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15" w:rsidRPr="00992F0A" w:rsidRDefault="00890FF2" w:rsidP="00890FF2">
      <w:pPr>
        <w:ind w:left="420"/>
        <w:jc w:val="center"/>
        <w:rPr>
          <w:b/>
          <w:color w:val="FF0000"/>
          <w:sz w:val="20"/>
          <w:szCs w:val="20"/>
        </w:rPr>
      </w:pPr>
      <w:r w:rsidRPr="000C3D6B">
        <w:rPr>
          <w:rFonts w:eastAsia="Times New Roman"/>
          <w:b/>
          <w:color w:val="FF0000"/>
          <w:sz w:val="26"/>
          <w:szCs w:val="26"/>
          <w:highlight w:val="yellow"/>
        </w:rPr>
        <w:t>MA TRẬN ĐỀ  KIỂM TRA HỌC KÌ I MÔN TOÁN LỚP 9</w:t>
      </w:r>
      <w:bookmarkStart w:id="0" w:name="_GoBack"/>
      <w:bookmarkEnd w:id="0"/>
    </w:p>
    <w:p w:rsidR="00253315" w:rsidRDefault="00253315">
      <w:pPr>
        <w:spacing w:line="20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140"/>
        <w:gridCol w:w="1120"/>
        <w:gridCol w:w="1140"/>
        <w:gridCol w:w="1140"/>
        <w:gridCol w:w="1160"/>
        <w:gridCol w:w="30"/>
      </w:tblGrid>
      <w:tr w:rsidR="00253315">
        <w:trPr>
          <w:trHeight w:val="443"/>
        </w:trPr>
        <w:tc>
          <w:tcPr>
            <w:tcW w:w="3420" w:type="dxa"/>
            <w:tcBorders>
              <w:top w:val="single" w:sz="8" w:space="0" w:color="002F93"/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2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sz w:val="26"/>
                <w:szCs w:val="26"/>
              </w:rPr>
              <w:t>Mức độ</w:t>
            </w:r>
          </w:p>
        </w:tc>
        <w:tc>
          <w:tcPr>
            <w:tcW w:w="1140" w:type="dxa"/>
            <w:vMerge w:val="restart"/>
            <w:tcBorders>
              <w:top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w w:val="98"/>
                <w:sz w:val="26"/>
                <w:szCs w:val="26"/>
              </w:rPr>
              <w:t>Nhận</w:t>
            </w:r>
          </w:p>
        </w:tc>
        <w:tc>
          <w:tcPr>
            <w:tcW w:w="1120" w:type="dxa"/>
            <w:vMerge w:val="restart"/>
            <w:tcBorders>
              <w:top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w w:val="99"/>
                <w:sz w:val="26"/>
                <w:szCs w:val="26"/>
              </w:rPr>
              <w:t>Thông</w:t>
            </w:r>
          </w:p>
        </w:tc>
        <w:tc>
          <w:tcPr>
            <w:tcW w:w="1140" w:type="dxa"/>
            <w:vMerge w:val="restart"/>
            <w:tcBorders>
              <w:top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w w:val="99"/>
                <w:sz w:val="26"/>
                <w:szCs w:val="26"/>
              </w:rPr>
              <w:t>Vận</w:t>
            </w:r>
          </w:p>
        </w:tc>
        <w:tc>
          <w:tcPr>
            <w:tcW w:w="1140" w:type="dxa"/>
            <w:tcBorders>
              <w:top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w w:val="99"/>
                <w:sz w:val="26"/>
                <w:szCs w:val="26"/>
              </w:rPr>
              <w:t>Vận</w:t>
            </w:r>
          </w:p>
        </w:tc>
        <w:tc>
          <w:tcPr>
            <w:tcW w:w="1160" w:type="dxa"/>
            <w:tcBorders>
              <w:top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40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w w:val="99"/>
                <w:sz w:val="26"/>
                <w:szCs w:val="26"/>
              </w:rPr>
              <w:t>dụng</w:t>
            </w:r>
          </w:p>
        </w:tc>
        <w:tc>
          <w:tcPr>
            <w:tcW w:w="1160" w:type="dxa"/>
            <w:vMerge w:val="restart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spacing w:line="28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002F93"/>
                <w:sz w:val="26"/>
                <w:szCs w:val="26"/>
              </w:rPr>
              <w:t>CỘNG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40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sz w:val="26"/>
                <w:szCs w:val="26"/>
              </w:rPr>
              <w:t>biết</w:t>
            </w:r>
          </w:p>
        </w:tc>
        <w:tc>
          <w:tcPr>
            <w:tcW w:w="1120" w:type="dxa"/>
            <w:vMerge w:val="restart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sz w:val="26"/>
                <w:szCs w:val="26"/>
              </w:rPr>
              <w:t>hiểu</w:t>
            </w:r>
          </w:p>
        </w:tc>
        <w:tc>
          <w:tcPr>
            <w:tcW w:w="1140" w:type="dxa"/>
            <w:vMerge w:val="restart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w w:val="99"/>
                <w:sz w:val="26"/>
                <w:szCs w:val="26"/>
              </w:rPr>
              <w:t>dụng</w:t>
            </w:r>
          </w:p>
        </w:tc>
        <w:tc>
          <w:tcPr>
            <w:tcW w:w="114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219"/>
        </w:trPr>
        <w:tc>
          <w:tcPr>
            <w:tcW w:w="3420" w:type="dxa"/>
            <w:vMerge w:val="restart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sz w:val="26"/>
                <w:szCs w:val="26"/>
              </w:rPr>
              <w:t>Chủ đề</w:t>
            </w:r>
          </w:p>
        </w:tc>
        <w:tc>
          <w:tcPr>
            <w:tcW w:w="114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F93"/>
                <w:sz w:val="26"/>
                <w:szCs w:val="26"/>
              </w:rPr>
              <w:t>cao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70"/>
        </w:trPr>
        <w:tc>
          <w:tcPr>
            <w:tcW w:w="3420" w:type="dxa"/>
            <w:vMerge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38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93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Chủ đề Phương trình và</w:t>
            </w: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59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hệ phương trình bậc nhất</w:t>
            </w: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38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13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câu/ý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15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điểm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2,25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5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02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Câu số/Hình thức (TL, TN)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TN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5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Thành tố năng lực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TD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MHH,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94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Chủ đề Bất đẳng thức.</w:t>
            </w: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280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Bất phương trình bậc nhất</w:t>
            </w: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59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một ẩn</w:t>
            </w: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3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14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câu/ý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1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điểm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0,5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5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02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Câu số/Hình thức (TL, TN)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7, 8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14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TN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Thành tố năng lực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TD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GQVĐ,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CC, GT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73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Chủ đề Căn thức</w:t>
            </w: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13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14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câu/ý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1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điểm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0,5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0,5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0,5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4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403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Câu số/Hình thức (TL, TN)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1, 5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9a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9b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TN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Thành tố năng lực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TD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GQVĐ,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GQVĐ,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CC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53315" w:rsidRDefault="00253315">
            <w:pPr>
              <w:rPr>
                <w:sz w:val="1"/>
                <w:szCs w:val="1"/>
              </w:rPr>
            </w:pPr>
          </w:p>
        </w:tc>
      </w:tr>
    </w:tbl>
    <w:p w:rsidR="00253315" w:rsidRDefault="0098711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-7672070</wp:posOffset>
            </wp:positionV>
            <wp:extent cx="2167255" cy="79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3315" w:rsidRDefault="00253315">
      <w:pPr>
        <w:sectPr w:rsidR="00253315" w:rsidSect="00992F0A">
          <w:headerReference w:type="default" r:id="rId8"/>
          <w:footerReference w:type="default" r:id="rId9"/>
          <w:pgSz w:w="10940" w:h="15364"/>
          <w:pgMar w:top="903" w:right="842" w:bottom="981" w:left="1020" w:header="709" w:footer="348" w:gutter="0"/>
          <w:cols w:space="720" w:equalWidth="0">
            <w:col w:w="9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140"/>
        <w:gridCol w:w="1140"/>
        <w:gridCol w:w="1120"/>
        <w:gridCol w:w="1160"/>
      </w:tblGrid>
      <w:tr w:rsidR="00253315">
        <w:trPr>
          <w:trHeight w:val="357"/>
        </w:trPr>
        <w:tc>
          <w:tcPr>
            <w:tcW w:w="3420" w:type="dxa"/>
            <w:tcBorders>
              <w:top w:val="single" w:sz="8" w:space="0" w:color="002F93"/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Chủ đề Hệ thức lượng trong</w:t>
            </w:r>
          </w:p>
        </w:tc>
        <w:tc>
          <w:tcPr>
            <w:tcW w:w="1120" w:type="dxa"/>
            <w:tcBorders>
              <w:top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359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tam giác vuông</w:t>
            </w: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1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13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câu/ý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15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điểm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6"/>
                <w:szCs w:val="26"/>
              </w:rPr>
              <w:t>1,25</w:t>
            </w:r>
          </w:p>
        </w:tc>
      </w:tr>
      <w:tr w:rsidR="00253315">
        <w:trPr>
          <w:trHeight w:val="85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02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Câu số/Hình thức (TL, TN)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10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TN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345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Thành tố năng lực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TD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GQVĐ,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CC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1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Chủ đề Đường tròn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1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14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câu/ý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1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Số điểm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0,5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6"/>
                <w:szCs w:val="26"/>
              </w:rPr>
              <w:t>1,75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1,25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3,5</w:t>
            </w:r>
          </w:p>
        </w:tc>
      </w:tr>
      <w:tr w:rsidR="00253315">
        <w:trPr>
          <w:trHeight w:val="85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346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Câu số/Hình thức (TL, TN)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3, 4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11, 13a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13b, 13c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TN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TL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6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345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Thành tố năng lực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TD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GQVĐ,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GQVĐ,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348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CC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CC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24"/>
                <w:szCs w:val="24"/>
              </w:rPr>
            </w:pPr>
          </w:p>
        </w:tc>
      </w:tr>
      <w:tr w:rsidR="00253315">
        <w:trPr>
          <w:trHeight w:val="87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  <w:tr w:rsidR="00253315">
        <w:trPr>
          <w:trHeight w:val="415"/>
        </w:trPr>
        <w:tc>
          <w:tcPr>
            <w:tcW w:w="3420" w:type="dxa"/>
            <w:tcBorders>
              <w:left w:val="single" w:sz="8" w:space="0" w:color="002F93"/>
              <w:right w:val="single" w:sz="8" w:space="0" w:color="002F93"/>
            </w:tcBorders>
            <w:vAlign w:val="bottom"/>
          </w:tcPr>
          <w:p w:rsidR="00253315" w:rsidRDefault="009871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6"/>
                <w:szCs w:val="26"/>
              </w:rPr>
              <w:t>2,25</w:t>
            </w:r>
          </w:p>
        </w:tc>
        <w:tc>
          <w:tcPr>
            <w:tcW w:w="114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4,75</w:t>
            </w:r>
          </w:p>
        </w:tc>
        <w:tc>
          <w:tcPr>
            <w:tcW w:w="112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right w:val="single" w:sz="8" w:space="0" w:color="002F93"/>
            </w:tcBorders>
            <w:vAlign w:val="bottom"/>
          </w:tcPr>
          <w:p w:rsidR="00253315" w:rsidRDefault="009871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10</w:t>
            </w:r>
          </w:p>
        </w:tc>
      </w:tr>
      <w:tr w:rsidR="00253315">
        <w:trPr>
          <w:trHeight w:val="81"/>
        </w:trPr>
        <w:tc>
          <w:tcPr>
            <w:tcW w:w="3420" w:type="dxa"/>
            <w:tcBorders>
              <w:left w:val="single" w:sz="8" w:space="0" w:color="002F93"/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002F93"/>
              <w:right w:val="single" w:sz="8" w:space="0" w:color="002F93"/>
            </w:tcBorders>
            <w:vAlign w:val="bottom"/>
          </w:tcPr>
          <w:p w:rsidR="00253315" w:rsidRDefault="00253315">
            <w:pPr>
              <w:rPr>
                <w:sz w:val="7"/>
                <w:szCs w:val="7"/>
              </w:rPr>
            </w:pPr>
          </w:p>
        </w:tc>
      </w:tr>
    </w:tbl>
    <w:p w:rsidR="00253315" w:rsidRDefault="00253315">
      <w:pPr>
        <w:spacing w:line="303" w:lineRule="exact"/>
        <w:rPr>
          <w:sz w:val="20"/>
          <w:szCs w:val="20"/>
        </w:rPr>
      </w:pPr>
    </w:p>
    <w:p w:rsidR="00253315" w:rsidRDefault="00987114">
      <w:pPr>
        <w:ind w:left="420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Ghi chú</w:t>
      </w:r>
    </w:p>
    <w:p w:rsidR="00253315" w:rsidRDefault="00253315">
      <w:pPr>
        <w:spacing w:line="37" w:lineRule="exact"/>
        <w:rPr>
          <w:sz w:val="20"/>
          <w:szCs w:val="20"/>
        </w:rPr>
      </w:pPr>
    </w:p>
    <w:p w:rsidR="00253315" w:rsidRDefault="00987114">
      <w:pPr>
        <w:ind w:left="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TD: Năng lực tư duy và lập luận toán học.</w:t>
      </w:r>
    </w:p>
    <w:p w:rsidR="00253315" w:rsidRDefault="00253315">
      <w:pPr>
        <w:spacing w:line="41" w:lineRule="exact"/>
        <w:rPr>
          <w:sz w:val="20"/>
          <w:szCs w:val="20"/>
        </w:rPr>
      </w:pPr>
    </w:p>
    <w:p w:rsidR="00253315" w:rsidRDefault="00987114">
      <w:pPr>
        <w:ind w:left="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GQVĐ: Năng lực giải quyết vấn đề toán học.</w:t>
      </w:r>
    </w:p>
    <w:p w:rsidR="00253315" w:rsidRDefault="00253315">
      <w:pPr>
        <w:spacing w:line="41" w:lineRule="exact"/>
        <w:rPr>
          <w:sz w:val="20"/>
          <w:szCs w:val="20"/>
        </w:rPr>
      </w:pPr>
    </w:p>
    <w:p w:rsidR="00253315" w:rsidRDefault="00987114">
      <w:pPr>
        <w:ind w:left="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MHH: Năng lực mô hình hoá toán học.</w:t>
      </w:r>
    </w:p>
    <w:p w:rsidR="00253315" w:rsidRDefault="00253315">
      <w:pPr>
        <w:spacing w:line="41" w:lineRule="exact"/>
        <w:rPr>
          <w:sz w:val="20"/>
          <w:szCs w:val="20"/>
        </w:rPr>
      </w:pPr>
    </w:p>
    <w:p w:rsidR="00253315" w:rsidRDefault="00987114">
      <w:pPr>
        <w:ind w:left="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GT: Năng lực giao tiếp toán học.</w:t>
      </w:r>
    </w:p>
    <w:p w:rsidR="00253315" w:rsidRDefault="00253315">
      <w:pPr>
        <w:spacing w:line="41" w:lineRule="exact"/>
        <w:rPr>
          <w:sz w:val="20"/>
          <w:szCs w:val="20"/>
        </w:rPr>
      </w:pPr>
    </w:p>
    <w:p w:rsidR="00253315" w:rsidRDefault="00987114">
      <w:pPr>
        <w:ind w:left="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CC: Năng lực sử dụng công cụ, phương tiện học toán.</w:t>
      </w:r>
    </w:p>
    <w:sectPr w:rsidR="00253315" w:rsidSect="00992F0A">
      <w:pgSz w:w="10940" w:h="15364"/>
      <w:pgMar w:top="1283" w:right="842" w:bottom="846" w:left="1020" w:header="426" w:footer="489" w:gutter="0"/>
      <w:cols w:space="720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01" w:rsidRDefault="003E4B01" w:rsidP="00A854B5">
      <w:r>
        <w:separator/>
      </w:r>
    </w:p>
  </w:endnote>
  <w:endnote w:type="continuationSeparator" w:id="0">
    <w:p w:rsidR="003E4B01" w:rsidRDefault="003E4B01" w:rsidP="00A8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0A" w:rsidRPr="00992F0A" w:rsidRDefault="00992F0A" w:rsidP="00992F0A">
    <w:pPr>
      <w:tabs>
        <w:tab w:val="center" w:pos="4680"/>
        <w:tab w:val="right" w:pos="9360"/>
      </w:tabs>
      <w:rPr>
        <w:rFonts w:ascii="Calibri" w:eastAsia="Calibri" w:hAnsi="Calibri"/>
      </w:rPr>
    </w:pPr>
    <w:r w:rsidRPr="00992F0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992F0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92F0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92F0A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92F0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92F0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92F0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92F0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92F0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0C3D6B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92F0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01" w:rsidRDefault="003E4B01" w:rsidP="00A854B5">
      <w:r>
        <w:separator/>
      </w:r>
    </w:p>
  </w:footnote>
  <w:footnote w:type="continuationSeparator" w:id="0">
    <w:p w:rsidR="003E4B01" w:rsidRDefault="003E4B01" w:rsidP="00A8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0A" w:rsidRPr="00992F0A" w:rsidRDefault="00992F0A" w:rsidP="00992F0A">
    <w:pPr>
      <w:tabs>
        <w:tab w:val="center" w:pos="4680"/>
        <w:tab w:val="right" w:pos="9360"/>
      </w:tabs>
      <w:jc w:val="center"/>
      <w:rPr>
        <w:rFonts w:ascii="Calibri" w:eastAsia="Calibri" w:hAnsi="Calibri"/>
      </w:rPr>
    </w:pPr>
    <w:r w:rsidRPr="00992F0A">
      <w:rPr>
        <w:rFonts w:eastAsia="Calibri"/>
        <w:b/>
        <w:color w:val="00B0F0"/>
        <w:sz w:val="24"/>
        <w:szCs w:val="24"/>
        <w:lang w:val="nl-NL"/>
      </w:rPr>
      <w:t/>
    </w:r>
    <w:r w:rsidRPr="00992F0A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15"/>
    <w:rsid w:val="000C3D6B"/>
    <w:rsid w:val="00253315"/>
    <w:rsid w:val="0034554D"/>
    <w:rsid w:val="003E4B01"/>
    <w:rsid w:val="008713D2"/>
    <w:rsid w:val="00890FF2"/>
    <w:rsid w:val="00987114"/>
    <w:rsid w:val="00992F0A"/>
    <w:rsid w:val="00A854B5"/>
    <w:rsid w:val="00B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B5"/>
  </w:style>
  <w:style w:type="paragraph" w:styleId="Footer">
    <w:name w:val="footer"/>
    <w:basedOn w:val="Normal"/>
    <w:link w:val="FooterChar"/>
    <w:uiPriority w:val="99"/>
    <w:unhideWhenUsed/>
    <w:rsid w:val="00A85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B5"/>
  </w:style>
  <w:style w:type="paragraph" w:styleId="Footer">
    <w:name w:val="footer"/>
    <w:basedOn w:val="Normal"/>
    <w:link w:val="FooterChar"/>
    <w:uiPriority w:val="99"/>
    <w:unhideWhenUsed/>
    <w:rsid w:val="00A85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2024-06-18T04:52:00Z</dcterms:created>
  <dc:creator>tailieu123.edu.vn</dc:creator>
  <dc:description>Ma trận đề kiểm tra cuối học kỳ 1 Toán 9 cánh diều được soạn dưới dạng file word và PDF gồm 2 trang. Các bạn xem và tải về ở dưới.</dc:description>
  <dcterms:modified xsi:type="dcterms:W3CDTF">2024-06-18T05:04:00Z</dcterms:modified>
  <cp:revision>1</cp:revision>
  <dc:title>Ma Trận Đề Kiểm Tra Cuối Học Kỳ 1 Toán 9 Cánh Diều</dc:title>
</cp:coreProperties>
</file>