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38" w:rsidRPr="00723D38" w:rsidRDefault="00723D38" w:rsidP="00723D38">
      <w:pPr>
        <w:spacing w:after="0" w:line="240" w:lineRule="auto"/>
        <w:jc w:val="center"/>
        <w:rPr>
          <w:rFonts w:ascii="Calibri" w:eastAsia="Times New Roman" w:hAnsi="Calibri" w:cs="Calibri"/>
          <w:color w:val="0070C0"/>
        </w:rPr>
      </w:pPr>
      <w:r w:rsidRPr="00723D3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ĐỀ KIỂM TRA CUỐI HỌC KÌ 2 NĂM HỌC 2023 – 2024</w:t>
      </w:r>
    </w:p>
    <w:p w:rsidR="00723D38" w:rsidRPr="00723D38" w:rsidRDefault="00723D38" w:rsidP="00723D38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23D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MÔN: TOÁN LỚP 10</w:t>
      </w:r>
    </w:p>
    <w:p w:rsidR="00723D38" w:rsidRPr="00723D38" w:rsidRDefault="00723D38" w:rsidP="00723D38">
      <w:pPr>
        <w:spacing w:after="0" w:line="240" w:lineRule="auto"/>
        <w:jc w:val="center"/>
        <w:rPr>
          <w:rFonts w:ascii="Calibri" w:eastAsia="Times New Roman" w:hAnsi="Calibri" w:cs="Calibri"/>
          <w:color w:val="7030A0"/>
        </w:rPr>
      </w:pPr>
      <w:r w:rsidRPr="00723D3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BỘ SÁCH: CÁNH DIỀU</w:t>
      </w:r>
    </w:p>
    <w:p w:rsidR="00723D38" w:rsidRPr="00723D38" w:rsidRDefault="00723D38" w:rsidP="00723D38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23D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A. Ma trận đề thi</w:t>
      </w:r>
    </w:p>
    <w:p w:rsidR="00723D38" w:rsidRPr="00723D38" w:rsidRDefault="00723D38" w:rsidP="00723D38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23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hỏi trắc nghiệm: 35 câu (70%)</w:t>
      </w:r>
    </w:p>
    <w:p w:rsidR="00723D38" w:rsidRPr="00723D38" w:rsidRDefault="00723D38" w:rsidP="00723D38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23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hỏi tự luận        : 3 câu (30%)</w:t>
      </w:r>
    </w:p>
    <w:tbl>
      <w:tblPr>
        <w:tblW w:w="0" w:type="auto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1497"/>
        <w:gridCol w:w="2268"/>
        <w:gridCol w:w="769"/>
        <w:gridCol w:w="982"/>
        <w:gridCol w:w="682"/>
        <w:gridCol w:w="981"/>
        <w:gridCol w:w="682"/>
        <w:gridCol w:w="981"/>
        <w:gridCol w:w="682"/>
        <w:gridCol w:w="981"/>
        <w:gridCol w:w="670"/>
        <w:gridCol w:w="665"/>
        <w:gridCol w:w="981"/>
        <w:gridCol w:w="834"/>
      </w:tblGrid>
      <w:tr w:rsidR="00723D38" w:rsidRPr="00723D38" w:rsidTr="00723D38">
        <w:trPr>
          <w:trHeight w:val="300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69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độ nhận thức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tổng</w:t>
            </w:r>
          </w:p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</w:t>
            </w:r>
          </w:p>
        </w:tc>
      </w:tr>
      <w:tr w:rsidR="00723D38" w:rsidRPr="00723D38" w:rsidTr="00723D38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 cao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23D38" w:rsidRPr="00723D38" w:rsidTr="00723D3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TN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TL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51DA" w:rsidRPr="00723D38" w:rsidTr="00723D38">
        <w:trPr>
          <w:trHeight w:val="848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Đại số tổ hợp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 Quy tắc cộng. Quy tắc nhân. Sơ đồ hình cây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351DA" w:rsidRPr="00723D38" w:rsidTr="00723D38">
        <w:trPr>
          <w:trHeight w:val="6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 Hoán vị, chỉnh hợp, tổ hợp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51DA" w:rsidRPr="00723D38" w:rsidTr="00723D38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 Nhị thức Newton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51DA" w:rsidRPr="00723D38" w:rsidTr="00723D38">
        <w:trPr>
          <w:trHeight w:val="284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Một số yếu tố thống kê và xác suất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Số gần đúng. Sai số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F351DA" w:rsidRPr="00723D38" w:rsidTr="00723D38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 Các số đặc trưng đo xu thế trung tâm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51DA" w:rsidRPr="00723D38" w:rsidTr="00723D38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2.3. Các số đặc trưng đo mức độ phân tán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51DA" w:rsidRPr="00723D38" w:rsidTr="00723D38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2.4. Xác suất của biến cố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51DA" w:rsidRPr="00723D38" w:rsidTr="00723D38">
        <w:trPr>
          <w:trHeight w:val="284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 pháp tọa độ trong mặt phẳng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 Tọa độ của vectơ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F351DA" w:rsidRPr="00723D38" w:rsidTr="00723D38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 Biểu thức tọa độ của các phép toán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51DA" w:rsidRPr="00723D38" w:rsidTr="00723D38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3.3. Phương trình đường thẳng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51DA" w:rsidRPr="00723D38" w:rsidTr="00723D38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3.4. Vị trí tương đối và góc giữa hai đường thẳng. Khoảng cách từ một điểm đến một đường thẳng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51DA" w:rsidRPr="00723D38" w:rsidTr="00723D38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3.5. Phương trình đường tròn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51DA" w:rsidRPr="00723D38" w:rsidTr="00723D38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3.6. Ba đường conic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51DA" w:rsidRPr="00723D38" w:rsidTr="00723D38">
        <w:trPr>
          <w:trHeight w:val="70"/>
        </w:trPr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723D38" w:rsidRPr="00723D38" w:rsidTr="00723D38">
        <w:trPr>
          <w:trHeight w:val="70"/>
        </w:trPr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Tỉ lệ (%)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723D38" w:rsidRPr="00723D38" w:rsidTr="00723D38">
        <w:trPr>
          <w:trHeight w:val="70"/>
        </w:trPr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Tỉ lệ chung (%)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38" w:rsidRPr="00723D38" w:rsidRDefault="00723D38" w:rsidP="00723D38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</w:tbl>
    <w:p w:rsidR="00723D38" w:rsidRPr="00723D38" w:rsidRDefault="00723D38" w:rsidP="00723D38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23D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Lưu ý:</w:t>
      </w:r>
    </w:p>
    <w:p w:rsidR="00723D38" w:rsidRPr="00723D38" w:rsidRDefault="00723D38" w:rsidP="00723D38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23D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Các câu hỏi ở cấp độ nhận biết, thông hiểu, vận dụng là các câu hỏi trắc nghiệm khách quan 4 lựa chọn, trong đó có duy nhất 1 lựa chọn đúng.</w:t>
      </w:r>
    </w:p>
    <w:p w:rsidR="00723D38" w:rsidRPr="00723D38" w:rsidRDefault="00723D38" w:rsidP="00723D38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23D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Các câu hỏi ở cấp độ vận dụng và vận dụng cao tô màu xanh lá là các câu hỏi tự luận.</w:t>
      </w:r>
    </w:p>
    <w:p w:rsidR="00723D38" w:rsidRPr="00723D38" w:rsidRDefault="00723D38" w:rsidP="00723D38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23D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Số điểm tính cho 1 câu trắc nghiệm là 0,2 điểm/câu; số điểm của câu tự luận được quy định trong hướng dẫn chấm nhưng phải tương ứng với tỉ lệ điểm được quy định trong ma trận.</w:t>
      </w:r>
    </w:p>
    <w:p w:rsidR="00723D38" w:rsidRPr="00723D38" w:rsidRDefault="00723D38" w:rsidP="00723D38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23D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Trong nội dung kiến thức: Câu 1* là câu hỏi tự luận chiếm 0,5 điểm.  </w:t>
      </w:r>
    </w:p>
    <w:p w:rsidR="00C47ECD" w:rsidRDefault="00C47ECD" w:rsidP="00723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7ECD" w:rsidRDefault="00C47ECD" w:rsidP="00723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7ECD" w:rsidRDefault="00C47ECD" w:rsidP="00723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7ECD" w:rsidRDefault="00C47ECD" w:rsidP="00723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3D38" w:rsidRPr="00723D38" w:rsidRDefault="00723D38" w:rsidP="00723D38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23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BẢNG ĐẶC TẢ KĨ THUẬT ĐỀ KIỂM TRA CUỐI HỌC KÌ 2</w:t>
      </w:r>
    </w:p>
    <w:p w:rsidR="00723D38" w:rsidRPr="00723D38" w:rsidRDefault="00723D38" w:rsidP="00723D38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23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MÔN: TOÁN 10 – THỜI GIAN LÀM BÀI: </w:t>
      </w:r>
      <w:r w:rsidRPr="00723D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90 </w:t>
      </w:r>
      <w:r w:rsidRPr="00723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phút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877"/>
        <w:gridCol w:w="1843"/>
        <w:gridCol w:w="7229"/>
        <w:gridCol w:w="993"/>
        <w:gridCol w:w="850"/>
        <w:gridCol w:w="709"/>
        <w:gridCol w:w="850"/>
      </w:tblGrid>
      <w:tr w:rsidR="00F351DA" w:rsidRPr="00723D38" w:rsidTr="00F351DA">
        <w:tc>
          <w:tcPr>
            <w:tcW w:w="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8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7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câu hỏi theo mức độ nhận thức</w:t>
            </w:r>
          </w:p>
        </w:tc>
      </w:tr>
      <w:tr w:rsidR="00F351DA" w:rsidRPr="00723D38" w:rsidTr="00F351DA">
        <w:tc>
          <w:tcPr>
            <w:tcW w:w="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 cao</w:t>
            </w:r>
          </w:p>
        </w:tc>
      </w:tr>
      <w:tr w:rsidR="00F351DA" w:rsidRPr="00723D38" w:rsidTr="00F351DA">
        <w:trPr>
          <w:trHeight w:val="708"/>
        </w:trPr>
        <w:tc>
          <w:tcPr>
            <w:tcW w:w="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Đại số tổ hợp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175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1.1. Quy tắc cộng.</w:t>
            </w:r>
            <w:r w:rsidR="00175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Quy tắc nhân. Sơ đồ hình cây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Nắm được và phân biệt được quy tắc cộng và quy tắc nhân.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Nắm được và đọc được sơ đồ cây.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Đếm được các kết quả có thể xảy ra theo quy tắc cộng và quy tắc nhân.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Biết cách dựng sơ đồ cây cho bài toán.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F351DA" w:rsidRPr="00723D38" w:rsidTr="00F351DA">
        <w:trPr>
          <w:trHeight w:val="2548"/>
        </w:trPr>
        <w:tc>
          <w:tcPr>
            <w:tcW w:w="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1.2. Hoán vị. Chỉnh hợp. Tổ hợp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Nắm được định nghĩa hoán vị, chỉnh hợp, tổ hợp.</w:t>
            </w:r>
          </w:p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 Nắm được các công thức tính hoán vị, chỉnh hợp, tổ hợp.</w:t>
            </w: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được các hoán vị, chỉnh hợp, tổ hợp.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F351DA" w:rsidRPr="00723D38" w:rsidTr="00F351DA">
        <w:trPr>
          <w:trHeight w:val="535"/>
        </w:trPr>
        <w:tc>
          <w:tcPr>
            <w:tcW w:w="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1.3. Nhị thức Newtơn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được các số hạng, hệ số của các số hạng trong khai triển nhị thức Newton.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723D38" w:rsidRPr="00723D38" w:rsidRDefault="00723D38" w:rsidP="00F35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3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Khai triển được nhị thức Newton </w:t>
            </w:r>
            <w:r w:rsidR="00F351DA" w:rsidRPr="00894D9F">
              <w:rPr>
                <w:position w:val="-10"/>
              </w:rPr>
              <w:object w:dxaOrig="84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18.75pt" o:ole="">
                  <v:imagedata r:id="rId7" o:title=""/>
                </v:shape>
                <o:OLEObject Type="Embed" ProgID="Equation.DSMT4" ShapeID="_x0000_i1025" DrawAspect="Content" ObjectID="_1774319159" r:id="rId8"/>
              </w:object>
            </w: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với số mũ thấp (</w:t>
            </w:r>
            <w:r w:rsidR="00F3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351DA" w:rsidRPr="00F351DA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</w:rPr>
              <w:object w:dxaOrig="600" w:dyaOrig="279">
                <v:shape id="_x0000_i1026" type="#_x0000_t75" style="width:30pt;height:14.25pt" o:ole="">
                  <v:imagedata r:id="rId9" o:title=""/>
                </v:shape>
                <o:OLEObject Type="Embed" ProgID="Equation.DSMT4" ShapeID="_x0000_i1026" DrawAspect="Content" ObjectID="_1774319160" r:id="rId10"/>
              </w:object>
            </w:r>
            <w:r w:rsidR="00F3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hoặc </w:t>
            </w:r>
            <w:r w:rsidR="00F351DA" w:rsidRPr="00F351DA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</w:rPr>
              <w:object w:dxaOrig="580" w:dyaOrig="279">
                <v:shape id="_x0000_i1027" type="#_x0000_t75" style="width:29.25pt;height:14.25pt" o:ole="">
                  <v:imagedata r:id="rId11" o:title=""/>
                </v:shape>
                <o:OLEObject Type="Embed" ProgID="Equation.DSMT4" ShapeID="_x0000_i1027" DrawAspect="Content" ObjectID="_1774319161" r:id="rId12"/>
              </w:object>
            </w: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bằng cách vận dụng tổ hợp.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Áp dụng được nhị thức Newtơn tìm được các số hạng trong </w:t>
            </w: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khai triển, giải quyết các bài toán tính tổng, ...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F351DA" w:rsidRPr="00723D38" w:rsidTr="00F351DA">
        <w:trPr>
          <w:trHeight w:val="1132"/>
        </w:trPr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2.1. Số gần đúng. Sai số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Hiểu được khái niệm số gần đúng, sai số tuyệt đối.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Xác định được số gần đúng của một số với độ chính xác cho trước.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Xác định được sai số tương đối của số gần đúng.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Xác định được số quy tròn của số gần đúng với độ chính xác cho trước.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F351DA" w:rsidRPr="00723D38" w:rsidTr="00F351DA">
        <w:trPr>
          <w:trHeight w:val="2150"/>
        </w:trPr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2.2. Số đặc trưng đo xu thế trung tâm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Nắm được các định nghĩa, đặc điểm, ý nghĩa của các số đặc trưng đo xu thế trung tâm.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được các số đặc trưng đo xu thế trung tâm cho mẫu số liệu không ghép nhóm: Số trung bình cộng, trung vị, tứ phân vị, mốt.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F351DA" w:rsidRPr="00723D38" w:rsidTr="00F351DA">
        <w:trPr>
          <w:trHeight w:val="2150"/>
        </w:trPr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2.3. Số đặc trưng đo độ phân tán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thích được ý nghĩa và vai trò của các số đặc trưng nói trên của mẫu số liệu trong thực tiễn.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Chỉ ra được những kết luận nhờ ý nghĩa của số đặc trưng nói trên của mẫu số liệu trong trường hợp đơn giản.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được mối liên hệ giữa thống kê với những kiến thức của các môn học trong chương trình lớp 10 và trong thực tiễn.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được khoảng biến thiên, khoảng tứ phân vị, phương sai, độ lệch chuẩn.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được các số đo độ phân tán của số liệu để giải quyết các bài toán liên hệ với thực tiễn.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F351DA" w:rsidRPr="00723D38" w:rsidTr="00F351DA">
        <w:trPr>
          <w:trHeight w:val="700"/>
        </w:trPr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2.4. Xác suất của biến cố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 tả các tính chất cơ bản của xác suất.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Nắm được một số thí nghiệm lập bằng cách sử dụng sơ đồ cây.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xác suất của biến cố trong một số bài toán đơn giản bằng phương pháp tổ hợp.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xác suất trong một số bài toán đơn giản bằng cách sử dụng sơ đồ cây.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xác suất của biến cố đối.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F351DA" w:rsidRPr="00723D38" w:rsidTr="00F351DA">
        <w:trPr>
          <w:trHeight w:val="2150"/>
        </w:trPr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 pháp tọa độ trong mặt phẳng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2.1. Tọa độ vectơ</w:t>
            </w:r>
          </w:p>
        </w:tc>
        <w:tc>
          <w:tcPr>
            <w:tcW w:w="7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được tọa độ của vectơ đối với một hệ trục tọa độ.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Tìm được tọa độ của một vectơ, độ dài của một vectơ khi biết tọa độ hai đầu mút của nó.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Sử dụng được biểu thức tọa độ của các phép toán vectơ trong tính toán.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được phương pháp tọa độ vào bài toán giải tam giác.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được kiến thức về tọa độ của vec tơ để giải một số bài toán liên quan đến thực tiễn.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F351DA" w:rsidRPr="00723D38" w:rsidTr="00F351DA">
        <w:trPr>
          <w:trHeight w:val="2150"/>
        </w:trPr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2.2. Biểu thức tọa độ vectơ</w:t>
            </w:r>
          </w:p>
        </w:tc>
        <w:tc>
          <w:tcPr>
            <w:tcW w:w="72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F351DA" w:rsidRPr="00723D38" w:rsidTr="00F351DA">
        <w:trPr>
          <w:trHeight w:val="2150"/>
        </w:trPr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2.3. Phương trình đường thẳng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Vectơ pháp tuyến hoặc vectơ chỉ phương của đường thẳng;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Điểm thuộc (không thuộc) đường thẳng;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Nhận dạng PTTS của đường thẳng khi biết đường thẳng đó đi qua 1 điểm và nhận 1 vectơ chỉ phương.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Xác định được PTTQ của đường thẳng khi biết đường thẳng </w:t>
            </w: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đó đi qua 1 điểm và nhận 1 vectơ pháp tuyến;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Viết phương trình đường thẳng đi qua 2 điểm cho trước;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Chuyển dạng phương trình đường thẳng (từ dạng tham số sang dạng tổng quát, hoặc từ dạng tổng quát về dạng tham số).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Liên hệ được các kiến thức tổng hợp để viết phương trình đường thẳng ở dạng phức tạp;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kiến thức về phương trình đường thẳng để giải một số bài toán thực tiễn có liên quan.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F351DA" w:rsidRPr="00723D38" w:rsidTr="00F351DA">
        <w:trPr>
          <w:trHeight w:val="2150"/>
        </w:trPr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2.4. Vị trí tương đối của 2 đường thẳng. Khoảng cách từ một điểm đến một đường thẳng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Nhận biết vị trí tương đối giữa hai đường thẳng;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công thức tính khoảng cách từ một điểm đến một đường thẳng;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công thức tính góc giữa hai đường thẳng.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khoảng cách từ một điểm đến một đường thẳng;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góc giữa hai đường thẳng;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Xác định vị trí tương đối giữa hai đường thẳng;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Tìm giao điểm của 2 đường thẳng;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Tìm điều kiện m để 2 đường thẳng song song hoặc vuông góc (trong trường hợp đơn giản).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F351DA" w:rsidRPr="00723D38" w:rsidTr="00F351DA">
        <w:trPr>
          <w:trHeight w:val="2150"/>
        </w:trPr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2.5. Phương trình đường tròn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Nhận biết phương trình đường tròn;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Xác định được tâm và bán kính đường tròn biết phương trình của nó;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Xác định được phương trình đường tròn biết tâm và bán kính cho trước.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Xác định được phương trình đường tròn khi biết tâm và điểm đi qua;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Xác định được phương trình đường tròn khi biết đường kính </w:t>
            </w: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AB (A, B có tọa độ cho trước);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Xác định được phương trình đường tròn khi biết tâm và tiếp xúc với đường thẳng cho trước;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Phương trình tiếp tuyến của đường tròn tại điểm thuộc đường tròn.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Vận dụng cao: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Tổng hợp các kiến thức về phương trình đường tròn.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F351DA" w:rsidRPr="00723D38" w:rsidTr="00F351DA">
        <w:trPr>
          <w:trHeight w:val="2150"/>
        </w:trPr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2.6. Ba đường cônic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ba đường conic bằng hình học.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phương trình chính tắc của ba đường conic trong mặt phẳng tọa độ.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Viết phương trình chính tắc của ba đường conic.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Xác định được các yếu tố cơ bản của ba đường conic.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723D38" w:rsidRPr="00723D38" w:rsidRDefault="00723D38" w:rsidP="00723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quyết một số vấn đề thực tiễn gắn với ba đường conic.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F351DA" w:rsidRPr="00723D38" w:rsidTr="00F351DA">
        <w:trPr>
          <w:trHeight w:val="676"/>
        </w:trPr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D38" w:rsidRPr="00723D38" w:rsidRDefault="00723D38" w:rsidP="00723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3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D5519F" w:rsidRDefault="00D5519F"/>
    <w:sectPr w:rsidR="00D5519F" w:rsidSect="00F71BBA">
      <w:headerReference w:type="default" r:id="rId13"/>
      <w:footerReference w:type="default" r:id="rId14"/>
      <w:pgSz w:w="15840" w:h="12240" w:orient="landscape"/>
      <w:pgMar w:top="851" w:right="956" w:bottom="851" w:left="1134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BC" w:rsidRDefault="006C6CBC" w:rsidP="00331BA0">
      <w:pPr>
        <w:spacing w:after="0" w:line="240" w:lineRule="auto"/>
      </w:pPr>
      <w:r>
        <w:separator/>
      </w:r>
    </w:p>
  </w:endnote>
  <w:endnote w:type="continuationSeparator" w:id="0">
    <w:p w:rsidR="006C6CBC" w:rsidRDefault="006C6CBC" w:rsidP="00331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BA" w:rsidRPr="00F71BBA" w:rsidRDefault="00F71BBA" w:rsidP="00F71BB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71BB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</w:t>
    </w:r>
    <w:r w:rsidRPr="00F71BB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71BB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71BB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71BB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71BB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71BB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71BB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71BB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71BB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75484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F71BB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BC" w:rsidRDefault="006C6CBC" w:rsidP="00331BA0">
      <w:pPr>
        <w:spacing w:after="0" w:line="240" w:lineRule="auto"/>
      </w:pPr>
      <w:r>
        <w:separator/>
      </w:r>
    </w:p>
  </w:footnote>
  <w:footnote w:type="continuationSeparator" w:id="0">
    <w:p w:rsidR="006C6CBC" w:rsidRDefault="006C6CBC" w:rsidP="00331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BA" w:rsidRPr="00F71BBA" w:rsidRDefault="00F71BBA" w:rsidP="00F71BB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71BB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71BB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6F"/>
    <w:rsid w:val="00175484"/>
    <w:rsid w:val="00331BA0"/>
    <w:rsid w:val="0037696F"/>
    <w:rsid w:val="003D3128"/>
    <w:rsid w:val="006C6CBC"/>
    <w:rsid w:val="00723D38"/>
    <w:rsid w:val="00C47ECD"/>
    <w:rsid w:val="00CF0466"/>
    <w:rsid w:val="00D5519F"/>
    <w:rsid w:val="00F351DA"/>
    <w:rsid w:val="00F71BBA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D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1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BA0"/>
  </w:style>
  <w:style w:type="paragraph" w:styleId="Footer">
    <w:name w:val="footer"/>
    <w:basedOn w:val="Normal"/>
    <w:link w:val="FooterChar"/>
    <w:uiPriority w:val="99"/>
    <w:unhideWhenUsed/>
    <w:rsid w:val="00331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D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1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BA0"/>
  </w:style>
  <w:style w:type="paragraph" w:styleId="Footer">
    <w:name w:val="footer"/>
    <w:basedOn w:val="Normal"/>
    <w:link w:val="FooterChar"/>
    <w:uiPriority w:val="99"/>
    <w:unhideWhenUsed/>
    <w:rsid w:val="00331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2024-04-10T13:11:00Z</dcterms:created>
  <dc:creator>tailieu123.edu.vn</dc:creator>
  <dc:description>Ma trận đặc tả đề thi học kỳ 2 Toán 10 Cánh diều 2023-2024 được soạn dưới dạng file word và PDF gồm 7 trang. Các bạn xem và tải về ở dưới.</dc:description>
  <dcterms:modified xsi:type="dcterms:W3CDTF">2024-04-10T13:17:00Z</dcterms:modified>
  <cp:revision>1</cp:revision>
  <dc:title>Ma Trận Đặc Tả Đề Thi Học Kỳ 2 Toán 10 Cánh Diều 2023-2024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