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C6" w:rsidRPr="001F6F9F" w:rsidRDefault="00576CC6" w:rsidP="001F6F9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BÀI TẬP BÀI </w:t>
      </w:r>
      <w:r w:rsidRPr="001F6F9F">
        <w:rPr>
          <w:rFonts w:ascii="Times New Roman" w:hAnsi="Times New Roman" w:cs="Times New Roman"/>
          <w:b/>
          <w:sz w:val="26"/>
          <w:szCs w:val="26"/>
          <w:highlight w:val="yellow"/>
        </w:rPr>
        <w:t>1</w:t>
      </w:r>
      <w:r w:rsidRPr="001F6F9F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CHƯƠNG 4</w:t>
      </w:r>
    </w:p>
    <w:p w:rsidR="003D4FA5" w:rsidRPr="001F6F9F" w:rsidRDefault="007704BA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1.</w:t>
      </w:r>
      <w:r w:rsidR="00551779" w:rsidRPr="001F6F9F">
        <w:rPr>
          <w:rFonts w:ascii="Times New Roman" w:hAnsi="Times New Roman" w:cs="Times New Roman"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Hàm số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20.25pt" o:ole="">
            <v:imagedata r:id="rId8" o:title=""/>
          </v:shape>
          <o:OLEObject Type="Embed" ProgID="Equation.DSMT4" ShapeID="_x0000_i1025" DrawAspect="Content" ObjectID="_1786216655" r:id="rId9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là nguyên hàm của hàm số: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140" w:dyaOrig="400">
          <v:shape id="_x0000_i1026" type="#_x0000_t75" style="width:57pt;height:20.25pt" o:ole="">
            <v:imagedata r:id="rId10" o:title=""/>
          </v:shape>
          <o:OLEObject Type="Embed" ProgID="Equation.DSMT4" ShapeID="_x0000_i1026" DrawAspect="Content" ObjectID="_1786216656" r:id="rId11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3C1234" w:rsidRPr="001F6F9F">
        <w:rPr>
          <w:rFonts w:ascii="Times New Roman" w:hAnsi="Times New Roman" w:cs="Times New Roman"/>
          <w:position w:val="-24"/>
          <w:sz w:val="26"/>
          <w:szCs w:val="26"/>
        </w:rPr>
        <w:object w:dxaOrig="1920" w:dyaOrig="660">
          <v:shape id="_x0000_i1027" type="#_x0000_t75" style="width:96pt;height:33pt" o:ole="">
            <v:imagedata r:id="rId12" o:title=""/>
          </v:shape>
          <o:OLEObject Type="Embed" ProgID="Equation.DSMT4" ShapeID="_x0000_i1027" DrawAspect="Content" ObjectID="_1786216657" r:id="rId13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3C1234" w:rsidRPr="001F6F9F">
        <w:rPr>
          <w:rFonts w:ascii="Times New Roman" w:hAnsi="Times New Roman" w:cs="Times New Roman"/>
          <w:position w:val="-24"/>
          <w:sz w:val="26"/>
          <w:szCs w:val="26"/>
        </w:rPr>
        <w:object w:dxaOrig="1540" w:dyaOrig="660">
          <v:shape id="_x0000_i1028" type="#_x0000_t75" style="width:77.25pt;height:33pt" o:ole="">
            <v:imagedata r:id="rId14" o:title=""/>
          </v:shape>
          <o:OLEObject Type="Embed" ProgID="Equation.DSMT4" ShapeID="_x0000_i1028" DrawAspect="Content" ObjectID="_1786216658" r:id="rId15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029" type="#_x0000_t75" style="width:80.25pt;height:20.25pt" o:ole="">
            <v:imagedata r:id="rId16" o:title=""/>
          </v:shape>
          <o:OLEObject Type="Embed" ProgID="Equation.DSMT4" ShapeID="_x0000_i1029" DrawAspect="Content" ObjectID="_1786216659" r:id="rId17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551779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2.</w:t>
      </w:r>
      <w:r w:rsidRPr="001F6F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>Tìm nguyên h</w:t>
      </w:r>
      <w:bookmarkStart w:id="0" w:name="_GoBack"/>
      <w:bookmarkEnd w:id="0"/>
      <w:r w:rsidR="003C1234" w:rsidRPr="001F6F9F">
        <w:rPr>
          <w:rFonts w:ascii="Times New Roman" w:hAnsi="Times New Roman" w:cs="Times New Roman"/>
          <w:sz w:val="26"/>
          <w:szCs w:val="26"/>
        </w:rPr>
        <w:t>àm của các hàm số sau: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500" w:dyaOrig="400">
          <v:shape id="_x0000_i1030" type="#_x0000_t75" style="width:75pt;height:20.25pt" o:ole="">
            <v:imagedata r:id="rId18" o:title=""/>
          </v:shape>
          <o:OLEObject Type="Embed" ProgID="Equation.DSMT4" ShapeID="_x0000_i1030" DrawAspect="Content" ObjectID="_1786216660" r:id="rId19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;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960" w:dyaOrig="400">
          <v:shape id="_x0000_i1031" type="#_x0000_t75" style="width:98.25pt;height:20.25pt" o:ole="">
            <v:imagedata r:id="rId20" o:title=""/>
          </v:shape>
          <o:OLEObject Type="Embed" ProgID="Equation.DSMT4" ShapeID="_x0000_i1031" DrawAspect="Content" ObjectID="_1786216661" r:id="rId21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;</w:t>
      </w:r>
      <w:r w:rsidR="003C1234" w:rsidRPr="001F6F9F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="003C1234" w:rsidRPr="001F6F9F">
        <w:rPr>
          <w:rFonts w:ascii="Times New Roman" w:hAnsi="Times New Roman" w:cs="Times New Roman"/>
          <w:position w:val="-16"/>
          <w:sz w:val="26"/>
          <w:szCs w:val="26"/>
        </w:rPr>
        <w:object w:dxaOrig="2320" w:dyaOrig="440">
          <v:shape id="_x0000_i1032" type="#_x0000_t75" style="width:116.25pt;height:21.75pt" o:ole="">
            <v:imagedata r:id="rId22" o:title=""/>
          </v:shape>
          <o:OLEObject Type="Embed" ProgID="Equation.DSMT4" ShapeID="_x0000_i1032" DrawAspect="Content" ObjectID="_1786216662" r:id="rId23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7704BA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3.</w:t>
      </w:r>
      <w:r w:rsidR="00551779" w:rsidRPr="001F6F9F">
        <w:rPr>
          <w:rFonts w:ascii="Times New Roman" w:hAnsi="Times New Roman" w:cs="Times New Roman"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Tìm nguyên hàm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033" type="#_x0000_t75" style="width:30pt;height:20.25pt" o:ole="">
            <v:imagedata r:id="rId24" o:title=""/>
          </v:shape>
          <o:OLEObject Type="Embed" ProgID="Equation.DSMT4" ShapeID="_x0000_i1033" DrawAspect="Content" ObjectID="_1786216663" r:id="rId25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của hàm số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034" type="#_x0000_t75" style="width:96.75pt;height:20.25pt" o:ole="">
            <v:imagedata r:id="rId26" o:title=""/>
          </v:shape>
          <o:OLEObject Type="Embed" ProgID="Equation.DSMT4" ShapeID="_x0000_i1034" DrawAspect="Content" ObjectID="_1786216664" r:id="rId27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, biết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180" w:dyaOrig="400">
          <v:shape id="_x0000_i1035" type="#_x0000_t75" style="width:59.25pt;height:20.25pt" o:ole="">
            <v:imagedata r:id="rId28" o:title=""/>
          </v:shape>
          <o:OLEObject Type="Embed" ProgID="Equation.DSMT4" ShapeID="_x0000_i1035" DrawAspect="Content" ObjectID="_1786216665" r:id="rId29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7704BA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4.</w:t>
      </w:r>
      <w:r w:rsidR="00551779" w:rsidRPr="001F6F9F">
        <w:rPr>
          <w:rFonts w:ascii="Times New Roman" w:hAnsi="Times New Roman" w:cs="Times New Roman"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Một vườn ươm cây cảnh bán một cây sau 6 năm trồng và uốn tạo dáng. Tốc độ tăng trưởng trong suốt 6 năm được tính xấp xỉ bởi công thức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440" w:dyaOrig="400">
          <v:shape id="_x0000_i1036" type="#_x0000_t75" style="width:1in;height:20.25pt" o:ole="">
            <v:imagedata r:id="rId30" o:title=""/>
          </v:shape>
          <o:OLEObject Type="Embed" ProgID="Equation.DSMT4" ShapeID="_x0000_i1036" DrawAspect="Content" ObjectID="_1786216666" r:id="rId31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, trong đó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999" w:dyaOrig="400">
          <v:shape id="_x0000_i1037" type="#_x0000_t75" style="width:50.25pt;height:20.25pt" o:ole="">
            <v:imagedata r:id="rId32" o:title=""/>
          </v:shape>
          <o:OLEObject Type="Embed" ProgID="Equation.DSMT4" ShapeID="_x0000_i1037" DrawAspect="Content" ObjectID="_1786216667" r:id="rId33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là chiều cao của cây khi kết thúc </w:t>
      </w:r>
      <w:r w:rsidR="003C1234"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38" type="#_x0000_t75" style="width:6.75pt;height:12pt" o:ole="">
            <v:imagedata r:id="rId34" o:title=""/>
          </v:shape>
          <o:OLEObject Type="Embed" ProgID="Equation.DSMT4" ShapeID="_x0000_i1038" DrawAspect="Content" ObjectID="_1786216668" r:id="rId35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(năm) (Nguồn: R. Larson and B. Edwards, Calculus 10e Cengage 2014). Cây con khi được trồng cao </w:t>
      </w:r>
      <w:r w:rsidR="003C1234" w:rsidRPr="001F6F9F">
        <w:rPr>
          <w:rFonts w:ascii="Times New Roman" w:hAnsi="Times New Roman" w:cs="Times New Roman"/>
          <w:position w:val="-6"/>
          <w:sz w:val="26"/>
          <w:szCs w:val="26"/>
        </w:rPr>
        <w:object w:dxaOrig="660" w:dyaOrig="279">
          <v:shape id="_x0000_i1039" type="#_x0000_t75" style="width:33pt;height:14.25pt" o:ole="">
            <v:imagedata r:id="rId36" o:title=""/>
          </v:shape>
          <o:OLEObject Type="Embed" ProgID="Equation.DSMT4" ShapeID="_x0000_i1039" DrawAspect="Content" ObjectID="_1786216669" r:id="rId37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 xml:space="preserve">a) Tìm công thức chỉ chiều cao của cây sau </w:t>
      </w:r>
      <w:r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40" type="#_x0000_t75" style="width:6.75pt;height:12pt" o:ole="">
            <v:imagedata r:id="rId38" o:title=""/>
          </v:shape>
          <o:OLEObject Type="Embed" ProgID="Equation.DSMT4" ShapeID="_x0000_i1040" DrawAspect="Content" ObjectID="_1786216670" r:id="rId39"/>
        </w:object>
      </w:r>
      <w:r w:rsidRPr="001F6F9F">
        <w:rPr>
          <w:rFonts w:ascii="Times New Roman" w:hAnsi="Times New Roman" w:cs="Times New Roman"/>
          <w:sz w:val="26"/>
          <w:szCs w:val="26"/>
        </w:rPr>
        <w:t xml:space="preserve"> năm.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>b) Khi được bán, cây cao bao nhiêu centimét?</w:t>
      </w:r>
    </w:p>
    <w:p w:rsidR="003D4FA5" w:rsidRPr="001F6F9F" w:rsidRDefault="007704BA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5.</w:t>
      </w:r>
      <w:r w:rsidR="00551779" w:rsidRPr="001F6F9F">
        <w:rPr>
          <w:rFonts w:ascii="Times New Roman" w:hAnsi="Times New Roman" w:cs="Times New Roman"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>Tại một lễ hội dân gian, tốc độ thay đổi lượng khách tham dự được biểu diễn bằng hàm số</w:t>
      </w:r>
    </w:p>
    <w:p w:rsidR="003D4FA5" w:rsidRPr="001F6F9F" w:rsidRDefault="003C1234" w:rsidP="001F6F9F">
      <w:pPr>
        <w:pStyle w:val="MTDisplayEquation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position w:val="-14"/>
          <w:sz w:val="26"/>
          <w:szCs w:val="26"/>
        </w:rPr>
        <w:object w:dxaOrig="2780" w:dyaOrig="400">
          <v:shape id="_x0000_i1041" type="#_x0000_t75" style="width:138.75pt;height:20.25pt" o:ole="">
            <v:imagedata r:id="rId40" o:title=""/>
          </v:shape>
          <o:OLEObject Type="Embed" ProgID="Equation.DSMT4" ShapeID="_x0000_i1041" DrawAspect="Content" ObjectID="_1786216671" r:id="rId41"/>
        </w:objec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 xml:space="preserve">trong đó </w:t>
      </w:r>
      <w:r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42" type="#_x0000_t75" style="width:6.75pt;height:12pt" o:ole="">
            <v:imagedata r:id="rId42" o:title=""/>
          </v:shape>
          <o:OLEObject Type="Embed" ProgID="Equation.DSMT4" ShapeID="_x0000_i1042" DrawAspect="Content" ObjectID="_1786216672" r:id="rId43"/>
        </w:object>
      </w:r>
      <w:r w:rsidRPr="001F6F9F">
        <w:rPr>
          <w:rFonts w:ascii="Times New Roman" w:hAnsi="Times New Roman" w:cs="Times New Roman"/>
          <w:sz w:val="26"/>
          <w:szCs w:val="26"/>
        </w:rPr>
        <w:t xml:space="preserve"> tính bằng giờ </w:t>
      </w:r>
      <w:r w:rsidRPr="001F6F9F">
        <w:rPr>
          <w:rFonts w:ascii="Times New Roman" w:hAnsi="Times New Roman" w:cs="Times New Roman"/>
          <w:position w:val="-14"/>
          <w:sz w:val="26"/>
          <w:szCs w:val="26"/>
        </w:rPr>
        <w:object w:dxaOrig="1740" w:dyaOrig="400">
          <v:shape id="_x0000_i1043" type="#_x0000_t75" style="width:87pt;height:20.25pt" o:ole="">
            <v:imagedata r:id="rId44" o:title=""/>
          </v:shape>
          <o:OLEObject Type="Embed" ProgID="Equation.DSMT4" ShapeID="_x0000_i1043" DrawAspect="Content" ObjectID="_1786216673" r:id="rId45"/>
        </w:object>
      </w:r>
      <w:r w:rsidRPr="001F6F9F">
        <w:rPr>
          <w:rFonts w:ascii="Times New Roman" w:hAnsi="Times New Roman" w:cs="Times New Roman"/>
          <w:sz w:val="26"/>
          <w:szCs w:val="26"/>
        </w:rPr>
        <w:t xml:space="preserve"> tính bằng khách/giờ.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>(Nguồn: A. Bigalke et al., Mathematik, Grundkurs ma-1, Cornelsen 2016). Sau một giờ, 500 người đã có mặt tại lễ hội.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 xml:space="preserve">a) Viết công thức của hàm số </w:t>
      </w:r>
      <w:r w:rsidRPr="001F6F9F">
        <w:rPr>
          <w:rFonts w:ascii="Times New Roman" w:hAnsi="Times New Roman" w:cs="Times New Roman"/>
          <w:position w:val="-14"/>
          <w:sz w:val="26"/>
          <w:szCs w:val="26"/>
        </w:rPr>
        <w:object w:dxaOrig="520" w:dyaOrig="400">
          <v:shape id="_x0000_i1044" type="#_x0000_t75" style="width:26.25pt;height:20.25pt" o:ole="">
            <v:imagedata r:id="rId46" o:title=""/>
          </v:shape>
          <o:OLEObject Type="Embed" ProgID="Equation.DSMT4" ShapeID="_x0000_i1044" DrawAspect="Content" ObjectID="_1786216674" r:id="rId47"/>
        </w:object>
      </w:r>
      <w:r w:rsidRPr="001F6F9F">
        <w:rPr>
          <w:rFonts w:ascii="Times New Roman" w:hAnsi="Times New Roman" w:cs="Times New Roman"/>
          <w:sz w:val="26"/>
          <w:szCs w:val="26"/>
        </w:rPr>
        <w:t xml:space="preserve"> biểu diễn số lượng khách tham dự lễ hội với </w:t>
      </w:r>
      <w:r w:rsidRPr="001F6F9F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045" type="#_x0000_t75" style="width:47.25pt;height:14.25pt" o:ole="">
            <v:imagedata r:id="rId48" o:title=""/>
          </v:shape>
          <o:OLEObject Type="Embed" ProgID="Equation.DSMT4" ShapeID="_x0000_i1045" DrawAspect="Content" ObjectID="_1786216675" r:id="rId49"/>
        </w:object>
      </w:r>
      <w:r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>b) Sau 3 giờ sẽ có bao nhiêu khách tham dự lễ hội?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lastRenderedPageBreak/>
        <w:t>c) Số lượng khách tham dự lễ hội lớn nhất là bao nhiêu?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>d) Tại thời điểm nào thì tốc độ thay đổi lượng khách tham dự lễ hội là lớn nhất?</w:t>
      </w:r>
    </w:p>
    <w:p w:rsidR="003D4FA5" w:rsidRPr="001F6F9F" w:rsidRDefault="007704BA" w:rsidP="001F6F9F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b/>
          <w:color w:val="0000FF"/>
          <w:sz w:val="26"/>
          <w:szCs w:val="26"/>
        </w:rPr>
        <w:t>Câu 6.</w:t>
      </w:r>
      <w:r w:rsidR="00551779" w:rsidRPr="001F6F9F">
        <w:rPr>
          <w:rFonts w:ascii="Times New Roman" w:hAnsi="Times New Roman" w:cs="Times New Roman"/>
          <w:sz w:val="26"/>
          <w:szCs w:val="26"/>
        </w:rPr>
        <w:t xml:space="preserve"> </w: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Đối với các dự án xây dựng, chi phí nhân công lao động được tính theo số ngày công. Gọi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540" w:dyaOrig="400">
          <v:shape id="_x0000_i1046" type="#_x0000_t75" style="width:27pt;height:20.25pt" o:ole="">
            <v:imagedata r:id="rId50" o:title=""/>
          </v:shape>
          <o:OLEObject Type="Embed" ProgID="Equation.DSMT4" ShapeID="_x0000_i1046" DrawAspect="Content" ObjectID="_1786216676" r:id="rId51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là số lượng công nhân được sử dụng ở ngày thứ </w:t>
      </w:r>
      <w:r w:rsidR="003C1234"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47" type="#_x0000_t75" style="width:6.75pt;height:12pt" o:ole="">
            <v:imagedata r:id="rId52" o:title=""/>
          </v:shape>
          <o:OLEObject Type="Embed" ProgID="Equation.DSMT4" ShapeID="_x0000_i1047" DrawAspect="Content" ObjectID="_1786216677" r:id="rId53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(kể từ khi khởi công dự án). Gọi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048" type="#_x0000_t75" style="width:30pt;height:20.25pt" o:ole="">
            <v:imagedata r:id="rId54" o:title=""/>
          </v:shape>
          <o:OLEObject Type="Embed" ProgID="Equation.DSMT4" ShapeID="_x0000_i1048" DrawAspect="Content" ObjectID="_1786216678" r:id="rId55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là số ngày công được tính đến hết ngày thứ </w:t>
      </w:r>
      <w:r w:rsidR="003C1234"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49" type="#_x0000_t75" style="width:6.75pt;height:12pt" o:ole="">
            <v:imagedata r:id="rId56" o:title=""/>
          </v:shape>
          <o:OLEObject Type="Embed" ProgID="Equation.DSMT4" ShapeID="_x0000_i1049" DrawAspect="Content" ObjectID="_1786216679" r:id="rId57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 xml:space="preserve"> (kể từ khi khởi công dự án). Trong kinh tế xây dựng, người ta đã biết rằng </w:t>
      </w:r>
      <w:r w:rsidR="003C1234" w:rsidRPr="001F6F9F">
        <w:rPr>
          <w:rFonts w:ascii="Times New Roman" w:hAnsi="Times New Roman" w:cs="Times New Roman"/>
          <w:position w:val="-14"/>
          <w:sz w:val="26"/>
          <w:szCs w:val="26"/>
        </w:rPr>
        <w:object w:dxaOrig="1359" w:dyaOrig="400">
          <v:shape id="_x0000_i1050" type="#_x0000_t75" style="width:68.25pt;height:20.25pt" o:ole="">
            <v:imagedata r:id="rId58" o:title=""/>
          </v:shape>
          <o:OLEObject Type="Embed" ProgID="Equation.DSMT4" ShapeID="_x0000_i1050" DrawAspect="Content" ObjectID="_1786216680" r:id="rId59"/>
        </w:object>
      </w:r>
      <w:r w:rsidR="003C1234" w:rsidRPr="001F6F9F">
        <w:rPr>
          <w:rFonts w:ascii="Times New Roman" w:hAnsi="Times New Roman" w:cs="Times New Roman"/>
          <w:sz w:val="26"/>
          <w:szCs w:val="26"/>
        </w:rPr>
        <w:t>.</w: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>Một công trình xây dựng dự kiến hoàn thành trong 400 ngày. Số lượng công nhân được sử dụng cho bởi hàm số</w:t>
      </w:r>
    </w:p>
    <w:p w:rsidR="003D4FA5" w:rsidRPr="001F6F9F" w:rsidRDefault="003C1234" w:rsidP="001F6F9F">
      <w:pPr>
        <w:pStyle w:val="MTDisplayEquation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051" type="#_x0000_t75" style="width:80.25pt;height:20.25pt" o:ole="">
            <v:imagedata r:id="rId60" o:title=""/>
          </v:shape>
          <o:OLEObject Type="Embed" ProgID="Equation.DSMT4" ShapeID="_x0000_i1051" DrawAspect="Content" ObjectID="_1786216681" r:id="rId61"/>
        </w:object>
      </w:r>
    </w:p>
    <w:p w:rsidR="003D4FA5" w:rsidRPr="001F6F9F" w:rsidRDefault="003C1234" w:rsidP="001F6F9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6F9F">
        <w:rPr>
          <w:rFonts w:ascii="Times New Roman" w:hAnsi="Times New Roman" w:cs="Times New Roman"/>
          <w:sz w:val="26"/>
          <w:szCs w:val="26"/>
        </w:rPr>
        <w:t xml:space="preserve">trong đó </w:t>
      </w:r>
      <w:r w:rsidRPr="001F6F9F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52" type="#_x0000_t75" style="width:6.75pt;height:12pt" o:ole="">
            <v:imagedata r:id="rId62" o:title=""/>
          </v:shape>
          <o:OLEObject Type="Embed" ProgID="Equation.DSMT4" ShapeID="_x0000_i1052" DrawAspect="Content" ObjectID="_1786216682" r:id="rId63"/>
        </w:object>
      </w:r>
      <w:r w:rsidRPr="001F6F9F">
        <w:rPr>
          <w:rFonts w:ascii="Times New Roman" w:hAnsi="Times New Roman" w:cs="Times New Roman"/>
          <w:sz w:val="26"/>
          <w:szCs w:val="26"/>
        </w:rPr>
        <w:t xml:space="preserve"> tính theo ngày </w:t>
      </w:r>
      <w:bookmarkStart w:id="1" w:name="MTBlankEqn"/>
      <w:r w:rsidRPr="001F6F9F">
        <w:rPr>
          <w:rFonts w:ascii="Times New Roman" w:hAnsi="Times New Roman" w:cs="Times New Roman"/>
          <w:position w:val="-14"/>
          <w:sz w:val="26"/>
          <w:szCs w:val="26"/>
        </w:rPr>
        <w:object w:dxaOrig="1860" w:dyaOrig="400">
          <v:shape id="_x0000_i1053" type="#_x0000_t75" style="width:93pt;height:20.25pt" o:ole="">
            <v:imagedata r:id="rId64" o:title=""/>
          </v:shape>
          <o:OLEObject Type="Embed" ProgID="Equation.DSMT4" ShapeID="_x0000_i1053" DrawAspect="Content" ObjectID="_1786216683" r:id="rId65"/>
        </w:object>
      </w:r>
      <w:bookmarkEnd w:id="1"/>
      <w:r w:rsidRPr="001F6F9F">
        <w:rPr>
          <w:rFonts w:ascii="Times New Roman" w:hAnsi="Times New Roman" w:cs="Times New Roman"/>
          <w:sz w:val="26"/>
          <w:szCs w:val="26"/>
        </w:rPr>
        <w:t xml:space="preserve"> tính theo người (Nguồn: A. Bigalke et al., Mathematik, Grundkurs ma-1, Cornelsen 2016). Đơn giá cho một ngày công lao động là 400000 đồng. Tính chi phí nhân công lao động của công trình đó (cho đến lúc hoàn thành).</w:t>
      </w:r>
    </w:p>
    <w:sectPr w:rsidR="003D4FA5" w:rsidRPr="001F6F9F" w:rsidSect="001F6F9F">
      <w:headerReference w:type="default" r:id="rId66"/>
      <w:footerReference w:type="default" r:id="rId67"/>
      <w:pgSz w:w="12240" w:h="15840"/>
      <w:pgMar w:top="814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30" w:rsidRDefault="00A55030" w:rsidP="00936FE2">
      <w:pPr>
        <w:spacing w:after="0" w:line="240" w:lineRule="auto"/>
      </w:pPr>
      <w:r>
        <w:separator/>
      </w:r>
    </w:p>
  </w:endnote>
  <w:endnote w:type="continuationSeparator" w:id="0">
    <w:p w:rsidR="00A55030" w:rsidRDefault="00A55030" w:rsidP="0093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F9F" w:rsidRDefault="001F6F9F" w:rsidP="001F6F9F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30" w:rsidRDefault="00A55030" w:rsidP="00936FE2">
      <w:pPr>
        <w:spacing w:after="0" w:line="240" w:lineRule="auto"/>
      </w:pPr>
      <w:r>
        <w:separator/>
      </w:r>
    </w:p>
  </w:footnote>
  <w:footnote w:type="continuationSeparator" w:id="0">
    <w:p w:rsidR="00A55030" w:rsidRDefault="00A55030" w:rsidP="0093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F9F" w:rsidRPr="00ED262B" w:rsidRDefault="001F6F9F" w:rsidP="001F6F9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038C"/>
    <w:multiLevelType w:val="hybridMultilevel"/>
    <w:tmpl w:val="6450EEA4"/>
    <w:lvl w:ilvl="0" w:tplc="C7B85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E6686">
      <w:numFmt w:val="decimal"/>
      <w:lvlText w:val=""/>
      <w:lvlJc w:val="left"/>
    </w:lvl>
    <w:lvl w:ilvl="2" w:tplc="80548E10">
      <w:numFmt w:val="decimal"/>
      <w:lvlText w:val=""/>
      <w:lvlJc w:val="left"/>
    </w:lvl>
    <w:lvl w:ilvl="3" w:tplc="93E6610C">
      <w:numFmt w:val="decimal"/>
      <w:lvlText w:val=""/>
      <w:lvlJc w:val="left"/>
    </w:lvl>
    <w:lvl w:ilvl="4" w:tplc="A5F42CBC">
      <w:numFmt w:val="decimal"/>
      <w:lvlText w:val=""/>
      <w:lvlJc w:val="left"/>
    </w:lvl>
    <w:lvl w:ilvl="5" w:tplc="7360B536">
      <w:numFmt w:val="decimal"/>
      <w:lvlText w:val=""/>
      <w:lvlJc w:val="left"/>
    </w:lvl>
    <w:lvl w:ilvl="6" w:tplc="4A040B50">
      <w:numFmt w:val="decimal"/>
      <w:lvlText w:val=""/>
      <w:lvlJc w:val="left"/>
    </w:lvl>
    <w:lvl w:ilvl="7" w:tplc="51F0F568">
      <w:numFmt w:val="decimal"/>
      <w:lvlText w:val=""/>
      <w:lvlJc w:val="left"/>
    </w:lvl>
    <w:lvl w:ilvl="8" w:tplc="58205590">
      <w:numFmt w:val="decimal"/>
      <w:lvlText w:val=""/>
      <w:lvlJc w:val="left"/>
    </w:lvl>
  </w:abstractNum>
  <w:abstractNum w:abstractNumId="1">
    <w:nsid w:val="49BC6FF9"/>
    <w:multiLevelType w:val="hybridMultilevel"/>
    <w:tmpl w:val="FEDCF978"/>
    <w:lvl w:ilvl="0" w:tplc="323ED0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EDBBA">
      <w:numFmt w:val="decimal"/>
      <w:lvlText w:val=""/>
      <w:lvlJc w:val="left"/>
    </w:lvl>
    <w:lvl w:ilvl="2" w:tplc="1CE253B2">
      <w:numFmt w:val="decimal"/>
      <w:lvlText w:val=""/>
      <w:lvlJc w:val="left"/>
    </w:lvl>
    <w:lvl w:ilvl="3" w:tplc="2938A966">
      <w:numFmt w:val="decimal"/>
      <w:lvlText w:val=""/>
      <w:lvlJc w:val="left"/>
    </w:lvl>
    <w:lvl w:ilvl="4" w:tplc="5262128A">
      <w:numFmt w:val="decimal"/>
      <w:lvlText w:val=""/>
      <w:lvlJc w:val="left"/>
    </w:lvl>
    <w:lvl w:ilvl="5" w:tplc="A3AA4DFA">
      <w:numFmt w:val="decimal"/>
      <w:lvlText w:val=""/>
      <w:lvlJc w:val="left"/>
    </w:lvl>
    <w:lvl w:ilvl="6" w:tplc="BFB62200">
      <w:numFmt w:val="decimal"/>
      <w:lvlText w:val=""/>
      <w:lvlJc w:val="left"/>
    </w:lvl>
    <w:lvl w:ilvl="7" w:tplc="B48A93CE">
      <w:numFmt w:val="decimal"/>
      <w:lvlText w:val=""/>
      <w:lvlJc w:val="left"/>
    </w:lvl>
    <w:lvl w:ilvl="8" w:tplc="EEACD0E0">
      <w:numFmt w:val="decimal"/>
      <w:lvlText w:val=""/>
      <w:lvlJc w:val="left"/>
    </w:lvl>
  </w:abstractNum>
  <w:abstractNum w:abstractNumId="2">
    <w:nsid w:val="72C719B3"/>
    <w:multiLevelType w:val="hybridMultilevel"/>
    <w:tmpl w:val="4AD669F4"/>
    <w:lvl w:ilvl="0" w:tplc="212013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858D8">
      <w:numFmt w:val="decimal"/>
      <w:lvlText w:val=""/>
      <w:lvlJc w:val="left"/>
    </w:lvl>
    <w:lvl w:ilvl="2" w:tplc="D10E9E8A">
      <w:numFmt w:val="decimal"/>
      <w:lvlText w:val=""/>
      <w:lvlJc w:val="left"/>
    </w:lvl>
    <w:lvl w:ilvl="3" w:tplc="AFE8F870">
      <w:numFmt w:val="decimal"/>
      <w:lvlText w:val=""/>
      <w:lvlJc w:val="left"/>
    </w:lvl>
    <w:lvl w:ilvl="4" w:tplc="A4D2B3D8">
      <w:numFmt w:val="decimal"/>
      <w:lvlText w:val=""/>
      <w:lvlJc w:val="left"/>
    </w:lvl>
    <w:lvl w:ilvl="5" w:tplc="E5AECA38">
      <w:numFmt w:val="decimal"/>
      <w:lvlText w:val=""/>
      <w:lvlJc w:val="left"/>
    </w:lvl>
    <w:lvl w:ilvl="6" w:tplc="7AEC3574">
      <w:numFmt w:val="decimal"/>
      <w:lvlText w:val=""/>
      <w:lvlJc w:val="left"/>
    </w:lvl>
    <w:lvl w:ilvl="7" w:tplc="20DE2E92">
      <w:numFmt w:val="decimal"/>
      <w:lvlText w:val=""/>
      <w:lvlJc w:val="left"/>
    </w:lvl>
    <w:lvl w:ilvl="8" w:tplc="DFB23034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A5"/>
    <w:rsid w:val="001D2DD1"/>
    <w:rsid w:val="001F6F9F"/>
    <w:rsid w:val="003C1234"/>
    <w:rsid w:val="003D4FA5"/>
    <w:rsid w:val="00551779"/>
    <w:rsid w:val="00576CC6"/>
    <w:rsid w:val="007704BA"/>
    <w:rsid w:val="00936FE2"/>
    <w:rsid w:val="00A55030"/>
    <w:rsid w:val="00B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3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C1234"/>
  </w:style>
  <w:style w:type="paragraph" w:customStyle="1" w:styleId="MTDisplayEquation">
    <w:name w:val="MTDisplayEquation"/>
    <w:basedOn w:val="Normal"/>
    <w:next w:val="Normal"/>
    <w:link w:val="MTDisplayEquationChar"/>
    <w:rsid w:val="003C123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C1234"/>
  </w:style>
  <w:style w:type="paragraph" w:styleId="Header">
    <w:name w:val="header"/>
    <w:basedOn w:val="Normal"/>
    <w:link w:val="HeaderChar"/>
    <w:uiPriority w:val="99"/>
    <w:unhideWhenUsed/>
    <w:rsid w:val="009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FE2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9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936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3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C1234"/>
  </w:style>
  <w:style w:type="paragraph" w:customStyle="1" w:styleId="MTDisplayEquation">
    <w:name w:val="MTDisplayEquation"/>
    <w:basedOn w:val="Normal"/>
    <w:next w:val="Normal"/>
    <w:link w:val="MTDisplayEquationChar"/>
    <w:rsid w:val="003C123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C1234"/>
  </w:style>
  <w:style w:type="paragraph" w:styleId="Header">
    <w:name w:val="header"/>
    <w:basedOn w:val="Normal"/>
    <w:link w:val="HeaderChar"/>
    <w:uiPriority w:val="99"/>
    <w:unhideWhenUsed/>
    <w:rsid w:val="009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FE2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93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93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header1.xml" Type="http://schemas.openxmlformats.org/officeDocument/2006/relationships/header"/><Relationship Id="rId67" Target="footer1.xml" Type="http://schemas.openxmlformats.org/officeDocument/2006/relationships/footer"/><Relationship Id="rId68" Target="fontTable.xml" Type="http://schemas.openxmlformats.org/officeDocument/2006/relationships/fontTable"/><Relationship Id="rId69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2024-08-26T13:24:00Z</dcterms:created>
  <dc:creator>tailieu123.edu.vn</dc:creator>
  <dc:description>Câu 1. Hàm số
F
(
x
)
=
x
3
+
5
là nguyên hàm của hàm số:</dc:description>
  <dcterms:modified xsi:type="dcterms:W3CDTF">2024-08-26T13:25:00Z</dcterms:modified>
  <cp:revision>1</cp:revision>
  <dc:title>Giải Toán 12 Cánh Diều Bài 1 Chương 4 Nguyên Hàm</dc:title>
</cp:coreProperties>
</file>