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06" w:rsidRPr="00492503" w:rsidRDefault="00492503">
      <w:pPr>
        <w:spacing w:after="0"/>
        <w:ind w:left="1095"/>
        <w:rPr>
          <w:color w:val="00B050"/>
        </w:rPr>
      </w:pPr>
      <w:r w:rsidRPr="00492503">
        <w:rPr>
          <w:rFonts w:ascii="Times New Roman" w:eastAsia="Times New Roman" w:hAnsi="Times New Roman" w:cs="Times New Roman"/>
          <w:b/>
          <w:color w:val="00B050"/>
          <w:sz w:val="26"/>
        </w:rPr>
        <w:t>PHÂN PHỐI CHƯƠNG TRÌNH LỊCH SỬ VÀ ĐỊA LÍ 5 CÁNH DIỀU</w:t>
      </w:r>
    </w:p>
    <w:tbl>
      <w:tblPr>
        <w:tblStyle w:val="TableGrid"/>
        <w:tblW w:w="9071" w:type="dxa"/>
        <w:tblInd w:w="289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74"/>
        <w:gridCol w:w="7128"/>
        <w:gridCol w:w="274"/>
        <w:gridCol w:w="1118"/>
        <w:gridCol w:w="277"/>
      </w:tblGrid>
      <w:tr w:rsidR="00B45106">
        <w:trPr>
          <w:gridBefore w:val="1"/>
          <w:wBefore w:w="284" w:type="dxa"/>
          <w:trHeight w:val="615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5632C"/>
              </w:rPr>
              <w:t>CÁC PHẦN VÀ BÀI HỌC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color w:val="25632C"/>
              </w:rPr>
              <w:t>SỐ TIẾT</w:t>
            </w:r>
          </w:p>
        </w:tc>
      </w:tr>
      <w:tr w:rsidR="00B45106">
        <w:trPr>
          <w:gridBefore w:val="1"/>
          <w:wBefore w:w="284" w:type="dxa"/>
          <w:trHeight w:val="757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EC6E52"/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color w:val="FFFEFD"/>
                <w:sz w:val="26"/>
              </w:rPr>
              <w:t>ĐẤT NƯỚC VÀ CON NGƯỜI VIỆT NAM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EC6E52"/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12</w:t>
            </w:r>
          </w:p>
        </w:tc>
      </w:tr>
      <w:tr w:rsidR="00B45106">
        <w:trPr>
          <w:gridBefore w:val="1"/>
          <w:wBefore w:w="284" w:type="dxa"/>
          <w:trHeight w:val="87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spacing w:after="22"/>
              <w:ind w:left="10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>Bài 1.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 xml:space="preserve"> Vị trí địa lí, lãnh thổ, đơn vị hành chính, Quốc kì, </w:t>
            </w:r>
          </w:p>
          <w:p w:rsidR="00B45106" w:rsidRDefault="00072383">
            <w:pPr>
              <w:ind w:left="10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Quốc huy, Quốc ca của Việt Nam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>Bài 2.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 xml:space="preserve"> Thiên nhiên Việt Nam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4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3.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Biển, đảo Việt Nam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3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4.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Dân cư và dân tộc Việt Nam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3</w:t>
            </w:r>
          </w:p>
        </w:tc>
      </w:tr>
      <w:tr w:rsidR="00B45106">
        <w:trPr>
          <w:gridBefore w:val="1"/>
          <w:wBefore w:w="284" w:type="dxa"/>
          <w:trHeight w:val="984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EE72A4"/>
            <w:vAlign w:val="center"/>
          </w:tcPr>
          <w:p w:rsidR="00B45106" w:rsidRDefault="00072383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 xml:space="preserve">NHỮNG QUỐC GIA ĐẦU TIÊN </w:t>
            </w:r>
          </w:p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TRÊN LÃNH THỔ VIỆT NAM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EE72A4"/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7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5.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Nước Văn Lang, Âu Lạc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3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6.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Vương quốc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Phù Nam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7.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Vương quốc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Champa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rPr>
          <w:gridBefore w:val="1"/>
          <w:wBefore w:w="284" w:type="dxa"/>
          <w:trHeight w:val="757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48B8E1"/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XÂY DỰNG VÀ BẢO VỆ ĐẤT NƯỚC VIỆT NAM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48B8E1"/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24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8.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Đấu tranh giành độc lập thời kì Bắc thuộc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9.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Triều Lý và việc định đô ở Thăng Long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10.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 xml:space="preserve">Triều Trần và kháng chiến chống Mông </w:t>
            </w:r>
            <w:r>
              <w:rPr>
                <w:rFonts w:ascii="Segoe UI Symbol" w:eastAsia="Segoe UI Symbol" w:hAnsi="Segoe UI Symbol" w:cs="Segoe UI Symbol"/>
                <w:color w:val="181717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 xml:space="preserve"> Nguyên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3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11.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Khởi nghĩa Lam Sơn và triều Hậu Lê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3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12.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Triều Nguyễn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3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13.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Cách mạng tháng Tám năm 1945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4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14.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Chiến dịch Điện Biên Phủ năm 1954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3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15.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Chiến dịch Hồ Chí Minh năm 1975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rPr>
          <w:gridBefore w:val="1"/>
          <w:wBefore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16.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Đất nước đổi mới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757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F49E5D"/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lastRenderedPageBreak/>
              <w:t>CÁC NƯỚC LÁNG GIỀNG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F49E5D"/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7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17.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Nước Cộng hoà Nhân dân Trung Hoa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87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18.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 xml:space="preserve">Nước Cộng hoà Dân chủ Nhân dân Lào và </w:t>
            </w:r>
          </w:p>
          <w:p w:rsidR="00B45106" w:rsidRDefault="00072383"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Vương quốc Cam-pu-chia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3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19.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Hiệp Hội các quốc gia Đông Nam Á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757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63A94C"/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TÌM HIỂU THẾ GIỚI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63A94C"/>
            <w:vAlign w:val="center"/>
          </w:tcPr>
          <w:p w:rsidR="00B45106" w:rsidRDefault="00072383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10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20.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Các châu lục và đại dương trên thế giới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4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21.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Dân số và các chủng tộc trên thế giới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22.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Một số nền văn minh nổi tiếng thế giới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4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757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8D5F99"/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CHUNG TAY XÂY DỰNG THẾ GIỚI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shd w:val="clear" w:color="auto" w:fill="8D5F99"/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EFD"/>
                <w:sz w:val="26"/>
              </w:rPr>
              <w:t>4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23.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 xml:space="preserve">Xây dựng thế giới xanh </w:t>
            </w:r>
            <w:r>
              <w:rPr>
                <w:rFonts w:ascii="Segoe UI Symbol" w:eastAsia="Segoe UI Symbol" w:hAnsi="Segoe UI Symbol" w:cs="Segoe UI Symbol"/>
                <w:color w:val="181717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 xml:space="preserve"> sạch </w:t>
            </w:r>
            <w:r>
              <w:rPr>
                <w:rFonts w:ascii="Segoe UI Symbol" w:eastAsia="Segoe UI Symbol" w:hAnsi="Segoe UI Symbol" w:cs="Segoe UI Symbol"/>
                <w:color w:val="181717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 xml:space="preserve"> đẹp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531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 xml:space="preserve">Bài 24. </w:t>
            </w: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Xây dựng thế giới hoà bình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2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757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color w:val="181717"/>
                <w:sz w:val="26"/>
              </w:rPr>
              <w:t>ÔN TẬP VÀ KIỂM TRA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>6</w:t>
            </w:r>
          </w:p>
        </w:tc>
      </w:tr>
      <w:tr w:rsidR="00B45106">
        <w:tblPrEx>
          <w:tblCellMar>
            <w:right w:w="41" w:type="dxa"/>
          </w:tblCellMar>
        </w:tblPrEx>
        <w:trPr>
          <w:gridAfter w:val="1"/>
          <w:wAfter w:w="284" w:type="dxa"/>
          <w:trHeight w:val="757"/>
        </w:trPr>
        <w:tc>
          <w:tcPr>
            <w:tcW w:w="7654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>TỔNG SỐ TIẾT</w:t>
            </w:r>
          </w:p>
        </w:tc>
        <w:tc>
          <w:tcPr>
            <w:tcW w:w="1417" w:type="dxa"/>
            <w:gridSpan w:val="2"/>
            <w:tcBorders>
              <w:top w:val="single" w:sz="4" w:space="0" w:color="25632C"/>
              <w:left w:val="single" w:sz="4" w:space="0" w:color="25632C"/>
              <w:bottom w:val="single" w:sz="4" w:space="0" w:color="25632C"/>
              <w:right w:val="single" w:sz="4" w:space="0" w:color="25632C"/>
            </w:tcBorders>
            <w:vAlign w:val="center"/>
          </w:tcPr>
          <w:p w:rsidR="00B45106" w:rsidRDefault="00072383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6"/>
              </w:rPr>
              <w:t>70</w:t>
            </w:r>
          </w:p>
        </w:tc>
      </w:tr>
    </w:tbl>
    <w:p w:rsidR="00B45106" w:rsidRDefault="00072383">
      <w:pPr>
        <w:spacing w:after="0" w:line="271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</wp:posOffset>
                </wp:positionV>
                <wp:extent cx="22741" cy="9755975"/>
                <wp:effectExtent l="0" t="0" r="0" b="0"/>
                <wp:wrapSquare wrapText="bothSides"/>
                <wp:docPr id="3080" name="Group 3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41" cy="9755975"/>
                          <a:chOff x="0" y="0"/>
                          <a:chExt cx="22741" cy="9755975"/>
                        </a:xfrm>
                      </wpg:grpSpPr>
                      <wps:wsp>
                        <wps:cNvPr id="3642" name="Shape 3642"/>
                        <wps:cNvSpPr/>
                        <wps:spPr>
                          <a:xfrm>
                            <a:off x="0" y="5500"/>
                            <a:ext cx="10986" cy="975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6" h="9750475">
                                <a:moveTo>
                                  <a:pt x="0" y="0"/>
                                </a:moveTo>
                                <a:lnTo>
                                  <a:pt x="10986" y="0"/>
                                </a:lnTo>
                                <a:lnTo>
                                  <a:pt x="10986" y="9750475"/>
                                </a:lnTo>
                                <a:lnTo>
                                  <a:pt x="0" y="9750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F0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30" name="Picture 34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070"/>
                            <a:ext cx="21336" cy="1280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080" style="width:1.79065pt;height:768.187pt;position:absolute;mso-position-horizontal-relative:page;mso-position-horizontal:absolute;margin-left:0pt;mso-position-vertical-relative:page;margin-top:0.00201416pt;" coordsize="227,97559">
                <v:shape id="Shape 3643" style="position:absolute;width:109;height:97504;left:0;top:55;" coordsize="10986,9750475" path="m0,0l10986,0l10986,9750475l0,9750475l0,0">
                  <v:stroke weight="0pt" endcap="flat" joinstyle="miter" miterlimit="10" on="false" color="#000000" opacity="0"/>
                  <v:fill on="true" color="#e9f0cc"/>
                </v:shape>
                <v:shape id="Picture 3430" style="position:absolute;width:213;height:12801;left:0;top:60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181717"/>
          <w:sz w:val="26"/>
        </w:rPr>
        <w:t>Lưu ý: Phân phối chương trình mang tính chất dự kiến, có thể thay đổi linh hoạt phụ thuộc vào kế hoạch của từng nhà trường.</w:t>
      </w:r>
    </w:p>
    <w:sectPr w:rsidR="00B45106">
      <w:headerReference w:type="default" r:id="rId9"/>
      <w:footerReference w:type="default" r:id="rId10"/>
      <w:pgSz w:w="10942" w:h="15364"/>
      <w:pgMar w:top="1139" w:right="1077" w:bottom="1273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58" w:rsidRDefault="00384658" w:rsidP="00BE1865">
      <w:pPr>
        <w:spacing w:after="0" w:line="240" w:lineRule="auto"/>
      </w:pPr>
      <w:r>
        <w:separator/>
      </w:r>
    </w:p>
  </w:endnote>
  <w:endnote w:type="continuationSeparator" w:id="0">
    <w:p w:rsidR="00384658" w:rsidRDefault="00384658" w:rsidP="00BE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03" w:rsidRPr="00492503" w:rsidRDefault="00492503" w:rsidP="00492503">
    <w:pPr>
      <w:tabs>
        <w:tab w:val="center" w:pos="4680"/>
        <w:tab w:val="right" w:pos="9360"/>
      </w:tabs>
      <w:spacing w:after="0" w:line="240" w:lineRule="auto"/>
      <w:rPr>
        <w:rFonts w:cs="Times New Roman"/>
        <w:color w:val="auto"/>
      </w:rPr>
    </w:pPr>
    <w:r w:rsidRPr="00492503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</w:t>
    </w:r>
    <w:r w:rsidRPr="0049250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9250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92503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49250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9250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9250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9250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9250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9250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58" w:rsidRDefault="00384658" w:rsidP="00BE1865">
      <w:pPr>
        <w:spacing w:after="0" w:line="240" w:lineRule="auto"/>
      </w:pPr>
      <w:r>
        <w:separator/>
      </w:r>
    </w:p>
  </w:footnote>
  <w:footnote w:type="continuationSeparator" w:id="0">
    <w:p w:rsidR="00384658" w:rsidRDefault="00384658" w:rsidP="00BE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03" w:rsidRPr="00492503" w:rsidRDefault="00492503" w:rsidP="00492503">
    <w:pPr>
      <w:tabs>
        <w:tab w:val="center" w:pos="4680"/>
        <w:tab w:val="right" w:pos="9360"/>
      </w:tabs>
      <w:spacing w:after="0" w:line="240" w:lineRule="auto"/>
      <w:jc w:val="center"/>
      <w:rPr>
        <w:rFonts w:cs="Times New Roman"/>
        <w:color w:val="auto"/>
      </w:rPr>
    </w:pPr>
    <w:r w:rsidRPr="00492503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92503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06"/>
    <w:rsid w:val="00072383"/>
    <w:rsid w:val="00384658"/>
    <w:rsid w:val="00492503"/>
    <w:rsid w:val="00B45106"/>
    <w:rsid w:val="00B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8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865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8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86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10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2024-06-18T07:45:00Z</dcterms:created>
  <dc:creator>tailieu123.edu.vn</dc:creator>
  <dc:description>Phân phối chương trình Lịch sử và Địa lí 5 cánh diều được soạn dưới dạng file word và PDF gồm 2 trang. Các bạn xem và tải về ở dưới.</dc:description>
  <dcterms:modified xsi:type="dcterms:W3CDTF">2024-06-18T07:47:00Z</dcterms:modified>
  <cp:revision>1</cp:revision>
  <dc:title>Phân Phối Chương Trình Lịch Sử Và Địa Lí 5 Cánh Diều</dc:title>
</cp:coreProperties>
</file>