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45" w:rsidRDefault="00924845" w:rsidP="00720F10">
      <w:pPr>
        <w:spacing w:after="0" w:line="259" w:lineRule="auto"/>
        <w:ind w:left="65" w:right="0" w:firstLine="0"/>
        <w:jc w:val="center"/>
      </w:pPr>
    </w:p>
    <w:p w:rsidR="00924845" w:rsidRDefault="00924845" w:rsidP="00720F10">
      <w:pPr>
        <w:pStyle w:val="Heading1"/>
        <w:tabs>
          <w:tab w:val="left" w:pos="1887"/>
        </w:tabs>
        <w:spacing w:before="0"/>
        <w:ind w:left="0" w:firstLine="0"/>
        <w:jc w:val="center"/>
        <w:rPr>
          <w:color w:val="005CA1"/>
          <w:spacing w:val="47"/>
        </w:rPr>
      </w:pPr>
      <w:r>
        <w:rPr>
          <w:color w:val="005CA1"/>
          <w:spacing w:val="4"/>
        </w:rPr>
        <w:t>KHUNG</w:t>
      </w:r>
      <w:r>
        <w:rPr>
          <w:color w:val="005CA1"/>
          <w:spacing w:val="2"/>
        </w:rPr>
        <w:t xml:space="preserve"> </w:t>
      </w:r>
      <w:r>
        <w:rPr>
          <w:color w:val="005CA1"/>
          <w:spacing w:val="3"/>
        </w:rPr>
        <w:t>PHÂN</w:t>
      </w:r>
      <w:r>
        <w:rPr>
          <w:color w:val="005CA1"/>
          <w:spacing w:val="2"/>
        </w:rPr>
        <w:t xml:space="preserve"> </w:t>
      </w:r>
      <w:r>
        <w:rPr>
          <w:color w:val="005CA1"/>
          <w:spacing w:val="3"/>
        </w:rPr>
        <w:t>PHỐI</w:t>
      </w:r>
      <w:r>
        <w:rPr>
          <w:color w:val="005CA1"/>
          <w:spacing w:val="2"/>
        </w:rPr>
        <w:t xml:space="preserve"> </w:t>
      </w:r>
      <w:r>
        <w:rPr>
          <w:color w:val="005CA1"/>
          <w:spacing w:val="4"/>
        </w:rPr>
        <w:t>CHƯƠNG</w:t>
      </w:r>
      <w:r>
        <w:rPr>
          <w:color w:val="005CA1"/>
          <w:spacing w:val="2"/>
        </w:rPr>
        <w:t xml:space="preserve"> </w:t>
      </w:r>
      <w:r>
        <w:rPr>
          <w:color w:val="005CA1"/>
          <w:spacing w:val="4"/>
        </w:rPr>
        <w:t>TRÌNH</w:t>
      </w:r>
    </w:p>
    <w:p w:rsidR="00924845" w:rsidRPr="00C8132E" w:rsidRDefault="00924845" w:rsidP="00720F10">
      <w:pPr>
        <w:pStyle w:val="Heading1"/>
        <w:tabs>
          <w:tab w:val="left" w:pos="1887"/>
        </w:tabs>
        <w:spacing w:before="0"/>
        <w:ind w:left="0" w:firstLine="0"/>
        <w:jc w:val="center"/>
        <w:rPr>
          <w:color w:val="FF0000"/>
        </w:rPr>
      </w:pPr>
      <w:r>
        <w:rPr>
          <w:color w:val="FF0000"/>
        </w:rPr>
        <w:t>MÔN: TIN HỌC LỚP 5</w:t>
      </w:r>
    </w:p>
    <w:p w:rsidR="00577E97" w:rsidRDefault="00577E97" w:rsidP="00720F10">
      <w:pPr>
        <w:spacing w:after="0" w:line="259" w:lineRule="auto"/>
        <w:ind w:left="65" w:right="0" w:firstLine="0"/>
        <w:jc w:val="center"/>
      </w:pPr>
    </w:p>
    <w:tbl>
      <w:tblPr>
        <w:tblStyle w:val="TableGrid"/>
        <w:tblW w:w="8721" w:type="dxa"/>
        <w:tblInd w:w="7" w:type="dxa"/>
        <w:tblCellMar>
          <w:left w:w="170" w:type="dxa"/>
          <w:bottom w:w="111" w:type="dxa"/>
          <w:right w:w="115" w:type="dxa"/>
        </w:tblCellMar>
        <w:tblLook w:val="04A0" w:firstRow="1" w:lastRow="0" w:firstColumn="1" w:lastColumn="0" w:noHBand="0" w:noVBand="1"/>
      </w:tblPr>
      <w:tblGrid>
        <w:gridCol w:w="6997"/>
        <w:gridCol w:w="1724"/>
      </w:tblGrid>
      <w:tr w:rsidR="00577E97">
        <w:trPr>
          <w:trHeight w:val="567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BDD6EE"/>
            <w:vAlign w:val="center"/>
          </w:tcPr>
          <w:p w:rsidR="00577E97" w:rsidRDefault="00B169E6" w:rsidP="00720F1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3"/>
              </w:rPr>
              <w:t>Nội dung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BDD6EE"/>
            <w:vAlign w:val="center"/>
          </w:tcPr>
          <w:p w:rsidR="00577E97" w:rsidRDefault="00B169E6" w:rsidP="00720F10">
            <w:pPr>
              <w:spacing w:after="0" w:line="259" w:lineRule="auto"/>
              <w:ind w:left="9" w:right="0" w:firstLine="0"/>
              <w:jc w:val="left"/>
            </w:pPr>
            <w:r>
              <w:rPr>
                <w:b/>
                <w:sz w:val="23"/>
              </w:rPr>
              <w:t>Số tiết dự kiến</w:t>
            </w:r>
          </w:p>
        </w:tc>
      </w:tr>
      <w:tr w:rsidR="00577E97">
        <w:trPr>
          <w:trHeight w:val="85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577E97" w:rsidRDefault="00B169E6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>CHỦ ĐỀ A. MÁY TÍNH VÀ EM</w:t>
            </w:r>
          </w:p>
          <w:p w:rsidR="00577E97" w:rsidRDefault="00B169E6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NHỮNG VIỆC EM CÓ THỂ LÀM NHỜ MÁY TÍNH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bottom"/>
          </w:tcPr>
          <w:p w:rsidR="00577E97" w:rsidRDefault="00B169E6" w:rsidP="00720F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3"/>
              </w:rPr>
              <w:t>3 tiết</w:t>
            </w:r>
          </w:p>
        </w:tc>
      </w:tr>
      <w:tr w:rsidR="00577E97">
        <w:trPr>
          <w:trHeight w:val="482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577E97" w:rsidRDefault="00B169E6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1. Lợi ích của máy tính</w:t>
            </w:r>
          </w:p>
        </w:tc>
        <w:tc>
          <w:tcPr>
            <w:tcW w:w="1724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bottom"/>
          </w:tcPr>
          <w:p w:rsidR="00577E97" w:rsidRDefault="00B169E6" w:rsidP="00720F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3"/>
              </w:rPr>
              <w:t>Mỗi bài/1 tiết</w:t>
            </w:r>
          </w:p>
        </w:tc>
      </w:tr>
      <w:tr w:rsidR="00577E97">
        <w:trPr>
          <w:trHeight w:val="482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577E97" w:rsidRDefault="00B169E6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2. Thực hành tạo sản phẩm số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9ED5"/>
              <w:bottom w:val="nil"/>
              <w:right w:val="single" w:sz="6" w:space="0" w:color="009ED5"/>
            </w:tcBorders>
          </w:tcPr>
          <w:p w:rsidR="00577E97" w:rsidRDefault="00577E97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77E97">
        <w:trPr>
          <w:trHeight w:val="482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577E97" w:rsidRDefault="00B169E6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3. Sử dụng máy tính thành thạo giúp làm được nhiều việc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577E97" w:rsidRDefault="00577E97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77E97">
        <w:trPr>
          <w:trHeight w:val="85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577E97" w:rsidRDefault="00B169E6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CHỦ ĐỀ B. MẠNG MÁY TÍNH VÀ INTERNET</w:t>
            </w:r>
          </w:p>
          <w:p w:rsidR="00577E97" w:rsidRDefault="00B169E6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TÌM KIẾM THÔNG TIN TRÊN WEBSITE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577E97" w:rsidRDefault="00B169E6" w:rsidP="00720F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3"/>
              </w:rPr>
              <w:t>2 tiết</w:t>
            </w:r>
          </w:p>
        </w:tc>
      </w:tr>
      <w:tr w:rsidR="00577E97">
        <w:trPr>
          <w:trHeight w:val="482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577E97" w:rsidRDefault="00B169E6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1. Tìm thông tin trên website</w:t>
            </w:r>
          </w:p>
        </w:tc>
        <w:tc>
          <w:tcPr>
            <w:tcW w:w="1724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577E97" w:rsidRDefault="00B169E6" w:rsidP="00720F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3"/>
              </w:rPr>
              <w:t>Mỗi bài/1 tiết</w:t>
            </w:r>
          </w:p>
        </w:tc>
      </w:tr>
      <w:tr w:rsidR="00577E97">
        <w:trPr>
          <w:trHeight w:val="482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577E97" w:rsidRDefault="00B169E6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2. Hợp tác, tìm kiếm và chia sẻ thông tin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577E97" w:rsidRDefault="00577E97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77E97">
        <w:trPr>
          <w:trHeight w:val="85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577E97" w:rsidRDefault="00B169E6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 xml:space="preserve">CHỦ ĐỀ C. TỔ CHỨC LƯU TRỮ, TÌM KIẾM VÀ TRAO ĐỔI </w:t>
            </w:r>
          </w:p>
          <w:p w:rsidR="00577E97" w:rsidRDefault="00B169E6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>THÔNG TIN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</w:tcPr>
          <w:p w:rsidR="00577E97" w:rsidRDefault="00577E97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88653E">
        <w:trPr>
          <w:trHeight w:val="85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CHỦ ĐỀ C1. TÌM KIẾM THÔNG TIN TRONG GIẢI QUYẾT VẤN ĐỀ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3"/>
              </w:rPr>
              <w:t>2 tiết</w:t>
            </w:r>
          </w:p>
        </w:tc>
      </w:tr>
      <w:tr w:rsidR="00903DB5" w:rsidTr="00903DB5">
        <w:trPr>
          <w:trHeight w:val="464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1. Thu thập và tìm kiếm thông tin trong giải quyết vấn đề</w:t>
            </w:r>
          </w:p>
        </w:tc>
        <w:tc>
          <w:tcPr>
            <w:tcW w:w="1724" w:type="dxa"/>
            <w:vMerge w:val="restart"/>
            <w:tcBorders>
              <w:top w:val="single" w:sz="6" w:space="0" w:color="009ED5"/>
              <w:left w:val="single" w:sz="6" w:space="0" w:color="009ED5"/>
              <w:right w:val="single" w:sz="6" w:space="0" w:color="009ED5"/>
            </w:tcBorders>
            <w:shd w:val="clear" w:color="auto" w:fill="auto"/>
            <w:vAlign w:val="center"/>
          </w:tcPr>
          <w:p w:rsidR="00903DB5" w:rsidRDefault="00903DB5" w:rsidP="00720F1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3"/>
              </w:rPr>
              <w:t>Mỗi bài/1 tiết</w:t>
            </w:r>
          </w:p>
        </w:tc>
      </w:tr>
      <w:tr w:rsidR="00903DB5" w:rsidTr="00903DB5">
        <w:trPr>
          <w:trHeight w:val="43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2. Thực hành tìm kiếm và chọn thông tin trong giải quyết vấn đề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88653E">
        <w:trPr>
          <w:trHeight w:val="85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CHỦ ĐỀ C2. CÂY THƯ MỤC VÀ TÌM KIẾM TỆP TRÊN MÁY TÍNH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3"/>
              </w:rPr>
              <w:t>2 tiết</w:t>
            </w:r>
          </w:p>
        </w:tc>
      </w:tr>
      <w:tr w:rsidR="00924845" w:rsidTr="00903DB5">
        <w:trPr>
          <w:trHeight w:val="187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1. Thực hành tạo cây thư mục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  <w:vAlign w:val="center"/>
          </w:tcPr>
          <w:p w:rsidR="00924845" w:rsidRDefault="00924845" w:rsidP="00720F1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3"/>
              </w:rPr>
              <w:t>Mỗi bài/1 tiết</w:t>
            </w:r>
          </w:p>
        </w:tc>
      </w:tr>
      <w:tr w:rsidR="00924845" w:rsidTr="00903DB5">
        <w:trPr>
          <w:trHeight w:val="422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2. Tìm kiếm tệp và thư mục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88653E">
        <w:trPr>
          <w:trHeight w:val="85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61" w:lineRule="auto"/>
              <w:ind w:left="0" w:right="562" w:firstLine="0"/>
              <w:jc w:val="left"/>
            </w:pPr>
            <w:r>
              <w:rPr>
                <w:b/>
                <w:sz w:val="23"/>
              </w:rPr>
              <w:t>CHỦ ĐỀ D. ĐẠO ĐỨC, PHÁP LUẬT VÀ VĂN HOÁ  TRONG MÔI TRƯỜNG SỐ</w:t>
            </w:r>
          </w:p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BẢN QUYẾN NỘI DUNG THÔNG TIN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3"/>
              </w:rPr>
              <w:t>1 tiết</w:t>
            </w:r>
          </w:p>
        </w:tc>
      </w:tr>
      <w:tr w:rsidR="00924845" w:rsidTr="00903DB5">
        <w:trPr>
          <w:trHeight w:val="422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lastRenderedPageBreak/>
              <w:t>Bài học: Tôn trọng quyền tác giả khi sử dụng nội dung thông tin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3"/>
              </w:rPr>
              <w:t>1 tiết</w:t>
            </w:r>
          </w:p>
        </w:tc>
      </w:tr>
      <w:tr w:rsidR="00924845" w:rsidTr="0088653E">
        <w:trPr>
          <w:trHeight w:val="85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>CHỦ ĐỀ E. ỨNG DỤNG TIN HỌC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88653E">
        <w:trPr>
          <w:trHeight w:val="85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THỰC HÀNH SOẠN THẢO VĂN BẢN 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3"/>
              </w:rPr>
              <w:t>5 tiết</w:t>
            </w:r>
          </w:p>
        </w:tc>
      </w:tr>
      <w:tr w:rsidR="00903DB5" w:rsidTr="00903DB5">
        <w:trPr>
          <w:trHeight w:val="463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1. Thực hành chọn và sao chép khối văn bản</w:t>
            </w:r>
          </w:p>
        </w:tc>
        <w:tc>
          <w:tcPr>
            <w:tcW w:w="1724" w:type="dxa"/>
            <w:vMerge w:val="restart"/>
            <w:tcBorders>
              <w:top w:val="single" w:sz="6" w:space="0" w:color="009ED5"/>
              <w:left w:val="single" w:sz="6" w:space="0" w:color="009ED5"/>
              <w:right w:val="single" w:sz="6" w:space="0" w:color="009ED5"/>
            </w:tcBorders>
            <w:shd w:val="clear" w:color="auto" w:fill="auto"/>
            <w:vAlign w:val="center"/>
          </w:tcPr>
          <w:p w:rsidR="00903DB5" w:rsidRDefault="00903DB5" w:rsidP="00720F1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3"/>
              </w:rPr>
              <w:t>Mỗi bài/1 tiết</w:t>
            </w:r>
          </w:p>
        </w:tc>
      </w:tr>
      <w:tr w:rsidR="00903DB5" w:rsidTr="00903DB5">
        <w:trPr>
          <w:trHeight w:val="477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2. Thực hành xóa và di chuyển khối văn bản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03DB5" w:rsidTr="00903DB5">
        <w:trPr>
          <w:trHeight w:val="492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3. Thực hành chèn ảnh vào văn bản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03DB5" w:rsidTr="00903DB5">
        <w:trPr>
          <w:trHeight w:val="363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4. Định dạng kí tự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03DB5" w:rsidTr="00903DB5">
        <w:trPr>
          <w:trHeight w:val="378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5. Thực hành tổng hợp soạn thảo văn bản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88653E">
        <w:trPr>
          <w:trHeight w:val="85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Lựa chọn 1. SỬ DỤNG PHẦN MỀM ĐỒ HỌA TẠO SẢN PHẨM SỐ </w:t>
            </w:r>
          </w:p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ĐƠN GIẢN 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3"/>
              </w:rPr>
              <w:t>2 tiết</w:t>
            </w:r>
          </w:p>
        </w:tc>
      </w:tr>
      <w:tr w:rsidR="00903DB5" w:rsidTr="00903DB5">
        <w:trPr>
          <w:trHeight w:val="511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  <w:vAlign w:val="center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1. Làm quen với phần mềm Paint</w:t>
            </w:r>
          </w:p>
        </w:tc>
        <w:tc>
          <w:tcPr>
            <w:tcW w:w="1724" w:type="dxa"/>
            <w:vMerge w:val="restart"/>
            <w:tcBorders>
              <w:top w:val="single" w:sz="6" w:space="0" w:color="009ED5"/>
              <w:left w:val="single" w:sz="6" w:space="0" w:color="009ED5"/>
              <w:right w:val="single" w:sz="6" w:space="0" w:color="009ED5"/>
            </w:tcBorders>
            <w:shd w:val="clear" w:color="auto" w:fill="auto"/>
            <w:vAlign w:val="center"/>
          </w:tcPr>
          <w:p w:rsidR="00903DB5" w:rsidRDefault="00903DB5" w:rsidP="00720F1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3"/>
              </w:rPr>
              <w:t>Mỗi bài/1 tiết</w:t>
            </w:r>
          </w:p>
        </w:tc>
      </w:tr>
      <w:tr w:rsidR="00903DB5" w:rsidTr="00903DB5">
        <w:trPr>
          <w:trHeight w:val="591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  <w:vAlign w:val="center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2. Thực hành vẽ tranh trên phần mềm Paint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88653E">
        <w:trPr>
          <w:trHeight w:val="85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Lựa chọn 2. SỬ DỤNG CÔNG CỤ ĐA PHƯƠNG TIỆN HỖ TRỢ TẠO </w:t>
            </w:r>
          </w:p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SẢN PHẨM ĐƠN GIẢN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3"/>
              </w:rPr>
              <w:t>2 tiết</w:t>
            </w:r>
          </w:p>
        </w:tc>
      </w:tr>
      <w:tr w:rsidR="00903DB5" w:rsidTr="00903DB5">
        <w:trPr>
          <w:trHeight w:val="601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  <w:vAlign w:val="center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1. Sử dụng website YouTube Kids</w:t>
            </w:r>
          </w:p>
        </w:tc>
        <w:tc>
          <w:tcPr>
            <w:tcW w:w="1724" w:type="dxa"/>
            <w:vMerge w:val="restart"/>
            <w:tcBorders>
              <w:top w:val="single" w:sz="6" w:space="0" w:color="009ED5"/>
              <w:left w:val="single" w:sz="6" w:space="0" w:color="009ED5"/>
              <w:right w:val="single" w:sz="6" w:space="0" w:color="009ED5"/>
            </w:tcBorders>
            <w:shd w:val="clear" w:color="auto" w:fill="auto"/>
            <w:vAlign w:val="center"/>
          </w:tcPr>
          <w:p w:rsidR="00903DB5" w:rsidRDefault="00903DB5" w:rsidP="00720F1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3"/>
              </w:rPr>
              <w:t>Mỗi bài/1 tiết</w:t>
            </w:r>
          </w:p>
        </w:tc>
      </w:tr>
      <w:tr w:rsidR="00903DB5" w:rsidTr="00903DB5">
        <w:trPr>
          <w:trHeight w:val="569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  <w:vAlign w:val="center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2. Tạo sản phẩm thủ công theo video trên YouTube Kids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03DB5" w:rsidRDefault="00903DB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88653E">
        <w:trPr>
          <w:trHeight w:val="85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>CHỦ ĐỀ F. GIẢI QUYẾT VẤN ĐỀ VỚI SỰ TRỢ GIÚP CỦA MÁY TÍNH</w:t>
            </w:r>
          </w:p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CHƠI VÀ KHÁM PHÁ TRONG MÔI TRƯỜNG LẬP TRÌNH  </w:t>
            </w:r>
          </w:p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TRỰC QUAN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bottom"/>
          </w:tcPr>
          <w:p w:rsidR="00924845" w:rsidRDefault="00924845" w:rsidP="00720F1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3"/>
              </w:rPr>
              <w:t>14 tiết</w:t>
            </w:r>
          </w:p>
        </w:tc>
      </w:tr>
      <w:tr w:rsidR="00924845" w:rsidTr="00903DB5">
        <w:trPr>
          <w:trHeight w:val="28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1. Nhóm lệnh bút vẽ</w:t>
            </w:r>
          </w:p>
        </w:tc>
        <w:tc>
          <w:tcPr>
            <w:tcW w:w="1724" w:type="dxa"/>
            <w:vMerge w:val="restart"/>
            <w:tcBorders>
              <w:top w:val="single" w:sz="6" w:space="0" w:color="009ED5"/>
              <w:left w:val="single" w:sz="6" w:space="0" w:color="009ED5"/>
              <w:right w:val="single" w:sz="6" w:space="0" w:color="009ED5"/>
            </w:tcBorders>
            <w:shd w:val="clear" w:color="auto" w:fill="auto"/>
            <w:vAlign w:val="center"/>
          </w:tcPr>
          <w:p w:rsidR="00924845" w:rsidRDefault="00924845" w:rsidP="00720F10">
            <w:pPr>
              <w:spacing w:after="0" w:line="259" w:lineRule="auto"/>
              <w:ind w:left="2" w:right="0" w:firstLine="0"/>
              <w:jc w:val="center"/>
              <w:rPr>
                <w:sz w:val="23"/>
              </w:rPr>
            </w:pPr>
          </w:p>
          <w:p w:rsidR="00924845" w:rsidRDefault="00924845" w:rsidP="00720F10">
            <w:pPr>
              <w:spacing w:after="0" w:line="259" w:lineRule="auto"/>
              <w:ind w:left="2" w:right="0" w:firstLine="0"/>
              <w:jc w:val="center"/>
              <w:rPr>
                <w:sz w:val="23"/>
              </w:rPr>
            </w:pPr>
          </w:p>
          <w:p w:rsidR="00924845" w:rsidRDefault="00924845" w:rsidP="00720F10">
            <w:pPr>
              <w:spacing w:after="0" w:line="259" w:lineRule="auto"/>
              <w:ind w:left="2" w:right="0" w:firstLine="0"/>
              <w:jc w:val="center"/>
              <w:rPr>
                <w:sz w:val="23"/>
              </w:rPr>
            </w:pPr>
          </w:p>
          <w:p w:rsidR="00924845" w:rsidRDefault="00924845" w:rsidP="00720F10">
            <w:pPr>
              <w:spacing w:after="0" w:line="259" w:lineRule="auto"/>
              <w:ind w:left="2" w:right="0" w:firstLine="0"/>
              <w:jc w:val="center"/>
              <w:rPr>
                <w:sz w:val="23"/>
              </w:rPr>
            </w:pPr>
          </w:p>
          <w:p w:rsidR="00924845" w:rsidRDefault="00924845" w:rsidP="00720F10">
            <w:pPr>
              <w:spacing w:after="0" w:line="259" w:lineRule="auto"/>
              <w:ind w:left="2" w:right="0" w:firstLine="0"/>
              <w:jc w:val="center"/>
              <w:rPr>
                <w:sz w:val="23"/>
              </w:rPr>
            </w:pPr>
          </w:p>
          <w:p w:rsidR="00924845" w:rsidRDefault="00924845" w:rsidP="00720F10">
            <w:pPr>
              <w:spacing w:after="0" w:line="259" w:lineRule="auto"/>
              <w:ind w:left="2" w:right="0" w:firstLine="0"/>
              <w:jc w:val="center"/>
              <w:rPr>
                <w:sz w:val="23"/>
              </w:rPr>
            </w:pPr>
          </w:p>
          <w:p w:rsidR="00924845" w:rsidRDefault="00924845" w:rsidP="00720F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3"/>
              </w:rPr>
              <w:t>Mỗi bài/1 tiết</w:t>
            </w:r>
          </w:p>
        </w:tc>
      </w:tr>
      <w:tr w:rsidR="00924845" w:rsidTr="00903DB5">
        <w:trPr>
          <w:trHeight w:val="32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Pr="00903DB5" w:rsidRDefault="00903DB5" w:rsidP="00720F1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3DB5">
              <w:rPr>
                <w:sz w:val="24"/>
                <w:szCs w:val="24"/>
              </w:rPr>
              <w:t>Bài 2. Thực hành tạo chương trình vẽ hìn</w:t>
            </w:r>
            <w:bookmarkStart w:id="0" w:name="_GoBack"/>
            <w:bookmarkEnd w:id="0"/>
            <w:r w:rsidRPr="00903DB5">
              <w:rPr>
                <w:sz w:val="24"/>
                <w:szCs w:val="24"/>
              </w:rPr>
              <w:t>h đơn giản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903DB5">
        <w:trPr>
          <w:trHeight w:val="28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3. Trang phục của nhân vật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903DB5">
        <w:trPr>
          <w:trHeight w:val="436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4. Thực hành tạo chương trình hoạt hình cho nhân vật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903DB5">
        <w:trPr>
          <w:trHeight w:val="307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lastRenderedPageBreak/>
              <w:t>Bài 5. Cấu trúc tuần tự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903DB5">
        <w:trPr>
          <w:trHeight w:val="321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lastRenderedPageBreak/>
              <w:t>Bài 6. Cấu trúc lặp với số lần biết trước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903DB5">
        <w:trPr>
          <w:trHeight w:val="35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7. Cấu trúc lặp có điều kiện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903DB5">
        <w:trPr>
          <w:trHeight w:val="364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8. Cấu trúc lặp liên tục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903DB5">
        <w:trPr>
          <w:trHeight w:val="236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9. Biến và cách dùng biến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903DB5">
        <w:trPr>
          <w:trHeight w:val="25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10. Các phép toán số học cơ bản và phép kết hợp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903DB5">
        <w:trPr>
          <w:trHeight w:val="278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11. Các phép so sánh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903DB5">
        <w:trPr>
          <w:trHeight w:val="291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12. Cấu trúc rẽ nhánh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903DB5">
        <w:trPr>
          <w:trHeight w:val="306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13. Chạy thử chương trình, phát hiện và sửa lỗi chương trình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903DB5">
        <w:trPr>
          <w:trHeight w:val="32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Bài 14. Thực hành viết kịch bản và tạo chương trình</w:t>
            </w:r>
          </w:p>
        </w:tc>
        <w:tc>
          <w:tcPr>
            <w:tcW w:w="1724" w:type="dxa"/>
            <w:vMerge/>
            <w:tcBorders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auto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4845" w:rsidTr="00903DB5">
        <w:trPr>
          <w:trHeight w:val="440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Ôn tập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3"/>
              </w:rPr>
              <w:t>2 tiết</w:t>
            </w:r>
          </w:p>
        </w:tc>
      </w:tr>
      <w:tr w:rsidR="00924845" w:rsidTr="00903DB5">
        <w:trPr>
          <w:trHeight w:val="421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Kiểm tra định kì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3"/>
              </w:rPr>
              <w:t>2 tiết</w:t>
            </w:r>
          </w:p>
        </w:tc>
      </w:tr>
      <w:tr w:rsidR="00924845" w:rsidTr="00903DB5">
        <w:trPr>
          <w:trHeight w:val="294"/>
        </w:trPr>
        <w:tc>
          <w:tcPr>
            <w:tcW w:w="699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Tổng</w:t>
            </w:r>
          </w:p>
        </w:tc>
        <w:tc>
          <w:tcPr>
            <w:tcW w:w="17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shd w:val="clear" w:color="auto" w:fill="DEEAF6"/>
            <w:vAlign w:val="center"/>
          </w:tcPr>
          <w:p w:rsidR="00924845" w:rsidRDefault="00924845" w:rsidP="00720F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3"/>
              </w:rPr>
              <w:t>35 tiết</w:t>
            </w:r>
          </w:p>
        </w:tc>
      </w:tr>
    </w:tbl>
    <w:p w:rsidR="00577E97" w:rsidRDefault="00577E97" w:rsidP="00720F10">
      <w:pPr>
        <w:spacing w:after="0" w:line="259" w:lineRule="auto"/>
        <w:ind w:left="-1020" w:right="9752" w:firstLine="0"/>
        <w:jc w:val="left"/>
      </w:pPr>
    </w:p>
    <w:sectPr w:rsidR="00577E97" w:rsidSect="00720F10">
      <w:headerReference w:type="default" r:id="rId8"/>
      <w:footerReference w:type="default" r:id="rId9"/>
      <w:pgSz w:w="10942" w:h="15364"/>
      <w:pgMar w:top="426" w:right="1189" w:bottom="1181" w:left="1020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19" w:rsidRDefault="003B2E19" w:rsidP="00470DAF">
      <w:pPr>
        <w:spacing w:after="0" w:line="240" w:lineRule="auto"/>
      </w:pPr>
      <w:r>
        <w:separator/>
      </w:r>
    </w:p>
  </w:endnote>
  <w:endnote w:type="continuationSeparator" w:id="0">
    <w:p w:rsidR="003B2E19" w:rsidRDefault="003B2E19" w:rsidP="0047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DAF" w:rsidRDefault="00720F10">
    <w:pPr>
      <w:pStyle w:val="Footer"/>
    </w:pPr>
    <w:r w:rsidRPr="00720F1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720F1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20F1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20F10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20F1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720F1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720F1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720F1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20F1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903DB5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720F1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19" w:rsidRDefault="003B2E19" w:rsidP="00470DAF">
      <w:pPr>
        <w:spacing w:after="0" w:line="240" w:lineRule="auto"/>
      </w:pPr>
      <w:r>
        <w:separator/>
      </w:r>
    </w:p>
  </w:footnote>
  <w:footnote w:type="continuationSeparator" w:id="0">
    <w:p w:rsidR="003B2E19" w:rsidRDefault="003B2E19" w:rsidP="0047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F10" w:rsidRPr="00720F10" w:rsidRDefault="00720F10" w:rsidP="00720F1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right="0" w:firstLine="0"/>
      <w:jc w:val="center"/>
      <w:rPr>
        <w:color w:val="auto"/>
        <w:sz w:val="22"/>
        <w:lang w:val="vi"/>
      </w:rPr>
    </w:pPr>
    <w:r w:rsidRPr="00720F10">
      <w:rPr>
        <w:rFonts w:eastAsia="Calibri"/>
        <w:b/>
        <w:color w:val="00B0F0"/>
        <w:sz w:val="24"/>
        <w:szCs w:val="24"/>
        <w:lang w:val="nl-NL"/>
      </w:rPr>
      <w:t/>
    </w:r>
    <w:r w:rsidRPr="00720F10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B1603"/>
    <w:multiLevelType w:val="hybridMultilevel"/>
    <w:tmpl w:val="58A047EA"/>
    <w:lvl w:ilvl="0" w:tplc="36BEA57A">
      <w:start w:val="2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9A6A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40C9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0A45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BA53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706F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C1A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36A1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460F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1C5634D"/>
    <w:multiLevelType w:val="hybridMultilevel"/>
    <w:tmpl w:val="9F3068FC"/>
    <w:lvl w:ilvl="0" w:tplc="F10CF27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980CD8">
      <w:start w:val="1"/>
      <w:numFmt w:val="bullet"/>
      <w:lvlText w:val="–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D4BD18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9060D2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D00448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107D96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026C2A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BEADD8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E42892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97"/>
    <w:rsid w:val="003B2E19"/>
    <w:rsid w:val="00470DAF"/>
    <w:rsid w:val="00577E97"/>
    <w:rsid w:val="00720F10"/>
    <w:rsid w:val="00903DB5"/>
    <w:rsid w:val="00924845"/>
    <w:rsid w:val="00B1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93" w:line="265" w:lineRule="auto"/>
      <w:ind w:left="10" w:right="1" w:hanging="10"/>
      <w:jc w:val="both"/>
    </w:pPr>
    <w:rPr>
      <w:rFonts w:ascii="Times New Roman" w:eastAsia="Times New Roman" w:hAnsi="Times New Roman" w:cs="Times New Roman"/>
      <w:color w:val="181717"/>
      <w:sz w:val="26"/>
    </w:rPr>
  </w:style>
  <w:style w:type="paragraph" w:styleId="Heading1">
    <w:name w:val="heading 1"/>
    <w:basedOn w:val="Normal"/>
    <w:link w:val="Heading1Char"/>
    <w:uiPriority w:val="1"/>
    <w:qFormat/>
    <w:rsid w:val="00924845"/>
    <w:pPr>
      <w:widowControl w:val="0"/>
      <w:spacing w:before="59" w:after="0" w:line="240" w:lineRule="auto"/>
      <w:ind w:left="1020" w:right="0" w:hanging="481"/>
      <w:jc w:val="left"/>
      <w:outlineLvl w:val="0"/>
    </w:pPr>
    <w:rPr>
      <w:rFonts w:cstheme="minorBidi"/>
      <w:b/>
      <w:bCs/>
      <w:color w:val="auto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924845"/>
    <w:rPr>
      <w:rFonts w:ascii="Times New Roman" w:eastAsia="Times New Roman" w:hAnsi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70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DAF"/>
    <w:rPr>
      <w:rFonts w:ascii="Times New Roman" w:eastAsia="Times New Roman" w:hAnsi="Times New Roman" w:cs="Times New Roman"/>
      <w:color w:val="181717"/>
      <w:sz w:val="26"/>
    </w:rPr>
  </w:style>
  <w:style w:type="paragraph" w:styleId="Footer">
    <w:name w:val="footer"/>
    <w:basedOn w:val="Normal"/>
    <w:link w:val="FooterChar"/>
    <w:uiPriority w:val="99"/>
    <w:unhideWhenUsed/>
    <w:rsid w:val="00470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DAF"/>
    <w:rPr>
      <w:rFonts w:ascii="Times New Roman" w:eastAsia="Times New Roman" w:hAnsi="Times New Roman" w:cs="Times New Roman"/>
      <w:color w:val="181717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93" w:line="265" w:lineRule="auto"/>
      <w:ind w:left="10" w:right="1" w:hanging="10"/>
      <w:jc w:val="both"/>
    </w:pPr>
    <w:rPr>
      <w:rFonts w:ascii="Times New Roman" w:eastAsia="Times New Roman" w:hAnsi="Times New Roman" w:cs="Times New Roman"/>
      <w:color w:val="181717"/>
      <w:sz w:val="26"/>
    </w:rPr>
  </w:style>
  <w:style w:type="paragraph" w:styleId="Heading1">
    <w:name w:val="heading 1"/>
    <w:basedOn w:val="Normal"/>
    <w:link w:val="Heading1Char"/>
    <w:uiPriority w:val="1"/>
    <w:qFormat/>
    <w:rsid w:val="00924845"/>
    <w:pPr>
      <w:widowControl w:val="0"/>
      <w:spacing w:before="59" w:after="0" w:line="240" w:lineRule="auto"/>
      <w:ind w:left="1020" w:right="0" w:hanging="481"/>
      <w:jc w:val="left"/>
      <w:outlineLvl w:val="0"/>
    </w:pPr>
    <w:rPr>
      <w:rFonts w:cstheme="minorBidi"/>
      <w:b/>
      <w:bCs/>
      <w:color w:val="auto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924845"/>
    <w:rPr>
      <w:rFonts w:ascii="Times New Roman" w:eastAsia="Times New Roman" w:hAnsi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70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DAF"/>
    <w:rPr>
      <w:rFonts w:ascii="Times New Roman" w:eastAsia="Times New Roman" w:hAnsi="Times New Roman" w:cs="Times New Roman"/>
      <w:color w:val="181717"/>
      <w:sz w:val="26"/>
    </w:rPr>
  </w:style>
  <w:style w:type="paragraph" w:styleId="Footer">
    <w:name w:val="footer"/>
    <w:basedOn w:val="Normal"/>
    <w:link w:val="FooterChar"/>
    <w:uiPriority w:val="99"/>
    <w:unhideWhenUsed/>
    <w:rsid w:val="00470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DAF"/>
    <w:rPr>
      <w:rFonts w:ascii="Times New Roman" w:eastAsia="Times New Roman" w:hAnsi="Times New Roman" w:cs="Times New Roman"/>
      <w:color w:val="181717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2097</Characters>
  <Application>Microsoft Office Word</Application>
  <DocSecurity>0</DocSecurity>
  <Lines>17</Lines>
  <Paragraphs>4</Paragraphs>
  <ScaleCrop>false</ScaleCrop>
  <Company>thuvienhoclieu.com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2024-06-19T03:24:00Z</dcterms:created>
  <dc:creator>tailieu123.edu.vn</dc:creator>
  <dc:description>Phân phối chương trình môn Tin lớp 5 cánh diều 2024-2025 được soạn dưới dạng file word và PDF gồm 3 trang. Các bạn xem và tải về ở dưới.</dc:description>
  <dcterms:modified xsi:type="dcterms:W3CDTF">2024-06-19T03:34:00Z</dcterms:modified>
  <cp:revision>1</cp:revision>
  <dc:title>Phân Phối Chương Trình Môn Tin Lớp 5 Cánh Diều 2024-2025</dc:title>
</cp:coreProperties>
</file>