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62"/>
        <w:gridCol w:w="5694"/>
      </w:tblGrid>
      <w:tr w:rsidR="008C45A9" w:rsidRPr="00F9095D" w:rsidTr="00D03AB8">
        <w:tc>
          <w:tcPr>
            <w:tcW w:w="3162" w:type="dxa"/>
          </w:tcPr>
          <w:p w:rsidR="008C45A9" w:rsidRPr="00F9095D" w:rsidRDefault="008C45A9" w:rsidP="00D54DBD">
            <w:pPr>
              <w:widowControl w:val="0"/>
              <w:tabs>
                <w:tab w:val="center" w:pos="4513"/>
                <w:tab w:val="right" w:pos="9026"/>
              </w:tabs>
              <w:autoSpaceDE w:val="0"/>
              <w:autoSpaceDN w:val="0"/>
              <w:jc w:val="center"/>
              <w:rPr>
                <w:rFonts w:eastAsia="Calibri"/>
                <w:b/>
                <w:color w:val="FF0000"/>
                <w:sz w:val="26"/>
                <w:szCs w:val="26"/>
                <w:lang w:val="nl-NL"/>
              </w:rPr>
            </w:pPr>
            <w:r w:rsidRPr="00F9095D">
              <w:rPr>
                <w:rFonts w:eastAsia="Calibri"/>
                <w:b/>
                <w:color w:val="0070C0"/>
                <w:sz w:val="26"/>
                <w:szCs w:val="26"/>
                <w:lang w:val="nl-NL"/>
              </w:rPr>
              <w:t/>
            </w:r>
            <w:r w:rsidRPr="00F9095D">
              <w:rPr>
                <w:rFonts w:eastAsia="Calibri"/>
                <w:b/>
                <w:color w:val="FF0000"/>
                <w:sz w:val="26"/>
                <w:szCs w:val="26"/>
                <w:lang w:val="nl-NL"/>
              </w:rPr>
              <w:t>.com</w:t>
            </w:r>
          </w:p>
          <w:p w:rsidR="008C45A9" w:rsidRPr="00F9095D" w:rsidRDefault="008C45A9" w:rsidP="00D54DBD">
            <w:pPr>
              <w:widowControl w:val="0"/>
              <w:tabs>
                <w:tab w:val="center" w:pos="4513"/>
                <w:tab w:val="right" w:pos="9026"/>
              </w:tabs>
              <w:autoSpaceDE w:val="0"/>
              <w:autoSpaceDN w:val="0"/>
              <w:jc w:val="center"/>
              <w:rPr>
                <w:b/>
                <w:sz w:val="26"/>
                <w:szCs w:val="26"/>
              </w:rPr>
            </w:pPr>
            <w:r w:rsidRPr="00F9095D">
              <w:rPr>
                <w:rFonts w:eastAsia="Calibri"/>
                <w:b/>
                <w:color w:val="FF0000"/>
                <w:sz w:val="26"/>
                <w:szCs w:val="26"/>
                <w:highlight w:val="yellow"/>
                <w:lang w:val="nl-NL"/>
              </w:rPr>
              <w:t xml:space="preserve">ĐỀ </w:t>
            </w:r>
            <w:r w:rsidR="00313912">
              <w:rPr>
                <w:rFonts w:eastAsia="Calibri"/>
                <w:b/>
                <w:color w:val="FF0000"/>
                <w:sz w:val="26"/>
                <w:szCs w:val="26"/>
                <w:highlight w:val="yellow"/>
                <w:lang w:val="nl-NL"/>
              </w:rPr>
              <w:t>1</w:t>
            </w:r>
          </w:p>
        </w:tc>
        <w:tc>
          <w:tcPr>
            <w:tcW w:w="5694" w:type="dxa"/>
          </w:tcPr>
          <w:p w:rsidR="008C45A9" w:rsidRPr="00F9095D" w:rsidRDefault="008C45A9" w:rsidP="00D54DBD">
            <w:pPr>
              <w:jc w:val="center"/>
              <w:rPr>
                <w:b/>
                <w:color w:val="FF0000"/>
                <w:sz w:val="26"/>
                <w:szCs w:val="26"/>
              </w:rPr>
            </w:pPr>
            <w:r w:rsidRPr="00F9095D">
              <w:rPr>
                <w:b/>
                <w:color w:val="FF0000"/>
                <w:sz w:val="26"/>
                <w:szCs w:val="26"/>
              </w:rPr>
              <w:t>ĐỀ ÔN TẬP HỌC KỲ I</w:t>
            </w:r>
          </w:p>
          <w:p w:rsidR="008C45A9" w:rsidRPr="00F9095D" w:rsidRDefault="008C45A9" w:rsidP="00D54DBD">
            <w:pPr>
              <w:jc w:val="center"/>
              <w:rPr>
                <w:b/>
                <w:color w:val="7030A0"/>
                <w:sz w:val="26"/>
                <w:szCs w:val="26"/>
              </w:rPr>
            </w:pPr>
            <w:r w:rsidRPr="00F9095D">
              <w:rPr>
                <w:b/>
                <w:color w:val="7030A0"/>
                <w:sz w:val="26"/>
                <w:szCs w:val="26"/>
              </w:rPr>
              <w:t>MÔN: HÓA 11</w:t>
            </w:r>
          </w:p>
        </w:tc>
      </w:tr>
    </w:tbl>
    <w:p w:rsidR="008C45A9" w:rsidRPr="00F9095D" w:rsidRDefault="00FC0181" w:rsidP="00D54DBD">
      <w:pPr>
        <w:spacing w:after="0"/>
        <w:rPr>
          <w:rFonts w:ascii="Times New Roman" w:hAnsi="Times New Roman" w:cs="Times New Roman"/>
          <w:b/>
          <w:sz w:val="26"/>
          <w:szCs w:val="26"/>
        </w:rPr>
      </w:pPr>
      <w:r w:rsidRPr="00F9095D">
        <w:rPr>
          <w:rFonts w:ascii="Times New Roman" w:hAnsi="Times New Roman" w:cs="Times New Roman"/>
          <w:b/>
          <w:sz w:val="26"/>
          <w:szCs w:val="26"/>
          <w:highlight w:val="cyan"/>
        </w:rPr>
        <w:t xml:space="preserve">I. </w:t>
      </w:r>
      <w:r w:rsidR="005B25A0" w:rsidRPr="00F9095D">
        <w:rPr>
          <w:rFonts w:ascii="Times New Roman" w:hAnsi="Times New Roman" w:cs="Times New Roman"/>
          <w:b/>
          <w:sz w:val="26"/>
          <w:szCs w:val="26"/>
          <w:highlight w:val="cyan"/>
        </w:rPr>
        <w:t>PHẦN TRẮC NGHIỆM:</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1:</w:t>
      </w:r>
      <w:r>
        <w:rPr>
          <w:rFonts w:ascii="Times New Roman" w:hAnsi="Times New Roman"/>
          <w:b/>
          <w:color w:val="000000"/>
          <w:sz w:val="24"/>
        </w:rPr>
        <w:t xml:space="preserve"> </w:t>
      </w:r>
      <w:r w:rsidRPr="00AB5DDE">
        <w:rPr>
          <w:rFonts w:ascii="Times New Roman" w:hAnsi="Times New Roman" w:cs="Times New Roman"/>
          <w:color w:val="000000"/>
          <w:sz w:val="24"/>
          <w:szCs w:val="26"/>
        </w:rPr>
        <w:t>Dung dịch nào sau đây có khả năng dẫn điện?</w:t>
      </w:r>
    </w:p>
    <w:p w:rsidR="00D54DBD" w:rsidRDefault="00D54DBD" w:rsidP="00D54DBD">
      <w:pPr>
        <w:tabs>
          <w:tab w:val="left" w:pos="283"/>
          <w:tab w:val="left" w:pos="5528"/>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Dung dịch đường.</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Dung dịch rượu.</w:t>
      </w:r>
    </w:p>
    <w:p w:rsidR="00D54DBD" w:rsidRDefault="00D54DBD" w:rsidP="00D54DBD">
      <w:pPr>
        <w:tabs>
          <w:tab w:val="left" w:pos="283"/>
          <w:tab w:val="left" w:pos="5528"/>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Dung dịch muối ăn.</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Dung dịch benzene trong alcohol.</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2:</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Tỉ khối hơi cuả chất </w:t>
      </w:r>
      <w:r w:rsidRPr="00AB5DDE">
        <w:rPr>
          <w:rFonts w:ascii="Times New Roman" w:hAnsi="Times New Roman" w:cs="Times New Roman"/>
          <w:color w:val="000000"/>
          <w:position w:val="-4"/>
          <w:sz w:val="24"/>
          <w:szCs w:val="26"/>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 o:ole="">
            <v:imagedata r:id="rId7" o:title=""/>
          </v:shape>
          <o:OLEObject Type="Embed" ProgID="Equation.DSMT4" ShapeID="_x0000_i1028" DrawAspect="Content" ObjectID="_1762691559" r:id="rId8"/>
        </w:object>
      </w:r>
      <w:r w:rsidRPr="00AB5DDE">
        <w:rPr>
          <w:rFonts w:ascii="Times New Roman" w:hAnsi="Times New Roman" w:cs="Times New Roman"/>
          <w:color w:val="000000"/>
          <w:sz w:val="24"/>
          <w:szCs w:val="26"/>
        </w:rPr>
        <w:t xml:space="preserve"> so với </w:t>
      </w:r>
      <w:r w:rsidRPr="00AB5DDE">
        <w:rPr>
          <w:rFonts w:ascii="Times New Roman" w:hAnsi="Times New Roman" w:cs="Times New Roman"/>
          <w:color w:val="000000"/>
          <w:position w:val="-12"/>
          <w:sz w:val="24"/>
          <w:szCs w:val="26"/>
        </w:rPr>
        <w:object w:dxaOrig="340" w:dyaOrig="360">
          <v:shape id="_x0000_i1029" type="#_x0000_t75" style="width:17.25pt;height:18pt" o:ole="">
            <v:imagedata r:id="rId9" o:title=""/>
          </v:shape>
          <o:OLEObject Type="Embed" ProgID="Equation.DSMT4" ShapeID="_x0000_i1029" DrawAspect="Content" ObjectID="_1762691560" r:id="rId10"/>
        </w:object>
      </w:r>
      <w:r w:rsidRPr="00AB5DDE">
        <w:rPr>
          <w:rFonts w:ascii="Times New Roman" w:hAnsi="Times New Roman" w:cs="Times New Roman"/>
          <w:color w:val="000000"/>
          <w:sz w:val="24"/>
          <w:szCs w:val="26"/>
        </w:rPr>
        <w:t xml:space="preserve"> bằng 44 . Phân tử khối của </w:t>
      </w:r>
      <w:r w:rsidRPr="00AB5DDE">
        <w:rPr>
          <w:rFonts w:ascii="Times New Roman" w:hAnsi="Times New Roman" w:cs="Times New Roman"/>
          <w:color w:val="000000"/>
          <w:position w:val="-4"/>
          <w:sz w:val="24"/>
          <w:szCs w:val="26"/>
        </w:rPr>
        <w:object w:dxaOrig="260" w:dyaOrig="260">
          <v:shape id="_x0000_i1030" type="#_x0000_t75" style="width:12.75pt;height:12.75pt" o:ole="">
            <v:imagedata r:id="rId11" o:title=""/>
          </v:shape>
          <o:OLEObject Type="Embed" ProgID="Equation.DSMT4" ShapeID="_x0000_i1030" DrawAspect="Content" ObjectID="_1762691561" r:id="rId12"/>
        </w:object>
      </w:r>
      <w:r w:rsidRPr="00AB5DDE">
        <w:rPr>
          <w:rFonts w:ascii="Times New Roman" w:hAnsi="Times New Roman" w:cs="Times New Roman"/>
          <w:color w:val="000000"/>
          <w:sz w:val="24"/>
          <w:szCs w:val="26"/>
        </w:rPr>
        <w:t xml:space="preserve"> là</w:t>
      </w:r>
      <w:bookmarkStart w:id="0" w:name="_GoBack"/>
      <w:bookmarkEnd w:id="0"/>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88</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46</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22</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44</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3:</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Dựa vào phổ hồng ngoại (IR) của </w:t>
      </w:r>
      <w:r w:rsidRPr="00AB5DDE">
        <w:rPr>
          <w:rFonts w:ascii="Times New Roman" w:hAnsi="Times New Roman" w:cs="Times New Roman"/>
          <w:color w:val="000000"/>
          <w:position w:val="-14"/>
          <w:sz w:val="24"/>
          <w:szCs w:val="26"/>
        </w:rPr>
        <w:object w:dxaOrig="1579" w:dyaOrig="400">
          <v:shape id="_x0000_i1031" type="#_x0000_t75" style="width:78.75pt;height:20.25pt" o:ole="">
            <v:imagedata r:id="rId13" o:title=""/>
          </v:shape>
          <o:OLEObject Type="Embed" ProgID="Equation.DSMT4" ShapeID="_x0000_i1031" DrawAspect="Content" ObjectID="_1762691562" r:id="rId14"/>
        </w:object>
      </w:r>
      <w:r w:rsidRPr="00AB5DDE">
        <w:rPr>
          <w:rFonts w:ascii="Times New Roman" w:hAnsi="Times New Roman" w:cs="Times New Roman"/>
          <w:color w:val="000000"/>
          <w:sz w:val="24"/>
          <w:szCs w:val="26"/>
        </w:rPr>
        <w:t xml:space="preserve"> dưới đây, hãy chỉ ra peak nào giúp dự đoán </w:t>
      </w:r>
      <w:r w:rsidRPr="00AB5DDE">
        <w:rPr>
          <w:rFonts w:ascii="Times New Roman" w:hAnsi="Times New Roman" w:cs="Times New Roman"/>
          <w:color w:val="000000"/>
          <w:position w:val="-4"/>
          <w:sz w:val="24"/>
          <w:szCs w:val="26"/>
        </w:rPr>
        <w:object w:dxaOrig="260" w:dyaOrig="260">
          <v:shape id="_x0000_i1032" type="#_x0000_t75" style="width:12.75pt;height:12.75pt" o:ole="">
            <v:imagedata r:id="rId15" o:title=""/>
          </v:shape>
          <o:OLEObject Type="Embed" ProgID="Equation.DSMT4" ShapeID="_x0000_i1032" DrawAspect="Content" ObjectID="_1762691563" r:id="rId16"/>
        </w:object>
      </w:r>
      <w:r w:rsidRPr="00AB5DDE">
        <w:rPr>
          <w:rFonts w:ascii="Times New Roman" w:hAnsi="Times New Roman" w:cs="Times New Roman"/>
          <w:color w:val="000000"/>
          <w:sz w:val="24"/>
          <w:szCs w:val="26"/>
        </w:rPr>
        <w:t xml:space="preserve"> có nhóm </w:t>
      </w:r>
      <w:r w:rsidRPr="00AB5DDE">
        <w:rPr>
          <w:rFonts w:ascii="Times New Roman" w:hAnsi="Times New Roman" w:cs="Times New Roman"/>
          <w:color w:val="000000"/>
          <w:position w:val="-6"/>
          <w:sz w:val="24"/>
          <w:szCs w:val="26"/>
        </w:rPr>
        <w:object w:dxaOrig="639" w:dyaOrig="279">
          <v:shape id="_x0000_i1033" type="#_x0000_t75" style="width:32.25pt;height:14.25pt" o:ole="">
            <v:imagedata r:id="rId17" o:title=""/>
          </v:shape>
          <o:OLEObject Type="Embed" ProgID="Equation.DSMT4" ShapeID="_x0000_i1033" DrawAspect="Content" ObjectID="_1762691564" r:id="rId18"/>
        </w:object>
      </w:r>
      <w:r w:rsidRPr="00AB5DDE">
        <w:rPr>
          <w:rFonts w:ascii="Times New Roman" w:hAnsi="Times New Roman" w:cs="Times New Roman"/>
          <w:color w:val="000000"/>
          <w:sz w:val="24"/>
          <w:szCs w:val="26"/>
        </w:rPr>
        <w:t xml:space="preserve"> và nhóm </w:t>
      </w:r>
      <w:r w:rsidRPr="00AB5DDE">
        <w:rPr>
          <w:rFonts w:ascii="Times New Roman" w:hAnsi="Times New Roman" w:cs="Times New Roman"/>
          <w:color w:val="000000"/>
          <w:position w:val="-6"/>
          <w:sz w:val="24"/>
          <w:szCs w:val="26"/>
        </w:rPr>
        <w:object w:dxaOrig="620" w:dyaOrig="279">
          <v:shape id="_x0000_i1034" type="#_x0000_t75" style="width:30.75pt;height:14.25pt" o:ole="">
            <v:imagedata r:id="rId19" o:title=""/>
          </v:shape>
          <o:OLEObject Type="Embed" ProgID="Equation.DSMT4" ShapeID="_x0000_i1034" DrawAspect="Content" ObjectID="_1762691565" r:id="rId20"/>
        </w:object>
      </w:r>
      <w:r w:rsidRPr="00AB5DDE">
        <w:rPr>
          <w:rFonts w:ascii="Times New Roman" w:hAnsi="Times New Roman" w:cs="Times New Roman"/>
          <w:color w:val="000000"/>
          <w:sz w:val="24"/>
          <w:szCs w:val="26"/>
        </w:rPr>
        <w:t xml:space="preserve"> ?</w:t>
      </w:r>
    </w:p>
    <w:p w:rsidR="00D54DBD" w:rsidRPr="00AB5DDE" w:rsidRDefault="00D54DBD" w:rsidP="00D54DBD">
      <w:pPr>
        <w:spacing w:after="0" w:line="240" w:lineRule="auto"/>
        <w:rPr>
          <w:rFonts w:cs="Times New Roman"/>
          <w:sz w:val="26"/>
          <w:szCs w:val="26"/>
        </w:rPr>
      </w:pPr>
      <w:r w:rsidRPr="00AB5DDE">
        <w:rPr>
          <w:rFonts w:cs="Times New Roman"/>
          <w:noProof/>
          <w:szCs w:val="26"/>
        </w:rPr>
        <w:drawing>
          <wp:inline distT="0" distB="0" distL="0" distR="0" wp14:anchorId="6F212C4E" wp14:editId="66ADAEDC">
            <wp:extent cx="5486400" cy="3186991"/>
            <wp:effectExtent l="0" t="0" r="0" b="0"/>
            <wp:docPr id="2" name="2023_11_27_3f4b8fe24cf75c702fdbg-2.jpeg"/>
            <wp:cNvGraphicFramePr/>
            <a:graphic xmlns:a="http://schemas.openxmlformats.org/drawingml/2006/main">
              <a:graphicData uri="http://schemas.openxmlformats.org/drawingml/2006/picture">
                <pic:pic xmlns:pic="http://schemas.openxmlformats.org/drawingml/2006/picture">
                  <pic:nvPicPr>
                    <pic:cNvPr id="1" name="2023_11_27_3f4b8fe24cf75c702fdbg-2.jpeg"/>
                    <pic:cNvPicPr/>
                  </pic:nvPicPr>
                  <pic:blipFill>
                    <a:blip r:embed="rId21" cstate="print"/>
                    <a:srcRect/>
                    <a:stretch>
                      <a:fillRect/>
                    </a:stretch>
                  </pic:blipFill>
                  <pic:spPr>
                    <a:xfrm>
                      <a:off x="0" y="0"/>
                      <a:ext cx="5486400" cy="3186991"/>
                    </a:xfrm>
                    <a:prstGeom prst="rect">
                      <a:avLst/>
                    </a:prstGeom>
                  </pic:spPr>
                </pic:pic>
              </a:graphicData>
            </a:graphic>
          </wp:inline>
        </w:drawing>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(1) và (2).</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(2) và (3).</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(3) và (4).</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(2) và (4).</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4:</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Cho các chất: </w:t>
      </w:r>
      <w:r w:rsidRPr="00AB5DDE">
        <w:rPr>
          <w:rFonts w:ascii="Times New Roman" w:hAnsi="Times New Roman" w:cs="Times New Roman"/>
          <w:color w:val="000000"/>
          <w:position w:val="-12"/>
          <w:sz w:val="24"/>
          <w:szCs w:val="26"/>
        </w:rPr>
        <w:object w:dxaOrig="1900" w:dyaOrig="360">
          <v:shape id="_x0000_i1035" type="#_x0000_t75" style="width:95.25pt;height:18pt" o:ole="">
            <v:imagedata r:id="rId22" o:title=""/>
          </v:shape>
          <o:OLEObject Type="Embed" ProgID="Equation.DSMT4" ShapeID="_x0000_i1035" DrawAspect="Content" ObjectID="_1762691566" r:id="rId23"/>
        </w:object>
      </w:r>
      <w:r w:rsidRPr="00AB5DDE">
        <w:rPr>
          <w:rFonts w:ascii="Times New Roman" w:hAnsi="Times New Roman" w:cs="Times New Roman"/>
          <w:color w:val="000000"/>
          <w:sz w:val="24"/>
          <w:szCs w:val="26"/>
        </w:rPr>
        <w:t>. Số chất vừa có tính oxi hoá, vừa có tính khử là</w: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1 .</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3 .</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2 .</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4 .</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5:</w:t>
      </w:r>
      <w:r>
        <w:rPr>
          <w:rFonts w:ascii="Times New Roman" w:hAnsi="Times New Roman"/>
          <w:b/>
          <w:color w:val="000000"/>
          <w:sz w:val="24"/>
        </w:rPr>
        <w:t xml:space="preserve"> </w:t>
      </w:r>
      <w:r w:rsidRPr="00AB5DDE">
        <w:rPr>
          <w:rFonts w:ascii="Times New Roman" w:hAnsi="Times New Roman" w:cs="Times New Roman"/>
          <w:color w:val="000000"/>
          <w:sz w:val="24"/>
          <w:szCs w:val="26"/>
        </w:rPr>
        <w:t>Hai chất có công thức:</w:t>
      </w:r>
    </w:p>
    <w:p w:rsidR="00D54DBD" w:rsidRPr="00AB5DDE" w:rsidRDefault="00D54DBD" w:rsidP="00D54DBD">
      <w:pPr>
        <w:spacing w:after="0" w:line="240" w:lineRule="auto"/>
        <w:rPr>
          <w:rFonts w:cs="Times New Roman"/>
          <w:sz w:val="26"/>
          <w:szCs w:val="26"/>
        </w:rPr>
      </w:pPr>
      <w:r w:rsidRPr="00AB5DDE">
        <w:rPr>
          <w:rFonts w:cs="Times New Roman"/>
          <w:noProof/>
          <w:szCs w:val="26"/>
        </w:rPr>
        <w:drawing>
          <wp:inline distT="0" distB="0" distL="0" distR="0" wp14:anchorId="301A17F2" wp14:editId="74157993">
            <wp:extent cx="2743200" cy="542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3200" cy="542925"/>
                    </a:xfrm>
                    <a:prstGeom prst="rect">
                      <a:avLst/>
                    </a:prstGeom>
                    <a:noFill/>
                    <a:ln>
                      <a:noFill/>
                    </a:ln>
                  </pic:spPr>
                </pic:pic>
              </a:graphicData>
            </a:graphic>
          </wp:inline>
        </w:drawing>
      </w:r>
    </w:p>
    <w:p w:rsidR="00D54DBD" w:rsidRPr="00AB5DDE" w:rsidRDefault="00D54DBD" w:rsidP="00D54DBD">
      <w:pPr>
        <w:spacing w:after="0" w:line="240" w:lineRule="auto"/>
        <w:rPr>
          <w:rFonts w:cs="Times New Roman"/>
          <w:sz w:val="26"/>
          <w:szCs w:val="26"/>
        </w:rPr>
      </w:pPr>
      <w:r w:rsidRPr="00AB5DDE">
        <w:rPr>
          <w:rFonts w:ascii="Times New Roman" w:hAnsi="Times New Roman" w:cs="Times New Roman"/>
          <w:color w:val="000000"/>
          <w:sz w:val="24"/>
          <w:szCs w:val="26"/>
        </w:rPr>
        <w:t>Nhận xét nào sau đây đúng?</w:t>
      </w:r>
    </w:p>
    <w:p w:rsidR="00D54DBD" w:rsidRDefault="00D54DBD" w:rsidP="00D54DBD">
      <w:pPr>
        <w:tabs>
          <w:tab w:val="left" w:pos="283"/>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Là các công thức của hai chất có cùng công thức phân tử nhưng có cấu tạo khác nhau.</w:t>
      </w:r>
    </w:p>
    <w:p w:rsidR="00D54DBD" w:rsidRDefault="00D54DBD" w:rsidP="00D54DBD">
      <w:pPr>
        <w:tabs>
          <w:tab w:val="left" w:pos="283"/>
        </w:tabs>
        <w:spacing w:after="0"/>
      </w:pP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Là các công thức của hai chất có cùng công thức phân tử những có cấu tạo tương tự nhau.</w:t>
      </w:r>
    </w:p>
    <w:p w:rsidR="00D54DBD" w:rsidRDefault="00D54DBD" w:rsidP="00D54DBD">
      <w:pPr>
        <w:tabs>
          <w:tab w:val="left" w:pos="283"/>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Là các công thức của hai chất có công thức phân tử và cấu tạo đều khác nhau.</w:t>
      </w:r>
    </w:p>
    <w:p w:rsidR="00D54DBD" w:rsidRDefault="00D54DBD" w:rsidP="00D54DBD">
      <w:pPr>
        <w:tabs>
          <w:tab w:val="left" w:pos="283"/>
        </w:tabs>
        <w:spacing w:after="0"/>
      </w:pP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Chỉ là công thức của một chất vì công thức phân tử và cấu tạo đều giống nhau.</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6:</w:t>
      </w:r>
      <w:r>
        <w:rPr>
          <w:rFonts w:ascii="Times New Roman" w:hAnsi="Times New Roman"/>
          <w:b/>
          <w:color w:val="000000"/>
          <w:sz w:val="24"/>
        </w:rPr>
        <w:t xml:space="preserve"> </w:t>
      </w:r>
      <w:r w:rsidRPr="00AB5DDE">
        <w:rPr>
          <w:rFonts w:ascii="Times New Roman" w:hAnsi="Times New Roman" w:cs="Times New Roman"/>
          <w:color w:val="000000"/>
          <w:sz w:val="24"/>
          <w:szCs w:val="26"/>
        </w:rPr>
        <w:t>Hầu hết các kim loại được tìm thấy dưới dạng quặng trên bề mặt Trái đất và trải qua nhiều quá trình để tách được kim loại ra khỏi quặng. Quặng nào dưới đây không tạo thành sulfur dioxide khi nung trong lò cao?</w: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Chu sa.</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Pyrite.</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Thạch cao.</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Chalcopyrite.</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7:</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Từ phổ </w:t>
      </w:r>
      <w:r w:rsidRPr="00AB5DDE">
        <w:rPr>
          <w:rFonts w:ascii="Times New Roman" w:hAnsi="Times New Roman" w:cs="Times New Roman"/>
          <w:color w:val="000000"/>
          <w:position w:val="-6"/>
          <w:sz w:val="24"/>
          <w:szCs w:val="26"/>
        </w:rPr>
        <w:object w:dxaOrig="420" w:dyaOrig="279">
          <v:shape id="_x0000_i1036" type="#_x0000_t75" style="width:21pt;height:14.25pt" o:ole="">
            <v:imagedata r:id="rId25" o:title=""/>
          </v:shape>
          <o:OLEObject Type="Embed" ProgID="Equation.DSMT4" ShapeID="_x0000_i1036" DrawAspect="Content" ObjectID="_1762691567" r:id="rId26"/>
        </w:object>
      </w:r>
      <w:r w:rsidRPr="00AB5DDE">
        <w:rPr>
          <w:rFonts w:ascii="Times New Roman" w:hAnsi="Times New Roman" w:cs="Times New Roman"/>
          <w:color w:val="000000"/>
          <w:sz w:val="24"/>
          <w:szCs w:val="26"/>
        </w:rPr>
        <w:t xml:space="preserve"> của ethanol, người ta xác định được ion phân tử </w:t>
      </w:r>
      <w:r w:rsidRPr="00AB5DDE">
        <w:rPr>
          <w:rFonts w:ascii="Times New Roman" w:hAnsi="Times New Roman" w:cs="Times New Roman"/>
          <w:color w:val="000000"/>
          <w:position w:val="-16"/>
          <w:sz w:val="24"/>
          <w:szCs w:val="26"/>
        </w:rPr>
        <w:object w:dxaOrig="1080" w:dyaOrig="440">
          <v:shape id="_x0000_i1037" type="#_x0000_t75" style="width:54pt;height:21.75pt" o:ole="">
            <v:imagedata r:id="rId27" o:title=""/>
          </v:shape>
          <o:OLEObject Type="Embed" ProgID="Equation.DSMT4" ShapeID="_x0000_i1037" DrawAspect="Content" ObjectID="_1762691568" r:id="rId28"/>
        </w:object>
      </w:r>
      <w:r w:rsidRPr="00AB5DDE">
        <w:rPr>
          <w:rFonts w:ascii="Times New Roman" w:hAnsi="Times New Roman" w:cs="Times New Roman"/>
          <w:color w:val="000000"/>
          <w:sz w:val="24"/>
          <w:szCs w:val="26"/>
        </w:rPr>
        <w:t xml:space="preserve">có giá trị </w:t>
      </w:r>
      <w:r w:rsidRPr="00AB5DDE">
        <w:rPr>
          <w:rFonts w:ascii="Times New Roman" w:hAnsi="Times New Roman" w:cs="Times New Roman"/>
          <w:color w:val="000000"/>
          <w:position w:val="-6"/>
          <w:sz w:val="24"/>
          <w:szCs w:val="26"/>
        </w:rPr>
        <w:object w:dxaOrig="520" w:dyaOrig="279">
          <v:shape id="_x0000_i1038" type="#_x0000_t75" style="width:26.25pt;height:14.25pt" o:ole="">
            <v:imagedata r:id="rId29" o:title=""/>
          </v:shape>
          <o:OLEObject Type="Embed" ProgID="Equation.DSMT4" ShapeID="_x0000_i1038" DrawAspect="Content" ObjectID="_1762691569" r:id="rId30"/>
        </w:object>
      </w:r>
      <w:r w:rsidRPr="00AB5DDE">
        <w:rPr>
          <w:rFonts w:ascii="Times New Roman" w:hAnsi="Times New Roman" w:cs="Times New Roman"/>
          <w:color w:val="000000"/>
          <w:sz w:val="24"/>
          <w:szCs w:val="26"/>
        </w:rPr>
        <w:t xml:space="preserve"> bằng 46 . Vậy, phân tử khối của ethanol là</w: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48 .</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47.</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45 .</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46 .</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8:</w:t>
      </w:r>
      <w:r>
        <w:rPr>
          <w:rFonts w:ascii="Times New Roman" w:hAnsi="Times New Roman"/>
          <w:b/>
          <w:color w:val="000000"/>
          <w:sz w:val="24"/>
        </w:rPr>
        <w:t xml:space="preserve"> </w:t>
      </w:r>
      <w:r w:rsidRPr="00AB5DDE">
        <w:rPr>
          <w:rFonts w:ascii="Times New Roman" w:hAnsi="Times New Roman" w:cs="Times New Roman"/>
          <w:color w:val="000000"/>
          <w:sz w:val="24"/>
          <w:szCs w:val="26"/>
        </w:rPr>
        <w:t>Cho các phản ứng sau:</w:t>
      </w:r>
    </w:p>
    <w:p w:rsidR="00D54DBD" w:rsidRDefault="00D54DBD" w:rsidP="00D54DBD">
      <w:pPr>
        <w:spacing w:after="0" w:line="240" w:lineRule="auto"/>
      </w:pPr>
      <w:r w:rsidRPr="00AB5DDE">
        <w:rPr>
          <w:rFonts w:ascii="Times New Roman" w:hAnsi="Times New Roman" w:cs="Times New Roman"/>
          <w:color w:val="000000"/>
          <w:sz w:val="24"/>
          <w:szCs w:val="26"/>
        </w:rPr>
        <w:lastRenderedPageBreak/>
        <w:t xml:space="preserve">(1) </w:t>
      </w:r>
      <w:r w:rsidRPr="00AB5DDE">
        <w:rPr>
          <w:rFonts w:ascii="Times New Roman" w:hAnsi="Times New Roman" w:cs="Times New Roman"/>
          <w:color w:val="000000"/>
          <w:position w:val="-14"/>
          <w:sz w:val="24"/>
          <w:szCs w:val="26"/>
        </w:rPr>
        <w:object w:dxaOrig="1660" w:dyaOrig="400">
          <v:shape id="_x0000_i1039" type="#_x0000_t75" style="width:83.25pt;height:20.25pt" o:ole="">
            <v:imagedata r:id="rId31" o:title=""/>
          </v:shape>
          <o:OLEObject Type="Embed" ProgID="Equation.DSMT4" ShapeID="_x0000_i1039" DrawAspect="Content" ObjectID="_1762691570" r:id="rId32"/>
        </w:object>
      </w:r>
      <w:r w:rsidRPr="00AB5DDE">
        <w:rPr>
          <w:rFonts w:ascii="Times New Roman" w:hAnsi="Times New Roman" w:cs="Times New Roman"/>
          <w:color w:val="000000"/>
          <w:sz w:val="24"/>
          <w:szCs w:val="26"/>
        </w:rPr>
        <w:t xml:space="preserve"> </w:t>
      </w:r>
      <w:r w:rsidRPr="00AB5DDE">
        <w:rPr>
          <w:rFonts w:ascii="Times New Roman" w:hAnsi="Times New Roman" w:cs="Times New Roman"/>
          <w:color w:val="000000"/>
          <w:position w:val="-6"/>
          <w:sz w:val="24"/>
          <w:szCs w:val="26"/>
        </w:rPr>
        <w:object w:dxaOrig="720" w:dyaOrig="360">
          <v:shape id="_x0000_i1040" type="#_x0000_t75" style="width:36pt;height:18pt" o:ole="">
            <v:imagedata r:id="rId33" o:title=""/>
          </v:shape>
          <o:OLEObject Type="Embed" ProgID="Equation.DSMT4" ShapeID="_x0000_i1040" DrawAspect="Content" ObjectID="_1762691571" r:id="rId34"/>
        </w:object>
      </w:r>
      <w:r w:rsidRPr="00AB5DDE">
        <w:rPr>
          <w:rFonts w:ascii="Times New Roman" w:hAnsi="Times New Roman" w:cs="Times New Roman"/>
          <w:color w:val="000000"/>
          <w:sz w:val="24"/>
          <w:szCs w:val="26"/>
        </w:rPr>
        <w:t xml:space="preserve"> </w:t>
      </w:r>
      <w:r w:rsidRPr="00AB5DDE">
        <w:rPr>
          <w:rFonts w:ascii="Times New Roman" w:hAnsi="Times New Roman" w:cs="Times New Roman"/>
          <w:color w:val="000000"/>
          <w:position w:val="-14"/>
          <w:sz w:val="24"/>
          <w:szCs w:val="26"/>
        </w:rPr>
        <w:object w:dxaOrig="900" w:dyaOrig="400">
          <v:shape id="_x0000_i1041" type="#_x0000_t75" style="width:45pt;height:20.25pt" o:ole="">
            <v:imagedata r:id="rId35" o:title=""/>
          </v:shape>
          <o:OLEObject Type="Embed" ProgID="Equation.DSMT4" ShapeID="_x0000_i1041" DrawAspect="Content" ObjectID="_1762691572" r:id="rId36"/>
        </w:object>
      </w:r>
      <w:r w:rsidRPr="00AB5DDE">
        <w:rPr>
          <w:rFonts w:ascii="Times New Roman" w:hAnsi="Times New Roman" w:cs="Times New Roman"/>
          <w:color w:val="000000"/>
          <w:sz w:val="24"/>
          <w:szCs w:val="26"/>
        </w:rPr>
        <w:t>;</w:t>
      </w:r>
    </w:p>
    <w:p w:rsidR="00D54DBD" w:rsidRDefault="00D54DBD" w:rsidP="00D54DBD">
      <w:pPr>
        <w:spacing w:after="0" w:line="240" w:lineRule="auto"/>
      </w:pPr>
      <w:r w:rsidRPr="00AB5DDE">
        <w:rPr>
          <w:rFonts w:ascii="Times New Roman" w:hAnsi="Times New Roman" w:cs="Times New Roman"/>
          <w:color w:val="000000"/>
          <w:sz w:val="24"/>
          <w:szCs w:val="26"/>
        </w:rPr>
        <w:t xml:space="preserve">(2) </w:t>
      </w:r>
      <w:r w:rsidRPr="00AB5DDE">
        <w:rPr>
          <w:rFonts w:ascii="Times New Roman" w:hAnsi="Times New Roman" w:cs="Times New Roman"/>
          <w:color w:val="000000"/>
          <w:position w:val="-14"/>
          <w:sz w:val="24"/>
          <w:szCs w:val="26"/>
        </w:rPr>
        <w:object w:dxaOrig="1780" w:dyaOrig="400">
          <v:shape id="_x0000_i1042" type="#_x0000_t75" style="width:89.25pt;height:20.25pt" o:ole="">
            <v:imagedata r:id="rId37" o:title=""/>
          </v:shape>
          <o:OLEObject Type="Embed" ProgID="Equation.DSMT4" ShapeID="_x0000_i1042" DrawAspect="Content" ObjectID="_1762691573" r:id="rId38"/>
        </w:object>
      </w:r>
      <w:r w:rsidRPr="00AB5DDE">
        <w:rPr>
          <w:rFonts w:ascii="Times New Roman" w:hAnsi="Times New Roman" w:cs="Times New Roman"/>
          <w:color w:val="000000"/>
          <w:sz w:val="24"/>
          <w:szCs w:val="26"/>
        </w:rPr>
        <w:t xml:space="preserve"> </w:t>
      </w:r>
      <w:r w:rsidRPr="00AB5DDE">
        <w:rPr>
          <w:rFonts w:ascii="Times New Roman" w:hAnsi="Times New Roman" w:cs="Times New Roman"/>
          <w:color w:val="000000"/>
          <w:position w:val="-6"/>
          <w:sz w:val="24"/>
          <w:szCs w:val="26"/>
        </w:rPr>
        <w:object w:dxaOrig="720" w:dyaOrig="360">
          <v:shape id="_x0000_i1043" type="#_x0000_t75" style="width:36pt;height:18pt" o:ole="">
            <v:imagedata r:id="rId39" o:title=""/>
          </v:shape>
          <o:OLEObject Type="Embed" ProgID="Equation.DSMT4" ShapeID="_x0000_i1043" DrawAspect="Content" ObjectID="_1762691574" r:id="rId40"/>
        </w:object>
      </w:r>
      <w:r w:rsidRPr="00AB5DDE">
        <w:rPr>
          <w:rFonts w:ascii="Times New Roman" w:hAnsi="Times New Roman" w:cs="Times New Roman"/>
          <w:color w:val="000000"/>
          <w:position w:val="-14"/>
          <w:sz w:val="24"/>
          <w:szCs w:val="26"/>
        </w:rPr>
        <w:object w:dxaOrig="1060" w:dyaOrig="400">
          <v:shape id="_x0000_i1044" type="#_x0000_t75" style="width:53.25pt;height:20.25pt" o:ole="">
            <v:imagedata r:id="rId41" o:title=""/>
          </v:shape>
          <o:OLEObject Type="Embed" ProgID="Equation.DSMT4" ShapeID="_x0000_i1044" DrawAspect="Content" ObjectID="_1762691575" r:id="rId42"/>
        </w:object>
      </w:r>
    </w:p>
    <w:p w:rsidR="00D54DBD" w:rsidRPr="00AB5DDE" w:rsidRDefault="00D54DBD" w:rsidP="00D54DBD">
      <w:pPr>
        <w:spacing w:after="0" w:line="240" w:lineRule="auto"/>
        <w:rPr>
          <w:rFonts w:cs="Times New Roman"/>
          <w:sz w:val="26"/>
          <w:szCs w:val="26"/>
        </w:rPr>
      </w:pPr>
      <w:r w:rsidRPr="00AB5DDE">
        <w:rPr>
          <w:rFonts w:ascii="Times New Roman" w:hAnsi="Times New Roman" w:cs="Times New Roman"/>
          <w:color w:val="000000"/>
          <w:sz w:val="24"/>
          <w:szCs w:val="26"/>
        </w:rPr>
        <w:t>Trong hai phản ứng trên thì nitrogen</w:t>
      </w:r>
    </w:p>
    <w:p w:rsidR="00D54DBD" w:rsidRDefault="00D54DBD" w:rsidP="00D54DBD">
      <w:pPr>
        <w:tabs>
          <w:tab w:val="left" w:pos="283"/>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thể hiện cả tính khử và tính oxi hóa.</w:t>
      </w:r>
    </w:p>
    <w:p w:rsidR="00D54DBD" w:rsidRDefault="00D54DBD" w:rsidP="00D54DBD">
      <w:pPr>
        <w:tabs>
          <w:tab w:val="left" w:pos="283"/>
        </w:tabs>
        <w:spacing w:after="0"/>
      </w:pP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không thể hiện tính khử và tính oxi hóa.</w:t>
      </w:r>
    </w:p>
    <w:p w:rsidR="00D54DBD" w:rsidRDefault="00D54DBD" w:rsidP="00D54DBD">
      <w:pPr>
        <w:tabs>
          <w:tab w:val="left" w:pos="283"/>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chỉ thể hiện tính oxi hóa.</w:t>
      </w:r>
    </w:p>
    <w:p w:rsidR="00D54DBD" w:rsidRDefault="00D54DBD" w:rsidP="00D54DBD">
      <w:pPr>
        <w:tabs>
          <w:tab w:val="left" w:pos="283"/>
        </w:tabs>
        <w:spacing w:after="0"/>
      </w:pP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chỉ thể hiện tính khử.</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9:</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Nhóm các chất nào sau đây tác dụng với dung dịch </w:t>
      </w:r>
      <w:r w:rsidRPr="00AB5DDE">
        <w:rPr>
          <w:rFonts w:ascii="Times New Roman" w:hAnsi="Times New Roman" w:cs="Times New Roman"/>
          <w:color w:val="000000"/>
          <w:position w:val="-12"/>
          <w:sz w:val="24"/>
          <w:szCs w:val="26"/>
        </w:rPr>
        <w:object w:dxaOrig="720" w:dyaOrig="360">
          <v:shape id="_x0000_i1045" type="#_x0000_t75" style="width:36pt;height:18pt" o:ole="">
            <v:imagedata r:id="rId43" o:title=""/>
          </v:shape>
          <o:OLEObject Type="Embed" ProgID="Equation.DSMT4" ShapeID="_x0000_i1045" DrawAspect="Content" ObjectID="_1762691576" r:id="rId44"/>
        </w:object>
      </w:r>
      <w:r w:rsidRPr="00AB5DDE">
        <w:rPr>
          <w:rFonts w:ascii="Times New Roman" w:hAnsi="Times New Roman" w:cs="Times New Roman"/>
          <w:color w:val="000000"/>
          <w:sz w:val="24"/>
          <w:szCs w:val="26"/>
        </w:rPr>
        <w:t xml:space="preserve"> loãng chỉ xảy ra phản ứng trao đổi?</w:t>
      </w:r>
    </w:p>
    <w:p w:rsidR="00D54DBD" w:rsidRDefault="00D54DBD" w:rsidP="00D54DBD">
      <w:pPr>
        <w:tabs>
          <w:tab w:val="left" w:pos="283"/>
          <w:tab w:val="left" w:pos="5528"/>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12"/>
          <w:sz w:val="24"/>
          <w:szCs w:val="26"/>
        </w:rPr>
        <w:object w:dxaOrig="2740" w:dyaOrig="360">
          <v:shape id="_x0000_i1046" type="#_x0000_t75" style="width:137.25pt;height:18pt" o:ole="">
            <v:imagedata r:id="rId45" o:title=""/>
          </v:shape>
          <o:OLEObject Type="Embed" ProgID="Equation.DSMT4" ShapeID="_x0000_i1046" DrawAspect="Content" ObjectID="_1762691577" r:id="rId46"/>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12"/>
          <w:sz w:val="24"/>
          <w:szCs w:val="26"/>
        </w:rPr>
        <w:object w:dxaOrig="2500" w:dyaOrig="360">
          <v:shape id="_x0000_i1047" type="#_x0000_t75" style="width:125.25pt;height:18pt" o:ole="">
            <v:imagedata r:id="rId47" o:title=""/>
          </v:shape>
          <o:OLEObject Type="Embed" ProgID="Equation.DSMT4" ShapeID="_x0000_i1047" DrawAspect="Content" ObjectID="_1762691578" r:id="rId48"/>
        </w:object>
      </w:r>
      <w:r w:rsidRPr="00AB5DDE">
        <w:rPr>
          <w:rFonts w:ascii="Times New Roman" w:hAnsi="Times New Roman" w:cs="Times New Roman"/>
          <w:color w:val="000000"/>
          <w:sz w:val="24"/>
          <w:szCs w:val="26"/>
        </w:rPr>
        <w:t>.</w:t>
      </w:r>
    </w:p>
    <w:p w:rsidR="00D54DBD" w:rsidRDefault="00D54DBD" w:rsidP="00D54DBD">
      <w:pPr>
        <w:tabs>
          <w:tab w:val="left" w:pos="283"/>
          <w:tab w:val="left" w:pos="5528"/>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position w:val="-12"/>
          <w:sz w:val="24"/>
          <w:szCs w:val="26"/>
        </w:rPr>
        <w:object w:dxaOrig="3040" w:dyaOrig="360">
          <v:shape id="_x0000_i1048" type="#_x0000_t75" style="width:152.25pt;height:18pt" o:ole="">
            <v:imagedata r:id="rId49" o:title=""/>
          </v:shape>
          <o:OLEObject Type="Embed" ProgID="Equation.DSMT4" ShapeID="_x0000_i1048" DrawAspect="Content" ObjectID="_1762691579" r:id="rId50"/>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12"/>
          <w:sz w:val="24"/>
          <w:szCs w:val="26"/>
        </w:rPr>
        <w:object w:dxaOrig="2880" w:dyaOrig="360">
          <v:shape id="_x0000_i1049" type="#_x0000_t75" style="width:2in;height:18pt" o:ole="">
            <v:imagedata r:id="rId51" o:title=""/>
          </v:shape>
          <o:OLEObject Type="Embed" ProgID="Equation.DSMT4" ShapeID="_x0000_i1049" DrawAspect="Content" ObjectID="_1762691580" r:id="rId52"/>
        </w:object>
      </w:r>
      <w:r w:rsidRPr="00AB5DDE">
        <w:rPr>
          <w:rFonts w:ascii="Times New Roman" w:hAnsi="Times New Roman" w:cs="Times New Roman"/>
          <w:color w:val="000000"/>
          <w:sz w:val="24"/>
          <w:szCs w:val="26"/>
        </w:rPr>
        <w:t>.</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10:</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Cho </w:t>
      </w:r>
      <w:r w:rsidRPr="00AB5DDE">
        <w:rPr>
          <w:rFonts w:ascii="Times New Roman" w:hAnsi="Times New Roman" w:cs="Times New Roman"/>
          <w:color w:val="000000"/>
          <w:position w:val="-6"/>
          <w:sz w:val="24"/>
          <w:szCs w:val="26"/>
        </w:rPr>
        <w:object w:dxaOrig="520" w:dyaOrig="279">
          <v:shape id="_x0000_i1050" type="#_x0000_t75" style="width:26.25pt;height:14.25pt" o:ole="">
            <v:imagedata r:id="rId53" o:title=""/>
          </v:shape>
          <o:OLEObject Type="Embed" ProgID="Equation.DSMT4" ShapeID="_x0000_i1050" DrawAspect="Content" ObjectID="_1762691581" r:id="rId54"/>
        </w:object>
      </w:r>
      <w:r w:rsidRPr="00AB5DDE">
        <w:rPr>
          <w:rFonts w:ascii="Times New Roman" w:hAnsi="Times New Roman" w:cs="Times New Roman"/>
          <w:color w:val="000000"/>
          <w:sz w:val="24"/>
          <w:szCs w:val="26"/>
        </w:rPr>
        <w:t xml:space="preserve"> tác dụng với </w:t>
      </w:r>
      <w:r w:rsidRPr="00AB5DDE">
        <w:rPr>
          <w:rFonts w:ascii="Times New Roman" w:hAnsi="Times New Roman" w:cs="Times New Roman"/>
          <w:color w:val="000000"/>
          <w:position w:val="-12"/>
          <w:sz w:val="24"/>
          <w:szCs w:val="26"/>
        </w:rPr>
        <w:object w:dxaOrig="660" w:dyaOrig="360">
          <v:shape id="_x0000_i1051" type="#_x0000_t75" style="width:33pt;height:18pt" o:ole="">
            <v:imagedata r:id="rId55" o:title=""/>
          </v:shape>
          <o:OLEObject Type="Embed" ProgID="Equation.DSMT4" ShapeID="_x0000_i1051" DrawAspect="Content" ObjectID="_1762691582" r:id="rId56"/>
        </w:object>
      </w:r>
      <w:r w:rsidRPr="00AB5DDE">
        <w:rPr>
          <w:rFonts w:ascii="Times New Roman" w:hAnsi="Times New Roman" w:cs="Times New Roman"/>
          <w:color w:val="000000"/>
          <w:sz w:val="24"/>
          <w:szCs w:val="26"/>
        </w:rPr>
        <w:t xml:space="preserve"> thì sản phẩm thu được là</w: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14"/>
          <w:sz w:val="24"/>
          <w:szCs w:val="26"/>
        </w:rPr>
        <w:object w:dxaOrig="1560" w:dyaOrig="400">
          <v:shape id="_x0000_i1052" type="#_x0000_t75" style="width:78pt;height:20.25pt" o:ole="">
            <v:imagedata r:id="rId57" o:title=""/>
          </v:shape>
          <o:OLEObject Type="Embed" ProgID="Equation.DSMT4" ShapeID="_x0000_i1052" DrawAspect="Content" ObjectID="_1762691583" r:id="rId58"/>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14"/>
          <w:sz w:val="24"/>
          <w:szCs w:val="26"/>
        </w:rPr>
        <w:object w:dxaOrig="2220" w:dyaOrig="400">
          <v:shape id="_x0000_i1053" type="#_x0000_t75" style="width:111pt;height:20.25pt" o:ole="">
            <v:imagedata r:id="rId59" o:title=""/>
          </v:shape>
          <o:OLEObject Type="Embed" ProgID="Equation.DSMT4" ShapeID="_x0000_i1053" DrawAspect="Content" ObjectID="_1762691584" r:id="rId60"/>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position w:val="-14"/>
          <w:sz w:val="24"/>
          <w:szCs w:val="26"/>
        </w:rPr>
        <w:object w:dxaOrig="2120" w:dyaOrig="400">
          <v:shape id="_x0000_i1054" type="#_x0000_t75" style="width:105.75pt;height:20.25pt" o:ole="">
            <v:imagedata r:id="rId61" o:title=""/>
          </v:shape>
          <o:OLEObject Type="Embed" ProgID="Equation.DSMT4" ShapeID="_x0000_i1054" DrawAspect="Content" ObjectID="_1762691585" r:id="rId62"/>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14"/>
          <w:sz w:val="24"/>
          <w:szCs w:val="26"/>
        </w:rPr>
        <w:object w:dxaOrig="1660" w:dyaOrig="400">
          <v:shape id="_x0000_i1055" type="#_x0000_t75" style="width:83.25pt;height:20.25pt" o:ole="">
            <v:imagedata r:id="rId63" o:title=""/>
          </v:shape>
          <o:OLEObject Type="Embed" ProgID="Equation.DSMT4" ShapeID="_x0000_i1055" DrawAspect="Content" ObjectID="_1762691586" r:id="rId64"/>
        </w:object>
      </w:r>
      <w:r w:rsidRPr="00AB5DDE">
        <w:rPr>
          <w:rFonts w:ascii="Times New Roman" w:hAnsi="Times New Roman" w:cs="Times New Roman"/>
          <w:color w:val="000000"/>
          <w:sz w:val="24"/>
          <w:szCs w:val="26"/>
        </w:rPr>
        <w:t>.</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11:</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Cho phản ứng nung vôi : </w:t>
      </w:r>
      <w:r w:rsidRPr="00AB5DDE">
        <w:rPr>
          <w:rFonts w:ascii="Times New Roman" w:hAnsi="Times New Roman" w:cs="Times New Roman"/>
          <w:color w:val="000000"/>
          <w:position w:val="-14"/>
          <w:sz w:val="24"/>
          <w:szCs w:val="26"/>
        </w:rPr>
        <w:object w:dxaOrig="4440" w:dyaOrig="400">
          <v:shape id="_x0000_i1056" type="#_x0000_t75" style="width:222pt;height:20.25pt" o:ole="">
            <v:imagedata r:id="rId65" o:title=""/>
          </v:shape>
          <o:OLEObject Type="Embed" ProgID="Equation.DSMT4" ShapeID="_x0000_i1056" DrawAspect="Content" ObjectID="_1762691587" r:id="rId66"/>
        </w:object>
      </w:r>
      <w:r w:rsidRPr="00AB5DDE">
        <w:rPr>
          <w:rFonts w:ascii="Times New Roman" w:hAnsi="Times New Roman" w:cs="Times New Roman"/>
          <w:color w:val="000000"/>
          <w:sz w:val="24"/>
          <w:szCs w:val="26"/>
        </w:rPr>
        <w:t>.</w:t>
      </w:r>
    </w:p>
    <w:p w:rsidR="00D54DBD" w:rsidRPr="00AB5DDE" w:rsidRDefault="00D54DBD" w:rsidP="00D54DBD">
      <w:pPr>
        <w:spacing w:after="0" w:line="240" w:lineRule="auto"/>
        <w:rPr>
          <w:rFonts w:cs="Times New Roman"/>
          <w:sz w:val="26"/>
          <w:szCs w:val="26"/>
        </w:rPr>
      </w:pPr>
      <w:r w:rsidRPr="00AB5DDE">
        <w:rPr>
          <w:rFonts w:ascii="Times New Roman" w:hAnsi="Times New Roman" w:cs="Times New Roman"/>
          <w:color w:val="000000"/>
          <w:sz w:val="24"/>
          <w:szCs w:val="26"/>
        </w:rPr>
        <w:t>Để tăng hiệu suất của phản ứng thì biện pháp nào sau đây không phù hợp?</w:t>
      </w:r>
    </w:p>
    <w:p w:rsidR="00D54DBD" w:rsidRDefault="00D54DBD" w:rsidP="00D54DBD">
      <w:pPr>
        <w:tabs>
          <w:tab w:val="left" w:pos="283"/>
          <w:tab w:val="left" w:pos="5528"/>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Tăng nhiệt độ trong lò.</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Tăng áp suất trong lò.</w:t>
      </w:r>
    </w:p>
    <w:p w:rsidR="00D54DBD" w:rsidRDefault="00D54DBD" w:rsidP="00D54DBD">
      <w:pPr>
        <w:tabs>
          <w:tab w:val="left" w:pos="283"/>
          <w:tab w:val="left" w:pos="5528"/>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Đập nhỏ đá vôi.</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Giảm áp suất trong lò.</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12:</w:t>
      </w:r>
      <w:r>
        <w:rPr>
          <w:rFonts w:ascii="Times New Roman" w:hAnsi="Times New Roman"/>
          <w:b/>
          <w:color w:val="000000"/>
          <w:sz w:val="24"/>
        </w:rPr>
        <w:t xml:space="preserve"> </w:t>
      </w:r>
      <w:r w:rsidRPr="00AB5DDE">
        <w:rPr>
          <w:rFonts w:ascii="Times New Roman" w:hAnsi="Times New Roman" w:cs="Times New Roman"/>
          <w:color w:val="000000"/>
          <w:position w:val="-12"/>
          <w:sz w:val="24"/>
          <w:szCs w:val="26"/>
        </w:rPr>
        <w:object w:dxaOrig="460" w:dyaOrig="360">
          <v:shape id="_x0000_i1057" type="#_x0000_t75" style="width:23.25pt;height:18pt" o:ole="">
            <v:imagedata r:id="rId67" o:title=""/>
          </v:shape>
          <o:OLEObject Type="Embed" ProgID="Equation.DSMT4" ShapeID="_x0000_i1057" DrawAspect="Content" ObjectID="_1762691588" r:id="rId68"/>
        </w:object>
      </w:r>
      <w:r w:rsidRPr="00AB5DDE">
        <w:rPr>
          <w:rFonts w:ascii="Times New Roman" w:hAnsi="Times New Roman" w:cs="Times New Roman"/>
          <w:color w:val="000000"/>
          <w:sz w:val="24"/>
          <w:szCs w:val="26"/>
        </w:rPr>
        <w:t xml:space="preserve"> là chất khí</w:t>
      </w:r>
    </w:p>
    <w:p w:rsidR="00D54DBD" w:rsidRDefault="00D54DBD" w:rsidP="00D54DBD">
      <w:pPr>
        <w:tabs>
          <w:tab w:val="left" w:pos="283"/>
          <w:tab w:val="left" w:pos="5528"/>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không màu, mùi hắc.</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tan ít trong nước.</w:t>
      </w:r>
    </w:p>
    <w:p w:rsidR="00D54DBD" w:rsidRDefault="00D54DBD" w:rsidP="00D54DBD">
      <w:pPr>
        <w:tabs>
          <w:tab w:val="left" w:pos="283"/>
          <w:tab w:val="left" w:pos="5528"/>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nhẹ hơn không khí.</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không độc.</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13:</w:t>
      </w:r>
      <w:r>
        <w:rPr>
          <w:rFonts w:ascii="Times New Roman" w:hAnsi="Times New Roman"/>
          <w:b/>
          <w:color w:val="000000"/>
          <w:sz w:val="24"/>
        </w:rPr>
        <w:t xml:space="preserve"> </w:t>
      </w:r>
      <w:r w:rsidRPr="00AB5DDE">
        <w:rPr>
          <w:rFonts w:ascii="Times New Roman" w:hAnsi="Times New Roman" w:cs="Times New Roman"/>
          <w:color w:val="000000"/>
          <w:sz w:val="24"/>
          <w:szCs w:val="26"/>
        </w:rPr>
        <w:t>Yếu tố nào sau đây không ảnh hưởng đến cân bằng hóa học ?</w:t>
      </w:r>
    </w:p>
    <w:p w:rsidR="00D54DBD" w:rsidRPr="00AB5DDE" w:rsidRDefault="00D54DBD" w:rsidP="00D54DBD">
      <w:pPr>
        <w:spacing w:after="0" w:line="240" w:lineRule="auto"/>
        <w:rPr>
          <w:rFonts w:cs="Times New Roman"/>
          <w:sz w:val="26"/>
          <w:szCs w:val="26"/>
        </w:rPr>
      </w:pPr>
      <w:r w:rsidRPr="00AB5DDE">
        <w:rPr>
          <w:rFonts w:ascii="Times New Roman" w:hAnsi="Times New Roman" w:cs="Times New Roman"/>
          <w:color w:val="000000"/>
          <w:sz w:val="24"/>
          <w:szCs w:val="26"/>
        </w:rPr>
        <w:t>(1) nồng độ (2) nhiệt độ (3) chất xúc tác (4) áp suất (5) diện tích bề mặt.</w: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(2), (3), (5).</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(1), (2), (4).</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(3), (4).</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(3), (5).</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14:</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Cho FeS tác dụng với dung dịch </w:t>
      </w:r>
      <w:r w:rsidRPr="00AB5DDE">
        <w:rPr>
          <w:rFonts w:ascii="Times New Roman" w:hAnsi="Times New Roman" w:cs="Times New Roman"/>
          <w:color w:val="000000"/>
          <w:position w:val="-12"/>
          <w:sz w:val="24"/>
          <w:szCs w:val="26"/>
        </w:rPr>
        <w:object w:dxaOrig="720" w:dyaOrig="360">
          <v:shape id="_x0000_i1058" type="#_x0000_t75" style="width:36pt;height:18pt" o:ole="">
            <v:imagedata r:id="rId69" o:title=""/>
          </v:shape>
          <o:OLEObject Type="Embed" ProgID="Equation.DSMT4" ShapeID="_x0000_i1058" DrawAspect="Content" ObjectID="_1762691589" r:id="rId70"/>
        </w:object>
      </w:r>
      <w:r w:rsidRPr="00AB5DDE">
        <w:rPr>
          <w:rFonts w:ascii="Times New Roman" w:hAnsi="Times New Roman" w:cs="Times New Roman"/>
          <w:color w:val="000000"/>
          <w:sz w:val="24"/>
          <w:szCs w:val="26"/>
        </w:rPr>
        <w:t xml:space="preserve"> loãng, thu được khí (A); nếu dùng dung dịch </w:t>
      </w:r>
      <w:r w:rsidRPr="00AB5DDE">
        <w:rPr>
          <w:rFonts w:ascii="Times New Roman" w:hAnsi="Times New Roman" w:cs="Times New Roman"/>
          <w:color w:val="000000"/>
          <w:position w:val="-12"/>
          <w:sz w:val="24"/>
          <w:szCs w:val="26"/>
        </w:rPr>
        <w:object w:dxaOrig="720" w:dyaOrig="360">
          <v:shape id="_x0000_i1059" type="#_x0000_t75" style="width:36pt;height:18pt" o:ole="">
            <v:imagedata r:id="rId71" o:title=""/>
          </v:shape>
          <o:OLEObject Type="Embed" ProgID="Equation.DSMT4" ShapeID="_x0000_i1059" DrawAspect="Content" ObjectID="_1762691590" r:id="rId72"/>
        </w:object>
      </w:r>
      <w:r w:rsidRPr="00AB5DDE">
        <w:rPr>
          <w:rFonts w:ascii="Times New Roman" w:hAnsi="Times New Roman" w:cs="Times New Roman"/>
          <w:color w:val="000000"/>
          <w:sz w:val="24"/>
          <w:szCs w:val="26"/>
        </w:rPr>
        <w:t xml:space="preserve"> đặc, nóng thì thu được khí </w:t>
      </w:r>
      <w:r w:rsidRPr="00AB5DDE">
        <w:rPr>
          <w:rFonts w:ascii="Times New Roman" w:hAnsi="Times New Roman" w:cs="Times New Roman"/>
          <w:color w:val="000000"/>
          <w:position w:val="-14"/>
          <w:sz w:val="24"/>
          <w:szCs w:val="26"/>
        </w:rPr>
        <w:object w:dxaOrig="420" w:dyaOrig="400">
          <v:shape id="_x0000_i1060" type="#_x0000_t75" style="width:21pt;height:20.25pt" o:ole="">
            <v:imagedata r:id="rId73" o:title=""/>
          </v:shape>
          <o:OLEObject Type="Embed" ProgID="Equation.DSMT4" ShapeID="_x0000_i1060" DrawAspect="Content" ObjectID="_1762691591" r:id="rId74"/>
        </w:object>
      </w:r>
      <w:r w:rsidRPr="00AB5DDE">
        <w:rPr>
          <w:rFonts w:ascii="Times New Roman" w:hAnsi="Times New Roman" w:cs="Times New Roman"/>
          <w:color w:val="000000"/>
          <w:sz w:val="24"/>
          <w:szCs w:val="26"/>
        </w:rPr>
        <w:t xml:space="preserve">. Dẫn khí </w:t>
      </w:r>
      <w:r w:rsidRPr="00AB5DDE">
        <w:rPr>
          <w:rFonts w:ascii="Times New Roman" w:hAnsi="Times New Roman" w:cs="Times New Roman"/>
          <w:color w:val="000000"/>
          <w:position w:val="-14"/>
          <w:sz w:val="24"/>
          <w:szCs w:val="26"/>
        </w:rPr>
        <w:object w:dxaOrig="420" w:dyaOrig="400">
          <v:shape id="_x0000_i1061" type="#_x0000_t75" style="width:21pt;height:20.25pt" o:ole="">
            <v:imagedata r:id="rId75" o:title=""/>
          </v:shape>
          <o:OLEObject Type="Embed" ProgID="Equation.DSMT4" ShapeID="_x0000_i1061" DrawAspect="Content" ObjectID="_1762691592" r:id="rId76"/>
        </w:object>
      </w:r>
      <w:r w:rsidRPr="00AB5DDE">
        <w:rPr>
          <w:rFonts w:ascii="Times New Roman" w:hAnsi="Times New Roman" w:cs="Times New Roman"/>
          <w:color w:val="000000"/>
          <w:sz w:val="24"/>
          <w:szCs w:val="26"/>
        </w:rPr>
        <w:t xml:space="preserve"> vào dung dịch của </w:t>
      </w:r>
      <w:r w:rsidRPr="00AB5DDE">
        <w:rPr>
          <w:rFonts w:ascii="Times New Roman" w:hAnsi="Times New Roman" w:cs="Times New Roman"/>
          <w:color w:val="000000"/>
          <w:position w:val="-14"/>
          <w:sz w:val="24"/>
          <w:szCs w:val="26"/>
        </w:rPr>
        <w:object w:dxaOrig="440" w:dyaOrig="400">
          <v:shape id="_x0000_i1062" type="#_x0000_t75" style="width:21.75pt;height:20.25pt" o:ole="">
            <v:imagedata r:id="rId77" o:title=""/>
          </v:shape>
          <o:OLEObject Type="Embed" ProgID="Equation.DSMT4" ShapeID="_x0000_i1062" DrawAspect="Content" ObjectID="_1762691593" r:id="rId78"/>
        </w:object>
      </w:r>
      <w:r w:rsidRPr="00AB5DDE">
        <w:rPr>
          <w:rFonts w:ascii="Times New Roman" w:hAnsi="Times New Roman" w:cs="Times New Roman"/>
          <w:color w:val="000000"/>
          <w:sz w:val="24"/>
          <w:szCs w:val="26"/>
        </w:rPr>
        <w:t xml:space="preserve"> thu được rắn </w:t>
      </w:r>
      <w:r w:rsidRPr="00AB5DDE">
        <w:rPr>
          <w:rFonts w:ascii="Times New Roman" w:hAnsi="Times New Roman" w:cs="Times New Roman"/>
          <w:color w:val="000000"/>
          <w:position w:val="-14"/>
          <w:sz w:val="24"/>
          <w:szCs w:val="26"/>
        </w:rPr>
        <w:object w:dxaOrig="420" w:dyaOrig="400">
          <v:shape id="_x0000_i1063" type="#_x0000_t75" style="width:21pt;height:20.25pt" o:ole="">
            <v:imagedata r:id="rId79" o:title=""/>
          </v:shape>
          <o:OLEObject Type="Embed" ProgID="Equation.DSMT4" ShapeID="_x0000_i1063" DrawAspect="Content" ObjectID="_1762691594" r:id="rId80"/>
        </w:object>
      </w:r>
      <w:r w:rsidRPr="00AB5DDE">
        <w:rPr>
          <w:rFonts w:ascii="Times New Roman" w:hAnsi="Times New Roman" w:cs="Times New Roman"/>
          <w:color w:val="000000"/>
          <w:sz w:val="24"/>
          <w:szCs w:val="26"/>
        </w:rPr>
        <w:t xml:space="preserve">. Các chất </w:t>
      </w:r>
      <w:r w:rsidRPr="00AB5DDE">
        <w:rPr>
          <w:rFonts w:ascii="Times New Roman" w:hAnsi="Times New Roman" w:cs="Times New Roman"/>
          <w:color w:val="000000"/>
          <w:position w:val="-14"/>
          <w:sz w:val="24"/>
          <w:szCs w:val="26"/>
        </w:rPr>
        <w:object w:dxaOrig="440" w:dyaOrig="400">
          <v:shape id="_x0000_i1064" type="#_x0000_t75" style="width:21.75pt;height:20.25pt" o:ole="">
            <v:imagedata r:id="rId81" o:title=""/>
          </v:shape>
          <o:OLEObject Type="Embed" ProgID="Equation.DSMT4" ShapeID="_x0000_i1064" DrawAspect="Content" ObjectID="_1762691595" r:id="rId82"/>
        </w:object>
      </w:r>
      <w:r w:rsidRPr="00AB5DDE">
        <w:rPr>
          <w:rFonts w:ascii="Times New Roman" w:hAnsi="Times New Roman" w:cs="Times New Roman"/>
          <w:color w:val="000000"/>
          <w:sz w:val="24"/>
          <w:szCs w:val="26"/>
        </w:rPr>
        <w:t>, (B), (C) lần lượt là</w: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12"/>
          <w:sz w:val="24"/>
          <w:szCs w:val="26"/>
        </w:rPr>
        <w:object w:dxaOrig="1120" w:dyaOrig="360">
          <v:shape id="_x0000_i1065" type="#_x0000_t75" style="width:56.25pt;height:18pt" o:ole="">
            <v:imagedata r:id="rId83" o:title=""/>
          </v:shape>
          <o:OLEObject Type="Embed" ProgID="Equation.DSMT4" ShapeID="_x0000_i1065" DrawAspect="Content" ObjectID="_1762691596" r:id="rId84"/>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12"/>
          <w:sz w:val="24"/>
          <w:szCs w:val="26"/>
        </w:rPr>
        <w:object w:dxaOrig="1300" w:dyaOrig="360">
          <v:shape id="_x0000_i1066" type="#_x0000_t75" style="width:65.25pt;height:18pt" o:ole="">
            <v:imagedata r:id="rId85" o:title=""/>
          </v:shape>
          <o:OLEObject Type="Embed" ProgID="Equation.DSMT4" ShapeID="_x0000_i1066" DrawAspect="Content" ObjectID="_1762691597" r:id="rId86"/>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position w:val="-12"/>
          <w:sz w:val="24"/>
          <w:szCs w:val="26"/>
        </w:rPr>
        <w:object w:dxaOrig="1200" w:dyaOrig="360">
          <v:shape id="_x0000_i1067" type="#_x0000_t75" style="width:60pt;height:18pt" o:ole="">
            <v:imagedata r:id="rId87" o:title=""/>
          </v:shape>
          <o:OLEObject Type="Embed" ProgID="Equation.DSMT4" ShapeID="_x0000_i1067" DrawAspect="Content" ObjectID="_1762691598" r:id="rId88"/>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12"/>
          <w:sz w:val="24"/>
          <w:szCs w:val="26"/>
        </w:rPr>
        <w:object w:dxaOrig="1320" w:dyaOrig="360">
          <v:shape id="_x0000_i1068" type="#_x0000_t75" style="width:66pt;height:18pt" o:ole="">
            <v:imagedata r:id="rId89" o:title=""/>
          </v:shape>
          <o:OLEObject Type="Embed" ProgID="Equation.DSMT4" ShapeID="_x0000_i1068" DrawAspect="Content" ObjectID="_1762691599" r:id="rId90"/>
        </w:object>
      </w:r>
      <w:r w:rsidRPr="00AB5DDE">
        <w:rPr>
          <w:rFonts w:ascii="Times New Roman" w:hAnsi="Times New Roman" w:cs="Times New Roman"/>
          <w:color w:val="000000"/>
          <w:sz w:val="24"/>
          <w:szCs w:val="26"/>
        </w:rPr>
        <w:t>.</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15:</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Thành phần phần trăm về khối lượng </w:t>
      </w:r>
      <w:r w:rsidRPr="00AB5DDE">
        <w:rPr>
          <w:rFonts w:ascii="Times New Roman" w:hAnsi="Times New Roman" w:cs="Times New Roman"/>
          <w:color w:val="000000"/>
          <w:position w:val="-10"/>
          <w:sz w:val="24"/>
          <w:szCs w:val="26"/>
        </w:rPr>
        <w:object w:dxaOrig="760" w:dyaOrig="320">
          <v:shape id="_x0000_i1069" type="#_x0000_t75" style="width:38.25pt;height:15.75pt" o:ole="">
            <v:imagedata r:id="rId91" o:title=""/>
          </v:shape>
          <o:OLEObject Type="Embed" ProgID="Equation.DSMT4" ShapeID="_x0000_i1069" DrawAspect="Content" ObjectID="_1762691600" r:id="rId92"/>
        </w:object>
      </w:r>
      <w:r w:rsidRPr="00AB5DDE">
        <w:rPr>
          <w:rFonts w:ascii="Times New Roman" w:hAnsi="Times New Roman" w:cs="Times New Roman"/>
          <w:color w:val="000000"/>
          <w:sz w:val="24"/>
          <w:szCs w:val="26"/>
        </w:rPr>
        <w:t xml:space="preserve"> trong phân tử ethanol </w:t>
      </w:r>
      <w:r w:rsidRPr="00AB5DDE">
        <w:rPr>
          <w:rFonts w:ascii="Times New Roman" w:hAnsi="Times New Roman" w:cs="Times New Roman"/>
          <w:color w:val="000000"/>
          <w:position w:val="-12"/>
          <w:sz w:val="24"/>
          <w:szCs w:val="26"/>
        </w:rPr>
        <w:object w:dxaOrig="920" w:dyaOrig="360">
          <v:shape id="_x0000_i1070" type="#_x0000_t75" style="width:45.75pt;height:18pt" o:ole="">
            <v:imagedata r:id="rId93" o:title=""/>
          </v:shape>
          <o:OLEObject Type="Embed" ProgID="Equation.DSMT4" ShapeID="_x0000_i1070" DrawAspect="Content" ObjectID="_1762691601" r:id="rId94"/>
        </w:object>
      </w:r>
      <w:r w:rsidRPr="00AB5DDE">
        <w:rPr>
          <w:rFonts w:ascii="Times New Roman" w:hAnsi="Times New Roman" w:cs="Times New Roman"/>
          <w:color w:val="000000"/>
          <w:sz w:val="24"/>
          <w:szCs w:val="26"/>
        </w:rPr>
        <w:t xml:space="preserve"> lần lượt là</w:t>
      </w:r>
    </w:p>
    <w:p w:rsidR="00D54DBD" w:rsidRDefault="00D54DBD" w:rsidP="00D54DBD">
      <w:pPr>
        <w:tabs>
          <w:tab w:val="left" w:pos="283"/>
          <w:tab w:val="left" w:pos="5528"/>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10"/>
          <w:sz w:val="24"/>
          <w:szCs w:val="26"/>
        </w:rPr>
        <w:object w:dxaOrig="2480" w:dyaOrig="320">
          <v:shape id="_x0000_i1071" type="#_x0000_t75" style="width:123.75pt;height:15.75pt" o:ole="">
            <v:imagedata r:id="rId95" o:title=""/>
          </v:shape>
          <o:OLEObject Type="Embed" ProgID="Equation.DSMT4" ShapeID="_x0000_i1071" DrawAspect="Content" ObjectID="_1762691602" r:id="rId96"/>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10"/>
          <w:sz w:val="24"/>
          <w:szCs w:val="26"/>
        </w:rPr>
        <w:object w:dxaOrig="2480" w:dyaOrig="320">
          <v:shape id="_x0000_i1072" type="#_x0000_t75" style="width:123.75pt;height:15.75pt" o:ole="">
            <v:imagedata r:id="rId97" o:title=""/>
          </v:shape>
          <o:OLEObject Type="Embed" ProgID="Equation.DSMT4" ShapeID="_x0000_i1072" DrawAspect="Content" ObjectID="_1762691603" r:id="rId98"/>
        </w:object>
      </w:r>
      <w:r w:rsidRPr="00AB5DDE">
        <w:rPr>
          <w:rFonts w:ascii="Times New Roman" w:hAnsi="Times New Roman" w:cs="Times New Roman"/>
          <w:color w:val="000000"/>
          <w:sz w:val="24"/>
          <w:szCs w:val="26"/>
        </w:rPr>
        <w:t>.</w:t>
      </w:r>
    </w:p>
    <w:p w:rsidR="00D54DBD" w:rsidRDefault="00D54DBD" w:rsidP="00D54DBD">
      <w:pPr>
        <w:tabs>
          <w:tab w:val="left" w:pos="283"/>
          <w:tab w:val="left" w:pos="5528"/>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position w:val="-10"/>
          <w:sz w:val="24"/>
          <w:szCs w:val="26"/>
        </w:rPr>
        <w:object w:dxaOrig="2500" w:dyaOrig="320">
          <v:shape id="_x0000_i1073" type="#_x0000_t75" style="width:125.25pt;height:15.75pt" o:ole="">
            <v:imagedata r:id="rId99" o:title=""/>
          </v:shape>
          <o:OLEObject Type="Embed" ProgID="Equation.DSMT4" ShapeID="_x0000_i1073" DrawAspect="Content" ObjectID="_1762691604" r:id="rId100"/>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10"/>
          <w:sz w:val="24"/>
          <w:szCs w:val="26"/>
        </w:rPr>
        <w:object w:dxaOrig="2439" w:dyaOrig="320">
          <v:shape id="_x0000_i1074" type="#_x0000_t75" style="width:122.25pt;height:15.75pt" o:ole="">
            <v:imagedata r:id="rId101" o:title=""/>
          </v:shape>
          <o:OLEObject Type="Embed" ProgID="Equation.DSMT4" ShapeID="_x0000_i1074" DrawAspect="Content" ObjectID="_1762691605" r:id="rId102"/>
        </w:object>
      </w:r>
      <w:r w:rsidRPr="00AB5DDE">
        <w:rPr>
          <w:rFonts w:ascii="Times New Roman" w:hAnsi="Times New Roman" w:cs="Times New Roman"/>
          <w:color w:val="000000"/>
          <w:sz w:val="24"/>
          <w:szCs w:val="26"/>
        </w:rPr>
        <w:t>.</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16:</w:t>
      </w:r>
      <w:r>
        <w:rPr>
          <w:rFonts w:ascii="Times New Roman" w:hAnsi="Times New Roman"/>
          <w:b/>
          <w:color w:val="000000"/>
          <w:sz w:val="24"/>
        </w:rPr>
        <w:t xml:space="preserve"> </w:t>
      </w:r>
      <w:r w:rsidRPr="00AB5DDE">
        <w:rPr>
          <w:rFonts w:ascii="Times New Roman" w:hAnsi="Times New Roman" w:cs="Times New Roman"/>
          <w:color w:val="000000"/>
          <w:sz w:val="24"/>
          <w:szCs w:val="26"/>
        </w:rPr>
        <w:t>Cho sơ đồ chuyển hoá sau:</w:t>
      </w:r>
    </w:p>
    <w:p w:rsidR="00D54DBD" w:rsidRPr="00AB5DDE" w:rsidRDefault="00D54DBD" w:rsidP="00D54DBD">
      <w:pPr>
        <w:tabs>
          <w:tab w:val="center" w:pos="4320"/>
          <w:tab w:val="right" w:pos="8640"/>
        </w:tabs>
        <w:spacing w:after="0" w:line="240" w:lineRule="auto"/>
        <w:rPr>
          <w:rFonts w:cs="Times New Roman"/>
          <w:sz w:val="26"/>
          <w:szCs w:val="26"/>
        </w:rPr>
      </w:pPr>
      <w:r w:rsidRPr="00AB5DDE">
        <w:rPr>
          <w:rFonts w:ascii="Times New Roman" w:hAnsi="Times New Roman" w:cs="Times New Roman"/>
          <w:color w:val="000000"/>
          <w:position w:val="-6"/>
          <w:sz w:val="24"/>
          <w:szCs w:val="26"/>
        </w:rPr>
        <w:object w:dxaOrig="3519" w:dyaOrig="320">
          <v:shape id="_x0000_i1075" type="#_x0000_t75" style="width:176.25pt;height:16.5pt" o:ole="">
            <v:imagedata r:id="rId103" o:title=""/>
          </v:shape>
          <o:OLEObject Type="Embed" ProgID="Equation.DSMT4" ShapeID="_x0000_i1075" DrawAspect="Content" ObjectID="_1762691606" r:id="rId104"/>
        </w:object>
      </w:r>
    </w:p>
    <w:p w:rsidR="00D54DBD" w:rsidRPr="00AB5DDE" w:rsidRDefault="00D54DBD" w:rsidP="00D54DBD">
      <w:pPr>
        <w:spacing w:after="0" w:line="240" w:lineRule="auto"/>
        <w:rPr>
          <w:rFonts w:cs="Times New Roman"/>
          <w:sz w:val="26"/>
          <w:szCs w:val="26"/>
        </w:rPr>
      </w:pPr>
      <w:r w:rsidRPr="00AB5DDE">
        <w:rPr>
          <w:rFonts w:ascii="Times New Roman" w:hAnsi="Times New Roman" w:cs="Times New Roman"/>
          <w:color w:val="000000"/>
          <w:sz w:val="24"/>
          <w:szCs w:val="26"/>
        </w:rPr>
        <w:t xml:space="preserve">Biết rằng, </w:t>
      </w:r>
      <w:r w:rsidRPr="00AB5DDE">
        <w:rPr>
          <w:rFonts w:ascii="Times New Roman" w:hAnsi="Times New Roman" w:cs="Times New Roman"/>
          <w:color w:val="000000"/>
          <w:position w:val="-10"/>
          <w:sz w:val="24"/>
          <w:szCs w:val="26"/>
        </w:rPr>
        <w:object w:dxaOrig="1080" w:dyaOrig="320">
          <v:shape id="_x0000_i1076" type="#_x0000_t75" style="width:54pt;height:15.75pt" o:ole="">
            <v:imagedata r:id="rId105" o:title=""/>
          </v:shape>
          <o:OLEObject Type="Embed" ProgID="Equation.DSMT4" ShapeID="_x0000_i1076" DrawAspect="Content" ObjectID="_1762691607" r:id="rId106"/>
        </w:object>
      </w:r>
      <w:r w:rsidRPr="00AB5DDE">
        <w:rPr>
          <w:rFonts w:ascii="Times New Roman" w:hAnsi="Times New Roman" w:cs="Times New Roman"/>
          <w:color w:val="000000"/>
          <w:sz w:val="24"/>
          <w:szCs w:val="26"/>
        </w:rPr>
        <w:t xml:space="preserve"> đều chứa nitrogen; </w:t>
      </w:r>
      <w:r w:rsidRPr="00AB5DDE">
        <w:rPr>
          <w:rFonts w:ascii="Times New Roman" w:hAnsi="Times New Roman" w:cs="Times New Roman"/>
          <w:color w:val="000000"/>
          <w:position w:val="-4"/>
          <w:sz w:val="24"/>
          <w:szCs w:val="26"/>
        </w:rPr>
        <w:object w:dxaOrig="260" w:dyaOrig="260">
          <v:shape id="_x0000_i1077" type="#_x0000_t75" style="width:12.75pt;height:12.75pt" o:ole="">
            <v:imagedata r:id="rId107" o:title=""/>
          </v:shape>
          <o:OLEObject Type="Embed" ProgID="Equation.DSMT4" ShapeID="_x0000_i1077" DrawAspect="Content" ObjectID="_1762691608" r:id="rId108"/>
        </w:object>
      </w:r>
      <w:r w:rsidRPr="00AB5DDE">
        <w:rPr>
          <w:rFonts w:ascii="Times New Roman" w:hAnsi="Times New Roman" w:cs="Times New Roman"/>
          <w:color w:val="000000"/>
          <w:sz w:val="24"/>
          <w:szCs w:val="26"/>
        </w:rPr>
        <w:t xml:space="preserve"> và </w:t>
      </w:r>
      <w:r w:rsidRPr="00AB5DDE">
        <w:rPr>
          <w:rFonts w:ascii="Times New Roman" w:hAnsi="Times New Roman" w:cs="Times New Roman"/>
          <w:color w:val="000000"/>
          <w:position w:val="-6"/>
          <w:sz w:val="24"/>
          <w:szCs w:val="26"/>
        </w:rPr>
        <w:object w:dxaOrig="320" w:dyaOrig="279">
          <v:shape id="_x0000_i1078" type="#_x0000_t75" style="width:15.75pt;height:14.25pt" o:ole="">
            <v:imagedata r:id="rId109" o:title=""/>
          </v:shape>
          <o:OLEObject Type="Embed" ProgID="Equation.DSMT4" ShapeID="_x0000_i1078" DrawAspect="Content" ObjectID="_1762691609" r:id="rId110"/>
        </w:object>
      </w:r>
      <w:r w:rsidRPr="00AB5DDE">
        <w:rPr>
          <w:rFonts w:ascii="Times New Roman" w:hAnsi="Times New Roman" w:cs="Times New Roman"/>
          <w:color w:val="000000"/>
          <w:sz w:val="24"/>
          <w:szCs w:val="26"/>
        </w:rPr>
        <w:t xml:space="preserve"> có thể phản ứng với nhau tạo thành muối tan trong nước. Chất </w:t>
      </w:r>
      <w:r w:rsidRPr="00AB5DDE">
        <w:rPr>
          <w:rFonts w:ascii="Times New Roman" w:hAnsi="Times New Roman" w:cs="Times New Roman"/>
          <w:color w:val="000000"/>
          <w:position w:val="-4"/>
          <w:sz w:val="24"/>
          <w:szCs w:val="26"/>
        </w:rPr>
        <w:object w:dxaOrig="260" w:dyaOrig="260">
          <v:shape id="_x0000_i1079" type="#_x0000_t75" style="width:12.75pt;height:12.75pt" o:ole="">
            <v:imagedata r:id="rId111" o:title=""/>
          </v:shape>
          <o:OLEObject Type="Embed" ProgID="Equation.DSMT4" ShapeID="_x0000_i1079" DrawAspect="Content" ObjectID="_1762691610" r:id="rId112"/>
        </w:object>
      </w:r>
      <w:r w:rsidRPr="00AB5DDE">
        <w:rPr>
          <w:rFonts w:ascii="Times New Roman" w:hAnsi="Times New Roman" w:cs="Times New Roman"/>
          <w:color w:val="000000"/>
          <w:sz w:val="24"/>
          <w:szCs w:val="26"/>
        </w:rPr>
        <w:t xml:space="preserve"> phù hợp với sơ đồ trên là</w: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12"/>
          <w:sz w:val="24"/>
          <w:szCs w:val="26"/>
        </w:rPr>
        <w:object w:dxaOrig="520" w:dyaOrig="360">
          <v:shape id="_x0000_i1080" type="#_x0000_t75" style="width:26.25pt;height:18pt" o:ole="">
            <v:imagedata r:id="rId113" o:title=""/>
          </v:shape>
          <o:OLEObject Type="Embed" ProgID="Equation.DSMT4" ShapeID="_x0000_i1080" DrawAspect="Content" ObjectID="_1762691611" r:id="rId114"/>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12"/>
          <w:sz w:val="24"/>
          <w:szCs w:val="26"/>
        </w:rPr>
        <w:object w:dxaOrig="499" w:dyaOrig="360">
          <v:shape id="_x0000_i1081" type="#_x0000_t75" style="width:24.75pt;height:18pt" o:ole="">
            <v:imagedata r:id="rId115" o:title=""/>
          </v:shape>
          <o:OLEObject Type="Embed" ProgID="Equation.DSMT4" ShapeID="_x0000_i1081" DrawAspect="Content" ObjectID="_1762691612" r:id="rId116"/>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NO.</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12"/>
          <w:sz w:val="24"/>
          <w:szCs w:val="26"/>
        </w:rPr>
        <w:object w:dxaOrig="660" w:dyaOrig="360">
          <v:shape id="_x0000_i1082" type="#_x0000_t75" style="width:33pt;height:18pt" o:ole="">
            <v:imagedata r:id="rId117" o:title=""/>
          </v:shape>
          <o:OLEObject Type="Embed" ProgID="Equation.DSMT4" ShapeID="_x0000_i1082" DrawAspect="Content" ObjectID="_1762691613" r:id="rId118"/>
        </w:object>
      </w:r>
      <w:r w:rsidRPr="00AB5DDE">
        <w:rPr>
          <w:rFonts w:ascii="Times New Roman" w:hAnsi="Times New Roman" w:cs="Times New Roman"/>
          <w:color w:val="000000"/>
          <w:sz w:val="24"/>
          <w:szCs w:val="26"/>
        </w:rPr>
        <w:t>.</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17:</w:t>
      </w:r>
      <w:r>
        <w:rPr>
          <w:rFonts w:ascii="Times New Roman" w:hAnsi="Times New Roman"/>
          <w:b/>
          <w:color w:val="000000"/>
          <w:sz w:val="24"/>
        </w:rPr>
        <w:t xml:space="preserve"> </w:t>
      </w:r>
      <w:r w:rsidRPr="00AB5DDE">
        <w:rPr>
          <w:rFonts w:ascii="Times New Roman" w:hAnsi="Times New Roman" w:cs="Times New Roman"/>
          <w:color w:val="000000"/>
          <w:sz w:val="24"/>
          <w:szCs w:val="26"/>
        </w:rPr>
        <w:t>Trong thành phần phân tử hợp chất hữu cơ nhất thiết phải có nguyên tố</w: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Hydrogen.</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Carbon</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Nitrogen.</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Oxygen.</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18:</w:t>
      </w:r>
      <w:r>
        <w:rPr>
          <w:rFonts w:ascii="Times New Roman" w:hAnsi="Times New Roman"/>
          <w:b/>
          <w:color w:val="000000"/>
          <w:sz w:val="24"/>
        </w:rPr>
        <w:t xml:space="preserve"> </w:t>
      </w:r>
      <w:r w:rsidRPr="00AB5DDE">
        <w:rPr>
          <w:rFonts w:ascii="Times New Roman" w:hAnsi="Times New Roman" w:cs="Times New Roman"/>
          <w:color w:val="000000"/>
          <w:sz w:val="24"/>
          <w:szCs w:val="26"/>
        </w:rPr>
        <w:t>Ở nhiệt độ thường, nitrogen kém hoạt động hóa học là do</w:t>
      </w:r>
    </w:p>
    <w:p w:rsidR="00D54DBD" w:rsidRDefault="00D54DBD" w:rsidP="00D54DBD">
      <w:pPr>
        <w:tabs>
          <w:tab w:val="left" w:pos="283"/>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phân tử nitrogen có liên kết ba khá bền.</w:t>
      </w:r>
    </w:p>
    <w:p w:rsidR="00D54DBD" w:rsidRDefault="00D54DBD" w:rsidP="00D54DBD">
      <w:pPr>
        <w:tabs>
          <w:tab w:val="left" w:pos="283"/>
        </w:tabs>
        <w:spacing w:after="0"/>
      </w:pP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phân tử nitrogen không phân cực.</w:t>
      </w:r>
    </w:p>
    <w:p w:rsidR="00D54DBD" w:rsidRDefault="00D54DBD" w:rsidP="00D54DBD">
      <w:pPr>
        <w:tabs>
          <w:tab w:val="left" w:pos="283"/>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nitrogen có bán kính nguyên tử nhỏ.</w:t>
      </w:r>
    </w:p>
    <w:p w:rsidR="00D54DBD" w:rsidRDefault="00D54DBD" w:rsidP="00D54DBD">
      <w:pPr>
        <w:tabs>
          <w:tab w:val="left" w:pos="283"/>
        </w:tabs>
        <w:spacing w:after="0"/>
      </w:pP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nitrogen có độ âm điện lớn nhất trong nhóm.</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lastRenderedPageBreak/>
        <w:t>Câu 19:</w:t>
      </w:r>
      <w:r>
        <w:rPr>
          <w:rFonts w:ascii="Times New Roman" w:hAnsi="Times New Roman"/>
          <w:b/>
          <w:color w:val="000000"/>
          <w:sz w:val="24"/>
        </w:rPr>
        <w:t xml:space="preserve"> </w:t>
      </w:r>
      <w:r w:rsidRPr="00AB5DDE">
        <w:rPr>
          <w:rFonts w:ascii="Times New Roman" w:hAnsi="Times New Roman" w:cs="Times New Roman"/>
          <w:color w:val="000000"/>
          <w:sz w:val="24"/>
          <w:szCs w:val="26"/>
        </w:rPr>
        <w:t>Trong thực tế việc chưng cất tiến hành thuận lợi khi chất lỏng có nhiệt độ sôi khoảng</w: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6"/>
          <w:sz w:val="24"/>
          <w:szCs w:val="26"/>
        </w:rPr>
        <w:object w:dxaOrig="1260" w:dyaOrig="320">
          <v:shape id="_x0000_i1083" type="#_x0000_t75" style="width:63pt;height:15.75pt" o:ole="">
            <v:imagedata r:id="rId119" o:title=""/>
          </v:shape>
          <o:OLEObject Type="Embed" ProgID="Equation.DSMT4" ShapeID="_x0000_i1083" DrawAspect="Content" ObjectID="_1762691614" r:id="rId120"/>
        </w:objec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6"/>
          <w:sz w:val="24"/>
          <w:szCs w:val="26"/>
        </w:rPr>
        <w:object w:dxaOrig="1380" w:dyaOrig="320">
          <v:shape id="_x0000_i1084" type="#_x0000_t75" style="width:69pt;height:15.75pt" o:ole="">
            <v:imagedata r:id="rId121" o:title=""/>
          </v:shape>
          <o:OLEObject Type="Embed" ProgID="Equation.DSMT4" ShapeID="_x0000_i1084" DrawAspect="Content" ObjectID="_1762691615" r:id="rId122"/>
        </w:objec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position w:val="-6"/>
          <w:sz w:val="24"/>
          <w:szCs w:val="26"/>
        </w:rPr>
        <w:object w:dxaOrig="1380" w:dyaOrig="320">
          <v:shape id="_x0000_i1085" type="#_x0000_t75" style="width:69pt;height:15.75pt" o:ole="">
            <v:imagedata r:id="rId123" o:title=""/>
          </v:shape>
          <o:OLEObject Type="Embed" ProgID="Equation.DSMT4" ShapeID="_x0000_i1085" DrawAspect="Content" ObjectID="_1762691616" r:id="rId124"/>
        </w:objec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6"/>
          <w:sz w:val="24"/>
          <w:szCs w:val="26"/>
        </w:rPr>
        <w:object w:dxaOrig="1380" w:dyaOrig="320">
          <v:shape id="_x0000_i1086" type="#_x0000_t75" style="width:69pt;height:15.75pt" o:ole="">
            <v:imagedata r:id="rId125" o:title=""/>
          </v:shape>
          <o:OLEObject Type="Embed" ProgID="Equation.DSMT4" ShapeID="_x0000_i1086" DrawAspect="Content" ObjectID="_1762691617" r:id="rId126"/>
        </w:objec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20:</w:t>
      </w:r>
      <w:r>
        <w:rPr>
          <w:rFonts w:ascii="Times New Roman" w:hAnsi="Times New Roman"/>
          <w:b/>
          <w:color w:val="000000"/>
          <w:sz w:val="24"/>
        </w:rPr>
        <w:t xml:space="preserve"> </w:t>
      </w:r>
      <w:r w:rsidRPr="00AB5DDE">
        <w:rPr>
          <w:rFonts w:ascii="Times New Roman" w:hAnsi="Times New Roman" w:cs="Times New Roman"/>
          <w:color w:val="000000"/>
          <w:sz w:val="24"/>
          <w:szCs w:val="26"/>
        </w:rPr>
        <w:t>Phương trình điện li nào dưới đây viết không đúng?</w:t>
      </w:r>
    </w:p>
    <w:p w:rsidR="00D54DBD" w:rsidRDefault="00D54DBD" w:rsidP="00D54DBD">
      <w:pPr>
        <w:tabs>
          <w:tab w:val="left" w:pos="283"/>
          <w:tab w:val="left" w:pos="5528"/>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6"/>
          <w:sz w:val="24"/>
          <w:szCs w:val="26"/>
        </w:rPr>
        <w:object w:dxaOrig="1640" w:dyaOrig="320">
          <v:shape id="_x0000_i1087" type="#_x0000_t75" style="width:81.75pt;height:15.75pt" o:ole="">
            <v:imagedata r:id="rId127" o:title=""/>
          </v:shape>
          <o:OLEObject Type="Embed" ProgID="Equation.DSMT4" ShapeID="_x0000_i1087" DrawAspect="Content" ObjectID="_1762691618" r:id="rId128"/>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12"/>
          <w:sz w:val="24"/>
          <w:szCs w:val="26"/>
        </w:rPr>
        <w:object w:dxaOrig="3019" w:dyaOrig="380">
          <v:shape id="_x0000_i1088" type="#_x0000_t75" style="width:151.5pt;height:18.75pt" o:ole="">
            <v:imagedata r:id="rId129" o:title=""/>
          </v:shape>
          <o:OLEObject Type="Embed" ProgID="Equation.DSMT4" ShapeID="_x0000_i1088" DrawAspect="Content" ObjectID="_1762691619" r:id="rId130"/>
        </w:object>
      </w:r>
      <w:r w:rsidRPr="00AB5DDE">
        <w:rPr>
          <w:rFonts w:ascii="Times New Roman" w:hAnsi="Times New Roman" w:cs="Times New Roman"/>
          <w:color w:val="000000"/>
          <w:sz w:val="24"/>
          <w:szCs w:val="26"/>
        </w:rPr>
        <w:t>.</w:t>
      </w:r>
    </w:p>
    <w:p w:rsidR="00D54DBD" w:rsidRDefault="00D54DBD" w:rsidP="00D54DBD">
      <w:pPr>
        <w:tabs>
          <w:tab w:val="left" w:pos="283"/>
          <w:tab w:val="left" w:pos="5528"/>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position w:val="-6"/>
          <w:sz w:val="24"/>
          <w:szCs w:val="26"/>
        </w:rPr>
        <w:object w:dxaOrig="1980" w:dyaOrig="320">
          <v:shape id="_x0000_i1089" type="#_x0000_t75" style="width:99pt;height:15.75pt" o:ole="">
            <v:imagedata r:id="rId131" o:title=""/>
          </v:shape>
          <o:OLEObject Type="Embed" ProgID="Equation.DSMT4" ShapeID="_x0000_i1089" DrawAspect="Content" ObjectID="_1762691620" r:id="rId132"/>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12"/>
          <w:sz w:val="24"/>
          <w:szCs w:val="26"/>
        </w:rPr>
        <w:object w:dxaOrig="2400" w:dyaOrig="380">
          <v:shape id="_x0000_i1090" type="#_x0000_t75" style="width:120pt;height:18.75pt" o:ole="">
            <v:imagedata r:id="rId133" o:title=""/>
          </v:shape>
          <o:OLEObject Type="Embed" ProgID="Equation.DSMT4" ShapeID="_x0000_i1090" DrawAspect="Content" ObjectID="_1762691621" r:id="rId134"/>
        </w:object>
      </w:r>
      <w:r w:rsidRPr="00AB5DDE">
        <w:rPr>
          <w:rFonts w:ascii="Times New Roman" w:hAnsi="Times New Roman" w:cs="Times New Roman"/>
          <w:color w:val="000000"/>
          <w:sz w:val="24"/>
          <w:szCs w:val="26"/>
        </w:rPr>
        <w:t>.</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21:</w:t>
      </w:r>
      <w:r>
        <w:rPr>
          <w:rFonts w:ascii="Times New Roman" w:hAnsi="Times New Roman"/>
          <w:b/>
          <w:color w:val="000000"/>
          <w:sz w:val="24"/>
        </w:rPr>
        <w:t xml:space="preserve"> </w:t>
      </w:r>
      <w:r w:rsidRPr="00AB5DDE">
        <w:rPr>
          <w:rFonts w:ascii="Times New Roman" w:hAnsi="Times New Roman" w:cs="Times New Roman"/>
          <w:color w:val="000000"/>
          <w:sz w:val="24"/>
          <w:szCs w:val="26"/>
        </w:rPr>
        <w:t>Dãy nào sau đây là dẫn xuất của hydrocarbon?</w:t>
      </w:r>
    </w:p>
    <w:p w:rsidR="00D54DBD" w:rsidRDefault="00D54DBD" w:rsidP="00D54DBD">
      <w:pPr>
        <w:tabs>
          <w:tab w:val="left" w:pos="283"/>
          <w:tab w:val="left" w:pos="5528"/>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12"/>
          <w:sz w:val="24"/>
          <w:szCs w:val="26"/>
        </w:rPr>
        <w:object w:dxaOrig="2120" w:dyaOrig="360">
          <v:shape id="_x0000_i1091" type="#_x0000_t75" style="width:105.75pt;height:18pt" o:ole="">
            <v:imagedata r:id="rId135" o:title=""/>
          </v:shape>
          <o:OLEObject Type="Embed" ProgID="Equation.DSMT4" ShapeID="_x0000_i1091" DrawAspect="Content" ObjectID="_1762691622" r:id="rId136"/>
        </w:objec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12"/>
          <w:sz w:val="24"/>
          <w:szCs w:val="26"/>
        </w:rPr>
        <w:object w:dxaOrig="2320" w:dyaOrig="360">
          <v:shape id="_x0000_i1092" type="#_x0000_t75" style="width:116.25pt;height:18pt" o:ole="">
            <v:imagedata r:id="rId137" o:title=""/>
          </v:shape>
          <o:OLEObject Type="Embed" ProgID="Equation.DSMT4" ShapeID="_x0000_i1092" DrawAspect="Content" ObjectID="_1762691623" r:id="rId138"/>
        </w:object>
      </w:r>
    </w:p>
    <w:p w:rsidR="00D54DBD" w:rsidRDefault="00D54DBD" w:rsidP="00D54DBD">
      <w:pPr>
        <w:tabs>
          <w:tab w:val="left" w:pos="283"/>
          <w:tab w:val="left" w:pos="5528"/>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position w:val="-12"/>
          <w:sz w:val="24"/>
          <w:szCs w:val="26"/>
        </w:rPr>
        <w:object w:dxaOrig="2299" w:dyaOrig="360">
          <v:shape id="_x0000_i1093" type="#_x0000_t75" style="width:114.75pt;height:18pt" o:ole="">
            <v:imagedata r:id="rId139" o:title=""/>
          </v:shape>
          <o:OLEObject Type="Embed" ProgID="Equation.DSMT4" ShapeID="_x0000_i1093" DrawAspect="Content" ObjectID="_1762691624" r:id="rId140"/>
        </w:objec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12"/>
          <w:sz w:val="24"/>
          <w:szCs w:val="26"/>
        </w:rPr>
        <w:object w:dxaOrig="2860" w:dyaOrig="360">
          <v:shape id="_x0000_i1094" type="#_x0000_t75" style="width:143.25pt;height:18pt" o:ole="">
            <v:imagedata r:id="rId141" o:title=""/>
          </v:shape>
          <o:OLEObject Type="Embed" ProgID="Equation.DSMT4" ShapeID="_x0000_i1094" DrawAspect="Content" ObjectID="_1762691625" r:id="rId142"/>
        </w:objec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22:</w:t>
      </w:r>
      <w:r>
        <w:rPr>
          <w:rFonts w:ascii="Times New Roman" w:hAnsi="Times New Roman"/>
          <w:b/>
          <w:color w:val="000000"/>
          <w:sz w:val="24"/>
        </w:rPr>
        <w:t xml:space="preserve"> </w:t>
      </w:r>
      <w:r w:rsidRPr="00AB5DDE">
        <w:rPr>
          <w:rFonts w:ascii="Times New Roman" w:hAnsi="Times New Roman" w:cs="Times New Roman"/>
          <w:color w:val="000000"/>
          <w:sz w:val="24"/>
          <w:szCs w:val="26"/>
        </w:rPr>
        <w:t>Lựa chọn sản phẩm thích hợp điền vào chỗ trống trong cân bằng sau:</w:t>
      </w:r>
    </w:p>
    <w:p w:rsidR="00D54DBD" w:rsidRPr="00AB5DDE" w:rsidRDefault="00D54DBD" w:rsidP="00D54DBD">
      <w:pPr>
        <w:spacing w:after="0" w:line="240" w:lineRule="auto"/>
        <w:rPr>
          <w:rFonts w:cs="Times New Roman"/>
          <w:sz w:val="26"/>
          <w:szCs w:val="26"/>
        </w:rPr>
      </w:pPr>
      <w:r w:rsidRPr="00AB5DDE">
        <w:rPr>
          <w:rFonts w:ascii="Times New Roman" w:hAnsi="Times New Roman" w:cs="Times New Roman"/>
          <w:color w:val="000000"/>
          <w:position w:val="-12"/>
          <w:sz w:val="24"/>
          <w:szCs w:val="26"/>
        </w:rPr>
        <w:object w:dxaOrig="1340" w:dyaOrig="380">
          <v:shape id="_x0000_i1095" type="#_x0000_t75" style="width:66.75pt;height:18.75pt" o:ole="">
            <v:imagedata r:id="rId143" o:title=""/>
          </v:shape>
          <o:OLEObject Type="Embed" ProgID="Equation.DSMT4" ShapeID="_x0000_i1095" DrawAspect="Content" ObjectID="_1762691626" r:id="rId144"/>
        </w:object>
      </w:r>
      <w:r w:rsidRPr="00AB5DDE">
        <w:rPr>
          <w:rFonts w:ascii="Times New Roman" w:hAnsi="Times New Roman" w:cs="Times New Roman"/>
          <w:color w:val="000000"/>
          <w:sz w:val="24"/>
          <w:szCs w:val="26"/>
        </w:rPr>
        <w:t xml:space="preserve"> </w:t>
      </w:r>
      <w:r w:rsidRPr="00AB5DDE">
        <w:rPr>
          <w:rFonts w:ascii="Times New Roman" w:hAnsi="Times New Roman" w:cs="Times New Roman"/>
          <w:color w:val="000000"/>
          <w:position w:val="-12"/>
          <w:sz w:val="24"/>
          <w:szCs w:val="26"/>
        </w:rPr>
        <w:object w:dxaOrig="1300" w:dyaOrig="400">
          <v:shape id="_x0000_i1096" type="#_x0000_t75" style="width:64.5pt;height:19.5pt" o:ole="">
            <v:imagedata r:id="rId145" o:title=""/>
          </v:shape>
          <o:OLEObject Type="Embed" ProgID="Equation.DSMT4" ShapeID="_x0000_i1096" DrawAspect="Content" ObjectID="_1762691627" r:id="rId146"/>
        </w:objec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6"/>
          <w:sz w:val="24"/>
          <w:szCs w:val="26"/>
        </w:rPr>
        <w:object w:dxaOrig="520" w:dyaOrig="320">
          <v:shape id="_x0000_i1097" type="#_x0000_t75" style="width:26.25pt;height:15.75pt" o:ole="">
            <v:imagedata r:id="rId147" o:title=""/>
          </v:shape>
          <o:OLEObject Type="Embed" ProgID="Equation.DSMT4" ShapeID="_x0000_i1097" DrawAspect="Content" ObjectID="_1762691628" r:id="rId148"/>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4"/>
          <w:sz w:val="24"/>
          <w:szCs w:val="26"/>
        </w:rPr>
        <w:object w:dxaOrig="340" w:dyaOrig="300">
          <v:shape id="_x0000_i1098" type="#_x0000_t75" style="width:17.25pt;height:15pt" o:ole="">
            <v:imagedata r:id="rId149" o:title=""/>
          </v:shape>
          <o:OLEObject Type="Embed" ProgID="Equation.DSMT4" ShapeID="_x0000_i1098" DrawAspect="Content" ObjectID="_1762691629" r:id="rId150"/>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position w:val="-12"/>
          <w:sz w:val="24"/>
          <w:szCs w:val="26"/>
        </w:rPr>
        <w:object w:dxaOrig="740" w:dyaOrig="360">
          <v:shape id="_x0000_i1099" type="#_x0000_t75" style="width:36.75pt;height:18pt" o:ole="">
            <v:imagedata r:id="rId151" o:title=""/>
          </v:shape>
          <o:OLEObject Type="Embed" ProgID="Equation.DSMT4" ShapeID="_x0000_i1099" DrawAspect="Content" ObjectID="_1762691630" r:id="rId152"/>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12"/>
          <w:sz w:val="24"/>
          <w:szCs w:val="26"/>
        </w:rPr>
        <w:object w:dxaOrig="580" w:dyaOrig="380">
          <v:shape id="_x0000_i1100" type="#_x0000_t75" style="width:29.25pt;height:18.75pt" o:ole="">
            <v:imagedata r:id="rId153" o:title=""/>
          </v:shape>
          <o:OLEObject Type="Embed" ProgID="Equation.DSMT4" ShapeID="_x0000_i1100" DrawAspect="Content" ObjectID="_1762691631" r:id="rId154"/>
        </w:object>
      </w:r>
      <w:r w:rsidRPr="00AB5DDE">
        <w:rPr>
          <w:rFonts w:ascii="Times New Roman" w:hAnsi="Times New Roman" w:cs="Times New Roman"/>
          <w:color w:val="000000"/>
          <w:sz w:val="24"/>
          <w:szCs w:val="26"/>
        </w:rPr>
        <w:t>.</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23:</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Dãy gồm các chất đều phản ứng được với </w:t>
      </w:r>
      <w:r w:rsidRPr="00AB5DDE">
        <w:rPr>
          <w:rFonts w:ascii="Times New Roman" w:hAnsi="Times New Roman" w:cs="Times New Roman"/>
          <w:color w:val="000000"/>
          <w:position w:val="-12"/>
          <w:sz w:val="24"/>
          <w:szCs w:val="26"/>
        </w:rPr>
        <w:object w:dxaOrig="499" w:dyaOrig="360">
          <v:shape id="_x0000_i1101" type="#_x0000_t75" style="width:24.75pt;height:18pt" o:ole="">
            <v:imagedata r:id="rId155" o:title=""/>
          </v:shape>
          <o:OLEObject Type="Embed" ProgID="Equation.DSMT4" ShapeID="_x0000_i1101" DrawAspect="Content" ObjectID="_1762691632" r:id="rId156"/>
        </w:object>
      </w:r>
      <w:r w:rsidRPr="00AB5DDE">
        <w:rPr>
          <w:rFonts w:ascii="Times New Roman" w:hAnsi="Times New Roman" w:cs="Times New Roman"/>
          <w:color w:val="000000"/>
          <w:sz w:val="24"/>
          <w:szCs w:val="26"/>
        </w:rPr>
        <w:t xml:space="preserve"> là</w:t>
      </w:r>
    </w:p>
    <w:p w:rsidR="00D54DBD" w:rsidRDefault="00D54DBD" w:rsidP="00D54DBD">
      <w:pPr>
        <w:tabs>
          <w:tab w:val="left" w:pos="283"/>
          <w:tab w:val="left" w:pos="5528"/>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12"/>
          <w:sz w:val="24"/>
          <w:szCs w:val="26"/>
        </w:rPr>
        <w:object w:dxaOrig="660" w:dyaOrig="360">
          <v:shape id="_x0000_i1102" type="#_x0000_t75" style="width:33pt;height:18pt" o:ole="">
            <v:imagedata r:id="rId157" o:title=""/>
          </v:shape>
          <o:OLEObject Type="Embed" ProgID="Equation.DSMT4" ShapeID="_x0000_i1102" DrawAspect="Content" ObjectID="_1762691633" r:id="rId158"/>
        </w:object>
      </w:r>
      <w:r w:rsidRPr="00AB5DDE">
        <w:rPr>
          <w:rFonts w:ascii="Times New Roman" w:hAnsi="Times New Roman" w:cs="Times New Roman"/>
          <w:color w:val="000000"/>
          <w:sz w:val="24"/>
          <w:szCs w:val="26"/>
        </w:rPr>
        <w:t xml:space="preserve"> (aq), </w:t>
      </w:r>
      <w:r w:rsidRPr="00AB5DDE">
        <w:rPr>
          <w:rFonts w:ascii="Times New Roman" w:hAnsi="Times New Roman" w:cs="Times New Roman"/>
          <w:color w:val="000000"/>
          <w:position w:val="-12"/>
          <w:sz w:val="24"/>
          <w:szCs w:val="26"/>
        </w:rPr>
        <w:object w:dxaOrig="720" w:dyaOrig="360">
          <v:shape id="_x0000_i1103" type="#_x0000_t75" style="width:36pt;height:18pt" o:ole="">
            <v:imagedata r:id="rId159" o:title=""/>
          </v:shape>
          <o:OLEObject Type="Embed" ProgID="Equation.DSMT4" ShapeID="_x0000_i1103" DrawAspect="Content" ObjectID="_1762691634" r:id="rId160"/>
        </w:object>
      </w:r>
      <w:r w:rsidRPr="00AB5DDE">
        <w:rPr>
          <w:rFonts w:ascii="Times New Roman" w:hAnsi="Times New Roman" w:cs="Times New Roman"/>
          <w:color w:val="000000"/>
          <w:sz w:val="24"/>
          <w:szCs w:val="26"/>
        </w:rPr>
        <w:t xml:space="preserve"> (aq), </w:t>
      </w:r>
      <w:r w:rsidRPr="00AB5DDE">
        <w:rPr>
          <w:rFonts w:ascii="Times New Roman" w:hAnsi="Times New Roman" w:cs="Times New Roman"/>
          <w:color w:val="000000"/>
          <w:position w:val="-12"/>
          <w:sz w:val="24"/>
          <w:szCs w:val="26"/>
        </w:rPr>
        <w:object w:dxaOrig="639" w:dyaOrig="360">
          <v:shape id="_x0000_i1104" type="#_x0000_t75" style="width:32.25pt;height:18pt" o:ole="">
            <v:imagedata r:id="rId161" o:title=""/>
          </v:shape>
          <o:OLEObject Type="Embed" ProgID="Equation.DSMT4" ShapeID="_x0000_i1104" DrawAspect="Content" ObjectID="_1762691635" r:id="rId162"/>
        </w:object>
      </w:r>
      <w:r w:rsidRPr="00AB5DDE">
        <w:rPr>
          <w:rFonts w:ascii="Times New Roman" w:hAnsi="Times New Roman" w:cs="Times New Roman"/>
          <w:color w:val="000000"/>
          <w:sz w:val="24"/>
          <w:szCs w:val="26"/>
        </w:rPr>
        <w:t xml:space="preserve"> (s).</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16"/>
          <w:sz w:val="24"/>
          <w:szCs w:val="26"/>
        </w:rPr>
        <w:object w:dxaOrig="3120" w:dyaOrig="440">
          <v:shape id="_x0000_i1105" type="#_x0000_t75" style="width:156pt;height:21.75pt" o:ole="">
            <v:imagedata r:id="rId163" o:title=""/>
          </v:shape>
          <o:OLEObject Type="Embed" ProgID="Equation.DSMT4" ShapeID="_x0000_i1105" DrawAspect="Content" ObjectID="_1762691636" r:id="rId164"/>
        </w:object>
      </w:r>
      <w:r w:rsidRPr="00AB5DDE">
        <w:rPr>
          <w:rFonts w:ascii="Times New Roman" w:hAnsi="Times New Roman" w:cs="Times New Roman"/>
          <w:color w:val="000000"/>
          <w:sz w:val="24"/>
          <w:szCs w:val="26"/>
        </w:rPr>
        <w:t>.</w:t>
      </w:r>
    </w:p>
    <w:p w:rsidR="00D54DBD" w:rsidRDefault="00D54DBD" w:rsidP="00D54DBD">
      <w:pPr>
        <w:tabs>
          <w:tab w:val="left" w:pos="283"/>
          <w:tab w:val="left" w:pos="5528"/>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position w:val="-14"/>
          <w:sz w:val="24"/>
          <w:szCs w:val="26"/>
        </w:rPr>
        <w:object w:dxaOrig="3400" w:dyaOrig="400">
          <v:shape id="_x0000_i1106" type="#_x0000_t75" style="width:170.25pt;height:20.25pt" o:ole="">
            <v:imagedata r:id="rId165" o:title=""/>
          </v:shape>
          <o:OLEObject Type="Embed" ProgID="Equation.DSMT4" ShapeID="_x0000_i1106" DrawAspect="Content" ObjectID="_1762691637" r:id="rId166"/>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6"/>
          <w:sz w:val="24"/>
          <w:szCs w:val="26"/>
        </w:rPr>
        <w:object w:dxaOrig="480" w:dyaOrig="279">
          <v:shape id="_x0000_i1107" type="#_x0000_t75" style="width:24pt;height:14.25pt" o:ole="">
            <v:imagedata r:id="rId167" o:title=""/>
          </v:shape>
          <o:OLEObject Type="Embed" ProgID="Equation.DSMT4" ShapeID="_x0000_i1107" DrawAspect="Content" ObjectID="_1762691638" r:id="rId168"/>
        </w:object>
      </w:r>
      <w:r w:rsidRPr="00AB5DDE">
        <w:rPr>
          <w:rFonts w:ascii="Times New Roman" w:hAnsi="Times New Roman" w:cs="Times New Roman"/>
          <w:color w:val="000000"/>
          <w:sz w:val="24"/>
          <w:szCs w:val="26"/>
        </w:rPr>
        <w:t xml:space="preserve"> (aq), </w:t>
      </w:r>
      <w:r w:rsidRPr="00AB5DDE">
        <w:rPr>
          <w:rFonts w:ascii="Times New Roman" w:hAnsi="Times New Roman" w:cs="Times New Roman"/>
          <w:color w:val="000000"/>
          <w:position w:val="-12"/>
          <w:sz w:val="24"/>
          <w:szCs w:val="26"/>
        </w:rPr>
        <w:object w:dxaOrig="620" w:dyaOrig="360">
          <v:shape id="_x0000_i1108" type="#_x0000_t75" style="width:30.75pt;height:18pt" o:ole="">
            <v:imagedata r:id="rId169" o:title=""/>
          </v:shape>
          <o:OLEObject Type="Embed" ProgID="Equation.DSMT4" ShapeID="_x0000_i1108" DrawAspect="Content" ObjectID="_1762691639" r:id="rId170"/>
        </w:object>
      </w:r>
      <w:r w:rsidRPr="00AB5DDE">
        <w:rPr>
          <w:rFonts w:ascii="Times New Roman" w:hAnsi="Times New Roman" w:cs="Times New Roman"/>
          <w:color w:val="000000"/>
          <w:sz w:val="24"/>
          <w:szCs w:val="26"/>
        </w:rPr>
        <w:t xml:space="preserve"> (aq), </w:t>
      </w:r>
      <w:r w:rsidRPr="00AB5DDE">
        <w:rPr>
          <w:rFonts w:ascii="Times New Roman" w:hAnsi="Times New Roman" w:cs="Times New Roman"/>
          <w:color w:val="000000"/>
          <w:position w:val="-12"/>
          <w:sz w:val="24"/>
          <w:szCs w:val="26"/>
        </w:rPr>
        <w:object w:dxaOrig="859" w:dyaOrig="360">
          <v:shape id="_x0000_i1109" type="#_x0000_t75" style="width:42.75pt;height:18pt" o:ole="">
            <v:imagedata r:id="rId171" o:title=""/>
          </v:shape>
          <o:OLEObject Type="Embed" ProgID="Equation.DSMT4" ShapeID="_x0000_i1109" DrawAspect="Content" ObjectID="_1762691640" r:id="rId172"/>
        </w:object>
      </w:r>
      <w:r w:rsidRPr="00AB5DDE">
        <w:rPr>
          <w:rFonts w:ascii="Times New Roman" w:hAnsi="Times New Roman" w:cs="Times New Roman"/>
          <w:color w:val="000000"/>
          <w:sz w:val="24"/>
          <w:szCs w:val="26"/>
        </w:rPr>
        <w:t xml:space="preserve"> (aq).</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24:</w:t>
      </w:r>
      <w:r>
        <w:rPr>
          <w:rFonts w:ascii="Times New Roman" w:hAnsi="Times New Roman"/>
          <w:b/>
          <w:color w:val="000000"/>
          <w:sz w:val="24"/>
        </w:rPr>
        <w:t xml:space="preserve"> </w:t>
      </w:r>
      <w:r w:rsidRPr="00AB5DDE">
        <w:rPr>
          <w:rFonts w:ascii="Times New Roman" w:hAnsi="Times New Roman" w:cs="Times New Roman"/>
          <w:color w:val="000000"/>
          <w:sz w:val="24"/>
          <w:szCs w:val="26"/>
        </w:rPr>
        <w:t>Sự dịch chuyển cân bằng hoá học là sự di chuyển từ trạng thái cân bằng hoá học này</w:t>
      </w:r>
    </w:p>
    <w:p w:rsidR="00D54DBD" w:rsidRPr="00AB5DDE" w:rsidRDefault="00D54DBD" w:rsidP="00D54DBD">
      <w:pPr>
        <w:tabs>
          <w:tab w:val="left" w:pos="283"/>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sang trạng thái không cân bằng do tác động của các yếu tố từ bên ngoài tác động lên cân bằng. bằng.</w:t>
      </w:r>
    </w:p>
    <w:p w:rsidR="00D54DBD" w:rsidRPr="00AB5DDE" w:rsidRDefault="00D54DBD" w:rsidP="00D54DBD">
      <w:pPr>
        <w:tabs>
          <w:tab w:val="left" w:pos="283"/>
        </w:tabs>
        <w:spacing w:after="0"/>
      </w:pP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sang trạng thái cân bằng hoá học khác do tác động của các yếu tố từ bên ngoài tác động lên cân</w:t>
      </w:r>
    </w:p>
    <w:p w:rsidR="00D54DBD" w:rsidRPr="00AB5DDE" w:rsidRDefault="00D54DBD" w:rsidP="00D54DBD">
      <w:pPr>
        <w:tabs>
          <w:tab w:val="left" w:pos="283"/>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sang trạng thái cân bằng hoá học khác do cân bằng hóa học tác động lên các yếu tố bên ngoài.</w:t>
      </w:r>
    </w:p>
    <w:p w:rsidR="00D54DBD" w:rsidRPr="00AB5DDE" w:rsidRDefault="00D54DBD" w:rsidP="00D54DBD">
      <w:pPr>
        <w:tabs>
          <w:tab w:val="left" w:pos="283"/>
        </w:tabs>
        <w:spacing w:after="0"/>
      </w:pP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sang trạng thái cân bằng hoá học khác không cần có tác động của các yếu tố từ bên ngoài tác động lên cân bằng.</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25:</w:t>
      </w:r>
      <w:r>
        <w:rPr>
          <w:rFonts w:ascii="Times New Roman" w:hAnsi="Times New Roman"/>
          <w:b/>
          <w:color w:val="000000"/>
          <w:sz w:val="24"/>
        </w:rPr>
        <w:t xml:space="preserve"> </w:t>
      </w:r>
      <w:r w:rsidRPr="00AB5DDE">
        <w:rPr>
          <w:rFonts w:ascii="Times New Roman" w:hAnsi="Times New Roman" w:cs="Times New Roman"/>
          <w:color w:val="000000"/>
          <w:sz w:val="24"/>
          <w:szCs w:val="26"/>
        </w:rPr>
        <w:t>Phát biểu nào sau đây không đúng ?</w:t>
      </w:r>
    </w:p>
    <w:p w:rsidR="00D54DBD" w:rsidRDefault="00D54DBD" w:rsidP="00D54DBD">
      <w:pPr>
        <w:tabs>
          <w:tab w:val="left" w:pos="283"/>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 xml:space="preserve">Trong điều kiện thường, </w:t>
      </w:r>
      <w:r w:rsidRPr="00AB5DDE">
        <w:rPr>
          <w:rFonts w:ascii="Times New Roman" w:hAnsi="Times New Roman" w:cs="Times New Roman"/>
          <w:color w:val="000000"/>
          <w:position w:val="-12"/>
          <w:sz w:val="24"/>
          <w:szCs w:val="26"/>
        </w:rPr>
        <w:object w:dxaOrig="499" w:dyaOrig="360">
          <v:shape id="_x0000_i1110" type="#_x0000_t75" style="width:24.75pt;height:18pt" o:ole="">
            <v:imagedata r:id="rId173" o:title=""/>
          </v:shape>
          <o:OLEObject Type="Embed" ProgID="Equation.DSMT4" ShapeID="_x0000_i1110" DrawAspect="Content" ObjectID="_1762691641" r:id="rId174"/>
        </w:object>
      </w:r>
      <w:r w:rsidRPr="00AB5DDE">
        <w:rPr>
          <w:rFonts w:ascii="Times New Roman" w:hAnsi="Times New Roman" w:cs="Times New Roman"/>
          <w:color w:val="000000"/>
          <w:sz w:val="24"/>
          <w:szCs w:val="26"/>
        </w:rPr>
        <w:t xml:space="preserve"> là khí không màu, mùi khai.</w:t>
      </w:r>
    </w:p>
    <w:p w:rsidR="00D54DBD" w:rsidRDefault="00D54DBD" w:rsidP="00D54DBD">
      <w:pPr>
        <w:tabs>
          <w:tab w:val="left" w:pos="283"/>
        </w:tabs>
        <w:spacing w:after="0"/>
      </w:pP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 xml:space="preserve">Khí </w:t>
      </w:r>
      <w:r w:rsidRPr="00AB5DDE">
        <w:rPr>
          <w:rFonts w:ascii="Times New Roman" w:hAnsi="Times New Roman" w:cs="Times New Roman"/>
          <w:color w:val="000000"/>
          <w:position w:val="-12"/>
          <w:sz w:val="24"/>
          <w:szCs w:val="26"/>
        </w:rPr>
        <w:object w:dxaOrig="499" w:dyaOrig="360">
          <v:shape id="_x0000_i1111" type="#_x0000_t75" style="width:24.75pt;height:18pt" o:ole="">
            <v:imagedata r:id="rId175" o:title=""/>
          </v:shape>
          <o:OLEObject Type="Embed" ProgID="Equation.DSMT4" ShapeID="_x0000_i1111" DrawAspect="Content" ObjectID="_1762691642" r:id="rId176"/>
        </w:object>
      </w:r>
      <w:r w:rsidRPr="00AB5DDE">
        <w:rPr>
          <w:rFonts w:ascii="Times New Roman" w:hAnsi="Times New Roman" w:cs="Times New Roman"/>
          <w:color w:val="000000"/>
          <w:sz w:val="24"/>
          <w:szCs w:val="26"/>
        </w:rPr>
        <w:t xml:space="preserve"> nhẹ hơn không khí.</w:t>
      </w:r>
    </w:p>
    <w:p w:rsidR="00D54DBD" w:rsidRPr="00AB5DDE" w:rsidRDefault="00D54DBD" w:rsidP="00D54DBD">
      <w:pPr>
        <w:tabs>
          <w:tab w:val="left" w:pos="283"/>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 xml:space="preserve">Phân tử </w:t>
      </w:r>
      <w:r w:rsidRPr="00AB5DDE">
        <w:rPr>
          <w:rFonts w:ascii="Times New Roman" w:hAnsi="Times New Roman" w:cs="Times New Roman"/>
          <w:color w:val="000000"/>
          <w:position w:val="-12"/>
          <w:sz w:val="24"/>
          <w:szCs w:val="26"/>
        </w:rPr>
        <w:object w:dxaOrig="499" w:dyaOrig="360">
          <v:shape id="_x0000_i1112" type="#_x0000_t75" style="width:24.75pt;height:18pt" o:ole="">
            <v:imagedata r:id="rId177" o:title=""/>
          </v:shape>
          <o:OLEObject Type="Embed" ProgID="Equation.DSMT4" ShapeID="_x0000_i1112" DrawAspect="Content" ObjectID="_1762691643" r:id="rId178"/>
        </w:object>
      </w:r>
      <w:r w:rsidRPr="00AB5DDE">
        <w:rPr>
          <w:rFonts w:ascii="Times New Roman" w:hAnsi="Times New Roman" w:cs="Times New Roman"/>
          <w:color w:val="000000"/>
          <w:sz w:val="24"/>
          <w:szCs w:val="26"/>
        </w:rPr>
        <w:t xml:space="preserve"> chứa các liên kết cộng hóa trị không phân cực.</w:t>
      </w:r>
    </w:p>
    <w:p w:rsidR="00D54DBD" w:rsidRPr="00AB5DDE" w:rsidRDefault="00D54DBD" w:rsidP="00D54DBD">
      <w:pPr>
        <w:tabs>
          <w:tab w:val="left" w:pos="283"/>
        </w:tabs>
        <w:spacing w:after="0"/>
      </w:pP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 xml:space="preserve">Khí </w:t>
      </w:r>
      <w:r w:rsidRPr="00AB5DDE">
        <w:rPr>
          <w:rFonts w:ascii="Times New Roman" w:hAnsi="Times New Roman" w:cs="Times New Roman"/>
          <w:color w:val="000000"/>
          <w:position w:val="-12"/>
          <w:sz w:val="24"/>
          <w:szCs w:val="26"/>
        </w:rPr>
        <w:object w:dxaOrig="499" w:dyaOrig="360">
          <v:shape id="_x0000_i1113" type="#_x0000_t75" style="width:24.75pt;height:18pt" o:ole="">
            <v:imagedata r:id="rId179" o:title=""/>
          </v:shape>
          <o:OLEObject Type="Embed" ProgID="Equation.DSMT4" ShapeID="_x0000_i1113" DrawAspect="Content" ObjectID="_1762691644" r:id="rId180"/>
        </w:object>
      </w:r>
      <w:r w:rsidRPr="00AB5DDE">
        <w:rPr>
          <w:rFonts w:ascii="Times New Roman" w:hAnsi="Times New Roman" w:cs="Times New Roman"/>
          <w:color w:val="000000"/>
          <w:sz w:val="24"/>
          <w:szCs w:val="26"/>
        </w:rPr>
        <w:t xml:space="preserve"> tan nhiều trong nước.</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26:</w:t>
      </w:r>
      <w:r>
        <w:rPr>
          <w:rFonts w:ascii="Times New Roman" w:hAnsi="Times New Roman"/>
          <w:b/>
          <w:color w:val="000000"/>
          <w:sz w:val="24"/>
        </w:rPr>
        <w:t xml:space="preserve"> </w:t>
      </w:r>
      <w:r w:rsidRPr="00AB5DDE">
        <w:rPr>
          <w:rFonts w:ascii="Times New Roman" w:hAnsi="Times New Roman" w:cs="Times New Roman"/>
          <w:color w:val="000000"/>
          <w:sz w:val="24"/>
          <w:szCs w:val="26"/>
        </w:rPr>
        <w:t xml:space="preserve">Hydrocarbon </w:t>
      </w:r>
      <w:r w:rsidRPr="00AB5DDE">
        <w:rPr>
          <w:rFonts w:ascii="Times New Roman" w:hAnsi="Times New Roman" w:cs="Times New Roman"/>
          <w:color w:val="000000"/>
          <w:position w:val="-4"/>
          <w:sz w:val="24"/>
          <w:szCs w:val="26"/>
        </w:rPr>
        <w:object w:dxaOrig="279" w:dyaOrig="260">
          <v:shape id="_x0000_i1114" type="#_x0000_t75" style="width:14.25pt;height:12.75pt" o:ole="">
            <v:imagedata r:id="rId181" o:title=""/>
          </v:shape>
          <o:OLEObject Type="Embed" ProgID="Equation.DSMT4" ShapeID="_x0000_i1114" DrawAspect="Content" ObjectID="_1762691645" r:id="rId182"/>
        </w:object>
      </w:r>
      <w:r w:rsidRPr="00AB5DDE">
        <w:rPr>
          <w:rFonts w:ascii="Times New Roman" w:hAnsi="Times New Roman" w:cs="Times New Roman"/>
          <w:color w:val="000000"/>
          <w:sz w:val="24"/>
          <w:szCs w:val="26"/>
        </w:rPr>
        <w:t xml:space="preserve"> có phần trăm khối lượng của carbon là </w:t>
      </w:r>
      <w:r w:rsidRPr="00AB5DDE">
        <w:rPr>
          <w:rFonts w:ascii="Times New Roman" w:hAnsi="Times New Roman" w:cs="Times New Roman"/>
          <w:color w:val="000000"/>
          <w:position w:val="-10"/>
          <w:sz w:val="24"/>
          <w:szCs w:val="26"/>
        </w:rPr>
        <w:object w:dxaOrig="820" w:dyaOrig="320">
          <v:shape id="_x0000_i1115" type="#_x0000_t75" style="width:41.25pt;height:15.75pt" o:ole="">
            <v:imagedata r:id="rId183" o:title=""/>
          </v:shape>
          <o:OLEObject Type="Embed" ProgID="Equation.DSMT4" ShapeID="_x0000_i1115" DrawAspect="Content" ObjectID="_1762691646" r:id="rId184"/>
        </w:object>
      </w:r>
      <w:r w:rsidRPr="00AB5DDE">
        <w:rPr>
          <w:rFonts w:ascii="Times New Roman" w:hAnsi="Times New Roman" w:cs="Times New Roman"/>
          <w:color w:val="000000"/>
          <w:sz w:val="24"/>
          <w:szCs w:val="26"/>
        </w:rPr>
        <w:t xml:space="preserve">. Công thức phân tử của </w:t>
      </w:r>
      <w:r w:rsidRPr="00AB5DDE">
        <w:rPr>
          <w:rFonts w:ascii="Times New Roman" w:hAnsi="Times New Roman" w:cs="Times New Roman"/>
          <w:color w:val="000000"/>
          <w:position w:val="-4"/>
          <w:sz w:val="24"/>
          <w:szCs w:val="26"/>
        </w:rPr>
        <w:object w:dxaOrig="279" w:dyaOrig="260">
          <v:shape id="_x0000_i1116" type="#_x0000_t75" style="width:14.25pt;height:12.75pt" o:ole="">
            <v:imagedata r:id="rId185" o:title=""/>
          </v:shape>
          <o:OLEObject Type="Embed" ProgID="Equation.DSMT4" ShapeID="_x0000_i1116" DrawAspect="Content" ObjectID="_1762691647" r:id="rId186"/>
        </w:object>
      </w:r>
      <w:r w:rsidRPr="00AB5DDE">
        <w:rPr>
          <w:rFonts w:ascii="Times New Roman" w:hAnsi="Times New Roman" w:cs="Times New Roman"/>
          <w:color w:val="000000"/>
          <w:sz w:val="24"/>
          <w:szCs w:val="26"/>
        </w:rPr>
        <w:t xml:space="preserve"> là</w:t>
      </w:r>
    </w:p>
    <w:p w:rsidR="00D54DBD" w:rsidRDefault="00D54DBD" w:rsidP="00D54DBD">
      <w:pPr>
        <w:tabs>
          <w:tab w:val="left" w:pos="283"/>
          <w:tab w:val="left" w:pos="2906"/>
          <w:tab w:val="left" w:pos="5528"/>
          <w:tab w:val="left" w:pos="8150"/>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position w:val="-12"/>
          <w:sz w:val="24"/>
          <w:szCs w:val="26"/>
        </w:rPr>
        <w:object w:dxaOrig="560" w:dyaOrig="360">
          <v:shape id="_x0000_i1117" type="#_x0000_t75" style="width:27.75pt;height:18pt" o:ole="">
            <v:imagedata r:id="rId187" o:title=""/>
          </v:shape>
          <o:OLEObject Type="Embed" ProgID="Equation.DSMT4" ShapeID="_x0000_i1117" DrawAspect="Content" ObjectID="_1762691648" r:id="rId188"/>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position w:val="-12"/>
          <w:sz w:val="24"/>
          <w:szCs w:val="26"/>
        </w:rPr>
        <w:object w:dxaOrig="639" w:dyaOrig="360">
          <v:shape id="_x0000_i1118" type="#_x0000_t75" style="width:32.25pt;height:18pt" o:ole="">
            <v:imagedata r:id="rId189" o:title=""/>
          </v:shape>
          <o:OLEObject Type="Embed" ProgID="Equation.DSMT4" ShapeID="_x0000_i1118" DrawAspect="Content" ObjectID="_1762691649" r:id="rId190"/>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position w:val="-12"/>
          <w:sz w:val="24"/>
          <w:szCs w:val="26"/>
        </w:rPr>
        <w:object w:dxaOrig="580" w:dyaOrig="360">
          <v:shape id="_x0000_i1119" type="#_x0000_t75" style="width:29.25pt;height:18pt" o:ole="">
            <v:imagedata r:id="rId191" o:title=""/>
          </v:shape>
          <o:OLEObject Type="Embed" ProgID="Equation.DSMT4" ShapeID="_x0000_i1119" DrawAspect="Content" ObjectID="_1762691650" r:id="rId192"/>
        </w:object>
      </w:r>
      <w:r w:rsidRPr="00AB5DDE">
        <w:rPr>
          <w:rFonts w:ascii="Times New Roman" w:hAnsi="Times New Roman" w:cs="Times New Roman"/>
          <w:color w:val="000000"/>
          <w:sz w:val="24"/>
          <w:szCs w:val="26"/>
        </w:rPr>
        <w:t>.</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position w:val="-12"/>
          <w:sz w:val="24"/>
          <w:szCs w:val="26"/>
        </w:rPr>
        <w:object w:dxaOrig="620" w:dyaOrig="360">
          <v:shape id="_x0000_i1120" type="#_x0000_t75" style="width:30.75pt;height:18pt" o:ole="">
            <v:imagedata r:id="rId193" o:title=""/>
          </v:shape>
          <o:OLEObject Type="Embed" ProgID="Equation.DSMT4" ShapeID="_x0000_i1120" DrawAspect="Content" ObjectID="_1762691651" r:id="rId194"/>
        </w:object>
      </w:r>
      <w:r w:rsidRPr="00AB5DDE">
        <w:rPr>
          <w:rFonts w:ascii="Times New Roman" w:hAnsi="Times New Roman" w:cs="Times New Roman"/>
          <w:color w:val="000000"/>
          <w:sz w:val="24"/>
          <w:szCs w:val="26"/>
        </w:rPr>
        <w:t>.</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27:</w:t>
      </w:r>
      <w:r>
        <w:rPr>
          <w:rFonts w:ascii="Times New Roman" w:hAnsi="Times New Roman"/>
          <w:b/>
          <w:color w:val="000000"/>
          <w:sz w:val="24"/>
        </w:rPr>
        <w:t xml:space="preserve"> </w:t>
      </w:r>
      <w:r w:rsidRPr="00AB5DDE">
        <w:rPr>
          <w:rFonts w:ascii="Times New Roman" w:hAnsi="Times New Roman" w:cs="Times New Roman"/>
          <w:color w:val="000000"/>
          <w:sz w:val="24"/>
          <w:szCs w:val="26"/>
        </w:rPr>
        <w:t>Khí ammonia làm giấy quỳ tím ẩm</w:t>
      </w:r>
    </w:p>
    <w:p w:rsidR="00D54DBD" w:rsidRDefault="00D54DBD" w:rsidP="00D54DBD">
      <w:pPr>
        <w:tabs>
          <w:tab w:val="left" w:pos="283"/>
          <w:tab w:val="left" w:pos="5528"/>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chuyển thành màu xanh.</w:t>
      </w: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không đổi màu.</w:t>
      </w:r>
    </w:p>
    <w:p w:rsidR="00D54DBD" w:rsidRDefault="00D54DBD" w:rsidP="00D54DBD">
      <w:pPr>
        <w:tabs>
          <w:tab w:val="left" w:pos="283"/>
          <w:tab w:val="left" w:pos="5528"/>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mất màu.</w:t>
      </w: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chuyển thành màu đỏ.</w:t>
      </w:r>
    </w:p>
    <w:p w:rsidR="00D54DBD" w:rsidRPr="00AB5DDE" w:rsidRDefault="00D54DBD" w:rsidP="00D54DBD">
      <w:pPr>
        <w:spacing w:after="0" w:line="240" w:lineRule="auto"/>
        <w:rPr>
          <w:rFonts w:cs="Times New Roman"/>
          <w:sz w:val="26"/>
          <w:szCs w:val="26"/>
        </w:rPr>
      </w:pPr>
      <w:r w:rsidRPr="00BC60B0">
        <w:rPr>
          <w:rFonts w:ascii="Times New Roman" w:hAnsi="Times New Roman"/>
          <w:b/>
          <w:color w:val="FF0000"/>
          <w:sz w:val="24"/>
        </w:rPr>
        <w:t>Câu 28:</w:t>
      </w:r>
      <w:r>
        <w:rPr>
          <w:rFonts w:ascii="Times New Roman" w:hAnsi="Times New Roman"/>
          <w:b/>
          <w:color w:val="000000"/>
          <w:sz w:val="24"/>
        </w:rPr>
        <w:t xml:space="preserve"> </w:t>
      </w:r>
      <w:r w:rsidRPr="00AB5DDE">
        <w:rPr>
          <w:rFonts w:ascii="Times New Roman" w:hAnsi="Times New Roman" w:cs="Times New Roman"/>
          <w:color w:val="000000"/>
          <w:sz w:val="24"/>
          <w:szCs w:val="26"/>
        </w:rPr>
        <w:t>Cách làm nào sau đây là phương pháp kết tinh</w:t>
      </w:r>
    </w:p>
    <w:p w:rsidR="00D54DBD" w:rsidRDefault="00D54DBD" w:rsidP="00D54DBD">
      <w:pPr>
        <w:tabs>
          <w:tab w:val="left" w:pos="283"/>
        </w:tabs>
        <w:spacing w:after="0"/>
      </w:pPr>
      <w:r>
        <w:rPr>
          <w:rStyle w:val="YoungMixChar"/>
          <w:b/>
        </w:rPr>
        <w:tab/>
      </w:r>
      <w:r w:rsidRPr="00BC60B0">
        <w:rPr>
          <w:rStyle w:val="YoungMixChar"/>
          <w:b/>
          <w:color w:val="0066FF"/>
        </w:rPr>
        <w:t>A.</w:t>
      </w:r>
      <w:r>
        <w:rPr>
          <w:rStyle w:val="YoungMixChar"/>
          <w:b/>
        </w:rPr>
        <w:t xml:space="preserve"> </w:t>
      </w:r>
      <w:r w:rsidRPr="00AB5DDE">
        <w:rPr>
          <w:rFonts w:ascii="Times New Roman" w:hAnsi="Times New Roman" w:cs="Times New Roman"/>
          <w:color w:val="000000"/>
          <w:sz w:val="24"/>
          <w:szCs w:val="26"/>
        </w:rPr>
        <w:t>Thu đường kính từ nước mía.</w:t>
      </w:r>
    </w:p>
    <w:p w:rsidR="00D54DBD" w:rsidRDefault="00D54DBD" w:rsidP="00D54DBD">
      <w:pPr>
        <w:tabs>
          <w:tab w:val="left" w:pos="283"/>
        </w:tabs>
        <w:spacing w:after="0"/>
      </w:pPr>
      <w:r>
        <w:rPr>
          <w:rStyle w:val="YoungMixChar"/>
          <w:b/>
        </w:rPr>
        <w:tab/>
      </w:r>
      <w:r w:rsidRPr="00BC60B0">
        <w:rPr>
          <w:rStyle w:val="YoungMixChar"/>
          <w:b/>
          <w:color w:val="0066FF"/>
        </w:rPr>
        <w:t>B.</w:t>
      </w:r>
      <w:r>
        <w:rPr>
          <w:rStyle w:val="YoungMixChar"/>
          <w:b/>
        </w:rPr>
        <w:t xml:space="preserve"> </w:t>
      </w:r>
      <w:r w:rsidRPr="00AB5DDE">
        <w:rPr>
          <w:rFonts w:ascii="Times New Roman" w:hAnsi="Times New Roman" w:cs="Times New Roman"/>
          <w:color w:val="000000"/>
          <w:sz w:val="24"/>
          <w:szCs w:val="26"/>
        </w:rPr>
        <w:t>Tách dầu ăn ra khỏi hỗn hợp dầu ăn và nước.</w:t>
      </w:r>
    </w:p>
    <w:p w:rsidR="00D54DBD" w:rsidRDefault="00D54DBD" w:rsidP="00D54DBD">
      <w:pPr>
        <w:tabs>
          <w:tab w:val="left" w:pos="283"/>
        </w:tabs>
        <w:spacing w:after="0"/>
      </w:pPr>
      <w:r>
        <w:rPr>
          <w:rStyle w:val="YoungMixChar"/>
          <w:b/>
        </w:rPr>
        <w:tab/>
      </w:r>
      <w:r w:rsidRPr="00BC60B0">
        <w:rPr>
          <w:rStyle w:val="YoungMixChar"/>
          <w:b/>
          <w:color w:val="0066FF"/>
        </w:rPr>
        <w:t>C.</w:t>
      </w:r>
      <w:r>
        <w:rPr>
          <w:rStyle w:val="YoungMixChar"/>
          <w:b/>
        </w:rPr>
        <w:t xml:space="preserve"> </w:t>
      </w:r>
      <w:r w:rsidRPr="00AB5DDE">
        <w:rPr>
          <w:rFonts w:ascii="Times New Roman" w:hAnsi="Times New Roman" w:cs="Times New Roman"/>
          <w:color w:val="000000"/>
          <w:sz w:val="24"/>
          <w:szCs w:val="26"/>
        </w:rPr>
        <w:t>Thu tinh dầu cam từ vỏ cam.</w:t>
      </w:r>
    </w:p>
    <w:p w:rsidR="00D54DBD" w:rsidRDefault="00D54DBD" w:rsidP="00D54DBD">
      <w:pPr>
        <w:tabs>
          <w:tab w:val="left" w:pos="283"/>
        </w:tabs>
        <w:spacing w:after="0"/>
      </w:pPr>
      <w:r>
        <w:rPr>
          <w:rStyle w:val="YoungMixChar"/>
          <w:b/>
        </w:rPr>
        <w:tab/>
      </w:r>
      <w:r w:rsidRPr="00BC60B0">
        <w:rPr>
          <w:rStyle w:val="YoungMixChar"/>
          <w:b/>
          <w:color w:val="0066FF"/>
        </w:rPr>
        <w:t>D.</w:t>
      </w:r>
      <w:r>
        <w:rPr>
          <w:rStyle w:val="YoungMixChar"/>
          <w:b/>
        </w:rPr>
        <w:t xml:space="preserve"> </w:t>
      </w:r>
      <w:r w:rsidRPr="00AB5DDE">
        <w:rPr>
          <w:rFonts w:ascii="Times New Roman" w:hAnsi="Times New Roman" w:cs="Times New Roman"/>
          <w:color w:val="000000"/>
          <w:sz w:val="24"/>
          <w:szCs w:val="26"/>
        </w:rPr>
        <w:t>Thu curcumin từ củ nghệ.</w:t>
      </w:r>
    </w:p>
    <w:p w:rsidR="008121E5" w:rsidRPr="00F9095D" w:rsidRDefault="00FC0181" w:rsidP="00D54DBD">
      <w:pPr>
        <w:spacing w:after="0" w:line="420" w:lineRule="exact"/>
        <w:rPr>
          <w:rFonts w:ascii="Times New Roman" w:hAnsi="Times New Roman" w:cs="Times New Roman"/>
          <w:sz w:val="26"/>
          <w:szCs w:val="26"/>
        </w:rPr>
      </w:pPr>
      <w:r w:rsidRPr="00F9095D">
        <w:rPr>
          <w:rFonts w:ascii="Times New Roman" w:hAnsi="Times New Roman" w:cs="Times New Roman"/>
          <w:b/>
          <w:sz w:val="26"/>
          <w:szCs w:val="26"/>
          <w:highlight w:val="cyan"/>
        </w:rPr>
        <w:t xml:space="preserve">II. </w:t>
      </w:r>
      <w:r w:rsidR="008121E5" w:rsidRPr="00F9095D">
        <w:rPr>
          <w:rFonts w:ascii="Times New Roman" w:hAnsi="Times New Roman" w:cs="Times New Roman"/>
          <w:b/>
          <w:sz w:val="26"/>
          <w:szCs w:val="26"/>
          <w:highlight w:val="cyan"/>
        </w:rPr>
        <w:t>PHẦN TỰ LUẬN:</w:t>
      </w:r>
    </w:p>
    <w:p w:rsidR="00EE2868" w:rsidRPr="00F9095D" w:rsidRDefault="005B25A0" w:rsidP="00D54DBD">
      <w:pPr>
        <w:spacing w:after="0"/>
        <w:rPr>
          <w:rFonts w:ascii="Times New Roman" w:hAnsi="Times New Roman" w:cs="Times New Roman"/>
          <w:sz w:val="26"/>
          <w:szCs w:val="26"/>
        </w:rPr>
      </w:pPr>
      <w:r w:rsidRPr="00112EFE">
        <w:rPr>
          <w:rFonts w:ascii="Times New Roman" w:hAnsi="Times New Roman" w:cs="Times New Roman"/>
          <w:b/>
          <w:color w:val="FF0000"/>
          <w:sz w:val="26"/>
          <w:szCs w:val="26"/>
        </w:rPr>
        <w:t>Câu 1.</w:t>
      </w:r>
      <w:r w:rsidR="00FC0181" w:rsidRPr="00F9095D">
        <w:rPr>
          <w:rFonts w:ascii="Times New Roman" w:hAnsi="Times New Roman" w:cs="Times New Roman"/>
          <w:b/>
          <w:color w:val="FF0000"/>
          <w:sz w:val="26"/>
          <w:szCs w:val="26"/>
        </w:rPr>
        <w:t xml:space="preserve"> </w:t>
      </w:r>
      <w:r w:rsidRPr="00F9095D">
        <w:rPr>
          <w:rFonts w:ascii="Times New Roman" w:hAnsi="Times New Roman" w:cs="Times New Roman"/>
          <w:sz w:val="26"/>
          <w:szCs w:val="26"/>
        </w:rPr>
        <w:t>Khi đánh bắt hải sản xa bờ, các ngư dân thường thu được lượng hải sản lớn. Để cho hải sản luôn tươi ngon khi vào bờ, họ thường ướp chúng bằng đá. Tuy nhiên, việc sử dụng đá làm cho thuyền nặng, chiếm diện tích nên một số ngư dân đã sử dụng urea thay thế.</w:t>
      </w:r>
    </w:p>
    <w:p w:rsidR="00EE2868" w:rsidRPr="00F9095D" w:rsidRDefault="005B25A0" w:rsidP="00D54DBD">
      <w:pPr>
        <w:spacing w:after="0"/>
        <w:rPr>
          <w:rFonts w:ascii="Times New Roman" w:hAnsi="Times New Roman" w:cs="Times New Roman"/>
          <w:sz w:val="26"/>
          <w:szCs w:val="26"/>
        </w:rPr>
      </w:pPr>
      <w:r w:rsidRPr="00F9095D">
        <w:rPr>
          <w:rFonts w:ascii="Times New Roman" w:hAnsi="Times New Roman" w:cs="Times New Roman"/>
          <w:sz w:val="26"/>
          <w:szCs w:val="26"/>
        </w:rPr>
        <w:t>a) Em hãy giải thích tại sao urea được dùng để ướp hải sản?</w:t>
      </w:r>
    </w:p>
    <w:p w:rsidR="00EE2868" w:rsidRPr="00F9095D" w:rsidRDefault="005B25A0" w:rsidP="00D54DBD">
      <w:pPr>
        <w:spacing w:after="0"/>
        <w:rPr>
          <w:rFonts w:ascii="Times New Roman" w:hAnsi="Times New Roman" w:cs="Times New Roman"/>
          <w:sz w:val="26"/>
          <w:szCs w:val="26"/>
        </w:rPr>
      </w:pPr>
      <w:r w:rsidRPr="00F9095D">
        <w:rPr>
          <w:rFonts w:ascii="Times New Roman" w:hAnsi="Times New Roman" w:cs="Times New Roman"/>
          <w:sz w:val="26"/>
          <w:szCs w:val="26"/>
        </w:rPr>
        <w:lastRenderedPageBreak/>
        <w:t>b) Các thực phẩm được ngâm trong phân urea có tốt cho sức khỏe không? Vì sao?</w:t>
      </w:r>
    </w:p>
    <w:p w:rsidR="00EE2868" w:rsidRPr="00F9095D" w:rsidRDefault="005B25A0" w:rsidP="00D54DBD">
      <w:pPr>
        <w:spacing w:after="0"/>
        <w:rPr>
          <w:rFonts w:ascii="Times New Roman" w:hAnsi="Times New Roman" w:cs="Times New Roman"/>
          <w:sz w:val="26"/>
          <w:szCs w:val="26"/>
        </w:rPr>
      </w:pPr>
      <w:r w:rsidRPr="00112EFE">
        <w:rPr>
          <w:rFonts w:ascii="Times New Roman" w:hAnsi="Times New Roman" w:cs="Times New Roman"/>
          <w:b/>
          <w:color w:val="FF0000"/>
          <w:sz w:val="26"/>
          <w:szCs w:val="26"/>
        </w:rPr>
        <w:t>Câu 2.</w:t>
      </w:r>
      <w:r w:rsidR="00FC0181" w:rsidRPr="00F9095D">
        <w:rPr>
          <w:rFonts w:ascii="Times New Roman" w:hAnsi="Times New Roman" w:cs="Times New Roman"/>
          <w:sz w:val="26"/>
          <w:szCs w:val="26"/>
        </w:rPr>
        <w:t xml:space="preserve"> </w:t>
      </w:r>
    </w:p>
    <w:p w:rsidR="00EE2868" w:rsidRPr="00F9095D" w:rsidRDefault="005B25A0" w:rsidP="00D54DBD">
      <w:pPr>
        <w:spacing w:after="0"/>
        <w:rPr>
          <w:rFonts w:ascii="Times New Roman" w:hAnsi="Times New Roman" w:cs="Times New Roman"/>
          <w:sz w:val="26"/>
          <w:szCs w:val="26"/>
        </w:rPr>
      </w:pPr>
      <w:r w:rsidRPr="00F9095D">
        <w:rPr>
          <w:rFonts w:ascii="Times New Roman" w:hAnsi="Times New Roman" w:cs="Times New Roman"/>
          <w:sz w:val="26"/>
          <w:szCs w:val="26"/>
        </w:rPr>
        <w:t xml:space="preserve">Đốt cháy hoàn toàn 6,5 gam một mẫu sulfur không tinh khiết (có chứa tạp chất không cháy) trong oxygen thu được 4,958 lít khí </w:t>
      </w:r>
      <w:r w:rsidRPr="00F9095D">
        <w:rPr>
          <w:rFonts w:ascii="Times New Roman" w:hAnsi="Times New Roman" w:cs="Times New Roman"/>
          <w:position w:val="-12"/>
          <w:sz w:val="26"/>
          <w:szCs w:val="26"/>
        </w:rPr>
        <w:object w:dxaOrig="460" w:dyaOrig="360">
          <v:shape id="_x0000_i1025" type="#_x0000_t75" style="width:23.25pt;height:18pt" o:ole="">
            <v:imagedata r:id="rId195" o:title=""/>
          </v:shape>
          <o:OLEObject Type="Embed" ProgID="Equation.DSMT4" ShapeID="_x0000_i1025" DrawAspect="Content" ObjectID="_1762691652" r:id="rId196"/>
        </w:object>
      </w:r>
      <w:r w:rsidRPr="00F9095D">
        <w:rPr>
          <w:rFonts w:ascii="Times New Roman" w:hAnsi="Times New Roman" w:cs="Times New Roman"/>
          <w:sz w:val="26"/>
          <w:szCs w:val="26"/>
        </w:rPr>
        <w:t xml:space="preserve"> ở đkc. Tìm thể tích </w:t>
      </w:r>
      <w:r w:rsidRPr="00F9095D">
        <w:rPr>
          <w:rFonts w:ascii="Times New Roman" w:hAnsi="Times New Roman" w:cs="Times New Roman"/>
          <w:position w:val="-12"/>
          <w:sz w:val="26"/>
          <w:szCs w:val="26"/>
        </w:rPr>
        <w:object w:dxaOrig="460" w:dyaOrig="360">
          <v:shape id="_x0000_i1026" type="#_x0000_t75" style="width:23.25pt;height:18pt" o:ole="">
            <v:imagedata r:id="rId197" o:title=""/>
          </v:shape>
          <o:OLEObject Type="Embed" ProgID="Equation.DSMT4" ShapeID="_x0000_i1026" DrawAspect="Content" ObjectID="_1762691653" r:id="rId198"/>
        </w:object>
      </w:r>
      <w:r w:rsidRPr="00F9095D">
        <w:rPr>
          <w:rFonts w:ascii="Times New Roman" w:hAnsi="Times New Roman" w:cs="Times New Roman"/>
          <w:sz w:val="26"/>
          <w:szCs w:val="26"/>
        </w:rPr>
        <w:t xml:space="preserve"> (đkc) cần dùng và độ tinh khiết của mẫu sulfur.</w:t>
      </w:r>
    </w:p>
    <w:p w:rsidR="00EE2868" w:rsidRPr="00F9095D" w:rsidRDefault="005B25A0" w:rsidP="00D54DBD">
      <w:pPr>
        <w:spacing w:after="0"/>
        <w:rPr>
          <w:rFonts w:ascii="Times New Roman" w:hAnsi="Times New Roman" w:cs="Times New Roman"/>
          <w:sz w:val="26"/>
          <w:szCs w:val="26"/>
        </w:rPr>
      </w:pPr>
      <w:r w:rsidRPr="00112EFE">
        <w:rPr>
          <w:rFonts w:ascii="Times New Roman" w:hAnsi="Times New Roman" w:cs="Times New Roman"/>
          <w:b/>
          <w:color w:val="FF0000"/>
          <w:sz w:val="26"/>
          <w:szCs w:val="26"/>
        </w:rPr>
        <w:t>Câu 3</w:t>
      </w:r>
      <w:r w:rsidR="00FC0181" w:rsidRPr="00112EFE">
        <w:rPr>
          <w:rFonts w:ascii="Times New Roman" w:hAnsi="Times New Roman" w:cs="Times New Roman"/>
          <w:b/>
          <w:color w:val="FF0000"/>
          <w:sz w:val="26"/>
          <w:szCs w:val="26"/>
        </w:rPr>
        <w:t>.</w:t>
      </w:r>
      <w:r w:rsidR="00FC0181" w:rsidRPr="00F9095D">
        <w:rPr>
          <w:rFonts w:ascii="Times New Roman" w:hAnsi="Times New Roman" w:cs="Times New Roman"/>
          <w:sz w:val="26"/>
          <w:szCs w:val="26"/>
        </w:rPr>
        <w:t xml:space="preserve"> </w:t>
      </w:r>
      <w:r w:rsidRPr="00F9095D">
        <w:rPr>
          <w:rFonts w:ascii="Times New Roman" w:hAnsi="Times New Roman" w:cs="Times New Roman"/>
          <w:sz w:val="26"/>
          <w:szCs w:val="26"/>
        </w:rPr>
        <w:t xml:space="preserve">Geraniol là dẫn xuất chứa 1 nguyên tử oxygen của teepen có trong tinh dầu hoa hồng, có mùi thơm đặc trưng và là một đơn hương quý dùng trong công nghiệp hương liệu và thực phẩm. Khi phân tích nguyên tố của geraniol người ta thu được </w:t>
      </w:r>
      <w:r w:rsidRPr="00F9095D">
        <w:rPr>
          <w:rFonts w:ascii="Times New Roman" w:hAnsi="Times New Roman" w:cs="Times New Roman"/>
          <w:position w:val="-10"/>
          <w:sz w:val="26"/>
          <w:szCs w:val="26"/>
        </w:rPr>
        <w:object w:dxaOrig="1860" w:dyaOrig="320">
          <v:shape id="_x0000_i1027" type="#_x0000_t75" style="width:93pt;height:15.75pt" o:ole="">
            <v:imagedata r:id="rId199" o:title=""/>
          </v:shape>
          <o:OLEObject Type="Embed" ProgID="Equation.DSMT4" ShapeID="_x0000_i1027" DrawAspect="Content" ObjectID="_1762691654" r:id="rId200"/>
        </w:object>
      </w:r>
      <w:r w:rsidRPr="00F9095D">
        <w:rPr>
          <w:rFonts w:ascii="Times New Roman" w:hAnsi="Times New Roman" w:cs="Times New Roman"/>
          <w:sz w:val="26"/>
          <w:szCs w:val="26"/>
        </w:rPr>
        <w:t xml:space="preserve"> về khối lượng và còn lại là oxygen. Xác định công thức</w:t>
      </w:r>
      <w:r w:rsidR="00FC0181" w:rsidRPr="00F9095D">
        <w:rPr>
          <w:rFonts w:ascii="Times New Roman" w:hAnsi="Times New Roman" w:cs="Times New Roman"/>
          <w:sz w:val="26"/>
          <w:szCs w:val="26"/>
        </w:rPr>
        <w:t xml:space="preserve"> </w:t>
      </w:r>
      <w:r w:rsidRPr="00F9095D">
        <w:rPr>
          <w:rFonts w:ascii="Times New Roman" w:hAnsi="Times New Roman" w:cs="Times New Roman"/>
          <w:sz w:val="26"/>
          <w:szCs w:val="26"/>
        </w:rPr>
        <w:t>phân tử của geraniol.</w:t>
      </w:r>
    </w:p>
    <w:p w:rsidR="00EE2868" w:rsidRPr="00F9095D" w:rsidRDefault="009B76C4" w:rsidP="00D54DBD">
      <w:pPr>
        <w:spacing w:after="0"/>
        <w:rPr>
          <w:rFonts w:ascii="Times New Roman" w:hAnsi="Times New Roman" w:cs="Times New Roman"/>
          <w:sz w:val="26"/>
          <w:szCs w:val="26"/>
        </w:rPr>
      </w:pPr>
      <w:r w:rsidRPr="00F9095D">
        <w:rPr>
          <w:rFonts w:ascii="Times New Roman" w:hAnsi="Times New Roman" w:cs="Times New Roman"/>
          <w:noProof/>
          <w:sz w:val="26"/>
          <w:szCs w:val="26"/>
        </w:rPr>
        <w:drawing>
          <wp:inline distT="0" distB="0" distL="0" distR="0" wp14:anchorId="76E5F45C" wp14:editId="6EDC6647">
            <wp:extent cx="3438525" cy="2352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4"/>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438525" cy="2352675"/>
                    </a:xfrm>
                    <a:prstGeom prst="rect">
                      <a:avLst/>
                    </a:prstGeom>
                    <a:noFill/>
                    <a:ln>
                      <a:noFill/>
                    </a:ln>
                  </pic:spPr>
                </pic:pic>
              </a:graphicData>
            </a:graphic>
          </wp:inline>
        </w:drawing>
      </w:r>
    </w:p>
    <w:p w:rsidR="00EE2868" w:rsidRPr="00F9095D" w:rsidRDefault="005B25A0" w:rsidP="00D54DBD">
      <w:pPr>
        <w:spacing w:after="0" w:line="420" w:lineRule="exact"/>
        <w:jc w:val="center"/>
        <w:rPr>
          <w:rFonts w:ascii="Times New Roman" w:hAnsi="Times New Roman" w:cs="Times New Roman"/>
          <w:color w:val="FF0000"/>
          <w:sz w:val="26"/>
          <w:szCs w:val="26"/>
        </w:rPr>
      </w:pPr>
      <w:r w:rsidRPr="00F9095D">
        <w:rPr>
          <w:rFonts w:ascii="Times New Roman" w:hAnsi="Times New Roman" w:cs="Times New Roman"/>
          <w:b/>
          <w:color w:val="FF0000"/>
          <w:sz w:val="26"/>
          <w:szCs w:val="26"/>
        </w:rPr>
        <w:t>HƯỚNG DẪN GIẢI</w:t>
      </w:r>
    </w:p>
    <w:p w:rsidR="00F134C6" w:rsidRDefault="00F134C6" w:rsidP="00D54DBD">
      <w:pPr>
        <w:spacing w:after="0"/>
        <w:rPr>
          <w:rFonts w:ascii="Times New Roman" w:hAnsi="Times New Roman" w:cs="Times New Roman"/>
          <w:b/>
          <w:color w:val="FF0000"/>
          <w:sz w:val="26"/>
          <w:szCs w:val="26"/>
        </w:rPr>
      </w:pPr>
    </w:p>
    <w:tbl>
      <w:tblPr>
        <w:tblStyle w:val="TableGrid"/>
        <w:tblW w:w="0" w:type="auto"/>
        <w:jc w:val="center"/>
        <w:tblLook w:val="04A0" w:firstRow="1" w:lastRow="0" w:firstColumn="1" w:lastColumn="0" w:noHBand="0" w:noVBand="1"/>
      </w:tblPr>
      <w:tblGrid>
        <w:gridCol w:w="1265"/>
        <w:gridCol w:w="1265"/>
        <w:gridCol w:w="1265"/>
        <w:gridCol w:w="1265"/>
        <w:gridCol w:w="1265"/>
        <w:gridCol w:w="1265"/>
        <w:gridCol w:w="1266"/>
      </w:tblGrid>
      <w:tr w:rsidR="00B66D79" w:rsidRPr="00B66D79" w:rsidTr="00B66D79">
        <w:trPr>
          <w:jc w:val="center"/>
        </w:trPr>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1</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2</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3</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4</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5</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6</w:t>
            </w:r>
          </w:p>
        </w:tc>
        <w:tc>
          <w:tcPr>
            <w:tcW w:w="1266" w:type="dxa"/>
            <w:vAlign w:val="center"/>
          </w:tcPr>
          <w:p w:rsidR="00F134C6" w:rsidRPr="00B66D79" w:rsidRDefault="00F134C6" w:rsidP="00D54DBD">
            <w:pPr>
              <w:jc w:val="center"/>
              <w:rPr>
                <w:b/>
                <w:color w:val="0070C0"/>
                <w:sz w:val="26"/>
                <w:szCs w:val="26"/>
              </w:rPr>
            </w:pPr>
            <w:r w:rsidRPr="00B66D79">
              <w:rPr>
                <w:b/>
                <w:color w:val="0070C0"/>
                <w:sz w:val="26"/>
                <w:szCs w:val="26"/>
              </w:rPr>
              <w:t>7</w:t>
            </w:r>
          </w:p>
        </w:tc>
      </w:tr>
      <w:tr w:rsidR="00B66D79" w:rsidRPr="00B66D79" w:rsidTr="00B66D79">
        <w:trPr>
          <w:jc w:val="center"/>
        </w:trPr>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C</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A</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B</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C</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D</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C</w:t>
            </w:r>
          </w:p>
        </w:tc>
        <w:tc>
          <w:tcPr>
            <w:tcW w:w="1266"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D</w:t>
            </w:r>
          </w:p>
        </w:tc>
      </w:tr>
      <w:tr w:rsidR="00B66D79" w:rsidRPr="00B66D79" w:rsidTr="00B66D79">
        <w:trPr>
          <w:jc w:val="center"/>
        </w:trPr>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8</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9</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10</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11</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12</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13</w:t>
            </w:r>
          </w:p>
        </w:tc>
        <w:tc>
          <w:tcPr>
            <w:tcW w:w="1266" w:type="dxa"/>
            <w:vAlign w:val="center"/>
          </w:tcPr>
          <w:p w:rsidR="00F134C6" w:rsidRPr="00B66D79" w:rsidRDefault="00F134C6" w:rsidP="00D54DBD">
            <w:pPr>
              <w:jc w:val="center"/>
              <w:rPr>
                <w:b/>
                <w:color w:val="0070C0"/>
                <w:sz w:val="26"/>
                <w:szCs w:val="26"/>
              </w:rPr>
            </w:pPr>
            <w:r w:rsidRPr="00B66D79">
              <w:rPr>
                <w:b/>
                <w:color w:val="0070C0"/>
                <w:sz w:val="26"/>
                <w:szCs w:val="26"/>
              </w:rPr>
              <w:t>14</w:t>
            </w:r>
          </w:p>
        </w:tc>
      </w:tr>
      <w:tr w:rsidR="00B66D79" w:rsidRPr="00B66D79" w:rsidTr="00B66D79">
        <w:trPr>
          <w:jc w:val="center"/>
        </w:trPr>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A</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C</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D</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B</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A</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D</w:t>
            </w:r>
          </w:p>
        </w:tc>
        <w:tc>
          <w:tcPr>
            <w:tcW w:w="1266"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D</w:t>
            </w:r>
          </w:p>
        </w:tc>
      </w:tr>
      <w:tr w:rsidR="00B66D79" w:rsidRPr="00B66D79" w:rsidTr="00B66D79">
        <w:trPr>
          <w:jc w:val="center"/>
        </w:trPr>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15</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16</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17</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18</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19</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20</w:t>
            </w:r>
          </w:p>
        </w:tc>
        <w:tc>
          <w:tcPr>
            <w:tcW w:w="1266" w:type="dxa"/>
            <w:vAlign w:val="center"/>
          </w:tcPr>
          <w:p w:rsidR="00F134C6" w:rsidRPr="00B66D79" w:rsidRDefault="00F134C6" w:rsidP="00D54DBD">
            <w:pPr>
              <w:jc w:val="center"/>
              <w:rPr>
                <w:b/>
                <w:color w:val="0070C0"/>
                <w:sz w:val="26"/>
                <w:szCs w:val="26"/>
              </w:rPr>
            </w:pPr>
            <w:r w:rsidRPr="00B66D79">
              <w:rPr>
                <w:b/>
                <w:color w:val="0070C0"/>
                <w:sz w:val="26"/>
                <w:szCs w:val="26"/>
              </w:rPr>
              <w:t>21</w:t>
            </w:r>
          </w:p>
        </w:tc>
      </w:tr>
      <w:tr w:rsidR="00B66D79" w:rsidRPr="00B66D79" w:rsidTr="00B66D79">
        <w:trPr>
          <w:jc w:val="center"/>
        </w:trPr>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B</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B</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B</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A</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C</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C</w:t>
            </w:r>
          </w:p>
        </w:tc>
        <w:tc>
          <w:tcPr>
            <w:tcW w:w="1266"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D</w:t>
            </w:r>
          </w:p>
        </w:tc>
      </w:tr>
      <w:tr w:rsidR="00B66D79" w:rsidRPr="00B66D79" w:rsidTr="00B66D79">
        <w:trPr>
          <w:jc w:val="center"/>
        </w:trPr>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22</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23</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24</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25</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26</w:t>
            </w:r>
          </w:p>
        </w:tc>
        <w:tc>
          <w:tcPr>
            <w:tcW w:w="1265" w:type="dxa"/>
            <w:vAlign w:val="center"/>
          </w:tcPr>
          <w:p w:rsidR="00F134C6" w:rsidRPr="00B66D79" w:rsidRDefault="00F134C6" w:rsidP="00D54DBD">
            <w:pPr>
              <w:jc w:val="center"/>
              <w:rPr>
                <w:b/>
                <w:color w:val="0070C0"/>
                <w:sz w:val="26"/>
                <w:szCs w:val="26"/>
              </w:rPr>
            </w:pPr>
            <w:r w:rsidRPr="00B66D79">
              <w:rPr>
                <w:b/>
                <w:color w:val="0070C0"/>
                <w:sz w:val="26"/>
                <w:szCs w:val="26"/>
              </w:rPr>
              <w:t>27</w:t>
            </w:r>
          </w:p>
        </w:tc>
        <w:tc>
          <w:tcPr>
            <w:tcW w:w="1266" w:type="dxa"/>
            <w:vAlign w:val="center"/>
          </w:tcPr>
          <w:p w:rsidR="00F134C6" w:rsidRPr="00B66D79" w:rsidRDefault="00F134C6" w:rsidP="00D54DBD">
            <w:pPr>
              <w:jc w:val="center"/>
              <w:rPr>
                <w:b/>
                <w:color w:val="0070C0"/>
                <w:sz w:val="26"/>
                <w:szCs w:val="26"/>
              </w:rPr>
            </w:pPr>
            <w:r w:rsidRPr="00B66D79">
              <w:rPr>
                <w:b/>
                <w:color w:val="0070C0"/>
                <w:sz w:val="26"/>
                <w:szCs w:val="26"/>
              </w:rPr>
              <w:t>28</w:t>
            </w:r>
          </w:p>
        </w:tc>
      </w:tr>
      <w:tr w:rsidR="00B66D79" w:rsidRPr="00B66D79" w:rsidTr="00B66D79">
        <w:trPr>
          <w:jc w:val="center"/>
        </w:trPr>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D</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B</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B</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C</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B</w:t>
            </w:r>
          </w:p>
        </w:tc>
        <w:tc>
          <w:tcPr>
            <w:tcW w:w="1265"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A</w:t>
            </w:r>
          </w:p>
        </w:tc>
        <w:tc>
          <w:tcPr>
            <w:tcW w:w="1266" w:type="dxa"/>
            <w:vAlign w:val="center"/>
          </w:tcPr>
          <w:p w:rsidR="00F134C6" w:rsidRPr="00B66D79" w:rsidRDefault="00F134C6" w:rsidP="00D54DBD">
            <w:pPr>
              <w:jc w:val="center"/>
              <w:rPr>
                <w:b/>
                <w:color w:val="0070C0"/>
                <w:sz w:val="26"/>
                <w:szCs w:val="26"/>
              </w:rPr>
            </w:pPr>
            <w:r w:rsidRPr="00B66D79">
              <w:rPr>
                <w:rStyle w:val="MTConvertedEquation"/>
                <w:b/>
                <w:color w:val="0070C0"/>
                <w:sz w:val="26"/>
                <w:szCs w:val="26"/>
              </w:rPr>
              <w:t>A</w:t>
            </w:r>
          </w:p>
        </w:tc>
      </w:tr>
    </w:tbl>
    <w:p w:rsidR="00C24220" w:rsidRPr="00F9095D" w:rsidRDefault="00C24220" w:rsidP="00D54DBD">
      <w:pPr>
        <w:spacing w:after="0"/>
        <w:rPr>
          <w:sz w:val="26"/>
          <w:szCs w:val="26"/>
        </w:rPr>
      </w:pPr>
    </w:p>
    <w:sectPr w:rsidR="00C24220" w:rsidRPr="00F9095D" w:rsidSect="00D54DBD">
      <w:headerReference w:type="default" r:id="rId202"/>
      <w:footerReference w:type="default" r:id="rId203"/>
      <w:pgSz w:w="12240" w:h="15840"/>
      <w:pgMar w:top="530" w:right="900" w:bottom="709" w:left="1800" w:header="568"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143" w:rsidRDefault="004C5143" w:rsidP="00C96DFA">
      <w:pPr>
        <w:spacing w:after="0" w:line="240" w:lineRule="auto"/>
      </w:pPr>
      <w:r>
        <w:separator/>
      </w:r>
    </w:p>
  </w:endnote>
  <w:endnote w:type="continuationSeparator" w:id="0">
    <w:p w:rsidR="004C5143" w:rsidRDefault="004C5143" w:rsidP="00C9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B8" w:rsidRDefault="00D03AB8" w:rsidP="008121E5">
    <w:pPr>
      <w:pStyle w:val="Footer"/>
    </w:pPr>
    <w:r w:rsidRPr="00E323E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323EA">
      <w:rPr>
        <w:rFonts w:ascii="Times New Roman" w:eastAsia="SimSun" w:hAnsi="Times New Roman" w:cs="Times New Roman"/>
        <w:b/>
        <w:color w:val="00B0F0"/>
        <w:kern w:val="2"/>
        <w:sz w:val="24"/>
        <w:szCs w:val="24"/>
        <w:lang w:val="nl-NL" w:eastAsia="zh-CN"/>
      </w:rPr>
      <w:t/>
    </w:r>
    <w:r w:rsidRPr="00E323EA">
      <w:rPr>
        <w:rFonts w:ascii="Times New Roman" w:eastAsia="SimSun" w:hAnsi="Times New Roman" w:cs="Times New Roman"/>
        <w:b/>
        <w:color w:val="FF0000"/>
        <w:kern w:val="2"/>
        <w:sz w:val="24"/>
        <w:szCs w:val="24"/>
        <w:lang w:val="nl-NL" w:eastAsia="zh-CN"/>
      </w:rPr>
      <w:t xml:space="preserve"/>
    </w:r>
    <w:r w:rsidRPr="00E323EA">
      <w:rPr>
        <w:rFonts w:ascii="Times New Roman" w:eastAsia="SimSun" w:hAnsi="Times New Roman" w:cs="Times New Roman"/>
        <w:b/>
        <w:color w:val="000000"/>
        <w:kern w:val="2"/>
        <w:sz w:val="24"/>
        <w:szCs w:val="24"/>
        <w:lang w:eastAsia="zh-CN"/>
      </w:rPr>
      <w:t xml:space="preserve">                                </w:t>
    </w:r>
    <w:r w:rsidRPr="00E323EA">
      <w:rPr>
        <w:rFonts w:ascii="Times New Roman" w:eastAsia="SimSun" w:hAnsi="Times New Roman" w:cs="Times New Roman"/>
        <w:b/>
        <w:color w:val="FF0000"/>
        <w:kern w:val="2"/>
        <w:sz w:val="24"/>
        <w:szCs w:val="24"/>
        <w:lang w:eastAsia="zh-CN"/>
      </w:rPr>
      <w:t>Trang</w:t>
    </w:r>
    <w:r w:rsidRPr="00E323EA">
      <w:rPr>
        <w:rFonts w:ascii="Times New Roman" w:eastAsia="SimSun" w:hAnsi="Times New Roman" w:cs="Times New Roman"/>
        <w:b/>
        <w:color w:val="0070C0"/>
        <w:kern w:val="2"/>
        <w:sz w:val="24"/>
        <w:szCs w:val="24"/>
        <w:lang w:eastAsia="zh-CN"/>
      </w:rPr>
      <w:t xml:space="preserve"> </w:t>
    </w:r>
    <w:r w:rsidRPr="00E323EA">
      <w:rPr>
        <w:rFonts w:ascii="Times New Roman" w:eastAsia="SimSun" w:hAnsi="Times New Roman" w:cs="Times New Roman"/>
        <w:b/>
        <w:color w:val="0070C0"/>
        <w:kern w:val="2"/>
        <w:sz w:val="24"/>
        <w:szCs w:val="24"/>
        <w:lang w:eastAsia="zh-CN"/>
      </w:rPr>
      <w:fldChar w:fldCharType="begin"/>
    </w:r>
    <w:r w:rsidRPr="00E323EA">
      <w:rPr>
        <w:rFonts w:ascii="Times New Roman" w:eastAsia="SimSun" w:hAnsi="Times New Roman" w:cs="Times New Roman"/>
        <w:b/>
        <w:color w:val="0070C0"/>
        <w:kern w:val="2"/>
        <w:sz w:val="24"/>
        <w:szCs w:val="24"/>
        <w:lang w:eastAsia="zh-CN"/>
      </w:rPr>
      <w:instrText xml:space="preserve"> PAGE   \* MERGEFORMAT </w:instrText>
    </w:r>
    <w:r w:rsidRPr="00E323EA">
      <w:rPr>
        <w:rFonts w:ascii="Times New Roman" w:eastAsia="SimSun" w:hAnsi="Times New Roman" w:cs="Times New Roman"/>
        <w:b/>
        <w:color w:val="0070C0"/>
        <w:kern w:val="2"/>
        <w:sz w:val="24"/>
        <w:szCs w:val="24"/>
        <w:lang w:eastAsia="zh-CN"/>
      </w:rPr>
      <w:fldChar w:fldCharType="separate"/>
    </w:r>
    <w:r w:rsidR="00D54DBD">
      <w:rPr>
        <w:rFonts w:ascii="Times New Roman" w:eastAsia="SimSun" w:hAnsi="Times New Roman" w:cs="Times New Roman"/>
        <w:b/>
        <w:noProof/>
        <w:color w:val="0070C0"/>
        <w:kern w:val="2"/>
        <w:sz w:val="24"/>
        <w:szCs w:val="24"/>
        <w:lang w:eastAsia="zh-CN"/>
      </w:rPr>
      <w:t>1</w:t>
    </w:r>
    <w:r w:rsidRPr="00E323E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143" w:rsidRDefault="004C5143" w:rsidP="00C96DFA">
      <w:pPr>
        <w:spacing w:after="0" w:line="240" w:lineRule="auto"/>
      </w:pPr>
      <w:r>
        <w:separator/>
      </w:r>
    </w:p>
  </w:footnote>
  <w:footnote w:type="continuationSeparator" w:id="0">
    <w:p w:rsidR="004C5143" w:rsidRDefault="004C5143" w:rsidP="00C96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B8" w:rsidRPr="00E323EA" w:rsidRDefault="00D03AB8" w:rsidP="008121E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23EA">
      <w:rPr>
        <w:rFonts w:ascii="Times New Roman" w:eastAsia="Calibri" w:hAnsi="Times New Roman" w:cs="Times New Roman"/>
        <w:b/>
        <w:color w:val="00B0F0"/>
        <w:sz w:val="24"/>
        <w:szCs w:val="24"/>
        <w:lang w:val="nl-NL"/>
      </w:rPr>
      <w:t/>
    </w:r>
    <w:r w:rsidRPr="00E323E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68"/>
    <w:rsid w:val="0002687C"/>
    <w:rsid w:val="00056724"/>
    <w:rsid w:val="001127DA"/>
    <w:rsid w:val="00112EFE"/>
    <w:rsid w:val="00140CFF"/>
    <w:rsid w:val="002E67DA"/>
    <w:rsid w:val="003075C5"/>
    <w:rsid w:val="00313912"/>
    <w:rsid w:val="004C5143"/>
    <w:rsid w:val="005B25A0"/>
    <w:rsid w:val="008121E5"/>
    <w:rsid w:val="00872B33"/>
    <w:rsid w:val="00894402"/>
    <w:rsid w:val="008C45A9"/>
    <w:rsid w:val="009B76C4"/>
    <w:rsid w:val="00A43F12"/>
    <w:rsid w:val="00AB1EF4"/>
    <w:rsid w:val="00B66D79"/>
    <w:rsid w:val="00C24220"/>
    <w:rsid w:val="00C96DFA"/>
    <w:rsid w:val="00D03AB8"/>
    <w:rsid w:val="00D501F6"/>
    <w:rsid w:val="00D54DBD"/>
    <w:rsid w:val="00EB2C10"/>
    <w:rsid w:val="00EE2868"/>
    <w:rsid w:val="00F134C6"/>
    <w:rsid w:val="00F9095D"/>
    <w:rsid w:val="00FC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B2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C10"/>
    <w:rPr>
      <w:rFonts w:ascii="Tahoma" w:hAnsi="Tahoma" w:cs="Tahoma"/>
      <w:sz w:val="16"/>
      <w:szCs w:val="16"/>
    </w:rPr>
  </w:style>
  <w:style w:type="character" w:customStyle="1" w:styleId="MTConvertedEquation">
    <w:name w:val="MTConvertedEquation"/>
    <w:basedOn w:val="DefaultParagraphFont"/>
    <w:rsid w:val="005B25A0"/>
  </w:style>
  <w:style w:type="paragraph" w:customStyle="1" w:styleId="MTDisplayEquation">
    <w:name w:val="MTDisplayEquation"/>
    <w:basedOn w:val="Normal"/>
    <w:next w:val="Normal"/>
    <w:link w:val="MTDisplayEquationChar"/>
    <w:rsid w:val="005B25A0"/>
    <w:pPr>
      <w:tabs>
        <w:tab w:val="center" w:pos="4320"/>
        <w:tab w:val="right" w:pos="8640"/>
      </w:tabs>
      <w:spacing w:after="240"/>
    </w:pPr>
  </w:style>
  <w:style w:type="character" w:customStyle="1" w:styleId="MTDisplayEquationChar">
    <w:name w:val="MTDisplayEquation Char"/>
    <w:basedOn w:val="DefaultParagraphFont"/>
    <w:link w:val="MTDisplayEquation"/>
    <w:rsid w:val="005B25A0"/>
  </w:style>
  <w:style w:type="table" w:styleId="TableGrid">
    <w:name w:val="Table Grid"/>
    <w:basedOn w:val="TableNormal"/>
    <w:uiPriority w:val="59"/>
    <w:rsid w:val="008C45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DFA"/>
  </w:style>
  <w:style w:type="paragraph" w:styleId="Footer">
    <w:name w:val="footer"/>
    <w:basedOn w:val="Normal"/>
    <w:link w:val="FooterChar"/>
    <w:uiPriority w:val="99"/>
    <w:unhideWhenUsed/>
    <w:rsid w:val="00C9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DFA"/>
  </w:style>
  <w:style w:type="paragraph" w:styleId="NormalWeb">
    <w:name w:val="Normal (Web)"/>
    <w:basedOn w:val="Normal"/>
    <w:uiPriority w:val="99"/>
    <w:unhideWhenUsed/>
    <w:rsid w:val="00C242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D54DB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B2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C10"/>
    <w:rPr>
      <w:rFonts w:ascii="Tahoma" w:hAnsi="Tahoma" w:cs="Tahoma"/>
      <w:sz w:val="16"/>
      <w:szCs w:val="16"/>
    </w:rPr>
  </w:style>
  <w:style w:type="character" w:customStyle="1" w:styleId="MTConvertedEquation">
    <w:name w:val="MTConvertedEquation"/>
    <w:basedOn w:val="DefaultParagraphFont"/>
    <w:rsid w:val="005B25A0"/>
  </w:style>
  <w:style w:type="paragraph" w:customStyle="1" w:styleId="MTDisplayEquation">
    <w:name w:val="MTDisplayEquation"/>
    <w:basedOn w:val="Normal"/>
    <w:next w:val="Normal"/>
    <w:link w:val="MTDisplayEquationChar"/>
    <w:rsid w:val="005B25A0"/>
    <w:pPr>
      <w:tabs>
        <w:tab w:val="center" w:pos="4320"/>
        <w:tab w:val="right" w:pos="8640"/>
      </w:tabs>
      <w:spacing w:after="240"/>
    </w:pPr>
  </w:style>
  <w:style w:type="character" w:customStyle="1" w:styleId="MTDisplayEquationChar">
    <w:name w:val="MTDisplayEquation Char"/>
    <w:basedOn w:val="DefaultParagraphFont"/>
    <w:link w:val="MTDisplayEquation"/>
    <w:rsid w:val="005B25A0"/>
  </w:style>
  <w:style w:type="table" w:styleId="TableGrid">
    <w:name w:val="Table Grid"/>
    <w:basedOn w:val="TableNormal"/>
    <w:uiPriority w:val="59"/>
    <w:rsid w:val="008C45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DFA"/>
  </w:style>
  <w:style w:type="paragraph" w:styleId="Footer">
    <w:name w:val="footer"/>
    <w:basedOn w:val="Normal"/>
    <w:link w:val="FooterChar"/>
    <w:uiPriority w:val="99"/>
    <w:unhideWhenUsed/>
    <w:rsid w:val="00C9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DFA"/>
  </w:style>
  <w:style w:type="paragraph" w:styleId="NormalWeb">
    <w:name w:val="Normal (Web)"/>
    <w:basedOn w:val="Normal"/>
    <w:uiPriority w:val="99"/>
    <w:unhideWhenUsed/>
    <w:rsid w:val="00C242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D54DB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7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wmf" Type="http://schemas.openxmlformats.org/officeDocument/2006/relationships/image"/><Relationship Id="rId106" Target="embeddings/oleObject49.bin" Type="http://schemas.openxmlformats.org/officeDocument/2006/relationships/oleObject"/><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png" Type="http://schemas.openxmlformats.org/officeDocument/2006/relationships/image"/><Relationship Id="rId202" Target="header1.xml" Type="http://schemas.openxmlformats.org/officeDocument/2006/relationships/header"/><Relationship Id="rId203" Target="footer1.xml" Type="http://schemas.openxmlformats.org/officeDocument/2006/relationships/footer"/><Relationship Id="rId204" Target="fontTable.xml" Type="http://schemas.openxmlformats.org/officeDocument/2006/relationships/fontTable"/><Relationship Id="rId205" Target="theme/theme1.xml" Type="http://schemas.openxmlformats.org/officeDocument/2006/relationships/theme"/><Relationship Id="rId21" Target="media/image8.jpeg" Type="http://schemas.openxmlformats.org/officeDocument/2006/relationships/image"/><Relationship Id="rId22" Target="media/image9.wmf" Type="http://schemas.openxmlformats.org/officeDocument/2006/relationships/image"/><Relationship Id="rId23" Target="embeddings/oleObject8.bin" Type="http://schemas.openxmlformats.org/officeDocument/2006/relationships/oleObject"/><Relationship Id="rId24" Target="media/image10.png" Type="http://schemas.openxmlformats.org/officeDocument/2006/relationships/image"/><Relationship Id="rId25" Target="media/image11.wmf" Type="http://schemas.openxmlformats.org/officeDocument/2006/relationships/image"/><Relationship Id="rId26" Target="embeddings/oleObject9.bin" Type="http://schemas.openxmlformats.org/officeDocument/2006/relationships/oleObject"/><Relationship Id="rId27" Target="media/image12.wmf" Type="http://schemas.openxmlformats.org/officeDocument/2006/relationships/image"/><Relationship Id="rId28" Target="embeddings/oleObject10.bin" Type="http://schemas.openxmlformats.org/officeDocument/2006/relationships/oleObject"/><Relationship Id="rId29" Target="media/image13.wmf" Type="http://schemas.openxmlformats.org/officeDocument/2006/relationships/image"/><Relationship Id="rId3" Target="settings.xml" Type="http://schemas.openxmlformats.org/officeDocument/2006/relationships/settings"/><Relationship Id="rId30" Target="embeddings/oleObject11.bin" Type="http://schemas.openxmlformats.org/officeDocument/2006/relationships/oleObject"/><Relationship Id="rId31" Target="media/image14.wmf" Type="http://schemas.openxmlformats.org/officeDocument/2006/relationships/image"/><Relationship Id="rId32" Target="embeddings/oleObject12.bin" Type="http://schemas.openxmlformats.org/officeDocument/2006/relationships/oleObject"/><Relationship Id="rId33" Target="media/image15.wmf" Type="http://schemas.openxmlformats.org/officeDocument/2006/relationships/image"/><Relationship Id="rId34" Target="embeddings/oleObject13.bin" Type="http://schemas.openxmlformats.org/officeDocument/2006/relationships/oleObject"/><Relationship Id="rId35" Target="media/image16.wmf" Type="http://schemas.openxmlformats.org/officeDocument/2006/relationships/image"/><Relationship Id="rId36" Target="embeddings/oleObject14.bin" Type="http://schemas.openxmlformats.org/officeDocument/2006/relationships/oleObject"/><Relationship Id="rId37" Target="media/image17.wmf" Type="http://schemas.openxmlformats.org/officeDocument/2006/relationships/image"/><Relationship Id="rId38" Target="embeddings/oleObject15.bin" Type="http://schemas.openxmlformats.org/officeDocument/2006/relationships/oleObject"/><Relationship Id="rId39" Target="media/image18.wmf" Type="http://schemas.openxmlformats.org/officeDocument/2006/relationships/image"/><Relationship Id="rId4" Target="webSettings.xml" Type="http://schemas.openxmlformats.org/officeDocument/2006/relationships/webSettings"/><Relationship Id="rId40" Target="embeddings/oleObject16.bin" Type="http://schemas.openxmlformats.org/officeDocument/2006/relationships/oleObject"/><Relationship Id="rId41" Target="media/image19.wmf" Type="http://schemas.openxmlformats.org/officeDocument/2006/relationships/image"/><Relationship Id="rId42" Target="embeddings/oleObject17.bin" Type="http://schemas.openxmlformats.org/officeDocument/2006/relationships/oleObject"/><Relationship Id="rId43" Target="media/image20.wmf" Type="http://schemas.openxmlformats.org/officeDocument/2006/relationships/image"/><Relationship Id="rId44" Target="embeddings/oleObject18.bin" Type="http://schemas.openxmlformats.org/officeDocument/2006/relationships/oleObject"/><Relationship Id="rId45" Target="media/image21.wmf" Type="http://schemas.openxmlformats.org/officeDocument/2006/relationships/image"/><Relationship Id="rId46" Target="embeddings/oleObject19.bin" Type="http://schemas.openxmlformats.org/officeDocument/2006/relationships/oleObject"/><Relationship Id="rId47" Target="media/image22.wmf" Type="http://schemas.openxmlformats.org/officeDocument/2006/relationships/image"/><Relationship Id="rId48" Target="embeddings/oleObject20.bin" Type="http://schemas.openxmlformats.org/officeDocument/2006/relationships/oleObject"/><Relationship Id="rId49" Target="media/image23.wmf" Type="http://schemas.openxmlformats.org/officeDocument/2006/relationships/image"/><Relationship Id="rId5" Target="footnotes.xml" Type="http://schemas.openxmlformats.org/officeDocument/2006/relationships/footnotes"/><Relationship Id="rId50" Target="embeddings/oleObject21.bin" Type="http://schemas.openxmlformats.org/officeDocument/2006/relationships/oleObject"/><Relationship Id="rId51" Target="media/image24.wmf" Type="http://schemas.openxmlformats.org/officeDocument/2006/relationships/image"/><Relationship Id="rId52" Target="embeddings/oleObject22.bin" Type="http://schemas.openxmlformats.org/officeDocument/2006/relationships/oleObject"/><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endnotes.xml" Type="http://schemas.openxmlformats.org/officeDocument/2006/relationships/endnotes"/><Relationship Id="rId60" Target="embeddings/oleObject26.bin" Type="http://schemas.openxmlformats.org/officeDocument/2006/relationships/oleObject"/><Relationship Id="rId61" Target="media/image29.wmf" Type="http://schemas.openxmlformats.org/officeDocument/2006/relationships/image"/><Relationship Id="rId62" Target="embeddings/oleObject27.bin" Type="http://schemas.openxmlformats.org/officeDocument/2006/relationships/oleObject"/><Relationship Id="rId63" Target="media/image30.wmf" Type="http://schemas.openxmlformats.org/officeDocument/2006/relationships/image"/><Relationship Id="rId64" Target="embeddings/oleObject28.bin" Type="http://schemas.openxmlformats.org/officeDocument/2006/relationships/oleObject"/><Relationship Id="rId65" Target="media/image31.wmf" Type="http://schemas.openxmlformats.org/officeDocument/2006/relationships/image"/><Relationship Id="rId66" Target="embeddings/oleObject29.bin" Type="http://schemas.openxmlformats.org/officeDocument/2006/relationships/oleObject"/><Relationship Id="rId67" Target="media/image32.wmf" Type="http://schemas.openxmlformats.org/officeDocument/2006/relationships/image"/><Relationship Id="rId68" Target="embeddings/oleObject30.bin" Type="http://schemas.openxmlformats.org/officeDocument/2006/relationships/oleObject"/><Relationship Id="rId69" Target="media/image33.wmf" Type="http://schemas.openxmlformats.org/officeDocument/2006/relationships/image"/><Relationship Id="rId7" Target="media/image1.wmf" Type="http://schemas.openxmlformats.org/officeDocument/2006/relationships/image"/><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2023-11-28T07:30:00Z</dcterms:created>
  <dc:creator>tailieu123.edu.vn</dc:creator>
  <dc:description>Đề thi học kỳ 1 Hóa 11 Kết nối tri thức có đáp án-Đề 1 được soạn dưới dạng file word và PDF gồm 4 trang. Các bạn xem và tải về ở dưới.</dc:description>
  <dcterms:modified xsi:type="dcterms:W3CDTF">2023-11-28T07:50:00Z</dcterms:modified>
  <cp:revision>1</cp:revision>
  <dc:title>Đề Thi Học Kỳ 1 Hóa 11 Kết Nối Tri Thức Có Đáp Án-Đề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