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CF" w:rsidRDefault="00060FEA">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BÀI 10: </w:t>
      </w:r>
    </w:p>
    <w:p w:rsidR="002270CF" w:rsidRDefault="00060FEA">
      <w:pPr>
        <w:tabs>
          <w:tab w:val="left" w:pos="283"/>
          <w:tab w:val="left" w:pos="2835"/>
          <w:tab w:val="left" w:pos="5386"/>
          <w:tab w:val="left" w:pos="7937"/>
        </w:tabs>
        <w:spacing w:after="0"/>
        <w:jc w:val="center"/>
        <w:rPr>
          <w:rFonts w:ascii="Times New Roman" w:eastAsia="Times New Roman" w:hAnsi="Times New Roman" w:cs="Times New Roman"/>
          <w:b/>
          <w:color w:val="FF0000"/>
          <w:sz w:val="32"/>
          <w:szCs w:val="32"/>
        </w:rPr>
      </w:pPr>
      <w:r w:rsidRPr="00BF00F7">
        <w:rPr>
          <w:rFonts w:ascii="Times New Roman" w:eastAsia="Times New Roman" w:hAnsi="Times New Roman" w:cs="Times New Roman"/>
          <w:b/>
          <w:color w:val="FF0000"/>
          <w:sz w:val="32"/>
          <w:szCs w:val="32"/>
          <w:highlight w:val="yellow"/>
        </w:rPr>
        <w:t>CÔN</w:t>
      </w:r>
      <w:bookmarkStart w:id="0" w:name="_GoBack"/>
      <w:bookmarkEnd w:id="0"/>
      <w:r w:rsidRPr="00BF00F7">
        <w:rPr>
          <w:rFonts w:ascii="Times New Roman" w:eastAsia="Times New Roman" w:hAnsi="Times New Roman" w:cs="Times New Roman"/>
          <w:b/>
          <w:color w:val="FF0000"/>
          <w:sz w:val="32"/>
          <w:szCs w:val="32"/>
          <w:highlight w:val="yellow"/>
        </w:rPr>
        <w:t xml:space="preserve">G THỨC PHÂN TỬ HỢP CHẤT HỮU CƠ </w:t>
      </w:r>
    </w:p>
    <w:p w:rsidR="00907FC3" w:rsidRPr="00907FC3" w:rsidRDefault="00907FC3" w:rsidP="00907FC3">
      <w:pPr>
        <w:tabs>
          <w:tab w:val="left" w:pos="283"/>
          <w:tab w:val="left" w:pos="2835"/>
          <w:tab w:val="left" w:pos="5386"/>
          <w:tab w:val="left" w:pos="7937"/>
        </w:tabs>
        <w:spacing w:after="0"/>
        <w:rPr>
          <w:rFonts w:ascii="Times New Roman" w:eastAsia="Times New Roman" w:hAnsi="Times New Roman" w:cs="Times New Roman"/>
          <w:b/>
          <w:color w:val="000000" w:themeColor="text1"/>
          <w:sz w:val="24"/>
          <w:szCs w:val="24"/>
        </w:rPr>
      </w:pPr>
      <w:r w:rsidRPr="00907FC3">
        <w:rPr>
          <w:rFonts w:ascii="Times New Roman" w:eastAsia="Times New Roman" w:hAnsi="Times New Roman" w:cs="Times New Roman"/>
          <w:b/>
          <w:color w:val="000000" w:themeColor="text1"/>
          <w:sz w:val="24"/>
          <w:szCs w:val="24"/>
          <w:highlight w:val="green"/>
        </w:rPr>
        <w:t>A. LÝ THUYẾT</w:t>
      </w:r>
    </w:p>
    <w:p w:rsidR="002270CF" w:rsidRPr="00907FC3" w:rsidRDefault="00060FEA">
      <w:pPr>
        <w:spacing w:after="0" w:line="276" w:lineRule="auto"/>
        <w:rPr>
          <w:rFonts w:ascii="Times New Roman" w:eastAsia="Times New Roman" w:hAnsi="Times New Roman" w:cs="Times New Roman"/>
          <w:b/>
          <w:color w:val="0000FF"/>
          <w:sz w:val="24"/>
          <w:szCs w:val="24"/>
        </w:rPr>
      </w:pPr>
      <w:bookmarkStart w:id="1" w:name="_heading=h.gjdgxs" w:colFirst="0" w:colLast="0"/>
      <w:bookmarkEnd w:id="1"/>
      <w:r w:rsidRPr="00907FC3">
        <w:rPr>
          <w:rFonts w:ascii="Times New Roman" w:eastAsia="Times New Roman" w:hAnsi="Times New Roman" w:cs="Times New Roman"/>
          <w:b/>
          <w:color w:val="0000FF"/>
          <w:sz w:val="24"/>
          <w:szCs w:val="24"/>
        </w:rPr>
        <w:t xml:space="preserve">1. XÁC ĐỊNH PHÂN TỬ KHỐI CỦA HỢP CHẤT HỮU CƠ  </w:t>
      </w:r>
    </w:p>
    <w:p w:rsidR="002270CF" w:rsidRDefault="00060FEA">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Phổ khối lượng có thể cho thông tin về phân tử khối của hợp chất hữu cơ thông qua mảnh ion phân tử thường ứng với tín hiệu có giá trị m/z lớn nhất.</w:t>
      </w:r>
    </w:p>
    <w:p w:rsidR="002270CF" w:rsidRDefault="00060FEA">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Ví dụ: </w:t>
      </w:r>
    </w:p>
    <w:p w:rsidR="002270CF" w:rsidRDefault="00060FEA">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w:drawing>
          <wp:inline distT="0" distB="0" distL="0" distR="0">
            <wp:extent cx="4935107" cy="2012448"/>
            <wp:effectExtent l="0" t="0" r="0" b="0"/>
            <wp:docPr id="1815272030" name="image2.png" descr="A picture containing graphical user interfac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  Description automatically generated"/>
                    <pic:cNvPicPr preferRelativeResize="0"/>
                  </pic:nvPicPr>
                  <pic:blipFill>
                    <a:blip r:embed="rId8"/>
                    <a:srcRect l="6048" t="33419" r="17795" b="11349"/>
                    <a:stretch>
                      <a:fillRect/>
                    </a:stretch>
                  </pic:blipFill>
                  <pic:spPr>
                    <a:xfrm>
                      <a:off x="0" y="0"/>
                      <a:ext cx="4935107" cy="2012448"/>
                    </a:xfrm>
                    <a:prstGeom prst="rect">
                      <a:avLst/>
                    </a:prstGeom>
                    <a:ln/>
                  </pic:spPr>
                </pic:pic>
              </a:graphicData>
            </a:graphic>
          </wp:inline>
        </w:drawing>
      </w:r>
    </w:p>
    <w:p w:rsidR="002270CF" w:rsidRDefault="00060FEA">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Giá trị m/z lớn nhất ở hình 10.1 (a) là 128, nên M</w:t>
      </w:r>
      <w:r>
        <w:rPr>
          <w:rFonts w:ascii="Times New Roman" w:eastAsia="Times New Roman" w:hAnsi="Times New Roman" w:cs="Times New Roman"/>
          <w:sz w:val="24"/>
          <w:szCs w:val="24"/>
          <w:vertAlign w:val="subscript"/>
        </w:rPr>
        <w:t xml:space="preserve">naphtalene </w:t>
      </w:r>
      <w:r>
        <w:rPr>
          <w:rFonts w:ascii="Times New Roman" w:eastAsia="Times New Roman" w:hAnsi="Times New Roman" w:cs="Times New Roman"/>
          <w:sz w:val="24"/>
          <w:szCs w:val="24"/>
        </w:rPr>
        <w:t xml:space="preserve"> = 128.</w:t>
      </w:r>
    </w:p>
    <w:p w:rsidR="002270CF" w:rsidRDefault="00060FEA">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Giá trị m/z lớn nhất ở hình 10.1 (b) là 94, nên M</w:t>
      </w:r>
      <w:r>
        <w:rPr>
          <w:rFonts w:ascii="Times New Roman" w:eastAsia="Times New Roman" w:hAnsi="Times New Roman" w:cs="Times New Roman"/>
          <w:sz w:val="24"/>
          <w:szCs w:val="24"/>
          <w:vertAlign w:val="subscript"/>
        </w:rPr>
        <w:t xml:space="preserve">phenol </w:t>
      </w:r>
      <w:r>
        <w:rPr>
          <w:rFonts w:ascii="Times New Roman" w:eastAsia="Times New Roman" w:hAnsi="Times New Roman" w:cs="Times New Roman"/>
          <w:sz w:val="24"/>
          <w:szCs w:val="24"/>
        </w:rPr>
        <w:t xml:space="preserve"> = 94.</w:t>
      </w:r>
    </w:p>
    <w:p w:rsidR="002270CF" w:rsidRPr="00907FC3" w:rsidRDefault="00060FEA">
      <w:pPr>
        <w:spacing w:after="0" w:line="276" w:lineRule="auto"/>
        <w:jc w:val="both"/>
        <w:rPr>
          <w:rFonts w:ascii="Times New Roman" w:eastAsia="Times New Roman" w:hAnsi="Times New Roman" w:cs="Times New Roman"/>
          <w:b/>
          <w:color w:val="0000FF"/>
          <w:sz w:val="24"/>
          <w:szCs w:val="24"/>
        </w:rPr>
      </w:pPr>
      <w:r w:rsidRPr="00907FC3">
        <w:rPr>
          <w:rFonts w:ascii="Times New Roman" w:eastAsia="Times New Roman" w:hAnsi="Times New Roman" w:cs="Times New Roman"/>
          <w:b/>
          <w:color w:val="0000FF"/>
          <w:sz w:val="24"/>
          <w:szCs w:val="24"/>
        </w:rPr>
        <w:t>2. CÔNG THỨC PHÂN TỬ HỢP CHẤT HỮU CƠ</w:t>
      </w:r>
    </w:p>
    <w:p w:rsidR="002270CF" w:rsidRDefault="00060FEA">
      <w:pPr>
        <w:tabs>
          <w:tab w:val="left" w:pos="426"/>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Lập công thức phân tử hợp chất hữu cơ từ dữ liệu phân tích nguyên tố và phân tử khối</w:t>
      </w:r>
    </w:p>
    <w:p w:rsidR="002270CF" w:rsidRDefault="00060FEA">
      <w:pP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Công thức phân tử hợp chất hữu cơ có dạng tổng quát: C</w:t>
      </w:r>
      <w:r>
        <w:rPr>
          <w:rFonts w:ascii="Times New Roman" w:eastAsia="Times New Roman" w:hAnsi="Times New Roman" w:cs="Times New Roman"/>
          <w:sz w:val="24"/>
          <w:szCs w:val="24"/>
          <w:vertAlign w:val="subscript"/>
        </w:rPr>
        <w:t>x</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y</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z</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w:t>
      </w:r>
    </w:p>
    <w:p w:rsidR="002270CF" w:rsidRDefault="00060FEA">
      <w:pP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Từ dữ liệu phân tích nguyên tố và phân tử khối (M), có thể lập công thức phân tử theo như sau:</w:t>
      </w:r>
    </w:p>
    <w:p w:rsidR="002270CF" w:rsidRDefault="00060FEA">
      <w:pPr>
        <w:tabs>
          <w:tab w:val="left" w:pos="42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ab/>
        <w:t xml:space="preserve">- Số nguyên tử C:  </w:t>
      </w:r>
      <m:oMath>
        <m:r>
          <w:rPr>
            <w:rFonts w:ascii="Cambria Math" w:eastAsia="Cambria Math" w:hAnsi="Cambria Math" w:cs="Cambria Math"/>
            <w:sz w:val="28"/>
            <w:szCs w:val="28"/>
          </w:rPr>
          <m:t xml:space="preserve">x=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m</m:t>
                </m:r>
              </m:e>
              <m:sub>
                <m:r>
                  <w:rPr>
                    <w:rFonts w:ascii="Cambria Math" w:eastAsia="Cambria Math" w:hAnsi="Cambria Math" w:cs="Cambria Math"/>
                    <w:sz w:val="28"/>
                    <w:szCs w:val="28"/>
                  </w:rPr>
                  <m:t>C</m:t>
                </m:r>
              </m:sub>
            </m:sSub>
          </m:num>
          <m:den>
            <m:r>
              <w:rPr>
                <w:rFonts w:ascii="Cambria Math" w:eastAsia="Cambria Math" w:hAnsi="Cambria Math" w:cs="Cambria Math"/>
                <w:sz w:val="28"/>
                <w:szCs w:val="28"/>
              </w:rPr>
              <m:t>12</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m:t>
            </m:r>
          </m:num>
          <m:den>
            <m:r>
              <w:rPr>
                <w:rFonts w:ascii="Cambria Math" w:eastAsia="Cambria Math" w:hAnsi="Cambria Math" w:cs="Cambria Math"/>
                <w:sz w:val="28"/>
                <w:szCs w:val="28"/>
              </w:rPr>
              <m:t>100</m:t>
            </m:r>
          </m:den>
        </m:f>
      </m:oMath>
      <w:r>
        <w:rPr>
          <w:rFonts w:ascii="Times New Roman" w:eastAsia="Times New Roman" w:hAnsi="Times New Roman" w:cs="Times New Roman"/>
          <w:sz w:val="28"/>
          <w:szCs w:val="28"/>
        </w:rPr>
        <w:t xml:space="preserve"> </w:t>
      </w:r>
    </w:p>
    <w:p w:rsidR="002270CF" w:rsidRDefault="00060FEA">
      <w:pPr>
        <w:tabs>
          <w:tab w:val="left" w:pos="42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Số nguyên tử H: </w:t>
      </w:r>
      <w:r>
        <w:rPr>
          <w:rFonts w:ascii="Times New Roman" w:eastAsia="Times New Roman" w:hAnsi="Times New Roman" w:cs="Times New Roman"/>
          <w:sz w:val="28"/>
          <w:szCs w:val="28"/>
        </w:rPr>
        <w:t xml:space="preserve">  </w:t>
      </w:r>
      <m:oMath>
        <m:r>
          <w:rPr>
            <w:rFonts w:ascii="Cambria Math" w:eastAsia="Cambria Math" w:hAnsi="Cambria Math" w:cs="Cambria Math"/>
            <w:sz w:val="28"/>
            <w:szCs w:val="28"/>
          </w:rPr>
          <m:t xml:space="preserve">y=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m</m:t>
                </m:r>
              </m:e>
              <m:sub>
                <m:r>
                  <w:rPr>
                    <w:rFonts w:ascii="Cambria Math" w:eastAsia="Cambria Math" w:hAnsi="Cambria Math" w:cs="Cambria Math"/>
                    <w:sz w:val="28"/>
                    <w:szCs w:val="28"/>
                  </w:rPr>
                  <m:t>H</m:t>
                </m:r>
              </m:sub>
            </m:sSub>
          </m:num>
          <m:den>
            <m:r>
              <w:rPr>
                <w:rFonts w:ascii="Cambria Math" w:eastAsia="Cambria Math" w:hAnsi="Cambria Math" w:cs="Cambria Math"/>
                <w:sz w:val="28"/>
                <w:szCs w:val="28"/>
              </w:rPr>
              <m:t>1</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m:t>
            </m:r>
          </m:num>
          <m:den>
            <m:r>
              <w:rPr>
                <w:rFonts w:ascii="Cambria Math" w:eastAsia="Cambria Math" w:hAnsi="Cambria Math" w:cs="Cambria Math"/>
                <w:sz w:val="28"/>
                <w:szCs w:val="28"/>
              </w:rPr>
              <m:t>100</m:t>
            </m:r>
          </m:den>
        </m:f>
      </m:oMath>
    </w:p>
    <w:p w:rsidR="002270CF" w:rsidRDefault="00060FEA">
      <w:pPr>
        <w:tabs>
          <w:tab w:val="left" w:pos="426"/>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Số nguyên tử O:   </w:t>
      </w:r>
      <m:oMath>
        <m:r>
          <w:rPr>
            <w:rFonts w:ascii="Cambria Math" w:eastAsia="Cambria Math" w:hAnsi="Cambria Math" w:cs="Cambria Math"/>
            <w:sz w:val="28"/>
            <w:szCs w:val="28"/>
          </w:rPr>
          <m:t xml:space="preserve">z=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m</m:t>
                </m:r>
              </m:e>
              <m:sub>
                <m:r>
                  <w:rPr>
                    <w:rFonts w:ascii="Cambria Math" w:eastAsia="Cambria Math" w:hAnsi="Cambria Math" w:cs="Cambria Math"/>
                    <w:sz w:val="28"/>
                    <w:szCs w:val="28"/>
                  </w:rPr>
                  <m:t>O</m:t>
                </m:r>
              </m:sub>
            </m:sSub>
          </m:num>
          <m:den>
            <m:r>
              <w:rPr>
                <w:rFonts w:ascii="Cambria Math" w:eastAsia="Cambria Math" w:hAnsi="Cambria Math" w:cs="Cambria Math"/>
                <w:sz w:val="28"/>
                <w:szCs w:val="28"/>
              </w:rPr>
              <m:t>16</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m:t>
            </m:r>
          </m:num>
          <m:den>
            <m:r>
              <w:rPr>
                <w:rFonts w:ascii="Cambria Math" w:eastAsia="Cambria Math" w:hAnsi="Cambria Math" w:cs="Cambria Math"/>
                <w:sz w:val="28"/>
                <w:szCs w:val="28"/>
              </w:rPr>
              <m:t>100</m:t>
            </m:r>
          </m:den>
        </m:f>
      </m:oMath>
    </w:p>
    <w:p w:rsidR="002270CF" w:rsidRDefault="00060FEA">
      <w:pP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4"/>
          <w:szCs w:val="24"/>
        </w:rPr>
        <w:t xml:space="preserve">- Số nguyên tử N: </w:t>
      </w:r>
      <m:oMath>
        <m:r>
          <w:rPr>
            <w:rFonts w:ascii="Cambria Math" w:eastAsia="Cambria Math" w:hAnsi="Cambria Math" w:cs="Cambria Math"/>
            <w:sz w:val="24"/>
            <w:szCs w:val="24"/>
          </w:rPr>
          <m:t xml:space="preserve"> </m:t>
        </m:r>
        <m:r>
          <w:rPr>
            <w:rFonts w:ascii="Cambria Math" w:eastAsia="Cambria Math" w:hAnsi="Cambria Math" w:cs="Cambria Math"/>
            <w:sz w:val="28"/>
            <w:szCs w:val="28"/>
          </w:rPr>
          <m:t xml:space="preserve">t=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m</m:t>
                </m:r>
              </m:e>
              <m:sub>
                <m:r>
                  <w:rPr>
                    <w:rFonts w:ascii="Cambria Math" w:eastAsia="Cambria Math" w:hAnsi="Cambria Math" w:cs="Cambria Math"/>
                    <w:sz w:val="28"/>
                    <w:szCs w:val="28"/>
                  </w:rPr>
                  <m:t>N</m:t>
                </m:r>
              </m:sub>
            </m:sSub>
          </m:num>
          <m:den>
            <m:r>
              <w:rPr>
                <w:rFonts w:ascii="Cambria Math" w:eastAsia="Cambria Math" w:hAnsi="Cambria Math" w:cs="Cambria Math"/>
                <w:sz w:val="28"/>
                <w:szCs w:val="28"/>
              </w:rPr>
              <m:t>14</m:t>
            </m:r>
          </m:den>
        </m:f>
        <m: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M</m:t>
            </m:r>
          </m:num>
          <m:den>
            <m:r>
              <w:rPr>
                <w:rFonts w:ascii="Cambria Math" w:eastAsia="Cambria Math" w:hAnsi="Cambria Math" w:cs="Cambria Math"/>
                <w:sz w:val="28"/>
                <w:szCs w:val="28"/>
              </w:rPr>
              <m:t>100</m:t>
            </m:r>
          </m:den>
        </m:f>
      </m:oMath>
    </w:p>
    <w:p w:rsidR="002270CF" w:rsidRDefault="00060FEA">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Với %m</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%m</w:t>
      </w:r>
      <w:r>
        <w:rPr>
          <w:rFonts w:ascii="Times New Roman" w:eastAsia="Times New Roman" w:hAnsi="Times New Roman" w:cs="Times New Roman"/>
          <w:sz w:val="24"/>
          <w:szCs w:val="24"/>
          <w:vertAlign w:val="subscript"/>
        </w:rPr>
        <w:t>H</w:t>
      </w:r>
      <w:r>
        <w:rPr>
          <w:rFonts w:ascii="Times New Roman" w:eastAsia="Times New Roman" w:hAnsi="Times New Roman" w:cs="Times New Roman"/>
          <w:sz w:val="24"/>
          <w:szCs w:val="24"/>
        </w:rPr>
        <w:t>; %m</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%m</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lần lượt là % khối lượng của các nguyên tố C, H, O, N trong hợp chất hữu cơ.</w:t>
      </w:r>
    </w:p>
    <w:p w:rsidR="002270CF" w:rsidRDefault="002270CF">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p>
    <w:p w:rsidR="002270CF" w:rsidRPr="00BF00F7" w:rsidRDefault="00060FEA" w:rsidP="00BF00F7">
      <w:pPr>
        <w:tabs>
          <w:tab w:val="left" w:pos="284"/>
          <w:tab w:val="left" w:pos="2835"/>
          <w:tab w:val="left" w:pos="5387"/>
          <w:tab w:val="left" w:pos="7938"/>
        </w:tabs>
        <w:spacing w:after="0" w:line="276" w:lineRule="auto"/>
        <w:rPr>
          <w:rFonts w:ascii="Times New Roman" w:eastAsia="Times New Roman" w:hAnsi="Times New Roman" w:cs="Times New Roman"/>
          <w:b/>
          <w:color w:val="000000" w:themeColor="text1"/>
          <w:sz w:val="24"/>
          <w:szCs w:val="24"/>
        </w:rPr>
      </w:pPr>
      <w:r w:rsidRPr="00BF00F7">
        <w:rPr>
          <w:rFonts w:ascii="Times New Roman" w:eastAsia="Times New Roman" w:hAnsi="Times New Roman" w:cs="Times New Roman"/>
          <w:b/>
          <w:color w:val="000000" w:themeColor="text1"/>
          <w:sz w:val="24"/>
          <w:szCs w:val="24"/>
          <w:highlight w:val="green"/>
        </w:rPr>
        <w:t>B. BÀI TẬP TRẮC NGHIỆM</w:t>
      </w:r>
    </w:p>
    <w:p w:rsidR="002270CF" w:rsidRDefault="00060FEA">
      <w:pPr>
        <w:tabs>
          <w:tab w:val="left" w:pos="284"/>
          <w:tab w:val="left" w:pos="750"/>
          <w:tab w:val="left" w:pos="2835"/>
          <w:tab w:val="left" w:pos="5387"/>
          <w:tab w:val="left" w:pos="7938"/>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Công thức nào sau đây </w:t>
      </w:r>
      <w:r>
        <w:rPr>
          <w:rFonts w:ascii="Times New Roman" w:eastAsia="Times New Roman" w:hAnsi="Times New Roman" w:cs="Times New Roman"/>
          <w:b/>
          <w:sz w:val="24"/>
          <w:szCs w:val="24"/>
        </w:rPr>
        <w:t>không</w:t>
      </w:r>
      <w:r>
        <w:rPr>
          <w:rFonts w:ascii="Times New Roman" w:eastAsia="Times New Roman" w:hAnsi="Times New Roman" w:cs="Times New Roman"/>
          <w:sz w:val="24"/>
          <w:szCs w:val="24"/>
        </w:rPr>
        <w:t xml:space="preserve"> thể là công thức phân tử của một hợp chất hữu cơ?</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sz w:val="24"/>
          <w:szCs w:val="24"/>
        </w:rPr>
        <w:t>Glucose là hợp chất hữu cơ có nhiều trong các loại quả chín, đặc biệt là quả nho. Công thức phân tử của glucose là 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Công thức đơn giản nhất của glucose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1,5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1,5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CHO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3. </w:t>
      </w:r>
      <w:r>
        <w:rPr>
          <w:rFonts w:ascii="Times New Roman" w:eastAsia="Times New Roman" w:hAnsi="Times New Roman" w:cs="Times New Roman"/>
          <w:sz w:val="24"/>
          <w:szCs w:val="24"/>
        </w:rPr>
        <w:t>Công thức đơn giản nhất CH là của hợp chất hữu cơ nào sau đây?</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4. </w:t>
      </w:r>
      <w:r>
        <w:rPr>
          <w:rFonts w:ascii="Times New Roman" w:eastAsia="Times New Roman" w:hAnsi="Times New Roman" w:cs="Times New Roman"/>
          <w:sz w:val="24"/>
          <w:szCs w:val="24"/>
        </w:rPr>
        <w:t>Phân tử khối của chất hữu cơ nào sau đây là 30?</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33CC"/>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HCHO.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5. </w:t>
      </w:r>
      <w:r>
        <w:rPr>
          <w:rFonts w:ascii="Times New Roman" w:eastAsia="Times New Roman" w:hAnsi="Times New Roman" w:cs="Times New Roman"/>
          <w:sz w:val="24"/>
          <w:szCs w:val="24"/>
        </w:rPr>
        <w:t xml:space="preserve">Số nguyên tử H trong hợp chất hữu cơ nào sau đây </w:t>
      </w:r>
      <w:r>
        <w:rPr>
          <w:rFonts w:ascii="Times New Roman" w:eastAsia="Times New Roman" w:hAnsi="Times New Roman" w:cs="Times New Roman"/>
          <w:b/>
          <w:sz w:val="24"/>
          <w:szCs w:val="24"/>
        </w:rPr>
        <w:t xml:space="preserve">không </w:t>
      </w:r>
      <w:r>
        <w:rPr>
          <w:rFonts w:ascii="Times New Roman" w:eastAsia="Times New Roman" w:hAnsi="Times New Roman" w:cs="Times New Roman"/>
          <w:sz w:val="24"/>
          <w:szCs w:val="24"/>
        </w:rPr>
        <w:t>đúng?</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p>
    <w:p w:rsidR="002270CF" w:rsidRDefault="00060FEA">
      <w:pPr>
        <w:tabs>
          <w:tab w:val="left" w:pos="284"/>
          <w:tab w:val="left" w:pos="750"/>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6. </w:t>
      </w:r>
      <w:r>
        <w:rPr>
          <w:rFonts w:ascii="Times New Roman" w:eastAsia="Times New Roman" w:hAnsi="Times New Roman" w:cs="Times New Roman"/>
          <w:sz w:val="24"/>
          <w:szCs w:val="24"/>
        </w:rPr>
        <w:t>Công thức đơn giản nhất của hợp chất hữu cơ ethane-1,2-diol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A.</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O.</w:t>
      </w:r>
    </w:p>
    <w:p w:rsidR="002270CF" w:rsidRDefault="00060FEA">
      <w:pPr>
        <w:tabs>
          <w:tab w:val="left" w:pos="284"/>
          <w:tab w:val="left" w:pos="750"/>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7.</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Chất nào sau đây có công thức phân tử trùng với công thức đơn giản nhất?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p>
    <w:p w:rsidR="002270CF" w:rsidRDefault="00060FEA">
      <w:pPr>
        <w:tabs>
          <w:tab w:val="left" w:pos="284"/>
          <w:tab w:val="left" w:pos="750"/>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8.</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Công thức phân tử cho biết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tỉ lệ số nguyên tử của mỗi nguyên tố trong phân tử.</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 xml:space="preserve">B. </w:t>
      </w:r>
      <w:r>
        <w:rPr>
          <w:rFonts w:ascii="Times New Roman" w:eastAsia="Times New Roman" w:hAnsi="Times New Roman" w:cs="Times New Roman"/>
          <w:sz w:val="24"/>
          <w:szCs w:val="24"/>
        </w:rPr>
        <w:t>số lượng nguyên tử của mỗi nguyên tố trong phân tử.</w:t>
      </w:r>
      <w:r>
        <w:rPr>
          <w:rFonts w:ascii="Times New Roman" w:eastAsia="Times New Roman" w:hAnsi="Times New Roman" w:cs="Times New Roman"/>
          <w:b/>
          <w:sz w:val="24"/>
          <w:szCs w:val="24"/>
        </w:rPr>
        <w:tab/>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thành phần định tính các nguyên tố.</w:t>
      </w:r>
      <w:r>
        <w:rPr>
          <w:rFonts w:ascii="Times New Roman" w:eastAsia="Times New Roman" w:hAnsi="Times New Roman" w:cs="Times New Roman"/>
          <w:b/>
          <w:sz w:val="24"/>
          <w:szCs w:val="24"/>
        </w:rPr>
        <w:tab/>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tỉ lệ khối lượng mỗi nguyên tử trong phân tử.</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color w:val="0033CC"/>
          <w:sz w:val="24"/>
          <w:szCs w:val="24"/>
        </w:rPr>
      </w:pPr>
      <w:r>
        <w:rPr>
          <w:rFonts w:ascii="Times New Roman" w:eastAsia="Times New Roman" w:hAnsi="Times New Roman" w:cs="Times New Roman"/>
          <w:b/>
          <w:color w:val="0033CC"/>
          <w:sz w:val="24"/>
          <w:szCs w:val="24"/>
        </w:rPr>
        <w:t>Câu 9.</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Phổ khối lượng MS cho biết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phân tử khối của một chất.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số lượng nhóm chức.</w:t>
      </w:r>
      <w:r>
        <w:rPr>
          <w:rFonts w:ascii="Times New Roman" w:eastAsia="Times New Roman" w:hAnsi="Times New Roman" w:cs="Times New Roman"/>
          <w:sz w:val="24"/>
          <w:szCs w:val="24"/>
        </w:rPr>
        <w:tab/>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tỉ lệ phần trăm khối lượng của các nguyên tố.</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số lượng nguyên tử carbon.</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10.</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Từ phổ MS của acetone, người ta xác định được ion phân tử [M</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có giá trị </w:t>
      </w:r>
      <w:r>
        <w:rPr>
          <w:rFonts w:ascii="Times New Roman" w:eastAsia="Times New Roman" w:hAnsi="Times New Roman" w:cs="Times New Roman"/>
          <w:i/>
          <w:sz w:val="24"/>
          <w:szCs w:val="24"/>
        </w:rPr>
        <w:t>m/z</w:t>
      </w:r>
      <w:r>
        <w:rPr>
          <w:rFonts w:ascii="Times New Roman" w:eastAsia="Times New Roman" w:hAnsi="Times New Roman" w:cs="Times New Roman"/>
          <w:sz w:val="24"/>
          <w:szCs w:val="24"/>
        </w:rPr>
        <w:t xml:space="preserve"> bằng 58. Vậy, phân tử khối của acetone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57.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59.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56.</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11. </w:t>
      </w:r>
      <w:r>
        <w:rPr>
          <w:rFonts w:ascii="Times New Roman" w:eastAsia="Times New Roman" w:hAnsi="Times New Roman" w:cs="Times New Roman"/>
          <w:sz w:val="24"/>
          <w:szCs w:val="24"/>
        </w:rPr>
        <w:t>Từ phổ MS của ethanol, người ta xác định được ion phân tử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có giá trị </w:t>
      </w:r>
      <w:r>
        <w:rPr>
          <w:rFonts w:ascii="Times New Roman" w:eastAsia="Times New Roman" w:hAnsi="Times New Roman" w:cs="Times New Roman"/>
          <w:i/>
          <w:sz w:val="24"/>
          <w:szCs w:val="24"/>
        </w:rPr>
        <w:t>m/z</w:t>
      </w:r>
      <w:r>
        <w:rPr>
          <w:rFonts w:ascii="Times New Roman" w:eastAsia="Times New Roman" w:hAnsi="Times New Roman" w:cs="Times New Roman"/>
          <w:sz w:val="24"/>
          <w:szCs w:val="24"/>
        </w:rPr>
        <w:t xml:space="preserve"> bằng 46. Vậy, phân tử khối của ethanol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46.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47.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48.</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12.</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Từ phổ MS của benzene, người ta xác định được ion phân tử [C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có giá trị </w:t>
      </w:r>
      <w:r>
        <w:rPr>
          <w:rFonts w:ascii="Times New Roman" w:eastAsia="Times New Roman" w:hAnsi="Times New Roman" w:cs="Times New Roman"/>
          <w:i/>
          <w:sz w:val="24"/>
          <w:szCs w:val="24"/>
        </w:rPr>
        <w:t>m/z</w:t>
      </w:r>
      <w:r>
        <w:rPr>
          <w:rFonts w:ascii="Times New Roman" w:eastAsia="Times New Roman" w:hAnsi="Times New Roman" w:cs="Times New Roman"/>
          <w:sz w:val="24"/>
          <w:szCs w:val="24"/>
        </w:rPr>
        <w:t xml:space="preserve"> bằng 78. Vậy, phân tử khối của benzene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78.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79.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77.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76.</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13.</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Để xác định phân tử khối của hợp chất hữu cơ, người ta sử dụng phổ khối lượng MS, trong đó phân tử khối của chất là giá trị m/z của</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b/>
          <w:color w:val="0033CC"/>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rPr>
        <w:t xml:space="preserve"> peak [M</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lớn nhất.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b/>
          <w:color w:val="0033CC"/>
          <w:sz w:val="24"/>
          <w:szCs w:val="24"/>
        </w:rPr>
        <w:t xml:space="preserve"> </w:t>
      </w:r>
      <w:r>
        <w:rPr>
          <w:rFonts w:ascii="Times New Roman" w:eastAsia="Times New Roman" w:hAnsi="Times New Roman" w:cs="Times New Roman"/>
          <w:sz w:val="24"/>
          <w:szCs w:val="24"/>
        </w:rPr>
        <w:t>peak [M</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nhỏ nhất.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peak xuất hiện nhiều nhất.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nhóm peak xuất hiện nhiều nhất. </w:t>
      </w:r>
    </w:p>
    <w:p w:rsidR="002270CF" w:rsidRDefault="00060FEA">
      <w:pPr>
        <w:tabs>
          <w:tab w:val="left" w:pos="284"/>
          <w:tab w:val="left" w:pos="750"/>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14. </w:t>
      </w:r>
      <w:r>
        <w:rPr>
          <w:rFonts w:ascii="Times New Roman" w:eastAsia="Times New Roman" w:hAnsi="Times New Roman" w:cs="Times New Roman"/>
          <w:sz w:val="24"/>
          <w:szCs w:val="24"/>
        </w:rPr>
        <w:t>Kết quả phổ khối MS của acetone được cho trong bảng sau:</w:t>
      </w:r>
    </w:p>
    <w:tbl>
      <w:tblPr>
        <w:tblStyle w:val="a5"/>
        <w:tblW w:w="5103" w:type="dxa"/>
        <w:tblInd w:w="2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3119"/>
      </w:tblGrid>
      <w:tr w:rsidR="002270CF">
        <w:tc>
          <w:tcPr>
            <w:tcW w:w="1984" w:type="dxa"/>
          </w:tcPr>
          <w:p w:rsidR="002270CF" w:rsidRDefault="00060FEA">
            <w:pPr>
              <w:tabs>
                <w:tab w:val="left" w:pos="284"/>
                <w:tab w:val="left" w:pos="750"/>
                <w:tab w:val="left" w:pos="2835"/>
                <w:tab w:val="left" w:pos="5387"/>
                <w:tab w:val="left" w:pos="7938"/>
              </w:tabs>
              <w:spacing w:line="276" w:lineRule="auto"/>
            </w:pPr>
            <w:r>
              <w:t>m/z</w:t>
            </w:r>
          </w:p>
        </w:tc>
        <w:tc>
          <w:tcPr>
            <w:tcW w:w="3119" w:type="dxa"/>
          </w:tcPr>
          <w:p w:rsidR="002270CF" w:rsidRDefault="00060FEA">
            <w:pPr>
              <w:tabs>
                <w:tab w:val="left" w:pos="284"/>
                <w:tab w:val="left" w:pos="750"/>
                <w:tab w:val="left" w:pos="2835"/>
                <w:tab w:val="left" w:pos="5387"/>
                <w:tab w:val="left" w:pos="7938"/>
              </w:tabs>
              <w:spacing w:line="276" w:lineRule="auto"/>
            </w:pPr>
            <w:r>
              <w:t>Cường độ tương đối (%)</w:t>
            </w:r>
          </w:p>
        </w:tc>
      </w:tr>
      <w:tr w:rsidR="002270CF">
        <w:tc>
          <w:tcPr>
            <w:tcW w:w="1984" w:type="dxa"/>
          </w:tcPr>
          <w:p w:rsidR="002270CF" w:rsidRDefault="00060FEA">
            <w:pPr>
              <w:tabs>
                <w:tab w:val="left" w:pos="284"/>
                <w:tab w:val="left" w:pos="750"/>
                <w:tab w:val="left" w:pos="2835"/>
                <w:tab w:val="left" w:pos="5387"/>
                <w:tab w:val="left" w:pos="7938"/>
              </w:tabs>
              <w:spacing w:line="276" w:lineRule="auto"/>
            </w:pPr>
            <w:r>
              <w:t>58</w:t>
            </w:r>
          </w:p>
        </w:tc>
        <w:tc>
          <w:tcPr>
            <w:tcW w:w="3119" w:type="dxa"/>
          </w:tcPr>
          <w:p w:rsidR="002270CF" w:rsidRDefault="00060FEA">
            <w:pPr>
              <w:tabs>
                <w:tab w:val="left" w:pos="284"/>
                <w:tab w:val="left" w:pos="750"/>
                <w:tab w:val="left" w:pos="2835"/>
                <w:tab w:val="left" w:pos="5387"/>
                <w:tab w:val="left" w:pos="7938"/>
              </w:tabs>
              <w:spacing w:line="276" w:lineRule="auto"/>
            </w:pPr>
            <w:r>
              <w:t>62</w:t>
            </w:r>
          </w:p>
        </w:tc>
      </w:tr>
      <w:tr w:rsidR="002270CF">
        <w:tc>
          <w:tcPr>
            <w:tcW w:w="1984" w:type="dxa"/>
          </w:tcPr>
          <w:p w:rsidR="002270CF" w:rsidRDefault="00060FEA">
            <w:pPr>
              <w:tabs>
                <w:tab w:val="left" w:pos="284"/>
                <w:tab w:val="left" w:pos="750"/>
                <w:tab w:val="left" w:pos="2835"/>
                <w:tab w:val="left" w:pos="5387"/>
                <w:tab w:val="left" w:pos="7938"/>
              </w:tabs>
              <w:spacing w:line="276" w:lineRule="auto"/>
            </w:pPr>
            <w:r>
              <w:t>43</w:t>
            </w:r>
          </w:p>
        </w:tc>
        <w:tc>
          <w:tcPr>
            <w:tcW w:w="3119" w:type="dxa"/>
          </w:tcPr>
          <w:p w:rsidR="002270CF" w:rsidRDefault="00060FEA">
            <w:pPr>
              <w:tabs>
                <w:tab w:val="left" w:pos="284"/>
                <w:tab w:val="left" w:pos="750"/>
                <w:tab w:val="left" w:pos="2835"/>
                <w:tab w:val="left" w:pos="5387"/>
                <w:tab w:val="left" w:pos="7938"/>
              </w:tabs>
              <w:spacing w:line="276" w:lineRule="auto"/>
            </w:pPr>
            <w:r>
              <w:t>100</w:t>
            </w:r>
          </w:p>
        </w:tc>
      </w:tr>
      <w:tr w:rsidR="002270CF">
        <w:tc>
          <w:tcPr>
            <w:tcW w:w="1984" w:type="dxa"/>
          </w:tcPr>
          <w:p w:rsidR="002270CF" w:rsidRDefault="00060FEA">
            <w:pPr>
              <w:tabs>
                <w:tab w:val="left" w:pos="284"/>
                <w:tab w:val="left" w:pos="750"/>
                <w:tab w:val="left" w:pos="2835"/>
                <w:tab w:val="left" w:pos="5387"/>
                <w:tab w:val="left" w:pos="7938"/>
              </w:tabs>
              <w:spacing w:line="276" w:lineRule="auto"/>
            </w:pPr>
            <w:r>
              <w:t>15</w:t>
            </w:r>
          </w:p>
        </w:tc>
        <w:tc>
          <w:tcPr>
            <w:tcW w:w="3119" w:type="dxa"/>
          </w:tcPr>
          <w:p w:rsidR="002270CF" w:rsidRDefault="00060FEA">
            <w:pPr>
              <w:tabs>
                <w:tab w:val="left" w:pos="284"/>
                <w:tab w:val="left" w:pos="750"/>
                <w:tab w:val="left" w:pos="2835"/>
                <w:tab w:val="left" w:pos="5387"/>
                <w:tab w:val="left" w:pos="7938"/>
              </w:tabs>
              <w:spacing w:line="276" w:lineRule="auto"/>
            </w:pPr>
            <w:r>
              <w:t>22</w:t>
            </w:r>
          </w:p>
        </w:tc>
      </w:tr>
    </w:tbl>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Phân tử khối của acetone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57.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59.</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56.</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15. </w:t>
      </w:r>
      <w:r>
        <w:rPr>
          <w:rFonts w:ascii="Times New Roman" w:eastAsia="Times New Roman" w:hAnsi="Times New Roman" w:cs="Times New Roman"/>
          <w:sz w:val="24"/>
          <w:szCs w:val="24"/>
        </w:rPr>
        <w:t>Khi biết thành phần phần trăm của các nguyên tố và phân tử khối M của hợp chất hữu cơ thì công thức tính số nguyên tử C trong phân tử hữu cơ là</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rPr>
        <w:t xml:space="preserve">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C</m:t>
                </m:r>
              </m:sub>
            </m:sSub>
          </m:num>
          <m:den>
            <m:r>
              <w:rPr>
                <w:rFonts w:ascii="Cambria Math" w:eastAsia="Cambria Math" w:hAnsi="Cambria Math" w:cs="Cambria Math"/>
                <w:sz w:val="24"/>
                <w:szCs w:val="24"/>
              </w:rPr>
              <m:t>12</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M</m:t>
            </m:r>
          </m:num>
          <m:den>
            <m:r>
              <w:rPr>
                <w:rFonts w:ascii="Cambria Math" w:eastAsia="Cambria Math" w:hAnsi="Cambria Math" w:cs="Cambria Math"/>
                <w:sz w:val="24"/>
                <w:szCs w:val="24"/>
              </w:rPr>
              <m:t>100</m:t>
            </m:r>
          </m:den>
        </m:f>
      </m:oMath>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m:oMath>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C</m:t>
                </m:r>
              </m:sub>
            </m:sSub>
          </m:num>
          <m:den>
            <m:r>
              <w:rPr>
                <w:rFonts w:ascii="Cambria Math" w:eastAsia="Cambria Math" w:hAnsi="Cambria Math" w:cs="Cambria Math"/>
                <w:sz w:val="24"/>
                <w:szCs w:val="24"/>
              </w:rPr>
              <m:t>12</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m</m:t>
            </m:r>
          </m:num>
          <m:den>
            <m:r>
              <w:rPr>
                <w:rFonts w:ascii="Cambria Math" w:eastAsia="Cambria Math" w:hAnsi="Cambria Math" w:cs="Cambria Math"/>
                <w:sz w:val="24"/>
                <w:szCs w:val="24"/>
              </w:rPr>
              <m:t>100</m:t>
            </m:r>
          </m:den>
        </m:f>
      </m:oMath>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m:oMath>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C</m:t>
                </m:r>
              </m:sub>
            </m:sSub>
          </m:num>
          <m:den>
            <m:r>
              <w:rPr>
                <w:rFonts w:ascii="Cambria Math" w:eastAsia="Cambria Math" w:hAnsi="Cambria Math" w:cs="Cambria Math"/>
                <w:sz w:val="24"/>
                <w:szCs w:val="24"/>
              </w:rPr>
              <m:t>14</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m</m:t>
            </m:r>
          </m:num>
          <m:den>
            <m:r>
              <w:rPr>
                <w:rFonts w:ascii="Cambria Math" w:eastAsia="Cambria Math" w:hAnsi="Cambria Math" w:cs="Cambria Math"/>
                <w:sz w:val="24"/>
                <w:szCs w:val="24"/>
              </w:rPr>
              <m:t>100</m:t>
            </m:r>
          </m:den>
        </m:f>
      </m:oMath>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m:oMath>
        <m:f>
          <m:fPr>
            <m:ctrlPr>
              <w:rPr>
                <w:rFonts w:ascii="Cambria Math" w:eastAsia="Cambria Math" w:hAnsi="Cambria Math" w:cs="Cambria Math"/>
                <w:sz w:val="24"/>
                <w:szCs w:val="24"/>
              </w:rPr>
            </m:ctrlPr>
          </m:fPr>
          <m:num>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C</m:t>
                </m:r>
              </m:sub>
            </m:sSub>
          </m:num>
          <m:den>
            <m:r>
              <w:rPr>
                <w:rFonts w:ascii="Cambria Math" w:eastAsia="Cambria Math" w:hAnsi="Cambria Math" w:cs="Cambria Math"/>
                <w:sz w:val="24"/>
                <w:szCs w:val="24"/>
              </w:rPr>
              <m:t>16</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M</m:t>
            </m:r>
          </m:num>
          <m:den>
            <m:r>
              <w:rPr>
                <w:rFonts w:ascii="Cambria Math" w:eastAsia="Cambria Math" w:hAnsi="Cambria Math" w:cs="Cambria Math"/>
                <w:sz w:val="24"/>
                <w:szCs w:val="24"/>
              </w:rPr>
              <m:t>100</m:t>
            </m:r>
          </m:den>
        </m:f>
      </m:oMath>
    </w:p>
    <w:p w:rsidR="002270CF" w:rsidRDefault="002270CF">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p>
    <w:p w:rsidR="002270CF" w:rsidRDefault="00060FEA">
      <w:pPr>
        <w:tabs>
          <w:tab w:val="left" w:pos="284"/>
          <w:tab w:val="left" w:pos="750"/>
          <w:tab w:val="left" w:pos="2835"/>
          <w:tab w:val="left" w:pos="5387"/>
          <w:tab w:val="left" w:pos="7938"/>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 HIỂU</w:t>
      </w:r>
    </w:p>
    <w:p w:rsidR="002270CF" w:rsidRDefault="00060FEA">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16. </w:t>
      </w:r>
      <w:r>
        <w:rPr>
          <w:rFonts w:ascii="Times New Roman" w:eastAsia="Times New Roman" w:hAnsi="Times New Roman" w:cs="Times New Roman"/>
          <w:sz w:val="24"/>
          <w:szCs w:val="24"/>
        </w:rPr>
        <w:t>Cho chất acetylene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và benzene (C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phát biểu nào sau đây là đúng?</w:t>
      </w:r>
    </w:p>
    <w:p w:rsidR="002270CF" w:rsidRDefault="00060FEA">
      <w:pPr>
        <w:tabs>
          <w:tab w:val="left" w:pos="284"/>
          <w:tab w:val="left" w:pos="2835"/>
          <w:tab w:val="left" w:pos="5387"/>
          <w:tab w:val="left" w:pos="7938"/>
        </w:tabs>
        <w:spacing w:after="0" w:line="276"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Hai chất giống nhau về công thức phân tử và khác nhau về công thức đơn giản nhất.</w:t>
      </w:r>
    </w:p>
    <w:p w:rsidR="002270CF" w:rsidRDefault="00060FEA">
      <w:pPr>
        <w:tabs>
          <w:tab w:val="left" w:pos="284"/>
          <w:tab w:val="left" w:pos="2835"/>
          <w:tab w:val="left" w:pos="5387"/>
          <w:tab w:val="left" w:pos="7938"/>
        </w:tabs>
        <w:spacing w:after="0" w:line="276"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Hai chất khác nhau về công thức phân tử và giống nhau về công thức đơn giản nhất.</w:t>
      </w:r>
    </w:p>
    <w:p w:rsidR="002270CF" w:rsidRDefault="00060FEA">
      <w:pPr>
        <w:tabs>
          <w:tab w:val="left" w:pos="284"/>
          <w:tab w:val="left" w:pos="2835"/>
          <w:tab w:val="left" w:pos="5387"/>
          <w:tab w:val="left" w:pos="7938"/>
        </w:tabs>
        <w:spacing w:after="0" w:line="276" w:lineRule="auto"/>
        <w:ind w:left="283"/>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Hai chất khác nhau về công thức phân tử và khác nhau về công thức đơn giản nhất.</w:t>
      </w:r>
    </w:p>
    <w:p w:rsidR="002270CF" w:rsidRDefault="00060FEA">
      <w:pPr>
        <w:tabs>
          <w:tab w:val="left" w:pos="284"/>
          <w:tab w:val="left" w:pos="750"/>
          <w:tab w:val="left" w:pos="2835"/>
          <w:tab w:val="left" w:pos="5387"/>
          <w:tab w:val="left" w:pos="7938"/>
        </w:tabs>
        <w:spacing w:after="0" w:line="276" w:lineRule="auto"/>
        <w:ind w:left="283"/>
        <w:rPr>
          <w:rFonts w:ascii="Times New Roman" w:eastAsia="Times New Roman" w:hAnsi="Times New Roman" w:cs="Times New Roman"/>
          <w:color w:val="0033CC"/>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Hai chất có cùng công thức phân tử và cùng công thức đơn giản nhất.</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17. </w:t>
      </w:r>
      <w:r>
        <w:rPr>
          <w:rFonts w:ascii="Times New Roman" w:eastAsia="Times New Roman" w:hAnsi="Times New Roman" w:cs="Times New Roman"/>
          <w:sz w:val="24"/>
          <w:szCs w:val="24"/>
        </w:rPr>
        <w:t>Phân tử khối của chất hữu cơ nào sau đây là 60?</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33CC"/>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COOH.</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NH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HOCH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OH.</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CHO.</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0033CC"/>
          <w:sz w:val="24"/>
          <w:szCs w:val="24"/>
        </w:rPr>
      </w:pPr>
      <w:r>
        <w:rPr>
          <w:rFonts w:ascii="Times New Roman" w:eastAsia="Times New Roman" w:hAnsi="Times New Roman" w:cs="Times New Roman"/>
          <w:b/>
          <w:color w:val="0033CC"/>
          <w:sz w:val="24"/>
          <w:szCs w:val="24"/>
        </w:rPr>
        <w:t>Câu 18.</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Tỉ lệ số nguyên tử C : H : O trong phân tử glucose 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 xml:space="preserve"> tương ứng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color w:val="0033CC"/>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 : 2 : 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2 : 1 : 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1 : 1 : 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1 : 3 : 1.</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19.</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Kết quả phân tích nguyên tố cho thấy trong hợp chất Y, carbon chiếm 54,54%, còn hydrogen chiếm 9,09% về khối lượng. Phát biểu nào sau đây đúng?</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33CC"/>
          <w:sz w:val="24"/>
          <w:szCs w:val="24"/>
        </w:rPr>
        <w:lastRenderedPageBreak/>
        <w:tab/>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Y là một hydrocarbon.</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Y là một dẫn xuất của hydrocarbon.</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Tỉ lệ số nguyên tử C : H là 1 : 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Tỉ lệ số nguyên tử C : H là 2 : 1.</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20. </w:t>
      </w:r>
      <w:r>
        <w:rPr>
          <w:rFonts w:ascii="Times New Roman" w:eastAsia="Times New Roman" w:hAnsi="Times New Roman" w:cs="Times New Roman"/>
          <w:sz w:val="24"/>
          <w:szCs w:val="24"/>
        </w:rPr>
        <w:t>Phân tử khối của chất hữu cơ nào sau đây là 92?</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33CC"/>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OH – CHOH –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OH.</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7 </w:t>
      </w:r>
      <w:r>
        <w:rPr>
          <w:rFonts w:ascii="Times New Roman" w:eastAsia="Times New Roman" w:hAnsi="Times New Roman" w:cs="Times New Roman"/>
          <w:sz w:val="24"/>
          <w:szCs w:val="24"/>
        </w:rPr>
        <w:t>– NH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HOCH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CH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 CHO.</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21. </w:t>
      </w:r>
      <w:r>
        <w:rPr>
          <w:rFonts w:ascii="Times New Roman" w:eastAsia="Times New Roman" w:hAnsi="Times New Roman" w:cs="Times New Roman"/>
          <w:sz w:val="24"/>
          <w:szCs w:val="24"/>
        </w:rPr>
        <w:t>Benzene được sử dụng làm dung môi để hòa tan nhiều chất hữu cơ. Công thức đơn giản nhất của benzene là CH. Biết phân tử khối của benzene là 78. Công thức phân tử của benzene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p>
    <w:p w:rsidR="002270CF" w:rsidRDefault="00060FEA">
      <w:pPr>
        <w:tabs>
          <w:tab w:val="left" w:pos="284"/>
          <w:tab w:val="left" w:pos="750"/>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22.</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Thành phần phần trăm về khối lượng C, H, O trong phân tử ethanol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OH lần lượt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52,71%; 13,04%; 34,25%.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52,71%; 17,39%; 29,90%.</w:t>
      </w:r>
      <w:r>
        <w:rPr>
          <w:rFonts w:ascii="Times New Roman" w:eastAsia="Times New Roman" w:hAnsi="Times New Roman" w:cs="Times New Roman"/>
          <w:sz w:val="24"/>
          <w:szCs w:val="24"/>
        </w:rPr>
        <w:tab/>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53,33%; 11,11%; 35,56%.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53,33%; 13,04%; 33,63%.</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23.</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Cho biết phổ khối lượng của naphtalene như sau:</w:t>
      </w:r>
    </w:p>
    <w:p w:rsidR="002270CF" w:rsidRDefault="00060FEA">
      <w:pPr>
        <w:tabs>
          <w:tab w:val="left" w:pos="284"/>
          <w:tab w:val="left" w:pos="750"/>
          <w:tab w:val="left" w:pos="2835"/>
          <w:tab w:val="left" w:pos="5387"/>
          <w:tab w:val="left" w:pos="7938"/>
        </w:tabs>
        <w:spacing w:after="0" w:line="276" w:lineRule="auto"/>
        <w:jc w:val="center"/>
        <w:rPr>
          <w:rFonts w:ascii="Times New Roman" w:eastAsia="Times New Roman" w:hAnsi="Times New Roman" w:cs="Times New Roman"/>
          <w:color w:val="0033CC"/>
          <w:sz w:val="24"/>
          <w:szCs w:val="24"/>
        </w:rPr>
      </w:pPr>
      <w:r>
        <w:rPr>
          <w:rFonts w:ascii="Times New Roman" w:eastAsia="Times New Roman" w:hAnsi="Times New Roman" w:cs="Times New Roman"/>
          <w:noProof/>
          <w:sz w:val="24"/>
          <w:szCs w:val="24"/>
        </w:rPr>
        <w:drawing>
          <wp:inline distT="0" distB="0" distL="0" distR="0">
            <wp:extent cx="3198817" cy="1666945"/>
            <wp:effectExtent l="0" t="0" r="0" b="0"/>
            <wp:docPr id="1815272032" name="image2.png" descr="A picture containing graphical user interfac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  Description automatically generated"/>
                    <pic:cNvPicPr preferRelativeResize="0"/>
                  </pic:nvPicPr>
                  <pic:blipFill>
                    <a:blip r:embed="rId8"/>
                    <a:srcRect l="6048" t="33418" r="44589" b="20832"/>
                    <a:stretch>
                      <a:fillRect/>
                    </a:stretch>
                  </pic:blipFill>
                  <pic:spPr>
                    <a:xfrm>
                      <a:off x="0" y="0"/>
                      <a:ext cx="3198817" cy="1666945"/>
                    </a:xfrm>
                    <a:prstGeom prst="rect">
                      <a:avLst/>
                    </a:prstGeom>
                    <a:ln/>
                  </pic:spPr>
                </pic:pic>
              </a:graphicData>
            </a:graphic>
          </wp:inline>
        </w:drawing>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Phân tử khối của naphtalene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128.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102.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64.</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24.</w:t>
      </w:r>
      <w:r>
        <w:rPr>
          <w:rFonts w:ascii="Times New Roman" w:eastAsia="Times New Roman" w:hAnsi="Times New Roman" w:cs="Times New Roman"/>
          <w:sz w:val="24"/>
          <w:szCs w:val="24"/>
        </w:rPr>
        <w:t xml:space="preserve"> Cho biết phổ khối lượng của benzaldehyde như sau:</w:t>
      </w:r>
    </w:p>
    <w:p w:rsidR="002270CF" w:rsidRDefault="00060FEA">
      <w:pPr>
        <w:tabs>
          <w:tab w:val="left" w:pos="284"/>
          <w:tab w:val="left" w:pos="750"/>
          <w:tab w:val="left" w:pos="2835"/>
          <w:tab w:val="left" w:pos="5387"/>
          <w:tab w:val="left" w:pos="7938"/>
        </w:tabs>
        <w:spacing w:after="0" w:line="276" w:lineRule="auto"/>
        <w:jc w:val="center"/>
        <w:rPr>
          <w:rFonts w:ascii="Times New Roman" w:eastAsia="Times New Roman" w:hAnsi="Times New Roman" w:cs="Times New Roman"/>
          <w:color w:val="0033CC"/>
          <w:sz w:val="24"/>
          <w:szCs w:val="24"/>
        </w:rPr>
      </w:pPr>
      <w:r>
        <w:rPr>
          <w:rFonts w:ascii="Times New Roman" w:eastAsia="Times New Roman" w:hAnsi="Times New Roman" w:cs="Times New Roman"/>
          <w:noProof/>
          <w:sz w:val="24"/>
          <w:szCs w:val="24"/>
        </w:rPr>
        <w:drawing>
          <wp:inline distT="0" distB="0" distL="0" distR="0">
            <wp:extent cx="2872210" cy="1557972"/>
            <wp:effectExtent l="0" t="0" r="0" b="0"/>
            <wp:docPr id="1815272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1689" t="37566" r="53506" b="28856"/>
                    <a:stretch>
                      <a:fillRect/>
                    </a:stretch>
                  </pic:blipFill>
                  <pic:spPr>
                    <a:xfrm>
                      <a:off x="0" y="0"/>
                      <a:ext cx="2872210" cy="1557972"/>
                    </a:xfrm>
                    <a:prstGeom prst="rect">
                      <a:avLst/>
                    </a:prstGeom>
                    <a:ln/>
                  </pic:spPr>
                </pic:pic>
              </a:graphicData>
            </a:graphic>
          </wp:inline>
        </w:drawing>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Phân tử khối của benzaldehyde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106.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105.</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77.</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50.</w:t>
      </w:r>
    </w:p>
    <w:p w:rsidR="002270CF" w:rsidRDefault="00060FEA">
      <w:pPr>
        <w:tabs>
          <w:tab w:val="left" w:pos="284"/>
          <w:tab w:val="left" w:pos="750"/>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25.</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Hydrocarbon X có phần trăm khối lượng của carbon là 82,76%. Công thức phân tử của X là</w:t>
      </w:r>
    </w:p>
    <w:p w:rsidR="002270CF" w:rsidRDefault="00060FEA">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w:t>
      </w:r>
    </w:p>
    <w:p w:rsidR="002270CF" w:rsidRDefault="002270CF">
      <w:pPr>
        <w:tabs>
          <w:tab w:val="left" w:pos="284"/>
          <w:tab w:val="left" w:pos="750"/>
          <w:tab w:val="left" w:pos="2835"/>
          <w:tab w:val="left" w:pos="5387"/>
          <w:tab w:val="left" w:pos="7938"/>
        </w:tabs>
        <w:spacing w:after="0" w:line="276" w:lineRule="auto"/>
        <w:rPr>
          <w:rFonts w:ascii="Times New Roman" w:eastAsia="Times New Roman" w:hAnsi="Times New Roman" w:cs="Times New Roman"/>
          <w:b/>
          <w:color w:val="FF0000"/>
          <w:sz w:val="24"/>
          <w:szCs w:val="24"/>
        </w:rPr>
      </w:pPr>
    </w:p>
    <w:p w:rsidR="002270CF" w:rsidRDefault="00060FEA">
      <w:pPr>
        <w:tabs>
          <w:tab w:val="left" w:pos="284"/>
          <w:tab w:val="left" w:pos="750"/>
          <w:tab w:val="left" w:pos="2835"/>
          <w:tab w:val="left" w:pos="5387"/>
          <w:tab w:val="left" w:pos="7938"/>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4: VẬN DỤNG - VẬN DỤNG CAO </w:t>
      </w:r>
    </w:p>
    <w:p w:rsidR="002270CF" w:rsidRDefault="00060FEA">
      <w:pPr>
        <w:tabs>
          <w:tab w:val="left" w:pos="284"/>
          <w:tab w:val="left" w:pos="709"/>
          <w:tab w:val="left" w:pos="851"/>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26.</w:t>
      </w:r>
      <w:r>
        <w:rPr>
          <w:rFonts w:ascii="Times New Roman" w:eastAsia="Times New Roman" w:hAnsi="Times New Roman" w:cs="Times New Roman"/>
          <w:sz w:val="24"/>
          <w:szCs w:val="24"/>
        </w:rPr>
        <w:t xml:space="preserve"> Phân tích hợp chất hữu cơ X thấy cứ 3 phần khối lượng carbon lại có 1 phần khối lượng hydrogen, 7 phần khối lượng nitrogen và 8 phần sulfur. Biết rằng phân tử của X chỉ có 1 nguyên tử sulfur. Công thức phân tử của X là</w:t>
      </w:r>
    </w:p>
    <w:p w:rsidR="002270CF" w:rsidRDefault="00060FEA">
      <w:pPr>
        <w:tabs>
          <w:tab w:val="left" w:pos="284"/>
          <w:tab w:val="left" w:pos="709"/>
          <w:tab w:val="left" w:pos="851"/>
          <w:tab w:val="left" w:pos="2835"/>
          <w:tab w:val="left" w:pos="5245"/>
          <w:tab w:val="left" w:pos="5387"/>
          <w:tab w:val="left" w:pos="7655"/>
          <w:tab w:val="left" w:pos="7938"/>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NS.</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NS.</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p>
    <w:tbl>
      <w:tblPr>
        <w:tblStyle w:val="a6"/>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2270CF">
        <w:tc>
          <w:tcPr>
            <w:tcW w:w="10421" w:type="dxa"/>
          </w:tcPr>
          <w:p w:rsidR="002270CF" w:rsidRDefault="00060FEA">
            <w:pPr>
              <w:tabs>
                <w:tab w:val="left" w:pos="284"/>
                <w:tab w:val="left" w:pos="750"/>
                <w:tab w:val="left" w:pos="2835"/>
                <w:tab w:val="left" w:pos="5387"/>
                <w:tab w:val="left" w:pos="7938"/>
              </w:tabs>
              <w:spacing w:line="276" w:lineRule="auto"/>
              <w:rPr>
                <w:color w:val="0033CC"/>
              </w:rPr>
            </w:pPr>
            <w:r>
              <w:rPr>
                <w:color w:val="0033CC"/>
              </w:rPr>
              <w:t>Theo đề: mC</w:t>
            </w:r>
            <w:r>
              <w:rPr>
                <w:color w:val="0033CC"/>
                <w:vertAlign w:val="subscript"/>
              </w:rPr>
              <w:t xml:space="preserve"> </w:t>
            </w:r>
            <w:r>
              <w:rPr>
                <w:color w:val="0033CC"/>
              </w:rPr>
              <w:t>: mH : mN : mS = 3 : 1 : 7 : 8</w:t>
            </w:r>
          </w:p>
          <w:p w:rsidR="002270CF" w:rsidRDefault="00060FEA">
            <w:pPr>
              <w:numPr>
                <w:ilvl w:val="0"/>
                <w:numId w:val="1"/>
              </w:numPr>
              <w:pBdr>
                <w:top w:val="nil"/>
                <w:left w:val="nil"/>
                <w:bottom w:val="nil"/>
                <w:right w:val="nil"/>
                <w:between w:val="nil"/>
              </w:pBdr>
              <w:tabs>
                <w:tab w:val="left" w:pos="284"/>
                <w:tab w:val="left" w:pos="750"/>
                <w:tab w:val="left" w:pos="2835"/>
                <w:tab w:val="left" w:pos="5387"/>
                <w:tab w:val="left" w:pos="7938"/>
              </w:tabs>
              <w:spacing w:before="0" w:line="276" w:lineRule="auto"/>
              <w:jc w:val="left"/>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4"/>
                <w:szCs w:val="24"/>
              </w:rPr>
              <w:t xml:space="preserve">nC : nH : nN : nS = </w:t>
            </w:r>
            <m:oMath>
              <m:f>
                <m:fPr>
                  <m:ctrlPr>
                    <w:rPr>
                      <w:rFonts w:ascii="Cambria Math" w:eastAsia="Cambria Math" w:hAnsi="Cambria Math" w:cs="Cambria Math"/>
                      <w:color w:val="0033CC"/>
                      <w:sz w:val="24"/>
                      <w:szCs w:val="24"/>
                    </w:rPr>
                  </m:ctrlPr>
                </m:fPr>
                <m:num>
                  <m:r>
                    <w:rPr>
                      <w:rFonts w:ascii="Cambria Math" w:eastAsia="Cambria Math" w:hAnsi="Cambria Math" w:cs="Cambria Math"/>
                      <w:color w:val="0033CC"/>
                      <w:sz w:val="24"/>
                      <w:szCs w:val="24"/>
                    </w:rPr>
                    <m:t>3</m:t>
                  </m:r>
                </m:num>
                <m:den>
                  <m:r>
                    <w:rPr>
                      <w:rFonts w:ascii="Cambria Math" w:eastAsia="Cambria Math" w:hAnsi="Cambria Math" w:cs="Cambria Math"/>
                      <w:color w:val="0033CC"/>
                      <w:sz w:val="24"/>
                      <w:szCs w:val="24"/>
                    </w:rPr>
                    <m:t>12</m:t>
                  </m:r>
                </m:den>
              </m:f>
              <m:r>
                <w:rPr>
                  <w:rFonts w:ascii="Cambria Math" w:eastAsia="Cambria Math" w:hAnsi="Cambria Math" w:cs="Cambria Math"/>
                  <w:color w:val="0033CC"/>
                  <w:sz w:val="24"/>
                  <w:szCs w:val="24"/>
                </w:rPr>
                <m:t>:</m:t>
              </m:r>
              <m:f>
                <m:fPr>
                  <m:ctrlPr>
                    <w:rPr>
                      <w:rFonts w:ascii="Cambria Math" w:eastAsia="Cambria Math" w:hAnsi="Cambria Math" w:cs="Cambria Math"/>
                      <w:color w:val="0033CC"/>
                      <w:sz w:val="24"/>
                      <w:szCs w:val="24"/>
                    </w:rPr>
                  </m:ctrlPr>
                </m:fPr>
                <m:num>
                  <m:r>
                    <w:rPr>
                      <w:rFonts w:ascii="Cambria Math" w:eastAsia="Cambria Math" w:hAnsi="Cambria Math" w:cs="Cambria Math"/>
                      <w:color w:val="0033CC"/>
                      <w:sz w:val="24"/>
                      <w:szCs w:val="24"/>
                    </w:rPr>
                    <m:t>1</m:t>
                  </m:r>
                </m:num>
                <m:den>
                  <m:r>
                    <w:rPr>
                      <w:rFonts w:ascii="Cambria Math" w:eastAsia="Cambria Math" w:hAnsi="Cambria Math" w:cs="Cambria Math"/>
                      <w:color w:val="0033CC"/>
                      <w:sz w:val="24"/>
                      <w:szCs w:val="24"/>
                    </w:rPr>
                    <m:t>1</m:t>
                  </m:r>
                </m:den>
              </m:f>
              <m:r>
                <w:rPr>
                  <w:rFonts w:ascii="Cambria Math" w:eastAsia="Cambria Math" w:hAnsi="Cambria Math" w:cs="Cambria Math"/>
                  <w:color w:val="0033CC"/>
                  <w:sz w:val="24"/>
                  <w:szCs w:val="24"/>
                </w:rPr>
                <m:t>:</m:t>
              </m:r>
              <m:f>
                <m:fPr>
                  <m:ctrlPr>
                    <w:rPr>
                      <w:rFonts w:ascii="Cambria Math" w:eastAsia="Cambria Math" w:hAnsi="Cambria Math" w:cs="Cambria Math"/>
                      <w:color w:val="0033CC"/>
                      <w:sz w:val="24"/>
                      <w:szCs w:val="24"/>
                    </w:rPr>
                  </m:ctrlPr>
                </m:fPr>
                <m:num>
                  <m:r>
                    <w:rPr>
                      <w:rFonts w:ascii="Cambria Math" w:eastAsia="Cambria Math" w:hAnsi="Cambria Math" w:cs="Cambria Math"/>
                      <w:color w:val="0033CC"/>
                      <w:sz w:val="24"/>
                      <w:szCs w:val="24"/>
                    </w:rPr>
                    <m:t>7</m:t>
                  </m:r>
                </m:num>
                <m:den>
                  <m:r>
                    <w:rPr>
                      <w:rFonts w:ascii="Cambria Math" w:eastAsia="Cambria Math" w:hAnsi="Cambria Math" w:cs="Cambria Math"/>
                      <w:color w:val="0033CC"/>
                      <w:sz w:val="24"/>
                      <w:szCs w:val="24"/>
                    </w:rPr>
                    <m:t>14</m:t>
                  </m:r>
                </m:den>
              </m:f>
              <m:r>
                <w:rPr>
                  <w:rFonts w:ascii="Cambria Math" w:eastAsia="Cambria Math" w:hAnsi="Cambria Math" w:cs="Cambria Math"/>
                  <w:color w:val="0033CC"/>
                  <w:sz w:val="24"/>
                  <w:szCs w:val="24"/>
                </w:rPr>
                <m:t>:</m:t>
              </m:r>
              <m:f>
                <m:fPr>
                  <m:ctrlPr>
                    <w:rPr>
                      <w:rFonts w:ascii="Cambria Math" w:eastAsia="Cambria Math" w:hAnsi="Cambria Math" w:cs="Cambria Math"/>
                      <w:color w:val="0033CC"/>
                      <w:sz w:val="24"/>
                      <w:szCs w:val="24"/>
                    </w:rPr>
                  </m:ctrlPr>
                </m:fPr>
                <m:num>
                  <m:r>
                    <w:rPr>
                      <w:rFonts w:ascii="Cambria Math" w:eastAsia="Cambria Math" w:hAnsi="Cambria Math" w:cs="Cambria Math"/>
                      <w:color w:val="0033CC"/>
                      <w:sz w:val="24"/>
                      <w:szCs w:val="24"/>
                    </w:rPr>
                    <m:t>8</m:t>
                  </m:r>
                </m:num>
                <m:den>
                  <m:r>
                    <w:rPr>
                      <w:rFonts w:ascii="Cambria Math" w:eastAsia="Cambria Math" w:hAnsi="Cambria Math" w:cs="Cambria Math"/>
                      <w:color w:val="0033CC"/>
                      <w:sz w:val="24"/>
                      <w:szCs w:val="24"/>
                    </w:rPr>
                    <m:t>32</m:t>
                  </m:r>
                </m:den>
              </m:f>
            </m:oMath>
            <w:r>
              <w:rPr>
                <w:rFonts w:ascii="Times New Roman" w:eastAsia="Times New Roman" w:hAnsi="Times New Roman" w:cs="Times New Roman"/>
                <w:color w:val="0033CC"/>
                <w:sz w:val="24"/>
                <w:szCs w:val="24"/>
              </w:rPr>
              <w:t xml:space="preserve"> = 0,25 : 1 : 0,5 : 0,25 = 1 : 4 : 2 : 1</w:t>
            </w:r>
          </w:p>
          <w:p w:rsidR="002270CF" w:rsidRDefault="00060FEA">
            <w:pPr>
              <w:numPr>
                <w:ilvl w:val="0"/>
                <w:numId w:val="1"/>
              </w:numPr>
              <w:pBdr>
                <w:top w:val="nil"/>
                <w:left w:val="nil"/>
                <w:bottom w:val="nil"/>
                <w:right w:val="nil"/>
                <w:between w:val="nil"/>
              </w:pBdr>
              <w:tabs>
                <w:tab w:val="left" w:pos="284"/>
                <w:tab w:val="left" w:pos="750"/>
                <w:tab w:val="left" w:pos="2835"/>
                <w:tab w:val="left" w:pos="5387"/>
                <w:tab w:val="left" w:pos="7938"/>
              </w:tabs>
              <w:spacing w:before="0" w:line="276" w:lineRule="auto"/>
              <w:jc w:val="left"/>
              <w:rPr>
                <w:rFonts w:ascii="Times New Roman" w:eastAsia="Times New Roman" w:hAnsi="Times New Roman" w:cs="Times New Roman"/>
                <w:color w:val="0033CC"/>
                <w:sz w:val="24"/>
                <w:szCs w:val="24"/>
              </w:rPr>
            </w:pPr>
            <w:r>
              <w:rPr>
                <w:rFonts w:ascii="Times New Roman" w:eastAsia="Times New Roman" w:hAnsi="Times New Roman" w:cs="Times New Roman"/>
                <w:color w:val="0033CC"/>
                <w:sz w:val="24"/>
                <w:szCs w:val="24"/>
              </w:rPr>
              <w:t xml:space="preserve">X là </w:t>
            </w:r>
            <w:r>
              <w:rPr>
                <w:rFonts w:ascii="Times New Roman" w:eastAsia="Times New Roman" w:hAnsi="Times New Roman" w:cs="Times New Roman"/>
                <w:color w:val="FF0000"/>
                <w:sz w:val="24"/>
                <w:szCs w:val="24"/>
              </w:rPr>
              <w:t>CH</w:t>
            </w:r>
            <w:r>
              <w:rPr>
                <w:rFonts w:ascii="Times New Roman" w:eastAsia="Times New Roman" w:hAnsi="Times New Roman" w:cs="Times New Roman"/>
                <w:color w:val="FF0000"/>
                <w:sz w:val="24"/>
                <w:szCs w:val="24"/>
                <w:vertAlign w:val="subscript"/>
              </w:rPr>
              <w:t>4</w:t>
            </w:r>
            <w:r>
              <w:rPr>
                <w:rFonts w:ascii="Times New Roman" w:eastAsia="Times New Roman" w:hAnsi="Times New Roman" w:cs="Times New Roman"/>
                <w:color w:val="FF0000"/>
                <w:sz w:val="24"/>
                <w:szCs w:val="24"/>
              </w:rPr>
              <w:t>N</w:t>
            </w:r>
            <w:r>
              <w:rPr>
                <w:rFonts w:ascii="Times New Roman" w:eastAsia="Times New Roman" w:hAnsi="Times New Roman" w:cs="Times New Roman"/>
                <w:color w:val="FF0000"/>
                <w:sz w:val="24"/>
                <w:szCs w:val="24"/>
                <w:vertAlign w:val="subscript"/>
              </w:rPr>
              <w:t>2</w:t>
            </w:r>
            <w:r>
              <w:rPr>
                <w:rFonts w:ascii="Times New Roman" w:eastAsia="Times New Roman" w:hAnsi="Times New Roman" w:cs="Times New Roman"/>
                <w:color w:val="FF0000"/>
                <w:sz w:val="24"/>
                <w:szCs w:val="24"/>
              </w:rPr>
              <w:t>S</w:t>
            </w:r>
          </w:p>
        </w:tc>
      </w:tr>
    </w:tbl>
    <w:p w:rsidR="002270CF" w:rsidRDefault="002270CF">
      <w:pPr>
        <w:tabs>
          <w:tab w:val="left" w:pos="284"/>
          <w:tab w:val="left" w:pos="750"/>
          <w:tab w:val="left" w:pos="2835"/>
          <w:tab w:val="left" w:pos="5387"/>
          <w:tab w:val="left" w:pos="7938"/>
        </w:tabs>
        <w:spacing w:after="0" w:line="276" w:lineRule="auto"/>
        <w:rPr>
          <w:rFonts w:ascii="Times New Roman" w:eastAsia="Times New Roman" w:hAnsi="Times New Roman" w:cs="Times New Roman"/>
          <w:b/>
          <w:color w:val="0033CC"/>
          <w:sz w:val="24"/>
          <w:szCs w:val="24"/>
        </w:rPr>
      </w:pPr>
    </w:p>
    <w:p w:rsidR="002270CF" w:rsidRDefault="00060FEA">
      <w:pPr>
        <w:tabs>
          <w:tab w:val="left" w:pos="284"/>
          <w:tab w:val="left" w:pos="709"/>
          <w:tab w:val="left" w:pos="851"/>
          <w:tab w:val="left" w:pos="2835"/>
          <w:tab w:val="left" w:pos="5245"/>
          <w:tab w:val="left" w:pos="5387"/>
          <w:tab w:val="left" w:pos="7655"/>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27.</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Chất hữu cơ (X) có khối lượng của C, H, O và N tương ứng là 72 : 5 : 32 : 14. Biết khối lượng phân tử của X là 123 g/mol. Công thức phân tử của X là</w:t>
      </w:r>
    </w:p>
    <w:p w:rsidR="002270CF" w:rsidRDefault="00060FEA">
      <w:pPr>
        <w:tabs>
          <w:tab w:val="left" w:pos="284"/>
          <w:tab w:val="left" w:pos="709"/>
          <w:tab w:val="left" w:pos="851"/>
          <w:tab w:val="left" w:pos="2835"/>
          <w:tab w:val="left" w:pos="5245"/>
          <w:tab w:val="left" w:pos="5387"/>
          <w:tab w:val="left" w:pos="7655"/>
          <w:tab w:val="left" w:pos="7938"/>
        </w:tabs>
        <w:spacing w:after="0" w:line="276" w:lineRule="auto"/>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14</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ON</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12</w:t>
      </w:r>
      <w:r>
        <w:rPr>
          <w:rFonts w:ascii="Times New Roman" w:eastAsia="Times New Roman" w:hAnsi="Times New Roman" w:cs="Times New Roman"/>
          <w:sz w:val="24"/>
          <w:szCs w:val="24"/>
        </w:rPr>
        <w:t>ON.</w:t>
      </w: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N.</w:t>
      </w:r>
    </w:p>
    <w:tbl>
      <w:tblPr>
        <w:tblStyle w:val="a7"/>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2270CF">
        <w:tc>
          <w:tcPr>
            <w:tcW w:w="10206" w:type="dxa"/>
          </w:tcPr>
          <w:p w:rsidR="002270CF" w:rsidRDefault="00060FEA">
            <w:pPr>
              <w:tabs>
                <w:tab w:val="left" w:pos="284"/>
                <w:tab w:val="left" w:pos="750"/>
                <w:tab w:val="left" w:pos="2835"/>
                <w:tab w:val="left" w:pos="5387"/>
                <w:tab w:val="left" w:pos="7938"/>
              </w:tabs>
              <w:spacing w:line="276" w:lineRule="auto"/>
              <w:rPr>
                <w:color w:val="0033CC"/>
              </w:rPr>
            </w:pPr>
            <w:r>
              <w:rPr>
                <w:color w:val="0033CC"/>
              </w:rPr>
              <w:t>Đặt CTTQ của X là C</w:t>
            </w:r>
            <w:r>
              <w:rPr>
                <w:color w:val="0033CC"/>
                <w:vertAlign w:val="subscript"/>
              </w:rPr>
              <w:t>x</w:t>
            </w:r>
            <w:r>
              <w:rPr>
                <w:color w:val="0033CC"/>
              </w:rPr>
              <w:t>H</w:t>
            </w:r>
            <w:r>
              <w:rPr>
                <w:color w:val="0033CC"/>
                <w:vertAlign w:val="subscript"/>
              </w:rPr>
              <w:t>y</w:t>
            </w:r>
            <w:r>
              <w:rPr>
                <w:color w:val="0033CC"/>
              </w:rPr>
              <w:t>O</w:t>
            </w:r>
            <w:r>
              <w:rPr>
                <w:color w:val="0033CC"/>
                <w:vertAlign w:val="subscript"/>
              </w:rPr>
              <w:t>z</w:t>
            </w:r>
            <w:r>
              <w:rPr>
                <w:color w:val="0033CC"/>
              </w:rPr>
              <w:t>N</w:t>
            </w:r>
            <w:r>
              <w:rPr>
                <w:color w:val="0033CC"/>
                <w:vertAlign w:val="subscript"/>
              </w:rPr>
              <w:t>t</w:t>
            </w:r>
          </w:p>
          <w:p w:rsidR="002270CF" w:rsidRDefault="00060FEA">
            <w:pPr>
              <w:tabs>
                <w:tab w:val="left" w:pos="284"/>
                <w:tab w:val="left" w:pos="750"/>
                <w:tab w:val="left" w:pos="2835"/>
                <w:tab w:val="left" w:pos="5387"/>
                <w:tab w:val="left" w:pos="7938"/>
              </w:tabs>
              <w:spacing w:line="276" w:lineRule="auto"/>
            </w:pPr>
            <w:r>
              <w:rPr>
                <w:color w:val="0033CC"/>
              </w:rPr>
              <w:t>Theo đề: mC</w:t>
            </w:r>
            <w:r>
              <w:rPr>
                <w:color w:val="0033CC"/>
                <w:vertAlign w:val="subscript"/>
              </w:rPr>
              <w:t xml:space="preserve"> </w:t>
            </w:r>
            <w:r>
              <w:rPr>
                <w:color w:val="0033CC"/>
              </w:rPr>
              <w:t xml:space="preserve">: mH : mO : mN = </w:t>
            </w:r>
            <w:r>
              <w:t xml:space="preserve">72 : 5 : 32 : 14 </w:t>
            </w:r>
          </w:p>
          <w:p w:rsidR="002270CF" w:rsidRDefault="00060FEA">
            <w:pPr>
              <w:numPr>
                <w:ilvl w:val="0"/>
                <w:numId w:val="1"/>
              </w:numPr>
              <w:pBdr>
                <w:top w:val="nil"/>
                <w:left w:val="nil"/>
                <w:bottom w:val="nil"/>
                <w:right w:val="nil"/>
                <w:between w:val="nil"/>
              </w:pBdr>
              <w:tabs>
                <w:tab w:val="left" w:pos="284"/>
                <w:tab w:val="left" w:pos="750"/>
                <w:tab w:val="left" w:pos="2835"/>
                <w:tab w:val="left" w:pos="5387"/>
                <w:tab w:val="left" w:pos="7938"/>
              </w:tabs>
              <w:spacing w:before="0"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bscript"/>
              </w:rPr>
              <w:t>C</w:t>
            </w:r>
            <w:r>
              <w:rPr>
                <w:rFonts w:ascii="Times New Roman" w:eastAsia="Times New Roman" w:hAnsi="Times New Roman" w:cs="Times New Roman"/>
                <w:sz w:val="24"/>
                <w:szCs w:val="24"/>
              </w:rPr>
              <w:t xml:space="preserve"> = 58,54%; %m</w:t>
            </w:r>
            <w:r>
              <w:rPr>
                <w:rFonts w:ascii="Times New Roman" w:eastAsia="Times New Roman" w:hAnsi="Times New Roman" w:cs="Times New Roman"/>
                <w:sz w:val="24"/>
                <w:szCs w:val="24"/>
                <w:vertAlign w:val="subscript"/>
              </w:rPr>
              <w:t>H</w:t>
            </w:r>
            <w:r>
              <w:rPr>
                <w:rFonts w:ascii="Times New Roman" w:eastAsia="Times New Roman" w:hAnsi="Times New Roman" w:cs="Times New Roman"/>
                <w:sz w:val="24"/>
                <w:szCs w:val="24"/>
              </w:rPr>
              <w:t xml:space="preserve"> = 4,06%;  %m</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 26,02%; %m</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 11,38%.</w:t>
            </w:r>
          </w:p>
          <w:p w:rsidR="002270CF" w:rsidRDefault="00060FEA">
            <w:pPr>
              <w:tabs>
                <w:tab w:val="left" w:pos="284"/>
                <w:tab w:val="left" w:pos="750"/>
                <w:tab w:val="left" w:pos="2835"/>
                <w:tab w:val="left" w:pos="5387"/>
                <w:tab w:val="left" w:pos="7938"/>
              </w:tabs>
              <w:spacing w:line="276" w:lineRule="auto"/>
            </w:pPr>
            <w:r>
              <w:t>Và có M</w:t>
            </w:r>
            <w:r>
              <w:rPr>
                <w:vertAlign w:val="subscript"/>
              </w:rPr>
              <w:t>X</w:t>
            </w:r>
            <w:r>
              <w:t xml:space="preserve"> = 123 g/mol nên</w:t>
            </w:r>
          </w:p>
          <w:p w:rsidR="002270CF" w:rsidRDefault="00060FEA">
            <w:pPr>
              <w:tabs>
                <w:tab w:val="left" w:pos="284"/>
                <w:tab w:val="left" w:pos="750"/>
                <w:tab w:val="left" w:pos="2835"/>
                <w:tab w:val="left" w:pos="5387"/>
                <w:tab w:val="left" w:pos="7938"/>
              </w:tabs>
              <w:spacing w:line="276" w:lineRule="auto"/>
            </w:pPr>
            <m:oMath>
              <m:r>
                <w:rPr>
                  <w:rFonts w:ascii="Cambria Math" w:eastAsia="Cambria Math" w:hAnsi="Cambria Math" w:cs="Cambria Math"/>
                </w:rPr>
                <m:t xml:space="preserve">x= </m:t>
              </m:r>
              <m:f>
                <m:fPr>
                  <m:ctrlPr>
                    <w:rPr>
                      <w:rFonts w:ascii="Cambria Math" w:eastAsia="Cambria Math" w:hAnsi="Cambria Math" w:cs="Cambria Math"/>
                    </w:rPr>
                  </m:ctrlPr>
                </m:fPr>
                <m:num>
                  <m:r>
                    <w:rPr>
                      <w:rFonts w:ascii="Cambria Math" w:eastAsia="Cambria Math" w:hAnsi="Cambria Math" w:cs="Cambria Math"/>
                    </w:rPr>
                    <m:t>58,54</m:t>
                  </m:r>
                </m:num>
                <m:den>
                  <m:r>
                    <w:rPr>
                      <w:rFonts w:ascii="Cambria Math" w:eastAsia="Cambria Math" w:hAnsi="Cambria Math" w:cs="Cambria Math"/>
                    </w:rPr>
                    <m:t>12</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m:t>
                  </m:r>
                </m:num>
                <m:den>
                  <m:r>
                    <w:rPr>
                      <w:rFonts w:ascii="Cambria Math" w:eastAsia="Cambria Math" w:hAnsi="Cambria Math" w:cs="Cambria Math"/>
                    </w:rPr>
                    <m:t>100</m:t>
                  </m:r>
                </m:den>
              </m:f>
            </m:oMath>
            <w:r>
              <w:t xml:space="preserve">  = 6</w:t>
            </w:r>
          </w:p>
          <w:p w:rsidR="002270CF" w:rsidRDefault="00060FEA">
            <w:pPr>
              <w:tabs>
                <w:tab w:val="left" w:pos="284"/>
                <w:tab w:val="left" w:pos="750"/>
                <w:tab w:val="left" w:pos="2835"/>
                <w:tab w:val="left" w:pos="5387"/>
                <w:tab w:val="left" w:pos="7938"/>
              </w:tabs>
              <w:spacing w:line="276" w:lineRule="auto"/>
            </w:pPr>
            <m:oMath>
              <m:r>
                <w:rPr>
                  <w:rFonts w:ascii="Cambria Math" w:eastAsia="Cambria Math" w:hAnsi="Cambria Math" w:cs="Cambria Math"/>
                </w:rPr>
                <m:t xml:space="preserve">y= </m:t>
              </m:r>
              <m:f>
                <m:fPr>
                  <m:ctrlPr>
                    <w:rPr>
                      <w:rFonts w:ascii="Cambria Math" w:eastAsia="Cambria Math" w:hAnsi="Cambria Math" w:cs="Cambria Math"/>
                    </w:rPr>
                  </m:ctrlPr>
                </m:fPr>
                <m:num>
                  <m:r>
                    <w:rPr>
                      <w:rFonts w:ascii="Cambria Math" w:eastAsia="Cambria Math" w:hAnsi="Cambria Math" w:cs="Cambria Math"/>
                    </w:rPr>
                    <m:t>4,06</m:t>
                  </m:r>
                </m:num>
                <m:den>
                  <m:r>
                    <w:rPr>
                      <w:rFonts w:ascii="Cambria Math" w:eastAsia="Cambria Math" w:hAnsi="Cambria Math" w:cs="Cambria Math"/>
                    </w:rPr>
                    <m:t>1</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m:t>
                  </m:r>
                </m:num>
                <m:den>
                  <m:r>
                    <w:rPr>
                      <w:rFonts w:ascii="Cambria Math" w:eastAsia="Cambria Math" w:hAnsi="Cambria Math" w:cs="Cambria Math"/>
                    </w:rPr>
                    <m:t>100</m:t>
                  </m:r>
                </m:den>
              </m:f>
            </m:oMath>
            <w:r>
              <w:t xml:space="preserve">  = 5</w:t>
            </w:r>
          </w:p>
          <w:p w:rsidR="002270CF" w:rsidRDefault="00060FEA">
            <w:pPr>
              <w:tabs>
                <w:tab w:val="left" w:pos="284"/>
                <w:tab w:val="left" w:pos="750"/>
                <w:tab w:val="left" w:pos="2835"/>
                <w:tab w:val="left" w:pos="5387"/>
                <w:tab w:val="left" w:pos="7938"/>
              </w:tabs>
              <w:spacing w:line="276" w:lineRule="auto"/>
            </w:pPr>
            <m:oMath>
              <m:r>
                <w:rPr>
                  <w:rFonts w:ascii="Cambria Math" w:eastAsia="Cambria Math" w:hAnsi="Cambria Math" w:cs="Cambria Math"/>
                </w:rPr>
                <m:t xml:space="preserve">z= </m:t>
              </m:r>
              <m:f>
                <m:fPr>
                  <m:ctrlPr>
                    <w:rPr>
                      <w:rFonts w:ascii="Cambria Math" w:eastAsia="Cambria Math" w:hAnsi="Cambria Math" w:cs="Cambria Math"/>
                    </w:rPr>
                  </m:ctrlPr>
                </m:fPr>
                <m:num>
                  <m:r>
                    <w:rPr>
                      <w:rFonts w:ascii="Cambria Math" w:eastAsia="Cambria Math" w:hAnsi="Cambria Math" w:cs="Cambria Math"/>
                    </w:rPr>
                    <m:t>26,02</m:t>
                  </m:r>
                </m:num>
                <m:den>
                  <m:r>
                    <w:rPr>
                      <w:rFonts w:ascii="Cambria Math" w:eastAsia="Cambria Math" w:hAnsi="Cambria Math" w:cs="Cambria Math"/>
                    </w:rPr>
                    <m:t>16</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m:t>
                  </m:r>
                </m:num>
                <m:den>
                  <m:r>
                    <w:rPr>
                      <w:rFonts w:ascii="Cambria Math" w:eastAsia="Cambria Math" w:hAnsi="Cambria Math" w:cs="Cambria Math"/>
                    </w:rPr>
                    <m:t>100</m:t>
                  </m:r>
                </m:den>
              </m:f>
            </m:oMath>
            <w:r>
              <w:t xml:space="preserve">  = 2</w:t>
            </w:r>
          </w:p>
          <w:p w:rsidR="002270CF" w:rsidRDefault="00060FEA">
            <w:pPr>
              <w:tabs>
                <w:tab w:val="left" w:pos="284"/>
                <w:tab w:val="left" w:pos="750"/>
                <w:tab w:val="left" w:pos="2835"/>
                <w:tab w:val="left" w:pos="5387"/>
                <w:tab w:val="left" w:pos="7938"/>
              </w:tabs>
              <w:spacing w:line="276" w:lineRule="auto"/>
            </w:pPr>
            <m:oMath>
              <m:r>
                <w:rPr>
                  <w:rFonts w:ascii="Cambria Math" w:eastAsia="Cambria Math" w:hAnsi="Cambria Math" w:cs="Cambria Math"/>
                </w:rPr>
                <m:t xml:space="preserve">t= </m:t>
              </m:r>
              <m:f>
                <m:fPr>
                  <m:ctrlPr>
                    <w:rPr>
                      <w:rFonts w:ascii="Cambria Math" w:eastAsia="Cambria Math" w:hAnsi="Cambria Math" w:cs="Cambria Math"/>
                    </w:rPr>
                  </m:ctrlPr>
                </m:fPr>
                <m:num>
                  <m:r>
                    <w:rPr>
                      <w:rFonts w:ascii="Cambria Math" w:eastAsia="Cambria Math" w:hAnsi="Cambria Math" w:cs="Cambria Math"/>
                    </w:rPr>
                    <m:t>11,38</m:t>
                  </m:r>
                </m:num>
                <m:den>
                  <m:r>
                    <w:rPr>
                      <w:rFonts w:ascii="Cambria Math" w:eastAsia="Cambria Math" w:hAnsi="Cambria Math" w:cs="Cambria Math"/>
                    </w:rPr>
                    <m:t>14</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M</m:t>
                  </m:r>
                </m:num>
                <m:den>
                  <m:r>
                    <w:rPr>
                      <w:rFonts w:ascii="Cambria Math" w:eastAsia="Cambria Math" w:hAnsi="Cambria Math" w:cs="Cambria Math"/>
                    </w:rPr>
                    <m:t>100</m:t>
                  </m:r>
                </m:den>
              </m:f>
            </m:oMath>
            <w:r>
              <w:t xml:space="preserve">  = 1</w:t>
            </w:r>
          </w:p>
          <w:p w:rsidR="002270CF" w:rsidRDefault="00060FEA">
            <w:pPr>
              <w:numPr>
                <w:ilvl w:val="0"/>
                <w:numId w:val="1"/>
              </w:numPr>
              <w:pBdr>
                <w:top w:val="nil"/>
                <w:left w:val="nil"/>
                <w:bottom w:val="nil"/>
                <w:right w:val="nil"/>
                <w:between w:val="nil"/>
              </w:pBdr>
              <w:tabs>
                <w:tab w:val="left" w:pos="284"/>
                <w:tab w:val="left" w:pos="750"/>
                <w:tab w:val="left" w:pos="2835"/>
                <w:tab w:val="left" w:pos="5387"/>
                <w:tab w:val="left" w:pos="7938"/>
              </w:tabs>
              <w:spacing w:before="0"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CTPT của X: </w:t>
            </w:r>
            <w:r>
              <w:rPr>
                <w:rFonts w:ascii="Times New Roman" w:eastAsia="Times New Roman" w:hAnsi="Times New Roman" w:cs="Times New Roman"/>
                <w:color w:val="FF0000"/>
                <w:sz w:val="24"/>
                <w:szCs w:val="24"/>
              </w:rPr>
              <w:t>C</w:t>
            </w:r>
            <w:r>
              <w:rPr>
                <w:rFonts w:ascii="Times New Roman" w:eastAsia="Times New Roman" w:hAnsi="Times New Roman" w:cs="Times New Roman"/>
                <w:color w:val="FF0000"/>
                <w:sz w:val="24"/>
                <w:szCs w:val="24"/>
                <w:vertAlign w:val="subscript"/>
              </w:rPr>
              <w:t>6</w:t>
            </w:r>
            <w:r>
              <w:rPr>
                <w:rFonts w:ascii="Times New Roman" w:eastAsia="Times New Roman" w:hAnsi="Times New Roman" w:cs="Times New Roman"/>
                <w:color w:val="FF0000"/>
                <w:sz w:val="24"/>
                <w:szCs w:val="24"/>
              </w:rPr>
              <w:t>H</w:t>
            </w:r>
            <w:r>
              <w:rPr>
                <w:rFonts w:ascii="Times New Roman" w:eastAsia="Times New Roman" w:hAnsi="Times New Roman" w:cs="Times New Roman"/>
                <w:color w:val="FF0000"/>
                <w:sz w:val="24"/>
                <w:szCs w:val="24"/>
                <w:vertAlign w:val="subscript"/>
              </w:rPr>
              <w:t>5</w:t>
            </w:r>
            <w:r>
              <w:rPr>
                <w:rFonts w:ascii="Times New Roman" w:eastAsia="Times New Roman" w:hAnsi="Times New Roman" w:cs="Times New Roman"/>
                <w:color w:val="FF0000"/>
                <w:sz w:val="24"/>
                <w:szCs w:val="24"/>
              </w:rPr>
              <w:t>O</w:t>
            </w:r>
            <w:r>
              <w:rPr>
                <w:rFonts w:ascii="Times New Roman" w:eastAsia="Times New Roman" w:hAnsi="Times New Roman" w:cs="Times New Roman"/>
                <w:color w:val="FF0000"/>
                <w:sz w:val="24"/>
                <w:szCs w:val="24"/>
                <w:vertAlign w:val="subscript"/>
              </w:rPr>
              <w:t>2</w:t>
            </w:r>
            <w:r>
              <w:rPr>
                <w:rFonts w:ascii="Times New Roman" w:eastAsia="Times New Roman" w:hAnsi="Times New Roman" w:cs="Times New Roman"/>
                <w:color w:val="FF0000"/>
                <w:sz w:val="24"/>
                <w:szCs w:val="24"/>
              </w:rPr>
              <w:t>N</w:t>
            </w:r>
          </w:p>
        </w:tc>
      </w:tr>
    </w:tbl>
    <w:p w:rsidR="002270CF" w:rsidRDefault="002270CF">
      <w:pPr>
        <w:tabs>
          <w:tab w:val="left" w:pos="284"/>
          <w:tab w:val="left" w:pos="750"/>
          <w:tab w:val="left" w:pos="2835"/>
          <w:tab w:val="left" w:pos="5387"/>
          <w:tab w:val="left" w:pos="7938"/>
        </w:tabs>
        <w:spacing w:after="0" w:line="276" w:lineRule="auto"/>
        <w:rPr>
          <w:rFonts w:ascii="Times New Roman" w:eastAsia="Times New Roman" w:hAnsi="Times New Roman" w:cs="Times New Roman"/>
          <w:color w:val="0033CC"/>
          <w:sz w:val="24"/>
          <w:szCs w:val="24"/>
        </w:rPr>
      </w:pP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b/>
          <w:color w:val="0033CC"/>
          <w:sz w:val="24"/>
          <w:szCs w:val="24"/>
        </w:rPr>
        <w:t>Câu 28.</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color w:val="000000"/>
          <w:sz w:val="24"/>
          <w:szCs w:val="24"/>
          <w:highlight w:val="white"/>
        </w:rPr>
        <w:t>Sucrose</w:t>
      </w:r>
      <w:r>
        <w:rPr>
          <w:rFonts w:ascii="Times New Roman" w:eastAsia="Times New Roman" w:hAnsi="Times New Roman" w:cs="Times New Roman"/>
          <w:b/>
          <w:color w:val="000000"/>
          <w:sz w:val="24"/>
          <w:szCs w:val="24"/>
          <w:highlight w:val="white"/>
        </w:rPr>
        <w:t> </w:t>
      </w:r>
      <w:r>
        <w:rPr>
          <w:rFonts w:ascii="Times New Roman" w:eastAsia="Times New Roman" w:hAnsi="Times New Roman" w:cs="Times New Roman"/>
          <w:color w:val="000000"/>
          <w:sz w:val="24"/>
          <w:szCs w:val="24"/>
          <w:highlight w:val="white"/>
        </w:rPr>
        <w:t xml:space="preserve">là loại đường được tạo thành từ một glucose và fructose liên kết với nhau bằng liên kết 1,2-glucoside. Sucrose là loại đường được lấy từ củ cải đường hoặc mía  đường. Trái cây và rau quả cũng chứa sucrose tự nhiên. </w:t>
      </w:r>
      <w:r>
        <w:rPr>
          <w:rFonts w:ascii="Times New Roman" w:eastAsia="Times New Roman" w:hAnsi="Times New Roman" w:cs="Times New Roman"/>
          <w:color w:val="202122"/>
          <w:sz w:val="24"/>
          <w:szCs w:val="24"/>
          <w:highlight w:val="white"/>
        </w:rPr>
        <w:t xml:space="preserve">Kết quả phân tích </w:t>
      </w:r>
      <w:r>
        <w:rPr>
          <w:rFonts w:ascii="Times New Roman" w:eastAsia="Times New Roman" w:hAnsi="Times New Roman" w:cs="Times New Roman"/>
          <w:color w:val="000000"/>
          <w:sz w:val="24"/>
          <w:szCs w:val="24"/>
          <w:highlight w:val="white"/>
        </w:rPr>
        <w:t>sucrose</w:t>
      </w:r>
      <w:r>
        <w:rPr>
          <w:rFonts w:ascii="Times New Roman" w:eastAsia="Times New Roman" w:hAnsi="Times New Roman" w:cs="Times New Roman"/>
          <w:color w:val="202122"/>
          <w:sz w:val="24"/>
          <w:szCs w:val="24"/>
          <w:highlight w:val="white"/>
        </w:rPr>
        <w:t xml:space="preserve"> cho thấy phần trăm khối lượng của nguyên tố carbon là 42,10%, hydrogen là 6,43% còn lại là oxygen. Phân tử khối của </w:t>
      </w:r>
      <w:r>
        <w:rPr>
          <w:rFonts w:ascii="Times New Roman" w:eastAsia="Times New Roman" w:hAnsi="Times New Roman" w:cs="Times New Roman"/>
          <w:color w:val="000000"/>
          <w:sz w:val="24"/>
          <w:szCs w:val="24"/>
          <w:highlight w:val="white"/>
        </w:rPr>
        <w:t>sucrose</w:t>
      </w:r>
      <w:r>
        <w:rPr>
          <w:rFonts w:ascii="Times New Roman" w:eastAsia="Times New Roman" w:hAnsi="Times New Roman" w:cs="Times New Roman"/>
          <w:color w:val="202122"/>
          <w:sz w:val="24"/>
          <w:szCs w:val="24"/>
          <w:highlight w:val="white"/>
        </w:rPr>
        <w:t xml:space="preserve"> được xác định thông qua phổ khối lượng với peak ion phân tử có giá trị m/z lớn nhất là 342. Phát biểu nào sau đây </w:t>
      </w:r>
      <w:r>
        <w:rPr>
          <w:rFonts w:ascii="Times New Roman" w:eastAsia="Times New Roman" w:hAnsi="Times New Roman" w:cs="Times New Roman"/>
          <w:b/>
          <w:color w:val="202122"/>
          <w:sz w:val="24"/>
          <w:szCs w:val="24"/>
          <w:highlight w:val="white"/>
        </w:rPr>
        <w:t>không</w:t>
      </w:r>
      <w:r>
        <w:rPr>
          <w:rFonts w:ascii="Times New Roman" w:eastAsia="Times New Roman" w:hAnsi="Times New Roman" w:cs="Times New Roman"/>
          <w:color w:val="202122"/>
          <w:sz w:val="24"/>
          <w:szCs w:val="24"/>
          <w:highlight w:val="white"/>
        </w:rPr>
        <w:t xml:space="preserve"> đúng?</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ab/>
      </w:r>
      <w:r>
        <w:rPr>
          <w:rFonts w:ascii="Times New Roman" w:eastAsia="Times New Roman" w:hAnsi="Times New Roman" w:cs="Times New Roman"/>
          <w:b/>
          <w:color w:val="202122"/>
          <w:sz w:val="24"/>
          <w:szCs w:val="24"/>
          <w:highlight w:val="white"/>
        </w:rPr>
        <w:t xml:space="preserve">A. </w:t>
      </w:r>
      <w:r>
        <w:rPr>
          <w:rFonts w:ascii="Times New Roman" w:eastAsia="Times New Roman" w:hAnsi="Times New Roman" w:cs="Times New Roman"/>
          <w:color w:val="202122"/>
          <w:sz w:val="24"/>
          <w:szCs w:val="24"/>
          <w:highlight w:val="white"/>
        </w:rPr>
        <w:t xml:space="preserve">Công thức phân tử của </w:t>
      </w:r>
      <w:r>
        <w:rPr>
          <w:rFonts w:ascii="Times New Roman" w:eastAsia="Times New Roman" w:hAnsi="Times New Roman" w:cs="Times New Roman"/>
          <w:color w:val="000000"/>
          <w:sz w:val="24"/>
          <w:szCs w:val="24"/>
          <w:highlight w:val="white"/>
        </w:rPr>
        <w:t>sucrose</w:t>
      </w:r>
      <w:r>
        <w:rPr>
          <w:rFonts w:ascii="Times New Roman" w:eastAsia="Times New Roman" w:hAnsi="Times New Roman" w:cs="Times New Roman"/>
          <w:color w:val="202122"/>
          <w:sz w:val="24"/>
          <w:szCs w:val="24"/>
          <w:highlight w:val="white"/>
        </w:rPr>
        <w:t xml:space="preserve"> là C</w:t>
      </w:r>
      <w:r>
        <w:rPr>
          <w:rFonts w:ascii="Times New Roman" w:eastAsia="Times New Roman" w:hAnsi="Times New Roman" w:cs="Times New Roman"/>
          <w:color w:val="202122"/>
          <w:sz w:val="24"/>
          <w:szCs w:val="24"/>
          <w:highlight w:val="white"/>
          <w:vertAlign w:val="subscript"/>
        </w:rPr>
        <w:t>12</w:t>
      </w:r>
      <w:r>
        <w:rPr>
          <w:rFonts w:ascii="Times New Roman" w:eastAsia="Times New Roman" w:hAnsi="Times New Roman" w:cs="Times New Roman"/>
          <w:color w:val="202122"/>
          <w:sz w:val="24"/>
          <w:szCs w:val="24"/>
          <w:highlight w:val="white"/>
        </w:rPr>
        <w:t>H</w:t>
      </w:r>
      <w:r>
        <w:rPr>
          <w:rFonts w:ascii="Times New Roman" w:eastAsia="Times New Roman" w:hAnsi="Times New Roman" w:cs="Times New Roman"/>
          <w:color w:val="202122"/>
          <w:sz w:val="24"/>
          <w:szCs w:val="24"/>
          <w:highlight w:val="white"/>
          <w:vertAlign w:val="subscript"/>
        </w:rPr>
        <w:t>22</w:t>
      </w:r>
      <w:r>
        <w:rPr>
          <w:rFonts w:ascii="Times New Roman" w:eastAsia="Times New Roman" w:hAnsi="Times New Roman" w:cs="Times New Roman"/>
          <w:color w:val="202122"/>
          <w:sz w:val="24"/>
          <w:szCs w:val="24"/>
          <w:highlight w:val="white"/>
        </w:rPr>
        <w:t>O</w:t>
      </w:r>
      <w:r>
        <w:rPr>
          <w:rFonts w:ascii="Times New Roman" w:eastAsia="Times New Roman" w:hAnsi="Times New Roman" w:cs="Times New Roman"/>
          <w:color w:val="202122"/>
          <w:sz w:val="24"/>
          <w:szCs w:val="24"/>
          <w:highlight w:val="white"/>
          <w:vertAlign w:val="subscript"/>
        </w:rPr>
        <w:t>11</w:t>
      </w:r>
      <w:r>
        <w:rPr>
          <w:rFonts w:ascii="Times New Roman" w:eastAsia="Times New Roman" w:hAnsi="Times New Roman" w:cs="Times New Roman"/>
          <w:color w:val="202122"/>
          <w:sz w:val="24"/>
          <w:szCs w:val="24"/>
          <w:highlight w:val="white"/>
        </w:rPr>
        <w:t>.</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ab/>
      </w:r>
      <w:r>
        <w:rPr>
          <w:rFonts w:ascii="Times New Roman" w:eastAsia="Times New Roman" w:hAnsi="Times New Roman" w:cs="Times New Roman"/>
          <w:b/>
          <w:sz w:val="24"/>
          <w:szCs w:val="24"/>
          <w:highlight w:val="white"/>
        </w:rPr>
        <w:t xml:space="preserve">B. </w:t>
      </w:r>
      <w:r>
        <w:rPr>
          <w:rFonts w:ascii="Times New Roman" w:eastAsia="Times New Roman" w:hAnsi="Times New Roman" w:cs="Times New Roman"/>
          <w:sz w:val="24"/>
          <w:szCs w:val="24"/>
          <w:highlight w:val="white"/>
        </w:rPr>
        <w:t>Tỉ</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lệ số nguyên tử H và O trong sucrose là 2 : 1.</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ab/>
      </w:r>
      <w:r>
        <w:rPr>
          <w:rFonts w:ascii="Times New Roman" w:eastAsia="Times New Roman" w:hAnsi="Times New Roman" w:cs="Times New Roman"/>
          <w:b/>
          <w:color w:val="FF0000"/>
          <w:sz w:val="24"/>
          <w:szCs w:val="24"/>
          <w:highlight w:val="white"/>
          <w:u w:val="single"/>
        </w:rPr>
        <w:t>C.</w:t>
      </w:r>
      <w:r>
        <w:rPr>
          <w:rFonts w:ascii="Times New Roman" w:eastAsia="Times New Roman" w:hAnsi="Times New Roman" w:cs="Times New Roman"/>
          <w:b/>
          <w:color w:val="202122"/>
          <w:sz w:val="24"/>
          <w:szCs w:val="24"/>
          <w:highlight w:val="white"/>
        </w:rPr>
        <w:t xml:space="preserve"> </w:t>
      </w:r>
      <w:r>
        <w:rPr>
          <w:rFonts w:ascii="Times New Roman" w:eastAsia="Times New Roman" w:hAnsi="Times New Roman" w:cs="Times New Roman"/>
          <w:color w:val="202122"/>
          <w:sz w:val="24"/>
          <w:szCs w:val="24"/>
          <w:highlight w:val="white"/>
        </w:rPr>
        <w:t xml:space="preserve">Công thức đơn giản nhất của </w:t>
      </w:r>
      <w:r>
        <w:rPr>
          <w:rFonts w:ascii="Times New Roman" w:eastAsia="Times New Roman" w:hAnsi="Times New Roman" w:cs="Times New Roman"/>
          <w:color w:val="000000"/>
          <w:sz w:val="24"/>
          <w:szCs w:val="24"/>
          <w:highlight w:val="white"/>
        </w:rPr>
        <w:t>sucrose</w:t>
      </w:r>
      <w:r>
        <w:rPr>
          <w:rFonts w:ascii="Times New Roman" w:eastAsia="Times New Roman" w:hAnsi="Times New Roman" w:cs="Times New Roman"/>
          <w:color w:val="202122"/>
          <w:sz w:val="24"/>
          <w:szCs w:val="24"/>
          <w:highlight w:val="white"/>
        </w:rPr>
        <w:t xml:space="preserve"> là CH</w:t>
      </w:r>
      <w:r>
        <w:rPr>
          <w:rFonts w:ascii="Times New Roman" w:eastAsia="Times New Roman" w:hAnsi="Times New Roman" w:cs="Times New Roman"/>
          <w:color w:val="202122"/>
          <w:sz w:val="24"/>
          <w:szCs w:val="24"/>
          <w:highlight w:val="white"/>
          <w:vertAlign w:val="subscript"/>
        </w:rPr>
        <w:t>3</w:t>
      </w:r>
      <w:r>
        <w:rPr>
          <w:rFonts w:ascii="Times New Roman" w:eastAsia="Times New Roman" w:hAnsi="Times New Roman" w:cs="Times New Roman"/>
          <w:color w:val="202122"/>
          <w:sz w:val="24"/>
          <w:szCs w:val="24"/>
          <w:highlight w:val="white"/>
        </w:rPr>
        <w:t>O.</w:t>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r>
        <w:rPr>
          <w:rFonts w:ascii="Times New Roman" w:eastAsia="Times New Roman" w:hAnsi="Times New Roman" w:cs="Times New Roman"/>
          <w:color w:val="202122"/>
          <w:sz w:val="24"/>
          <w:szCs w:val="24"/>
          <w:highlight w:val="white"/>
        </w:rPr>
        <w:tab/>
      </w:r>
      <w:r>
        <w:rPr>
          <w:rFonts w:ascii="Times New Roman" w:eastAsia="Times New Roman" w:hAnsi="Times New Roman" w:cs="Times New Roman"/>
          <w:b/>
          <w:color w:val="202122"/>
          <w:sz w:val="24"/>
          <w:szCs w:val="24"/>
          <w:highlight w:val="white"/>
        </w:rPr>
        <w:t xml:space="preserve">D. </w:t>
      </w:r>
      <w:r>
        <w:rPr>
          <w:rFonts w:ascii="Times New Roman" w:eastAsia="Times New Roman" w:hAnsi="Times New Roman" w:cs="Times New Roman"/>
          <w:color w:val="202122"/>
          <w:sz w:val="24"/>
          <w:szCs w:val="24"/>
          <w:highlight w:val="white"/>
        </w:rPr>
        <w:t>Phần trăm khối lượng của oxygen là 51,47%.</w:t>
      </w:r>
    </w:p>
    <w:tbl>
      <w:tblPr>
        <w:tblStyle w:val="a8"/>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2270CF">
        <w:tc>
          <w:tcPr>
            <w:tcW w:w="10206" w:type="dxa"/>
          </w:tcPr>
          <w:p w:rsidR="002270CF" w:rsidRDefault="00060FEA">
            <w:pPr>
              <w:tabs>
                <w:tab w:val="left" w:pos="284"/>
                <w:tab w:val="left" w:pos="750"/>
                <w:tab w:val="left" w:pos="2835"/>
                <w:tab w:val="left" w:pos="5387"/>
                <w:tab w:val="left" w:pos="7938"/>
              </w:tabs>
              <w:spacing w:line="276" w:lineRule="auto"/>
              <w:rPr>
                <w:color w:val="0033CC"/>
              </w:rPr>
            </w:pPr>
            <w:r>
              <w:rPr>
                <w:color w:val="0033CC"/>
              </w:rPr>
              <w:t>Ta có: M = 342 nên</w:t>
            </w:r>
          </w:p>
          <w:p w:rsidR="002270CF" w:rsidRDefault="00060FEA">
            <w:pPr>
              <w:tabs>
                <w:tab w:val="left" w:pos="284"/>
                <w:tab w:val="left" w:pos="750"/>
                <w:tab w:val="left" w:pos="2835"/>
                <w:tab w:val="left" w:pos="5387"/>
                <w:tab w:val="left" w:pos="7938"/>
              </w:tabs>
              <w:spacing w:line="276" w:lineRule="auto"/>
            </w:pPr>
            <m:oMath>
              <m:r>
                <w:rPr>
                  <w:rFonts w:ascii="Cambria Math" w:eastAsia="Cambria Math" w:hAnsi="Cambria Math" w:cs="Cambria Math"/>
                </w:rPr>
                <m:t xml:space="preserve">x= </m:t>
              </m:r>
              <m:f>
                <m:fPr>
                  <m:ctrlPr>
                    <w:rPr>
                      <w:rFonts w:ascii="Cambria Math" w:eastAsia="Cambria Math" w:hAnsi="Cambria Math" w:cs="Cambria Math"/>
                    </w:rPr>
                  </m:ctrlPr>
                </m:fPr>
                <m:num>
                  <m:r>
                    <w:rPr>
                      <w:rFonts w:ascii="Cambria Math" w:eastAsia="Cambria Math" w:hAnsi="Cambria Math" w:cs="Cambria Math"/>
                    </w:rPr>
                    <m:t>42,1</m:t>
                  </m:r>
                </m:num>
                <m:den>
                  <m:r>
                    <w:rPr>
                      <w:rFonts w:ascii="Cambria Math" w:eastAsia="Cambria Math" w:hAnsi="Cambria Math" w:cs="Cambria Math"/>
                    </w:rPr>
                    <m:t>12</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342</m:t>
                  </m:r>
                </m:num>
                <m:den>
                  <m:r>
                    <w:rPr>
                      <w:rFonts w:ascii="Cambria Math" w:eastAsia="Cambria Math" w:hAnsi="Cambria Math" w:cs="Cambria Math"/>
                    </w:rPr>
                    <m:t>100</m:t>
                  </m:r>
                </m:den>
              </m:f>
            </m:oMath>
            <w:r>
              <w:t xml:space="preserve">  = 12 ;  </w:t>
            </w:r>
            <m:oMath>
              <m:r>
                <w:rPr>
                  <w:rFonts w:ascii="Cambria Math" w:eastAsia="Cambria Math" w:hAnsi="Cambria Math" w:cs="Cambria Math"/>
                </w:rPr>
                <m:t xml:space="preserve">y= </m:t>
              </m:r>
              <m:f>
                <m:fPr>
                  <m:ctrlPr>
                    <w:rPr>
                      <w:rFonts w:ascii="Cambria Math" w:eastAsia="Cambria Math" w:hAnsi="Cambria Math" w:cs="Cambria Math"/>
                    </w:rPr>
                  </m:ctrlPr>
                </m:fPr>
                <m:num>
                  <m:r>
                    <w:rPr>
                      <w:rFonts w:ascii="Cambria Math" w:eastAsia="Cambria Math" w:hAnsi="Cambria Math" w:cs="Cambria Math"/>
                    </w:rPr>
                    <m:t>6,43</m:t>
                  </m:r>
                </m:num>
                <m:den>
                  <m:r>
                    <w:rPr>
                      <w:rFonts w:ascii="Cambria Math" w:eastAsia="Cambria Math" w:hAnsi="Cambria Math" w:cs="Cambria Math"/>
                    </w:rPr>
                    <m:t>1</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342</m:t>
                  </m:r>
                </m:num>
                <m:den>
                  <m:r>
                    <w:rPr>
                      <w:rFonts w:ascii="Cambria Math" w:eastAsia="Cambria Math" w:hAnsi="Cambria Math" w:cs="Cambria Math"/>
                    </w:rPr>
                    <m:t>100</m:t>
                  </m:r>
                </m:den>
              </m:f>
            </m:oMath>
            <w:r>
              <w:t xml:space="preserve">  = 22 ;  </w:t>
            </w:r>
            <m:oMath>
              <m:r>
                <w:rPr>
                  <w:rFonts w:ascii="Cambria Math" w:eastAsia="Cambria Math" w:hAnsi="Cambria Math" w:cs="Cambria Math"/>
                </w:rPr>
                <m:t xml:space="preserve">z= </m:t>
              </m:r>
              <m:f>
                <m:fPr>
                  <m:ctrlPr>
                    <w:rPr>
                      <w:rFonts w:ascii="Cambria Math" w:eastAsia="Cambria Math" w:hAnsi="Cambria Math" w:cs="Cambria Math"/>
                    </w:rPr>
                  </m:ctrlPr>
                </m:fPr>
                <m:num>
                  <m:r>
                    <w:rPr>
                      <w:rFonts w:ascii="Cambria Math" w:eastAsia="Cambria Math" w:hAnsi="Cambria Math" w:cs="Cambria Math"/>
                    </w:rPr>
                    <m:t>51,47</m:t>
                  </m:r>
                </m:num>
                <m:den>
                  <m:r>
                    <w:rPr>
                      <w:rFonts w:ascii="Cambria Math" w:eastAsia="Cambria Math" w:hAnsi="Cambria Math" w:cs="Cambria Math"/>
                    </w:rPr>
                    <m:t>16</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342</m:t>
                  </m:r>
                </m:num>
                <m:den>
                  <m:r>
                    <w:rPr>
                      <w:rFonts w:ascii="Cambria Math" w:eastAsia="Cambria Math" w:hAnsi="Cambria Math" w:cs="Cambria Math"/>
                    </w:rPr>
                    <m:t>100</m:t>
                  </m:r>
                </m:den>
              </m:f>
            </m:oMath>
            <w:r>
              <w:t xml:space="preserve">  = 11</w:t>
            </w:r>
          </w:p>
          <w:p w:rsidR="002270CF" w:rsidRDefault="00060FEA">
            <w:pPr>
              <w:numPr>
                <w:ilvl w:val="0"/>
                <w:numId w:val="1"/>
              </w:numPr>
              <w:pBdr>
                <w:top w:val="nil"/>
                <w:left w:val="nil"/>
                <w:bottom w:val="nil"/>
                <w:right w:val="nil"/>
                <w:between w:val="nil"/>
              </w:pBdr>
              <w:tabs>
                <w:tab w:val="left" w:pos="284"/>
                <w:tab w:val="left" w:pos="750"/>
                <w:tab w:val="left" w:pos="2835"/>
                <w:tab w:val="left" w:pos="5387"/>
                <w:tab w:val="left" w:pos="7938"/>
              </w:tabs>
              <w:spacing w:before="0"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CTPT của </w:t>
            </w:r>
            <w:r>
              <w:rPr>
                <w:rFonts w:ascii="Times New Roman" w:eastAsia="Times New Roman" w:hAnsi="Times New Roman" w:cs="Times New Roman"/>
                <w:sz w:val="24"/>
                <w:szCs w:val="24"/>
                <w:highlight w:val="white"/>
              </w:rPr>
              <w:t>sucrose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C</w:t>
            </w:r>
            <w:r>
              <w:rPr>
                <w:rFonts w:ascii="Times New Roman" w:eastAsia="Times New Roman" w:hAnsi="Times New Roman" w:cs="Times New Roman"/>
                <w:color w:val="FF0000"/>
                <w:sz w:val="24"/>
                <w:szCs w:val="24"/>
                <w:vertAlign w:val="subscript"/>
              </w:rPr>
              <w:t>12</w:t>
            </w:r>
            <w:r>
              <w:rPr>
                <w:rFonts w:ascii="Times New Roman" w:eastAsia="Times New Roman" w:hAnsi="Times New Roman" w:cs="Times New Roman"/>
                <w:color w:val="FF0000"/>
                <w:sz w:val="24"/>
                <w:szCs w:val="24"/>
              </w:rPr>
              <w:t>H</w:t>
            </w:r>
            <w:r>
              <w:rPr>
                <w:rFonts w:ascii="Times New Roman" w:eastAsia="Times New Roman" w:hAnsi="Times New Roman" w:cs="Times New Roman"/>
                <w:color w:val="FF0000"/>
                <w:sz w:val="24"/>
                <w:szCs w:val="24"/>
                <w:vertAlign w:val="subscript"/>
              </w:rPr>
              <w:t>22</w:t>
            </w:r>
            <w:r>
              <w:rPr>
                <w:rFonts w:ascii="Times New Roman" w:eastAsia="Times New Roman" w:hAnsi="Times New Roman" w:cs="Times New Roman"/>
                <w:color w:val="FF0000"/>
                <w:sz w:val="24"/>
                <w:szCs w:val="24"/>
              </w:rPr>
              <w:t>O</w:t>
            </w:r>
            <w:r>
              <w:rPr>
                <w:rFonts w:ascii="Times New Roman" w:eastAsia="Times New Roman" w:hAnsi="Times New Roman" w:cs="Times New Roman"/>
                <w:color w:val="FF0000"/>
                <w:sz w:val="24"/>
                <w:szCs w:val="24"/>
                <w:vertAlign w:val="subscript"/>
              </w:rPr>
              <w:t>11</w:t>
            </w:r>
          </w:p>
        </w:tc>
      </w:tr>
    </w:tbl>
    <w:p w:rsidR="002270CF" w:rsidRDefault="002270CF">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29. </w:t>
      </w:r>
      <w:r>
        <w:rPr>
          <w:rFonts w:ascii="Times New Roman" w:eastAsia="Times New Roman" w:hAnsi="Times New Roman" w:cs="Times New Roman"/>
          <w:color w:val="202122"/>
          <w:sz w:val="24"/>
          <w:szCs w:val="24"/>
          <w:highlight w:val="white"/>
        </w:rPr>
        <w:t xml:space="preserve">Benzaldehyde là chất lỏng không màu, để lâu có màu vàng, mùi hạnh nhân, được dùng điều chế chất thơm, phẩm nhuộm loại triphenylmethane, … Khi phân tích </w:t>
      </w:r>
      <w:r>
        <w:rPr>
          <w:rFonts w:ascii="Times New Roman" w:eastAsia="Times New Roman" w:hAnsi="Times New Roman" w:cs="Times New Roman"/>
          <w:sz w:val="24"/>
          <w:szCs w:val="24"/>
        </w:rPr>
        <w:t>benzaldehyde, các nguyên tố C, H, O có phần trăm khối lượng tương ứng là 79,24%; 5,66% và 15,1%. Và phổ khối lượng của benzaldehyde như sau:</w:t>
      </w:r>
    </w:p>
    <w:p w:rsidR="002270CF" w:rsidRDefault="00060FEA">
      <w:pPr>
        <w:tabs>
          <w:tab w:val="left" w:pos="284"/>
          <w:tab w:val="left" w:pos="750"/>
          <w:tab w:val="left" w:pos="2835"/>
          <w:tab w:val="left" w:pos="5387"/>
          <w:tab w:val="left" w:pos="7938"/>
        </w:tabs>
        <w:spacing w:after="0" w:line="276" w:lineRule="auto"/>
        <w:jc w:val="center"/>
        <w:rPr>
          <w:rFonts w:ascii="Times New Roman" w:eastAsia="Times New Roman" w:hAnsi="Times New Roman" w:cs="Times New Roman"/>
          <w:color w:val="0033CC"/>
          <w:sz w:val="24"/>
          <w:szCs w:val="24"/>
        </w:rPr>
      </w:pPr>
      <w:r>
        <w:rPr>
          <w:rFonts w:ascii="Times New Roman" w:eastAsia="Times New Roman" w:hAnsi="Times New Roman" w:cs="Times New Roman"/>
          <w:noProof/>
          <w:sz w:val="24"/>
          <w:szCs w:val="24"/>
        </w:rPr>
        <w:drawing>
          <wp:inline distT="0" distB="0" distL="0" distR="0">
            <wp:extent cx="2872210" cy="1557972"/>
            <wp:effectExtent l="0" t="0" r="0" b="0"/>
            <wp:docPr id="18152720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1689" t="37566" r="53506" b="28856"/>
                    <a:stretch>
                      <a:fillRect/>
                    </a:stretch>
                  </pic:blipFill>
                  <pic:spPr>
                    <a:xfrm>
                      <a:off x="0" y="0"/>
                      <a:ext cx="2872210" cy="1557972"/>
                    </a:xfrm>
                    <a:prstGeom prst="rect">
                      <a:avLst/>
                    </a:prstGeom>
                    <a:ln/>
                  </pic:spPr>
                </pic:pic>
              </a:graphicData>
            </a:graphic>
          </wp:inline>
        </w:drawing>
      </w: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highlight w:val="white"/>
        </w:rPr>
        <w:tab/>
        <w:t xml:space="preserve">Công thức phân tử của </w:t>
      </w:r>
      <w:r>
        <w:rPr>
          <w:rFonts w:ascii="Times New Roman" w:eastAsia="Times New Roman" w:hAnsi="Times New Roman" w:cs="Times New Roman"/>
          <w:sz w:val="24"/>
          <w:szCs w:val="24"/>
        </w:rPr>
        <w:t>benzaldehyde là</w:t>
      </w:r>
    </w:p>
    <w:p w:rsidR="002270CF" w:rsidRDefault="00060FEA">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O.</w:t>
      </w:r>
    </w:p>
    <w:p w:rsidR="002270CF" w:rsidRDefault="002270CF">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p>
    <w:tbl>
      <w:tblPr>
        <w:tblStyle w:val="a9"/>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2270CF">
        <w:tc>
          <w:tcPr>
            <w:tcW w:w="10206" w:type="dxa"/>
          </w:tcPr>
          <w:p w:rsidR="002270CF" w:rsidRDefault="00060FEA">
            <w:pPr>
              <w:tabs>
                <w:tab w:val="left" w:pos="284"/>
                <w:tab w:val="left" w:pos="750"/>
                <w:tab w:val="left" w:pos="2835"/>
                <w:tab w:val="left" w:pos="5387"/>
                <w:tab w:val="left" w:pos="7938"/>
              </w:tabs>
              <w:spacing w:line="276" w:lineRule="auto"/>
              <w:rPr>
                <w:color w:val="0033CC"/>
              </w:rPr>
            </w:pPr>
            <w:r>
              <w:rPr>
                <w:color w:val="0033CC"/>
              </w:rPr>
              <w:t>Ta có: M = 106 nên</w:t>
            </w:r>
          </w:p>
          <w:p w:rsidR="002270CF" w:rsidRDefault="00060FEA">
            <w:pPr>
              <w:tabs>
                <w:tab w:val="left" w:pos="284"/>
                <w:tab w:val="left" w:pos="750"/>
                <w:tab w:val="left" w:pos="2835"/>
                <w:tab w:val="left" w:pos="5387"/>
                <w:tab w:val="left" w:pos="7938"/>
              </w:tabs>
              <w:spacing w:line="276" w:lineRule="auto"/>
            </w:pPr>
            <m:oMath>
              <m:r>
                <w:rPr>
                  <w:rFonts w:ascii="Cambria Math" w:eastAsia="Cambria Math" w:hAnsi="Cambria Math" w:cs="Cambria Math"/>
                </w:rPr>
                <m:t xml:space="preserve">x= </m:t>
              </m:r>
              <m:f>
                <m:fPr>
                  <m:ctrlPr>
                    <w:rPr>
                      <w:rFonts w:ascii="Cambria Math" w:eastAsia="Cambria Math" w:hAnsi="Cambria Math" w:cs="Cambria Math"/>
                    </w:rPr>
                  </m:ctrlPr>
                </m:fPr>
                <m:num>
                  <m:r>
                    <w:rPr>
                      <w:rFonts w:ascii="Cambria Math" w:eastAsia="Cambria Math" w:hAnsi="Cambria Math" w:cs="Cambria Math"/>
                    </w:rPr>
                    <m:t>79,24</m:t>
                  </m:r>
                </m:num>
                <m:den>
                  <m:r>
                    <w:rPr>
                      <w:rFonts w:ascii="Cambria Math" w:eastAsia="Cambria Math" w:hAnsi="Cambria Math" w:cs="Cambria Math"/>
                    </w:rPr>
                    <m:t>12</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106</m:t>
                  </m:r>
                </m:num>
                <m:den>
                  <m:r>
                    <w:rPr>
                      <w:rFonts w:ascii="Cambria Math" w:eastAsia="Cambria Math" w:hAnsi="Cambria Math" w:cs="Cambria Math"/>
                    </w:rPr>
                    <m:t>100</m:t>
                  </m:r>
                </m:den>
              </m:f>
            </m:oMath>
            <w:r>
              <w:t xml:space="preserve">  = 7 ;  </w:t>
            </w:r>
            <m:oMath>
              <m:r>
                <w:rPr>
                  <w:rFonts w:ascii="Cambria Math" w:eastAsia="Cambria Math" w:hAnsi="Cambria Math" w:cs="Cambria Math"/>
                </w:rPr>
                <m:t xml:space="preserve">y= </m:t>
              </m:r>
              <m:f>
                <m:fPr>
                  <m:ctrlPr>
                    <w:rPr>
                      <w:rFonts w:ascii="Cambria Math" w:eastAsia="Cambria Math" w:hAnsi="Cambria Math" w:cs="Cambria Math"/>
                    </w:rPr>
                  </m:ctrlPr>
                </m:fPr>
                <m:num>
                  <m:r>
                    <w:rPr>
                      <w:rFonts w:ascii="Cambria Math" w:eastAsia="Cambria Math" w:hAnsi="Cambria Math" w:cs="Cambria Math"/>
                    </w:rPr>
                    <m:t>5,66</m:t>
                  </m:r>
                </m:num>
                <m:den>
                  <m:r>
                    <w:rPr>
                      <w:rFonts w:ascii="Cambria Math" w:eastAsia="Cambria Math" w:hAnsi="Cambria Math" w:cs="Cambria Math"/>
                    </w:rPr>
                    <m:t>1</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106</m:t>
                  </m:r>
                </m:num>
                <m:den>
                  <m:r>
                    <w:rPr>
                      <w:rFonts w:ascii="Cambria Math" w:eastAsia="Cambria Math" w:hAnsi="Cambria Math" w:cs="Cambria Math"/>
                    </w:rPr>
                    <m:t>100</m:t>
                  </m:r>
                </m:den>
              </m:f>
            </m:oMath>
            <w:r>
              <w:t xml:space="preserve">  = 6 ;  </w:t>
            </w:r>
            <m:oMath>
              <m:r>
                <w:rPr>
                  <w:rFonts w:ascii="Cambria Math" w:eastAsia="Cambria Math" w:hAnsi="Cambria Math" w:cs="Cambria Math"/>
                </w:rPr>
                <m:t xml:space="preserve">z= </m:t>
              </m:r>
              <m:f>
                <m:fPr>
                  <m:ctrlPr>
                    <w:rPr>
                      <w:rFonts w:ascii="Cambria Math" w:eastAsia="Cambria Math" w:hAnsi="Cambria Math" w:cs="Cambria Math"/>
                    </w:rPr>
                  </m:ctrlPr>
                </m:fPr>
                <m:num>
                  <m:r>
                    <w:rPr>
                      <w:rFonts w:ascii="Cambria Math" w:eastAsia="Cambria Math" w:hAnsi="Cambria Math" w:cs="Cambria Math"/>
                    </w:rPr>
                    <m:t>15,1</m:t>
                  </m:r>
                </m:num>
                <m:den>
                  <m:r>
                    <w:rPr>
                      <w:rFonts w:ascii="Cambria Math" w:eastAsia="Cambria Math" w:hAnsi="Cambria Math" w:cs="Cambria Math"/>
                    </w:rPr>
                    <m:t>16</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106</m:t>
                  </m:r>
                </m:num>
                <m:den>
                  <m:r>
                    <w:rPr>
                      <w:rFonts w:ascii="Cambria Math" w:eastAsia="Cambria Math" w:hAnsi="Cambria Math" w:cs="Cambria Math"/>
                    </w:rPr>
                    <m:t>100</m:t>
                  </m:r>
                </m:den>
              </m:f>
            </m:oMath>
            <w:r>
              <w:t xml:space="preserve">  = 1</w:t>
            </w:r>
          </w:p>
          <w:p w:rsidR="002270CF" w:rsidRDefault="00060FEA">
            <w:pPr>
              <w:numPr>
                <w:ilvl w:val="0"/>
                <w:numId w:val="1"/>
              </w:numPr>
              <w:pBdr>
                <w:top w:val="nil"/>
                <w:left w:val="nil"/>
                <w:bottom w:val="nil"/>
                <w:right w:val="nil"/>
                <w:between w:val="nil"/>
              </w:pBdr>
              <w:tabs>
                <w:tab w:val="left" w:pos="284"/>
                <w:tab w:val="left" w:pos="750"/>
                <w:tab w:val="left" w:pos="2835"/>
                <w:tab w:val="left" w:pos="5387"/>
                <w:tab w:val="left" w:pos="7938"/>
              </w:tabs>
              <w:spacing w:before="0"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CTPT của benzaldehyde:  C</w:t>
            </w:r>
            <w:r>
              <w:rPr>
                <w:rFonts w:ascii="Times New Roman" w:eastAsia="Times New Roman" w:hAnsi="Times New Roman" w:cs="Times New Roman"/>
                <w:sz w:val="24"/>
                <w:szCs w:val="24"/>
                <w:vertAlign w:val="subscript"/>
              </w:rPr>
              <w:t>7</w:t>
            </w: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p>
        </w:tc>
      </w:tr>
    </w:tbl>
    <w:p w:rsidR="002270CF" w:rsidRDefault="002270CF">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p>
    <w:p w:rsidR="002270CF" w:rsidRDefault="00060FEA">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30.</w:t>
      </w:r>
      <w:r>
        <w:rPr>
          <w:rFonts w:ascii="Times New Roman" w:eastAsia="Times New Roman" w:hAnsi="Times New Roman" w:cs="Times New Roman"/>
          <w:color w:val="0033CC"/>
          <w:sz w:val="24"/>
          <w:szCs w:val="24"/>
        </w:rPr>
        <w:t xml:space="preserve"> </w:t>
      </w:r>
      <w:r>
        <w:rPr>
          <w:rFonts w:ascii="Times New Roman" w:eastAsia="Times New Roman" w:hAnsi="Times New Roman" w:cs="Times New Roman"/>
          <w:sz w:val="24"/>
          <w:szCs w:val="24"/>
        </w:rPr>
        <w:t>Hợp chất hữu cơ X chứa C, H và O. Phân tích X thu được phần trăm khối lượng của C và O lần lượt là 54,54%; 36,37%. Phổ khối lượng của X như sau:</w:t>
      </w:r>
    </w:p>
    <w:p w:rsidR="002270CF" w:rsidRDefault="00060FEA">
      <w:pPr>
        <w:tabs>
          <w:tab w:val="left" w:pos="284"/>
          <w:tab w:val="left" w:pos="2835"/>
          <w:tab w:val="left" w:pos="5387"/>
          <w:tab w:val="left" w:pos="6237"/>
          <w:tab w:val="left" w:pos="7938"/>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lastRenderedPageBreak/>
        <w:drawing>
          <wp:inline distT="0" distB="0" distL="0" distR="0">
            <wp:extent cx="2776078" cy="1545069"/>
            <wp:effectExtent l="0" t="0" r="0" b="0"/>
            <wp:docPr id="1815272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7964" t="47728" r="40766" b="21319"/>
                    <a:stretch>
                      <a:fillRect/>
                    </a:stretch>
                  </pic:blipFill>
                  <pic:spPr>
                    <a:xfrm>
                      <a:off x="0" y="0"/>
                      <a:ext cx="2776078" cy="1545069"/>
                    </a:xfrm>
                    <a:prstGeom prst="rect">
                      <a:avLst/>
                    </a:prstGeom>
                    <a:ln/>
                  </pic:spPr>
                </pic:pic>
              </a:graphicData>
            </a:graphic>
          </wp:inline>
        </w:drawing>
      </w:r>
    </w:p>
    <w:p w:rsidR="002270CF" w:rsidRDefault="00060FEA">
      <w:pPr>
        <w:tabs>
          <w:tab w:val="left" w:pos="284"/>
          <w:tab w:val="left" w:pos="2835"/>
          <w:tab w:val="left" w:pos="5387"/>
          <w:tab w:val="left" w:pos="623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Phát biểu nào sau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đúng về X?</w:t>
      </w:r>
    </w:p>
    <w:p w:rsidR="002270CF" w:rsidRDefault="00060FEA">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Phân tử khối của X là 88.</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Tỉ lệ nguyên tử C : H : O = 1 : 2 : 1.</w:t>
      </w:r>
    </w:p>
    <w:p w:rsidR="002270CF" w:rsidRDefault="00060FEA">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Công thức phân tử của X là C</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8</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D.</w:t>
      </w:r>
      <w:r>
        <w:rPr>
          <w:rFonts w:ascii="Times New Roman" w:eastAsia="Times New Roman" w:hAnsi="Times New Roman" w:cs="Times New Roman"/>
          <w:color w:val="000000"/>
          <w:sz w:val="24"/>
          <w:szCs w:val="24"/>
        </w:rPr>
        <w:t xml:space="preserve"> Tỉ lệ nguyên tử C : H : O = 2 : 2 : 1.</w:t>
      </w:r>
    </w:p>
    <w:p w:rsidR="002270CF" w:rsidRDefault="002270CF">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p>
    <w:tbl>
      <w:tblPr>
        <w:tblStyle w:val="ab"/>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2270CF">
        <w:tc>
          <w:tcPr>
            <w:tcW w:w="10206" w:type="dxa"/>
          </w:tcPr>
          <w:p w:rsidR="002270CF" w:rsidRDefault="00060FEA">
            <w:pPr>
              <w:tabs>
                <w:tab w:val="left" w:pos="284"/>
                <w:tab w:val="left" w:pos="750"/>
                <w:tab w:val="left" w:pos="2835"/>
                <w:tab w:val="left" w:pos="5387"/>
                <w:tab w:val="left" w:pos="7938"/>
              </w:tabs>
              <w:spacing w:line="276" w:lineRule="auto"/>
            </w:pPr>
            <w:r>
              <w:t>Đặt CT của X có dạng  C</w:t>
            </w:r>
            <w:r>
              <w:rPr>
                <w:vertAlign w:val="subscript"/>
              </w:rPr>
              <w:t>x</w:t>
            </w:r>
            <w:r>
              <w:t>H</w:t>
            </w:r>
            <w:r>
              <w:rPr>
                <w:vertAlign w:val="subscript"/>
              </w:rPr>
              <w:t>y</w:t>
            </w:r>
            <w:r>
              <w:t>O</w:t>
            </w:r>
            <w:r>
              <w:rPr>
                <w:vertAlign w:val="subscript"/>
              </w:rPr>
              <w:t>z</w:t>
            </w:r>
            <w:r>
              <w:t xml:space="preserve"> ta có:</w:t>
            </w:r>
          </w:p>
          <w:p w:rsidR="002270CF" w:rsidRDefault="00060FEA">
            <w:pPr>
              <w:tabs>
                <w:tab w:val="left" w:pos="284"/>
                <w:tab w:val="left" w:pos="750"/>
                <w:tab w:val="left" w:pos="2835"/>
                <w:tab w:val="left" w:pos="5387"/>
                <w:tab w:val="left" w:pos="7938"/>
              </w:tabs>
              <w:spacing w:line="276" w:lineRule="auto"/>
            </w:pPr>
            <w:r>
              <w:t xml:space="preserve"> x : y : z = </w:t>
            </w:r>
            <m:oMath>
              <m:f>
                <m:fPr>
                  <m:ctrlPr>
                    <w:rPr>
                      <w:rFonts w:ascii="Cambria Math" w:eastAsia="Cambria Math" w:hAnsi="Cambria Math" w:cs="Cambria Math"/>
                    </w:rPr>
                  </m:ctrlPr>
                </m:fPr>
                <m:num>
                  <m:r>
                    <w:rPr>
                      <w:rFonts w:ascii="Cambria Math" w:eastAsia="Cambria Math" w:hAnsi="Cambria Math" w:cs="Cambria Math"/>
                    </w:rPr>
                    <m:t>54,54</m:t>
                  </m:r>
                </m:num>
                <m:den>
                  <m:r>
                    <w:rPr>
                      <w:rFonts w:ascii="Cambria Math" w:eastAsia="Cambria Math" w:hAnsi="Cambria Math" w:cs="Cambria Math"/>
                    </w:rPr>
                    <m:t>12</m:t>
                  </m:r>
                </m:den>
              </m:f>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9,09</m:t>
                  </m:r>
                </m:num>
                <m:den>
                  <m:r>
                    <w:rPr>
                      <w:rFonts w:ascii="Cambria Math" w:eastAsia="Cambria Math" w:hAnsi="Cambria Math" w:cs="Cambria Math"/>
                    </w:rPr>
                    <m:t>1</m:t>
                  </m:r>
                </m:den>
              </m:f>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36,37</m:t>
                  </m:r>
                </m:num>
                <m:den>
                  <m:r>
                    <w:rPr>
                      <w:rFonts w:ascii="Cambria Math" w:eastAsia="Cambria Math" w:hAnsi="Cambria Math" w:cs="Cambria Math"/>
                    </w:rPr>
                    <m:t>16</m:t>
                  </m:r>
                </m:den>
              </m:f>
            </m:oMath>
            <w:r>
              <w:t xml:space="preserve">  = 1: 2 : 1</w:t>
            </w:r>
          </w:p>
          <w:p w:rsidR="002270CF" w:rsidRDefault="00060FEA">
            <w:pPr>
              <w:tabs>
                <w:tab w:val="left" w:pos="284"/>
                <w:tab w:val="left" w:pos="750"/>
                <w:tab w:val="left" w:pos="2835"/>
                <w:tab w:val="left" w:pos="5387"/>
                <w:tab w:val="left" w:pos="7938"/>
              </w:tabs>
              <w:spacing w:line="276" w:lineRule="auto"/>
            </w:pPr>
            <w:r>
              <w:t>và M</w:t>
            </w:r>
            <w:r>
              <w:rPr>
                <w:vertAlign w:val="subscript"/>
              </w:rPr>
              <w:t>X</w:t>
            </w:r>
            <w:r>
              <w:t xml:space="preserve"> = 88 nên (CH</w:t>
            </w:r>
            <w:r>
              <w:rPr>
                <w:vertAlign w:val="subscript"/>
              </w:rPr>
              <w:t>2</w:t>
            </w:r>
            <w:r>
              <w:t>O)</w:t>
            </w:r>
            <w:r>
              <w:rPr>
                <w:vertAlign w:val="subscript"/>
              </w:rPr>
              <w:t>n</w:t>
            </w:r>
            <w:r>
              <w:t xml:space="preserve"> = 88 =&gt; n = 4 =&gt;  CTPT của X:  C</w:t>
            </w:r>
            <w:r>
              <w:rPr>
                <w:vertAlign w:val="subscript"/>
              </w:rPr>
              <w:t>7</w:t>
            </w:r>
            <w:r>
              <w:t>H</w:t>
            </w:r>
            <w:r>
              <w:rPr>
                <w:vertAlign w:val="subscript"/>
              </w:rPr>
              <w:t>6</w:t>
            </w:r>
            <w:r>
              <w:t>O.</w:t>
            </w:r>
          </w:p>
        </w:tc>
      </w:tr>
    </w:tbl>
    <w:p w:rsidR="002270CF" w:rsidRDefault="002270CF">
      <w:pPr>
        <w:tabs>
          <w:tab w:val="left" w:pos="284"/>
          <w:tab w:val="left" w:pos="750"/>
          <w:tab w:val="left" w:pos="2835"/>
          <w:tab w:val="left" w:pos="5387"/>
          <w:tab w:val="left" w:pos="7938"/>
        </w:tabs>
        <w:spacing w:after="0" w:line="276" w:lineRule="auto"/>
        <w:jc w:val="both"/>
        <w:rPr>
          <w:rFonts w:ascii="Times New Roman" w:eastAsia="Times New Roman" w:hAnsi="Times New Roman" w:cs="Times New Roman"/>
          <w:color w:val="202122"/>
          <w:sz w:val="24"/>
          <w:szCs w:val="24"/>
          <w:highlight w:val="white"/>
        </w:rPr>
      </w:pPr>
    </w:p>
    <w:p w:rsidR="002270CF" w:rsidRDefault="002270CF">
      <w:pPr>
        <w:tabs>
          <w:tab w:val="left" w:pos="284"/>
          <w:tab w:val="left" w:pos="2835"/>
          <w:tab w:val="left" w:pos="5387"/>
          <w:tab w:val="left" w:pos="7938"/>
        </w:tabs>
        <w:spacing w:after="0" w:line="276" w:lineRule="auto"/>
        <w:rPr>
          <w:rFonts w:ascii="Times New Roman" w:eastAsia="Times New Roman" w:hAnsi="Times New Roman" w:cs="Times New Roman"/>
          <w:color w:val="000000"/>
          <w:sz w:val="24"/>
          <w:szCs w:val="24"/>
        </w:rPr>
      </w:pPr>
    </w:p>
    <w:sectPr w:rsidR="002270CF">
      <w:headerReference w:type="default" r:id="rId11"/>
      <w:footerReference w:type="default" r:id="rId12"/>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34" w:rsidRDefault="009D2134">
      <w:pPr>
        <w:spacing w:after="0" w:line="240" w:lineRule="auto"/>
      </w:pPr>
      <w:r>
        <w:separator/>
      </w:r>
    </w:p>
  </w:endnote>
  <w:endnote w:type="continuationSeparator" w:id="0">
    <w:p w:rsidR="009D2134" w:rsidRDefault="009D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F7" w:rsidRPr="00BF00F7" w:rsidRDefault="00BF00F7" w:rsidP="00BF00F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F00F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F00F7">
      <w:rPr>
        <w:rFonts w:ascii="Times New Roman" w:eastAsia="SimSun" w:hAnsi="Times New Roman" w:cs="Times New Roman"/>
        <w:b/>
        <w:color w:val="000000"/>
        <w:kern w:val="2"/>
        <w:sz w:val="24"/>
        <w:szCs w:val="24"/>
        <w:lang w:val="nl-NL" w:eastAsia="zh-CN"/>
      </w:rPr>
      <w:t xml:space="preserve">   </w:t>
    </w:r>
    <w:r w:rsidRPr="00BF00F7">
      <w:rPr>
        <w:rFonts w:ascii="Times New Roman" w:eastAsia="SimSun" w:hAnsi="Times New Roman" w:cs="Times New Roman"/>
        <w:b/>
        <w:color w:val="00B0F0"/>
        <w:kern w:val="2"/>
        <w:sz w:val="24"/>
        <w:szCs w:val="24"/>
        <w:lang w:val="nl-NL" w:eastAsia="zh-CN"/>
      </w:rPr>
      <w:t/>
    </w:r>
    <w:r w:rsidRPr="00BF00F7">
      <w:rPr>
        <w:rFonts w:ascii="Times New Roman" w:eastAsia="SimSun" w:hAnsi="Times New Roman" w:cs="Times New Roman"/>
        <w:b/>
        <w:color w:val="FF0000"/>
        <w:kern w:val="2"/>
        <w:sz w:val="24"/>
        <w:szCs w:val="24"/>
        <w:lang w:val="nl-NL" w:eastAsia="zh-CN"/>
      </w:rPr>
      <w:t xml:space="preserve"/>
    </w:r>
    <w:r w:rsidRPr="00BF00F7">
      <w:rPr>
        <w:rFonts w:ascii="Times New Roman" w:eastAsia="SimSun" w:hAnsi="Times New Roman" w:cs="Times New Roman"/>
        <w:b/>
        <w:color w:val="000000"/>
        <w:kern w:val="2"/>
        <w:sz w:val="24"/>
        <w:szCs w:val="24"/>
        <w:lang w:eastAsia="zh-CN"/>
      </w:rPr>
      <w:t xml:space="preserve">                                </w:t>
    </w:r>
    <w:r w:rsidRPr="00BF00F7">
      <w:rPr>
        <w:rFonts w:ascii="Times New Roman" w:eastAsia="SimSun" w:hAnsi="Times New Roman" w:cs="Times New Roman"/>
        <w:b/>
        <w:color w:val="FF0000"/>
        <w:kern w:val="2"/>
        <w:sz w:val="24"/>
        <w:szCs w:val="24"/>
        <w:lang w:eastAsia="zh-CN"/>
      </w:rPr>
      <w:t>Trang</w:t>
    </w:r>
    <w:r w:rsidRPr="00BF00F7">
      <w:rPr>
        <w:rFonts w:ascii="Times New Roman" w:eastAsia="SimSun" w:hAnsi="Times New Roman" w:cs="Times New Roman"/>
        <w:b/>
        <w:color w:val="0070C0"/>
        <w:kern w:val="2"/>
        <w:sz w:val="24"/>
        <w:szCs w:val="24"/>
        <w:lang w:eastAsia="zh-CN"/>
      </w:rPr>
      <w:t xml:space="preserve"> </w:t>
    </w:r>
    <w:r w:rsidRPr="00BF00F7">
      <w:rPr>
        <w:rFonts w:ascii="Times New Roman" w:eastAsia="SimSun" w:hAnsi="Times New Roman" w:cs="Times New Roman"/>
        <w:b/>
        <w:color w:val="0070C0"/>
        <w:kern w:val="2"/>
        <w:sz w:val="24"/>
        <w:szCs w:val="24"/>
        <w:lang w:eastAsia="zh-CN"/>
      </w:rPr>
      <w:fldChar w:fldCharType="begin"/>
    </w:r>
    <w:r w:rsidRPr="00BF00F7">
      <w:rPr>
        <w:rFonts w:ascii="Times New Roman" w:eastAsia="SimSun" w:hAnsi="Times New Roman" w:cs="Times New Roman"/>
        <w:b/>
        <w:color w:val="0070C0"/>
        <w:kern w:val="2"/>
        <w:sz w:val="24"/>
        <w:szCs w:val="24"/>
        <w:lang w:eastAsia="zh-CN"/>
      </w:rPr>
      <w:instrText xml:space="preserve"> PAGE   \* MERGEFORMAT </w:instrText>
    </w:r>
    <w:r w:rsidRPr="00BF00F7">
      <w:rPr>
        <w:rFonts w:ascii="Times New Roman" w:eastAsia="SimSun" w:hAnsi="Times New Roman" w:cs="Times New Roman"/>
        <w:b/>
        <w:color w:val="0070C0"/>
        <w:kern w:val="2"/>
        <w:sz w:val="24"/>
        <w:szCs w:val="24"/>
        <w:lang w:eastAsia="zh-CN"/>
      </w:rPr>
      <w:fldChar w:fldCharType="separate"/>
    </w:r>
    <w:r w:rsidR="00907FC3">
      <w:rPr>
        <w:rFonts w:ascii="Times New Roman" w:eastAsia="SimSun" w:hAnsi="Times New Roman" w:cs="Times New Roman"/>
        <w:b/>
        <w:noProof/>
        <w:color w:val="0070C0"/>
        <w:kern w:val="2"/>
        <w:sz w:val="24"/>
        <w:szCs w:val="24"/>
        <w:lang w:eastAsia="zh-CN"/>
      </w:rPr>
      <w:t>1</w:t>
    </w:r>
    <w:r w:rsidRPr="00BF00F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34" w:rsidRDefault="009D2134">
      <w:pPr>
        <w:spacing w:after="0" w:line="240" w:lineRule="auto"/>
      </w:pPr>
      <w:r>
        <w:separator/>
      </w:r>
    </w:p>
  </w:footnote>
  <w:footnote w:type="continuationSeparator" w:id="0">
    <w:p w:rsidR="009D2134" w:rsidRDefault="009D2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F7" w:rsidRPr="00BF00F7" w:rsidRDefault="00060FEA" w:rsidP="00BF00F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068A7">
      <w:t xml:space="preserve"> </w:t>
    </w:r>
    <w:r w:rsidR="00BF00F7" w:rsidRPr="00BF00F7">
      <w:rPr>
        <w:rFonts w:ascii="Times New Roman" w:hAnsi="Times New Roman" w:cs="Times New Roman"/>
        <w:b/>
        <w:color w:val="00B0F0"/>
        <w:sz w:val="24"/>
        <w:szCs w:val="24"/>
        <w:lang w:val="nl-NL"/>
      </w:rPr>
      <w:t/>
    </w:r>
    <w:r w:rsidR="00BF00F7" w:rsidRPr="00BF00F7">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B0596"/>
    <w:multiLevelType w:val="multilevel"/>
    <w:tmpl w:val="D5243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5300737"/>
    <w:multiLevelType w:val="multilevel"/>
    <w:tmpl w:val="FF66B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270CF"/>
    <w:rsid w:val="000068A7"/>
    <w:rsid w:val="00060FEA"/>
    <w:rsid w:val="002270CF"/>
    <w:rsid w:val="00372DCC"/>
    <w:rsid w:val="006A087B"/>
    <w:rsid w:val="00907FC3"/>
    <w:rsid w:val="009D2134"/>
    <w:rsid w:val="00BF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2024-07-11T12:41:00Z</dcterms:created>
  <dc:creator>tailieu123.edu.vn</dc:creator>
  <dc:description>Lý thuyết và trắc nghiệm bài 10 Công thức phân tử hợp chất hữu cơ lớp 11 có đáp án được soạn dưới dạng file word gồm 5 trang. Các bạn xem và tải về ở dưới.</dc:description>
  <dcterms:modified xsi:type="dcterms:W3CDTF">2024-07-11T13:39:00Z</dcterms:modified>
  <cp:revision>1</cp:revision>
  <dc:title>Lý Thuyết Và Trắc Nghiệm Bài 10 Công Thức Phân Tử Hợp Chất Hữu Cơ Lớp 11 Có Đáp Án</dc:title>
</cp:coreProperties>
</file>