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3A21B" w14:textId="22083557" w:rsidR="00E5604C" w:rsidRPr="008D5B4A" w:rsidRDefault="004B556F" w:rsidP="008D5B4A">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B02A05">
        <w:rPr>
          <w:rFonts w:ascii="Times New Roman" w:hAnsi="Times New Roman" w:cs="Times New Roman"/>
          <w:b/>
          <w:iCs/>
          <w:color w:val="FF0000"/>
          <w:sz w:val="32"/>
          <w:szCs w:val="24"/>
          <w:highlight w:val="yellow"/>
        </w:rPr>
        <w:t xml:space="preserve">BÀI </w:t>
      </w:r>
      <w:r w:rsidR="00E5604C" w:rsidRPr="00B02A05">
        <w:rPr>
          <w:rFonts w:ascii="Times New Roman" w:hAnsi="Times New Roman" w:cs="Times New Roman"/>
          <w:b/>
          <w:iCs/>
          <w:color w:val="FF0000"/>
          <w:sz w:val="32"/>
          <w:szCs w:val="24"/>
          <w:highlight w:val="yellow"/>
        </w:rPr>
        <w:t>8</w:t>
      </w:r>
      <w:r w:rsidRPr="00B02A05">
        <w:rPr>
          <w:rFonts w:ascii="Times New Roman" w:hAnsi="Times New Roman" w:cs="Times New Roman"/>
          <w:b/>
          <w:iCs/>
          <w:color w:val="FF0000"/>
          <w:sz w:val="32"/>
          <w:szCs w:val="24"/>
          <w:highlight w:val="yellow"/>
        </w:rPr>
        <w:t xml:space="preserve">: </w:t>
      </w:r>
      <w:bookmarkStart w:id="0" w:name="_Hlk131710705"/>
      <w:r w:rsidR="00E5604C" w:rsidRPr="00B02A05">
        <w:rPr>
          <w:rFonts w:ascii="Times New Roman" w:hAnsi="Times New Roman" w:cs="Times New Roman"/>
          <w:b/>
          <w:iCs/>
          <w:color w:val="FF0000"/>
          <w:sz w:val="32"/>
          <w:szCs w:val="24"/>
          <w:highlight w:val="yellow"/>
        </w:rPr>
        <w:t>HỢP CHẤT HỮ</w:t>
      </w:r>
      <w:bookmarkStart w:id="1" w:name="_GoBack"/>
      <w:bookmarkEnd w:id="1"/>
      <w:r w:rsidR="00E5604C" w:rsidRPr="00B02A05">
        <w:rPr>
          <w:rFonts w:ascii="Times New Roman" w:hAnsi="Times New Roman" w:cs="Times New Roman"/>
          <w:b/>
          <w:iCs/>
          <w:color w:val="FF0000"/>
          <w:sz w:val="32"/>
          <w:szCs w:val="24"/>
          <w:highlight w:val="yellow"/>
        </w:rPr>
        <w:t>U CƠ VÀ HOÁ HỌC HỮU CƠ</w:t>
      </w:r>
    </w:p>
    <w:p w14:paraId="19324FFC" w14:textId="77777777" w:rsidR="008D5B4A" w:rsidRDefault="008D5B4A" w:rsidP="007D3122">
      <w:pPr>
        <w:tabs>
          <w:tab w:val="left" w:pos="283"/>
          <w:tab w:val="left" w:pos="2835"/>
          <w:tab w:val="left" w:pos="5386"/>
          <w:tab w:val="left" w:pos="7937"/>
        </w:tabs>
        <w:spacing w:after="0" w:line="276" w:lineRule="auto"/>
        <w:rPr>
          <w:rFonts w:ascii="Times New Roman" w:hAnsi="Times New Roman" w:cs="Times New Roman"/>
          <w:b/>
          <w:iCs/>
          <w:color w:val="00B050"/>
          <w:sz w:val="24"/>
          <w:szCs w:val="24"/>
        </w:rPr>
      </w:pPr>
    </w:p>
    <w:p w14:paraId="45F849AE" w14:textId="2FF305CD" w:rsidR="00E5604C" w:rsidRPr="00B02A05" w:rsidRDefault="00E5604C" w:rsidP="007D3122">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sidRPr="00B02A05">
        <w:rPr>
          <w:rFonts w:ascii="Times New Roman" w:hAnsi="Times New Roman" w:cs="Times New Roman"/>
          <w:b/>
          <w:iCs/>
          <w:color w:val="000000" w:themeColor="text1"/>
          <w:sz w:val="24"/>
          <w:szCs w:val="24"/>
          <w:highlight w:val="green"/>
        </w:rPr>
        <w:t>A. TÓM TẮT LÝ THUYẾT</w:t>
      </w:r>
    </w:p>
    <w:p w14:paraId="52736802" w14:textId="5F6EE08A" w:rsidR="00E5604C" w:rsidRPr="007D3122" w:rsidRDefault="00E5604C" w:rsidP="007D3122">
      <w:pPr>
        <w:tabs>
          <w:tab w:val="left" w:pos="283"/>
          <w:tab w:val="left" w:pos="2835"/>
          <w:tab w:val="left" w:pos="5386"/>
          <w:tab w:val="left" w:pos="7937"/>
        </w:tabs>
        <w:spacing w:after="0" w:line="276" w:lineRule="auto"/>
        <w:rPr>
          <w:rFonts w:ascii="Times New Roman" w:hAnsi="Times New Roman" w:cs="Times New Roman"/>
          <w:b/>
          <w:iCs/>
          <w:color w:val="0C18B4"/>
          <w:sz w:val="24"/>
          <w:szCs w:val="24"/>
        </w:rPr>
      </w:pPr>
      <w:r w:rsidRPr="007D3122">
        <w:rPr>
          <w:rFonts w:ascii="Times New Roman" w:hAnsi="Times New Roman" w:cs="Times New Roman"/>
          <w:b/>
          <w:iCs/>
          <w:color w:val="0C18B4"/>
          <w:sz w:val="24"/>
          <w:szCs w:val="24"/>
        </w:rPr>
        <w:t>I. HỢP CHẤT HỮU CƠ VÀ HOÁ HỌC HỮU CƠ</w:t>
      </w:r>
    </w:p>
    <w:p w14:paraId="5218A405" w14:textId="7B6DED23"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lang w:val="pt-BR"/>
        </w:rPr>
        <w:t>- Hợp chất hữu cơ là hợp chất của cacbon (trừ CO, CO</w:t>
      </w:r>
      <w:r w:rsidRPr="007D3122">
        <w:rPr>
          <w:rFonts w:ascii="Times New Roman" w:eastAsia="Calibri" w:hAnsi="Times New Roman" w:cs="Times New Roman"/>
          <w:sz w:val="24"/>
          <w:szCs w:val="24"/>
          <w:vertAlign w:val="subscript"/>
          <w:lang w:val="pt-BR"/>
        </w:rPr>
        <w:t>2</w:t>
      </w:r>
      <w:r w:rsidRPr="007D3122">
        <w:rPr>
          <w:rFonts w:ascii="Times New Roman" w:eastAsia="Calibri" w:hAnsi="Times New Roman" w:cs="Times New Roman"/>
          <w:sz w:val="24"/>
          <w:szCs w:val="24"/>
          <w:lang w:val="pt-BR"/>
        </w:rPr>
        <w:t>, muối ca</w:t>
      </w:r>
      <w:r w:rsidRPr="007D3122">
        <w:rPr>
          <w:rFonts w:ascii="Times New Roman" w:eastAsia="Calibri" w:hAnsi="Times New Roman" w:cs="Times New Roman"/>
          <w:sz w:val="24"/>
          <w:szCs w:val="24"/>
        </w:rPr>
        <w:t>r</w:t>
      </w:r>
      <w:r w:rsidRPr="007D3122">
        <w:rPr>
          <w:rFonts w:ascii="Times New Roman" w:eastAsia="Calibri" w:hAnsi="Times New Roman" w:cs="Times New Roman"/>
          <w:sz w:val="24"/>
          <w:szCs w:val="24"/>
          <w:lang w:val="pt-BR"/>
        </w:rPr>
        <w:t>bonat</w:t>
      </w:r>
      <w:r w:rsidRPr="007D3122">
        <w:rPr>
          <w:rFonts w:ascii="Times New Roman" w:eastAsia="Calibri" w:hAnsi="Times New Roman" w:cs="Times New Roman"/>
          <w:sz w:val="24"/>
          <w:szCs w:val="24"/>
        </w:rPr>
        <w:t>e</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cyanide</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carbide</w:t>
      </w:r>
      <w:r w:rsidRPr="007D3122">
        <w:rPr>
          <w:rFonts w:ascii="Times New Roman" w:eastAsia="Calibri" w:hAnsi="Times New Roman" w:cs="Times New Roman"/>
          <w:sz w:val="24"/>
          <w:szCs w:val="24"/>
          <w:lang w:val="pt-BR"/>
        </w:rPr>
        <w:t>,...).</w:t>
      </w:r>
    </w:p>
    <w:p w14:paraId="165945EF" w14:textId="216567D8"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lang w:val="pt-BR"/>
        </w:rPr>
        <w:t>- Hóa học hữu cơ là ngành Hóa học nghiên cứu các hợp chất hữu cơ.</w:t>
      </w:r>
    </w:p>
    <w:p w14:paraId="113C438B" w14:textId="23BA082F" w:rsidR="00E5604C" w:rsidRPr="007D3122" w:rsidRDefault="00B45AD4" w:rsidP="007D3122">
      <w:pPr>
        <w:spacing w:after="0" w:line="276" w:lineRule="auto"/>
        <w:jc w:val="both"/>
        <w:rPr>
          <w:rFonts w:ascii="Times New Roman" w:eastAsia="Calibri" w:hAnsi="Times New Roman" w:cs="Times New Roman"/>
          <w:b/>
          <w:bCs/>
          <w:color w:val="0000CC"/>
          <w:sz w:val="24"/>
          <w:szCs w:val="24"/>
        </w:rPr>
      </w:pPr>
      <w:r w:rsidRPr="007D3122">
        <w:rPr>
          <w:rFonts w:ascii="Times New Roman" w:eastAsia="Calibri" w:hAnsi="Times New Roman" w:cs="Times New Roman"/>
          <w:b/>
          <w:bCs/>
          <w:color w:val="0000CC"/>
          <w:sz w:val="24"/>
          <w:szCs w:val="24"/>
        </w:rPr>
        <w:t xml:space="preserve">II. </w:t>
      </w:r>
      <w:r w:rsidR="00E5604C" w:rsidRPr="007D3122">
        <w:rPr>
          <w:rFonts w:ascii="Times New Roman" w:eastAsia="Calibri" w:hAnsi="Times New Roman" w:cs="Times New Roman"/>
          <w:b/>
          <w:bCs/>
          <w:color w:val="0000CC"/>
          <w:sz w:val="24"/>
          <w:szCs w:val="24"/>
        </w:rPr>
        <w:t>ĐẶC ĐIỂM CHUNG CỦA CÁC HỢP CHẤT HỮU CƠ</w:t>
      </w:r>
    </w:p>
    <w:p w14:paraId="4FF7F560"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Thành phần nguyên tố</w:t>
      </w:r>
    </w:p>
    <w:p w14:paraId="768D4175" w14:textId="5A2E493F"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Ngoài Carbon, thành phần hợp chất hữu cơ thường có thêm một hoặc một vài nguyên tố khác như: hydrogen, oxygen, nitrogen; ít gặp hơn là phosphorus, các nguyên tố halogen, sulfur</w:t>
      </w:r>
    </w:p>
    <w:p w14:paraId="241520B0"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Đặc điểm cấu tạo</w:t>
      </w:r>
    </w:p>
    <w:p w14:paraId="5993CB17" w14:textId="3CBCED19"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rPr>
        <w:t>- L</w:t>
      </w:r>
      <w:r w:rsidRPr="007D3122">
        <w:rPr>
          <w:rFonts w:ascii="Times New Roman" w:eastAsia="Calibri" w:hAnsi="Times New Roman" w:cs="Times New Roman"/>
          <w:sz w:val="24"/>
          <w:szCs w:val="24"/>
          <w:lang w:val="pt-BR"/>
        </w:rPr>
        <w:t xml:space="preserve">iên kết hóa học </w:t>
      </w:r>
      <w:r w:rsidRPr="007D3122">
        <w:rPr>
          <w:rFonts w:ascii="Times New Roman" w:eastAsia="Calibri" w:hAnsi="Times New Roman" w:cs="Times New Roman"/>
          <w:sz w:val="24"/>
          <w:szCs w:val="24"/>
        </w:rPr>
        <w:t xml:space="preserve">giữa các nguyên tử </w:t>
      </w:r>
      <w:r w:rsidRPr="007D3122">
        <w:rPr>
          <w:rFonts w:ascii="Times New Roman" w:eastAsia="Calibri" w:hAnsi="Times New Roman" w:cs="Times New Roman"/>
          <w:sz w:val="24"/>
          <w:szCs w:val="24"/>
          <w:lang w:val="pt-BR"/>
        </w:rPr>
        <w:t>trong phân tử hợp chất hữu cơ chủ yếu là liên kết cộng hóa trị.</w:t>
      </w:r>
    </w:p>
    <w:p w14:paraId="4342628D" w14:textId="5FAC7CA0" w:rsidR="00E5604C" w:rsidRPr="007D3122" w:rsidRDefault="00E5604C" w:rsidP="007D3122">
      <w:pPr>
        <w:spacing w:after="0" w:line="276" w:lineRule="auto"/>
        <w:jc w:val="both"/>
        <w:rPr>
          <w:rFonts w:ascii="Times New Roman" w:eastAsia="Calibri" w:hAnsi="Times New Roman" w:cs="Times New Roman"/>
          <w:sz w:val="24"/>
          <w:szCs w:val="24"/>
          <w:lang w:val="pt-BR"/>
        </w:rPr>
      </w:pPr>
      <w:r w:rsidRPr="007D3122">
        <w:rPr>
          <w:rFonts w:ascii="Times New Roman" w:eastAsia="Calibri" w:hAnsi="Times New Roman" w:cs="Times New Roman"/>
          <w:sz w:val="24"/>
          <w:szCs w:val="24"/>
        </w:rPr>
        <w:t xml:space="preserve">- </w:t>
      </w:r>
      <w:r w:rsidRPr="007D3122">
        <w:rPr>
          <w:rFonts w:ascii="Times New Roman" w:eastAsia="Calibri" w:hAnsi="Times New Roman" w:cs="Times New Roman"/>
          <w:sz w:val="24"/>
          <w:szCs w:val="24"/>
          <w:lang w:val="pt-BR"/>
        </w:rPr>
        <w:t xml:space="preserve">Nguyên tử cacbon </w:t>
      </w:r>
      <w:r w:rsidRPr="007D3122">
        <w:rPr>
          <w:rFonts w:ascii="Times New Roman" w:eastAsia="Calibri" w:hAnsi="Times New Roman" w:cs="Times New Roman"/>
          <w:sz w:val="24"/>
          <w:szCs w:val="24"/>
        </w:rPr>
        <w:t>có thể</w:t>
      </w:r>
      <w:r w:rsidRPr="007D3122">
        <w:rPr>
          <w:rFonts w:ascii="Times New Roman" w:eastAsia="Calibri" w:hAnsi="Times New Roman" w:cs="Times New Roman"/>
          <w:sz w:val="24"/>
          <w:szCs w:val="24"/>
          <w:lang w:val="pt-BR"/>
        </w:rPr>
        <w:t xml:space="preserve"> liên kết với nhau tạo thành </w:t>
      </w:r>
      <w:r w:rsidRPr="007D3122">
        <w:rPr>
          <w:rFonts w:ascii="Times New Roman" w:eastAsia="Calibri" w:hAnsi="Times New Roman" w:cs="Times New Roman"/>
          <w:sz w:val="24"/>
          <w:szCs w:val="24"/>
        </w:rPr>
        <w:t>mạch carbon</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 xml:space="preserve">ở dạng </w:t>
      </w:r>
      <w:r w:rsidRPr="007D3122">
        <w:rPr>
          <w:rFonts w:ascii="Times New Roman" w:eastAsia="Calibri" w:hAnsi="Times New Roman" w:cs="Times New Roman"/>
          <w:sz w:val="24"/>
          <w:szCs w:val="24"/>
          <w:lang w:val="pt-BR"/>
        </w:rPr>
        <w:t xml:space="preserve"> </w:t>
      </w:r>
      <w:r w:rsidRPr="007D3122">
        <w:rPr>
          <w:rFonts w:ascii="Times New Roman" w:eastAsia="Calibri" w:hAnsi="Times New Roman" w:cs="Times New Roman"/>
          <w:sz w:val="24"/>
          <w:szCs w:val="24"/>
        </w:rPr>
        <w:t>mạch hở không phân nhánh, mạch hở phân nhánh, mạch vòng</w:t>
      </w:r>
      <w:r w:rsidRPr="007D3122">
        <w:rPr>
          <w:rFonts w:ascii="Times New Roman" w:eastAsia="Calibri" w:hAnsi="Times New Roman" w:cs="Times New Roman"/>
          <w:sz w:val="24"/>
          <w:szCs w:val="24"/>
          <w:lang w:val="pt-BR"/>
        </w:rPr>
        <w:t>…</w:t>
      </w:r>
    </w:p>
    <w:p w14:paraId="64CB8CBE"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Tính chất vật lý</w:t>
      </w:r>
    </w:p>
    <w:p w14:paraId="6FE346D6" w14:textId="6866B323"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xml:space="preserve">- Đa số các hợp chất hữu cơ ít tan trong nước nhưng tan tốt trong dung môi hữu cơ. </w:t>
      </w:r>
    </w:p>
    <w:p w14:paraId="7D217C92" w14:textId="1B39CCE5"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Một số dung môi hữu cơ thông dụng hexane, acetone, ethanol, chloroform, …</w:t>
      </w:r>
    </w:p>
    <w:p w14:paraId="1DCACE9F" w14:textId="13763799"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Các hợp chất hữu cơ thường có nhiệt độ nóng chảy, nhiệt độ sôi thấp (dễ bay hơi).</w:t>
      </w:r>
    </w:p>
    <w:p w14:paraId="086565DC" w14:textId="77777777" w:rsidR="00E5604C" w:rsidRPr="007D3122" w:rsidRDefault="00E5604C" w:rsidP="007D3122">
      <w:pPr>
        <w:numPr>
          <w:ilvl w:val="0"/>
          <w:numId w:val="19"/>
        </w:num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Tính chất hóa học</w:t>
      </w:r>
    </w:p>
    <w:p w14:paraId="35014FF6" w14:textId="08B7C056" w:rsidR="00E5604C"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Phản ứng hóa học giữa các hợp chất hữu cơ thường xảy ra chậm và theo nhiều hướng khác nhau tạo thành hỗn hợp các sản phẩm.</w:t>
      </w:r>
    </w:p>
    <w:p w14:paraId="5696E446" w14:textId="77777777" w:rsidR="00B45AD4" w:rsidRPr="007D3122" w:rsidRDefault="00E5604C" w:rsidP="007D3122">
      <w:pPr>
        <w:spacing w:after="0" w:line="276" w:lineRule="auto"/>
        <w:jc w:val="both"/>
        <w:rPr>
          <w:rFonts w:ascii="Times New Roman" w:eastAsia="Calibri" w:hAnsi="Times New Roman" w:cs="Times New Roman"/>
          <w:sz w:val="24"/>
          <w:szCs w:val="24"/>
        </w:rPr>
      </w:pPr>
      <w:r w:rsidRPr="007D3122">
        <w:rPr>
          <w:rFonts w:ascii="Times New Roman" w:eastAsia="Calibri" w:hAnsi="Times New Roman" w:cs="Times New Roman"/>
          <w:sz w:val="24"/>
          <w:szCs w:val="24"/>
        </w:rPr>
        <w:t xml:space="preserve">- Các hợp chất hữu cơ thường kém bền nhiệt và dễ cháy. </w:t>
      </w:r>
    </w:p>
    <w:p w14:paraId="618EBD1C" w14:textId="5BA04CD3" w:rsidR="00E5604C" w:rsidRPr="007D3122" w:rsidRDefault="00B45AD4" w:rsidP="007D3122">
      <w:pPr>
        <w:spacing w:after="0" w:line="276" w:lineRule="auto"/>
        <w:jc w:val="both"/>
        <w:rPr>
          <w:rFonts w:ascii="Times New Roman" w:eastAsia="Calibri" w:hAnsi="Times New Roman" w:cs="Times New Roman"/>
          <w:b/>
          <w:bCs/>
          <w:color w:val="0C18B4"/>
          <w:sz w:val="24"/>
          <w:szCs w:val="24"/>
        </w:rPr>
      </w:pPr>
      <w:r w:rsidRPr="007D3122">
        <w:rPr>
          <w:rFonts w:ascii="Times New Roman" w:eastAsia="Calibri" w:hAnsi="Times New Roman" w:cs="Times New Roman"/>
          <w:b/>
          <w:bCs/>
          <w:color w:val="0C18B4"/>
          <w:sz w:val="24"/>
          <w:szCs w:val="24"/>
        </w:rPr>
        <w:t xml:space="preserve">III. </w:t>
      </w:r>
      <w:r w:rsidR="00E5604C" w:rsidRPr="007D3122">
        <w:rPr>
          <w:rFonts w:ascii="Times New Roman" w:eastAsia="Calibri" w:hAnsi="Times New Roman" w:cs="Times New Roman"/>
          <w:b/>
          <w:bCs/>
          <w:color w:val="0C18B4"/>
          <w:sz w:val="24"/>
          <w:szCs w:val="24"/>
        </w:rPr>
        <w:t>PHÂN LOẠI HỢP CHẤT HỮU CƠ</w:t>
      </w:r>
    </w:p>
    <w:p w14:paraId="2C253700" w14:textId="77777777" w:rsidR="00B45AD4" w:rsidRPr="007D3122" w:rsidRDefault="003A2C71" w:rsidP="007D3122">
      <w:pPr>
        <w:spacing w:after="0" w:line="276" w:lineRule="auto"/>
        <w:rPr>
          <w:rFonts w:ascii="Times New Roman" w:eastAsia="Calibri" w:hAnsi="Times New Roman" w:cs="Times New Roman"/>
          <w:sz w:val="24"/>
          <w:szCs w:val="24"/>
        </w:rPr>
      </w:pPr>
      <w:r w:rsidRPr="007D3122">
        <w:rPr>
          <w:rFonts w:ascii="Times New Roman" w:eastAsia="Calibri" w:hAnsi="Times New Roman" w:cs="Times New Roman"/>
          <w:noProof/>
          <w:sz w:val="24"/>
          <w:szCs w:val="24"/>
        </w:rPr>
        <w:drawing>
          <wp:inline distT="0" distB="0" distL="0" distR="0" wp14:anchorId="48942159" wp14:editId="7EDE70A3">
            <wp:extent cx="6161314" cy="2492375"/>
            <wp:effectExtent l="0" t="0" r="11430" b="3175"/>
            <wp:docPr id="32" name="Diagram 32"/>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p>
    <w:p w14:paraId="7A50E87C" w14:textId="5B5A2408" w:rsidR="00E5604C" w:rsidRPr="007D3122" w:rsidRDefault="00B45AD4" w:rsidP="007D3122">
      <w:pPr>
        <w:spacing w:after="0" w:line="276" w:lineRule="auto"/>
        <w:rPr>
          <w:rFonts w:ascii="Times New Roman" w:eastAsia="Calibri" w:hAnsi="Times New Roman" w:cs="Times New Roman"/>
          <w:sz w:val="24"/>
          <w:szCs w:val="24"/>
        </w:rPr>
      </w:pPr>
      <w:r w:rsidRPr="007D3122">
        <w:rPr>
          <w:rFonts w:ascii="Times New Roman" w:eastAsia="Calibri" w:hAnsi="Times New Roman" w:cs="Times New Roman"/>
          <w:b/>
          <w:bCs/>
          <w:color w:val="0C18B4"/>
          <w:sz w:val="24"/>
          <w:szCs w:val="24"/>
        </w:rPr>
        <w:t xml:space="preserve">IV. </w:t>
      </w:r>
      <w:r w:rsidR="00E5604C" w:rsidRPr="007D3122">
        <w:rPr>
          <w:rFonts w:ascii="Times New Roman" w:eastAsia="Calibri" w:hAnsi="Times New Roman" w:cs="Times New Roman"/>
          <w:b/>
          <w:bCs/>
          <w:color w:val="0C18B4"/>
          <w:sz w:val="24"/>
          <w:szCs w:val="24"/>
        </w:rPr>
        <w:t>NHÓM CHỨC</w:t>
      </w:r>
    </w:p>
    <w:p w14:paraId="455316AB" w14:textId="77777777" w:rsidR="00B45AD4" w:rsidRPr="007D3122" w:rsidRDefault="00B45AD4" w:rsidP="007D3122">
      <w:pPr>
        <w:spacing w:after="0" w:line="276" w:lineRule="auto"/>
        <w:jc w:val="both"/>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1. Khái niệm</w:t>
      </w:r>
    </w:p>
    <w:p w14:paraId="17FB3F02" w14:textId="26FCA502" w:rsidR="00E5604C" w:rsidRPr="007D3122" w:rsidRDefault="00B45AD4" w:rsidP="007D3122">
      <w:pPr>
        <w:spacing w:after="0" w:line="276" w:lineRule="auto"/>
        <w:jc w:val="both"/>
        <w:rPr>
          <w:rFonts w:ascii="Times New Roman" w:eastAsia="Calibri" w:hAnsi="Times New Roman" w:cs="Times New Roman"/>
          <w:color w:val="000000" w:themeColor="text1"/>
          <w:sz w:val="24"/>
          <w:szCs w:val="24"/>
        </w:rPr>
      </w:pPr>
      <w:r w:rsidRPr="007D3122">
        <w:rPr>
          <w:rFonts w:ascii="Times New Roman" w:eastAsia="Calibri" w:hAnsi="Times New Roman" w:cs="Times New Roman"/>
          <w:sz w:val="24"/>
          <w:szCs w:val="24"/>
        </w:rPr>
        <w:t xml:space="preserve"> </w:t>
      </w:r>
      <w:r w:rsidR="00E5604C" w:rsidRPr="007D3122">
        <w:rPr>
          <w:rFonts w:ascii="Times New Roman" w:eastAsia="Calibri" w:hAnsi="Times New Roman" w:cs="Times New Roman"/>
          <w:color w:val="000000" w:themeColor="text1"/>
          <w:sz w:val="24"/>
          <w:szCs w:val="24"/>
        </w:rPr>
        <w:t>Nhóm chức là</w:t>
      </w:r>
      <w:r w:rsidR="005D6C64" w:rsidRPr="007D3122">
        <w:rPr>
          <w:rFonts w:ascii="Times New Roman" w:eastAsia="Calibri" w:hAnsi="Times New Roman" w:cs="Times New Roman"/>
          <w:color w:val="000000" w:themeColor="text1"/>
          <w:sz w:val="24"/>
          <w:szCs w:val="24"/>
        </w:rPr>
        <w:t xml:space="preserve"> </w:t>
      </w:r>
      <w:r w:rsidR="00E5604C" w:rsidRPr="007D3122">
        <w:rPr>
          <w:rFonts w:ascii="Times New Roman" w:eastAsia="Calibri" w:hAnsi="Times New Roman" w:cs="Times New Roman"/>
          <w:color w:val="000000" w:themeColor="text1"/>
          <w:sz w:val="24"/>
          <w:szCs w:val="24"/>
        </w:rPr>
        <w:t>nguyên tử hay nhóm nguyên tử gây ra những tính chất hóa học đặc trưng của hợp chất hữu cơ.</w:t>
      </w:r>
    </w:p>
    <w:p w14:paraId="1CACE467" w14:textId="12DC51D0" w:rsidR="00E5604C" w:rsidRPr="007D3122" w:rsidRDefault="00B45AD4" w:rsidP="007D3122">
      <w:pPr>
        <w:spacing w:after="0" w:line="276" w:lineRule="auto"/>
        <w:rPr>
          <w:rFonts w:ascii="Times New Roman" w:eastAsia="Calibri" w:hAnsi="Times New Roman" w:cs="Times New Roman"/>
          <w:b/>
          <w:bCs/>
          <w:color w:val="C00000"/>
          <w:sz w:val="24"/>
          <w:szCs w:val="24"/>
        </w:rPr>
      </w:pPr>
      <w:r w:rsidRPr="007D3122">
        <w:rPr>
          <w:rFonts w:ascii="Times New Roman" w:eastAsia="Calibri" w:hAnsi="Times New Roman" w:cs="Times New Roman"/>
          <w:b/>
          <w:bCs/>
          <w:color w:val="C00000"/>
          <w:sz w:val="24"/>
          <w:szCs w:val="24"/>
        </w:rPr>
        <w:t>2. Xác định nhóm chức bằng phổ hồng ngoại ( phổ IR)</w:t>
      </w:r>
    </w:p>
    <w:p w14:paraId="2FC3117F" w14:textId="0AE6554B"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Phổ hồng ngoại thể hiện các hấp thụ</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bức xạ điện từ trong vùng hồng ngoại của các liên kết trong phân tử dưới dạng peak của cực đại</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hấp thụ hay cực tiểu truyền qua.</w:t>
      </w:r>
    </w:p>
    <w:p w14:paraId="6982F2F3" w14:textId="77777777"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Trong phổ hồng ngoại</w:t>
      </w:r>
    </w:p>
    <w:p w14:paraId="5FAF4EDC" w14:textId="5BAF551E"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 trục tung biểu diễn độ truyền qua hoặc hấp thụ theo %</w:t>
      </w:r>
    </w:p>
    <w:p w14:paraId="63712E0E" w14:textId="04BF0988" w:rsidR="00E5604C" w:rsidRPr="007D3122" w:rsidRDefault="00E5604C" w:rsidP="007D3122">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 trục hoành biểu diễn</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số sóng (c</w:t>
      </w:r>
      <w:r w:rsidR="005D6C64" w:rsidRPr="007D3122">
        <w:rPr>
          <w:rFonts w:ascii="Times New Roman" w:eastAsia="Calibri" w:hAnsi="Times New Roman" w:cs="Times New Roman"/>
          <w:color w:val="000000" w:themeColor="text1"/>
          <w:sz w:val="24"/>
          <w:szCs w:val="24"/>
        </w:rPr>
        <w:t>m</w:t>
      </w:r>
      <w:r w:rsidR="005D6C64" w:rsidRPr="007D3122">
        <w:rPr>
          <w:rFonts w:ascii="Times New Roman" w:eastAsia="Calibri" w:hAnsi="Times New Roman" w:cs="Times New Roman"/>
          <w:color w:val="000000" w:themeColor="text1"/>
          <w:sz w:val="24"/>
          <w:szCs w:val="24"/>
          <w:vertAlign w:val="superscript"/>
        </w:rPr>
        <w:t>-1</w:t>
      </w:r>
      <w:r w:rsidRPr="007D3122">
        <w:rPr>
          <w:rFonts w:ascii="Times New Roman" w:eastAsia="Calibri" w:hAnsi="Times New Roman" w:cs="Times New Roman"/>
          <w:color w:val="000000" w:themeColor="text1"/>
          <w:sz w:val="24"/>
          <w:szCs w:val="24"/>
        </w:rPr>
        <w:t>) của các bức xạ trong vùng hồng ngoại.</w:t>
      </w:r>
    </w:p>
    <w:p w14:paraId="0800AAA7" w14:textId="4280D694" w:rsidR="00E5604C" w:rsidRPr="007D3122" w:rsidRDefault="00E5604C" w:rsidP="005B4508">
      <w:pPr>
        <w:spacing w:after="0" w:line="276" w:lineRule="auto"/>
        <w:rPr>
          <w:rFonts w:ascii="Times New Roman" w:eastAsia="Calibri" w:hAnsi="Times New Roman" w:cs="Times New Roman"/>
          <w:color w:val="000000" w:themeColor="text1"/>
          <w:sz w:val="24"/>
          <w:szCs w:val="24"/>
        </w:rPr>
      </w:pPr>
      <w:r w:rsidRPr="007D3122">
        <w:rPr>
          <w:rFonts w:ascii="Times New Roman" w:eastAsia="Calibri" w:hAnsi="Times New Roman" w:cs="Times New Roman"/>
          <w:color w:val="000000" w:themeColor="text1"/>
          <w:sz w:val="24"/>
          <w:szCs w:val="24"/>
        </w:rPr>
        <w:t>Dựa vào</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cực đại hấp thụ hay</w:t>
      </w:r>
      <w:r w:rsidR="005D6C64" w:rsidRPr="007D3122">
        <w:rPr>
          <w:rFonts w:ascii="Times New Roman" w:eastAsia="Calibri" w:hAnsi="Times New Roman" w:cs="Times New Roman"/>
          <w:color w:val="000000" w:themeColor="text1"/>
          <w:sz w:val="24"/>
          <w:szCs w:val="24"/>
        </w:rPr>
        <w:t xml:space="preserve"> </w:t>
      </w:r>
      <w:r w:rsidRPr="007D3122">
        <w:rPr>
          <w:rFonts w:ascii="Times New Roman" w:eastAsia="Calibri" w:hAnsi="Times New Roman" w:cs="Times New Roman"/>
          <w:color w:val="000000" w:themeColor="text1"/>
          <w:sz w:val="24"/>
          <w:szCs w:val="24"/>
        </w:rPr>
        <w:t xml:space="preserve">cực tiểu truyền qua có thể dự đoán sự có mặt của các nhóm chức trong hợp chất nghiên cứu. </w:t>
      </w:r>
    </w:p>
    <w:p w14:paraId="255BE4E5" w14:textId="670B3128" w:rsidR="00E5604C" w:rsidRPr="005B4508" w:rsidRDefault="00E5604C" w:rsidP="005B4508">
      <w:pPr>
        <w:spacing w:after="0" w:line="276" w:lineRule="auto"/>
        <w:rPr>
          <w:rFonts w:ascii="Times New Roman" w:eastAsia="Calibri" w:hAnsi="Times New Roman" w:cs="Times New Roman"/>
          <w:b/>
          <w:bCs/>
          <w:sz w:val="24"/>
          <w:szCs w:val="24"/>
        </w:rPr>
      </w:pPr>
    </w:p>
    <w:p w14:paraId="237DC6D8" w14:textId="2B4213F4" w:rsidR="007A2C2D" w:rsidRPr="005B4508" w:rsidRDefault="007A2C2D" w:rsidP="005B4508">
      <w:pPr>
        <w:spacing w:after="0" w:line="276" w:lineRule="auto"/>
        <w:jc w:val="center"/>
        <w:rPr>
          <w:rFonts w:ascii="Times New Roman" w:eastAsia="Calibri" w:hAnsi="Times New Roman" w:cs="Times New Roman"/>
          <w:b/>
          <w:bCs/>
          <w:sz w:val="24"/>
          <w:szCs w:val="24"/>
        </w:rPr>
      </w:pPr>
      <w:r w:rsidRPr="005B4508">
        <w:rPr>
          <w:rFonts w:ascii="Times New Roman" w:eastAsia="Calibri" w:hAnsi="Times New Roman" w:cs="Times New Roman"/>
          <w:b/>
          <w:bCs/>
          <w:sz w:val="24"/>
          <w:szCs w:val="24"/>
        </w:rPr>
        <w:t>Bảng số sóng hấp thụ đặc trưng trên phổ hồng ngoại của một số nhóm chức</w:t>
      </w:r>
    </w:p>
    <w:p w14:paraId="6007B514" w14:textId="6B6EB68D" w:rsidR="00E5604C" w:rsidRPr="005B4508" w:rsidRDefault="007A2C2D" w:rsidP="00B45AD4">
      <w:pPr>
        <w:spacing w:after="0" w:line="276" w:lineRule="auto"/>
        <w:jc w:val="center"/>
        <w:rPr>
          <w:rFonts w:ascii="Times New Roman" w:eastAsia="Calibri" w:hAnsi="Times New Roman" w:cs="Times New Roman"/>
          <w:sz w:val="24"/>
          <w:szCs w:val="24"/>
        </w:rPr>
      </w:pPr>
      <w:r w:rsidRPr="005B4508">
        <w:rPr>
          <w:rFonts w:ascii="Times New Roman" w:eastAsia="Calibri" w:hAnsi="Times New Roman" w:cs="Times New Roman"/>
          <w:sz w:val="24"/>
          <w:szCs w:val="24"/>
        </w:rPr>
        <w:t>(R, R</w:t>
      </w:r>
      <w:r w:rsidR="00B45AD4">
        <w:rPr>
          <w:rFonts w:ascii="Times New Roman" w:eastAsia="Calibri" w:hAnsi="Times New Roman" w:cs="Times New Roman"/>
          <w:sz w:val="24"/>
          <w:szCs w:val="24"/>
          <w:vertAlign w:val="subscript"/>
        </w:rPr>
        <w:t>1</w:t>
      </w:r>
      <w:r w:rsidRPr="005B4508">
        <w:rPr>
          <w:rFonts w:ascii="Times New Roman" w:eastAsia="Calibri" w:hAnsi="Times New Roman" w:cs="Times New Roman"/>
          <w:sz w:val="24"/>
          <w:szCs w:val="24"/>
        </w:rPr>
        <w:t>, R</w:t>
      </w:r>
      <w:r w:rsidR="00B45AD4">
        <w:rPr>
          <w:rFonts w:ascii="Times New Roman" w:eastAsia="Calibri" w:hAnsi="Times New Roman" w:cs="Times New Roman"/>
          <w:sz w:val="24"/>
          <w:szCs w:val="24"/>
          <w:vertAlign w:val="subscript"/>
        </w:rPr>
        <w:t>2</w:t>
      </w:r>
      <w:r w:rsidRPr="005B4508">
        <w:rPr>
          <w:rFonts w:ascii="Times New Roman" w:eastAsia="Calibri" w:hAnsi="Times New Roman" w:cs="Times New Roman"/>
          <w:sz w:val="24"/>
          <w:szCs w:val="24"/>
        </w:rPr>
        <w:t xml:space="preserve"> là các gốc hydrocarbon)</w:t>
      </w:r>
    </w:p>
    <w:tbl>
      <w:tblPr>
        <w:tblStyle w:val="TableGrid1"/>
        <w:tblW w:w="0" w:type="auto"/>
        <w:jc w:val="center"/>
        <w:tblCellMar>
          <w:left w:w="108" w:type="dxa"/>
          <w:right w:w="108" w:type="dxa"/>
        </w:tblCellMar>
        <w:tblLook w:val="04A0" w:firstRow="1" w:lastRow="0" w:firstColumn="1" w:lastColumn="0" w:noHBand="0" w:noVBand="1"/>
      </w:tblPr>
      <w:tblGrid>
        <w:gridCol w:w="2111"/>
        <w:gridCol w:w="2767"/>
        <w:gridCol w:w="1560"/>
        <w:gridCol w:w="2182"/>
      </w:tblGrid>
      <w:tr w:rsidR="00E5604C" w:rsidRPr="005B4508" w14:paraId="0921FBFE" w14:textId="77777777" w:rsidTr="001628C7">
        <w:trPr>
          <w:trHeight w:val="497"/>
          <w:jc w:val="center"/>
        </w:trPr>
        <w:tc>
          <w:tcPr>
            <w:tcW w:w="2111" w:type="dxa"/>
            <w:shd w:val="clear" w:color="auto" w:fill="E2EFD9"/>
            <w:vAlign w:val="center"/>
          </w:tcPr>
          <w:p w14:paraId="22BA9ED4" w14:textId="77777777" w:rsidR="00E5604C" w:rsidRPr="005B4508" w:rsidRDefault="00E5604C" w:rsidP="001628C7">
            <w:pPr>
              <w:spacing w:line="276" w:lineRule="auto"/>
              <w:jc w:val="center"/>
              <w:rPr>
                <w:rFonts w:eastAsia="Calibri"/>
                <w:b/>
                <w:bCs/>
                <w:szCs w:val="24"/>
              </w:rPr>
            </w:pPr>
            <w:r w:rsidRPr="005B4508">
              <w:rPr>
                <w:rFonts w:eastAsia="Calibri"/>
                <w:b/>
                <w:bCs/>
                <w:szCs w:val="24"/>
              </w:rPr>
              <w:t>Loại hợp chất</w:t>
            </w:r>
          </w:p>
        </w:tc>
        <w:tc>
          <w:tcPr>
            <w:tcW w:w="2767" w:type="dxa"/>
            <w:shd w:val="clear" w:color="auto" w:fill="E2EFD9"/>
            <w:vAlign w:val="center"/>
          </w:tcPr>
          <w:p w14:paraId="6C6BE755" w14:textId="77777777" w:rsidR="00E5604C" w:rsidRPr="005B4508" w:rsidRDefault="00E5604C" w:rsidP="001628C7">
            <w:pPr>
              <w:spacing w:line="276" w:lineRule="auto"/>
              <w:jc w:val="center"/>
              <w:rPr>
                <w:rFonts w:eastAsia="Calibri"/>
                <w:b/>
                <w:bCs/>
                <w:szCs w:val="24"/>
              </w:rPr>
            </w:pPr>
            <w:r w:rsidRPr="005B4508">
              <w:rPr>
                <w:rFonts w:eastAsia="Calibri"/>
                <w:b/>
                <w:bCs/>
                <w:szCs w:val="24"/>
              </w:rPr>
              <w:t>Nhóm chức</w:t>
            </w:r>
          </w:p>
        </w:tc>
        <w:tc>
          <w:tcPr>
            <w:tcW w:w="1560" w:type="dxa"/>
            <w:shd w:val="clear" w:color="auto" w:fill="E2EFD9"/>
            <w:vAlign w:val="center"/>
          </w:tcPr>
          <w:p w14:paraId="44252A0F" w14:textId="77777777" w:rsidR="001628C7" w:rsidRDefault="00E5604C" w:rsidP="001628C7">
            <w:pPr>
              <w:spacing w:line="276" w:lineRule="auto"/>
              <w:jc w:val="center"/>
              <w:rPr>
                <w:rFonts w:eastAsia="Calibri"/>
                <w:b/>
                <w:bCs/>
                <w:szCs w:val="24"/>
              </w:rPr>
            </w:pPr>
            <w:r w:rsidRPr="005B4508">
              <w:rPr>
                <w:rFonts w:eastAsia="Calibri"/>
                <w:b/>
                <w:bCs/>
                <w:szCs w:val="24"/>
              </w:rPr>
              <w:t xml:space="preserve">Liên kết </w:t>
            </w:r>
          </w:p>
          <w:p w14:paraId="02968A30" w14:textId="016CC098" w:rsidR="00E5604C" w:rsidRPr="005B4508" w:rsidRDefault="00E5604C" w:rsidP="001628C7">
            <w:pPr>
              <w:spacing w:line="276" w:lineRule="auto"/>
              <w:jc w:val="center"/>
              <w:rPr>
                <w:rFonts w:eastAsia="Calibri"/>
                <w:b/>
                <w:bCs/>
                <w:szCs w:val="24"/>
              </w:rPr>
            </w:pPr>
            <w:r w:rsidRPr="005B4508">
              <w:rPr>
                <w:rFonts w:eastAsia="Calibri"/>
                <w:b/>
                <w:bCs/>
                <w:szCs w:val="24"/>
              </w:rPr>
              <w:t>hấp thụ</w:t>
            </w:r>
          </w:p>
        </w:tc>
        <w:tc>
          <w:tcPr>
            <w:tcW w:w="2182" w:type="dxa"/>
            <w:shd w:val="clear" w:color="auto" w:fill="E2EFD9"/>
            <w:vAlign w:val="center"/>
          </w:tcPr>
          <w:p w14:paraId="644012E6" w14:textId="74B6CF4A" w:rsidR="00E5604C" w:rsidRPr="005B4508" w:rsidRDefault="00E5604C" w:rsidP="001628C7">
            <w:pPr>
              <w:spacing w:line="276" w:lineRule="auto"/>
              <w:jc w:val="center"/>
              <w:rPr>
                <w:rFonts w:eastAsia="Calibri"/>
                <w:b/>
                <w:bCs/>
                <w:szCs w:val="24"/>
              </w:rPr>
            </w:pPr>
            <w:r w:rsidRPr="005B4508">
              <w:rPr>
                <w:rFonts w:eastAsia="Calibri"/>
                <w:b/>
                <w:bCs/>
                <w:szCs w:val="24"/>
              </w:rPr>
              <w:t>Số sóng hấp thụ (cm</w:t>
            </w:r>
            <w:r w:rsidR="002637DC" w:rsidRPr="005B4508">
              <w:rPr>
                <w:rFonts w:eastAsia="Calibri"/>
                <w:b/>
                <w:bCs/>
                <w:szCs w:val="24"/>
                <w:vertAlign w:val="superscript"/>
              </w:rPr>
              <w:t>-1</w:t>
            </w:r>
            <w:r w:rsidRPr="005B4508">
              <w:rPr>
                <w:rFonts w:eastAsia="Calibri"/>
                <w:b/>
                <w:bCs/>
                <w:szCs w:val="24"/>
              </w:rPr>
              <w:t>)</w:t>
            </w:r>
          </w:p>
        </w:tc>
      </w:tr>
      <w:tr w:rsidR="00E5604C" w:rsidRPr="005B4508" w14:paraId="59649DFB" w14:textId="77777777" w:rsidTr="001628C7">
        <w:trPr>
          <w:trHeight w:val="253"/>
          <w:jc w:val="center"/>
        </w:trPr>
        <w:tc>
          <w:tcPr>
            <w:tcW w:w="2111" w:type="dxa"/>
            <w:vAlign w:val="center"/>
          </w:tcPr>
          <w:p w14:paraId="77CD021B"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Alcohol, phenol</w:t>
            </w:r>
          </w:p>
        </w:tc>
        <w:tc>
          <w:tcPr>
            <w:tcW w:w="2767" w:type="dxa"/>
          </w:tcPr>
          <w:p w14:paraId="0ED6C6EA" w14:textId="77777777" w:rsidR="00E5604C" w:rsidRPr="005B4508" w:rsidRDefault="00E5604C" w:rsidP="005B4508">
            <w:pPr>
              <w:spacing w:line="276" w:lineRule="auto"/>
              <w:rPr>
                <w:rFonts w:eastAsia="Calibri"/>
                <w:szCs w:val="24"/>
              </w:rPr>
            </w:pPr>
            <w:r w:rsidRPr="005B4508">
              <w:rPr>
                <w:rFonts w:eastAsia="Calibri"/>
                <w:szCs w:val="24"/>
              </w:rPr>
              <w:t>R-</w:t>
            </w:r>
            <w:r w:rsidRPr="00B45AD4">
              <w:rPr>
                <w:rFonts w:eastAsia="Calibri"/>
                <w:color w:val="FF0000"/>
                <w:szCs w:val="24"/>
              </w:rPr>
              <w:t>O-H</w:t>
            </w:r>
          </w:p>
        </w:tc>
        <w:tc>
          <w:tcPr>
            <w:tcW w:w="1560" w:type="dxa"/>
            <w:vAlign w:val="center"/>
          </w:tcPr>
          <w:p w14:paraId="6099B148" w14:textId="77777777" w:rsidR="00E5604C" w:rsidRPr="005B4508" w:rsidRDefault="00E5604C" w:rsidP="001628C7">
            <w:pPr>
              <w:spacing w:line="276" w:lineRule="auto"/>
              <w:jc w:val="center"/>
              <w:rPr>
                <w:rFonts w:eastAsia="Calibri"/>
                <w:szCs w:val="24"/>
              </w:rPr>
            </w:pPr>
            <w:r w:rsidRPr="005B4508">
              <w:rPr>
                <w:rFonts w:eastAsia="Calibri"/>
                <w:szCs w:val="24"/>
              </w:rPr>
              <w:t>O-H</w:t>
            </w:r>
          </w:p>
        </w:tc>
        <w:tc>
          <w:tcPr>
            <w:tcW w:w="2182" w:type="dxa"/>
          </w:tcPr>
          <w:p w14:paraId="033312CB"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3650-3200</w:t>
            </w:r>
          </w:p>
        </w:tc>
      </w:tr>
      <w:tr w:rsidR="00E5604C" w:rsidRPr="005B4508" w14:paraId="5B7C8DEC" w14:textId="77777777" w:rsidTr="001628C7">
        <w:trPr>
          <w:trHeight w:val="253"/>
          <w:jc w:val="center"/>
        </w:trPr>
        <w:tc>
          <w:tcPr>
            <w:tcW w:w="2111" w:type="dxa"/>
            <w:vAlign w:val="center"/>
          </w:tcPr>
          <w:p w14:paraId="040D94C9"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Amine</w:t>
            </w:r>
          </w:p>
        </w:tc>
        <w:tc>
          <w:tcPr>
            <w:tcW w:w="2767" w:type="dxa"/>
          </w:tcPr>
          <w:p w14:paraId="740F8B98" w14:textId="240FDE6C" w:rsidR="00E5604C" w:rsidRPr="005B4508" w:rsidRDefault="00B45AD4" w:rsidP="005B4508">
            <w:pPr>
              <w:spacing w:line="276" w:lineRule="auto"/>
              <w:rPr>
                <w:rFonts w:eastAsia="Calibri"/>
                <w:szCs w:val="24"/>
              </w:rPr>
            </w:pPr>
            <w:r w:rsidRPr="00B45AD4">
              <w:rPr>
                <w:rFonts w:asciiTheme="minorHAnsi" w:eastAsia="Calibri" w:hAnsiTheme="minorHAnsi" w:cstheme="minorBidi"/>
                <w:position w:val="-46"/>
                <w:sz w:val="22"/>
                <w:szCs w:val="24"/>
              </w:rPr>
              <w:object w:dxaOrig="999" w:dyaOrig="700" w14:anchorId="7CA39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5.25pt" o:ole="">
                  <v:imagedata r:id="rId13" o:title=""/>
                </v:shape>
                <o:OLEObject Type="Embed" ProgID="Equation.DSMT4" ShapeID="_x0000_i1025" DrawAspect="Content" ObjectID="_1782276936" r:id="rId14"/>
              </w:object>
            </w:r>
            <w:r>
              <w:rPr>
                <w:rFonts w:eastAsia="Calibri"/>
                <w:szCs w:val="24"/>
              </w:rPr>
              <w:t xml:space="preserve"> ,</w:t>
            </w:r>
            <w:r w:rsidRPr="00B45AD4">
              <w:rPr>
                <w:rFonts w:asciiTheme="minorHAnsi" w:eastAsia="Calibri" w:hAnsiTheme="minorHAnsi" w:cstheme="minorBidi"/>
                <w:position w:val="-46"/>
                <w:sz w:val="22"/>
                <w:szCs w:val="24"/>
              </w:rPr>
              <w:object w:dxaOrig="1160" w:dyaOrig="700" w14:anchorId="43BB9249">
                <v:shape id="_x0000_i1026" type="#_x0000_t75" style="width:57.75pt;height:35.25pt" o:ole="">
                  <v:imagedata r:id="rId15" o:title=""/>
                </v:shape>
                <o:OLEObject Type="Embed" ProgID="Equation.DSMT4" ShapeID="_x0000_i1026" DrawAspect="Content" ObjectID="_1782276937" r:id="rId16"/>
              </w:object>
            </w:r>
          </w:p>
        </w:tc>
        <w:tc>
          <w:tcPr>
            <w:tcW w:w="1560" w:type="dxa"/>
            <w:vAlign w:val="center"/>
          </w:tcPr>
          <w:p w14:paraId="136B3052" w14:textId="77777777" w:rsidR="00E5604C" w:rsidRPr="005B4508" w:rsidRDefault="00E5604C" w:rsidP="001628C7">
            <w:pPr>
              <w:spacing w:line="276" w:lineRule="auto"/>
              <w:jc w:val="center"/>
              <w:rPr>
                <w:rFonts w:eastAsia="Calibri"/>
                <w:szCs w:val="24"/>
              </w:rPr>
            </w:pPr>
            <w:r w:rsidRPr="005B4508">
              <w:rPr>
                <w:rFonts w:eastAsia="Calibri"/>
                <w:szCs w:val="24"/>
              </w:rPr>
              <w:t>N-H</w:t>
            </w:r>
          </w:p>
        </w:tc>
        <w:tc>
          <w:tcPr>
            <w:tcW w:w="2182" w:type="dxa"/>
          </w:tcPr>
          <w:p w14:paraId="1229750F"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3500-3200</w:t>
            </w:r>
          </w:p>
        </w:tc>
      </w:tr>
      <w:tr w:rsidR="00E5604C" w:rsidRPr="005B4508" w14:paraId="49380AF2" w14:textId="77777777" w:rsidTr="001628C7">
        <w:trPr>
          <w:trHeight w:val="253"/>
          <w:jc w:val="center"/>
        </w:trPr>
        <w:tc>
          <w:tcPr>
            <w:tcW w:w="2111" w:type="dxa"/>
            <w:vAlign w:val="center"/>
          </w:tcPr>
          <w:p w14:paraId="545D8FE4"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Carboxylic acid</w:t>
            </w:r>
          </w:p>
        </w:tc>
        <w:tc>
          <w:tcPr>
            <w:tcW w:w="2767" w:type="dxa"/>
          </w:tcPr>
          <w:p w14:paraId="24661305" w14:textId="76307216" w:rsidR="00E5604C" w:rsidRPr="005B4508" w:rsidRDefault="00B45AD4" w:rsidP="005B4508">
            <w:pPr>
              <w:spacing w:line="276" w:lineRule="auto"/>
              <w:rPr>
                <w:rFonts w:eastAsia="Calibri"/>
                <w:szCs w:val="24"/>
              </w:rPr>
            </w:pPr>
            <w:r w:rsidRPr="00B45AD4">
              <w:rPr>
                <w:rFonts w:asciiTheme="minorHAnsi" w:eastAsia="Calibri" w:hAnsiTheme="minorHAnsi" w:cstheme="minorBidi"/>
                <w:position w:val="-46"/>
                <w:sz w:val="22"/>
                <w:szCs w:val="24"/>
              </w:rPr>
              <w:object w:dxaOrig="1160" w:dyaOrig="700" w14:anchorId="4F1E0EA0">
                <v:shape id="_x0000_i1027" type="#_x0000_t75" style="width:57.75pt;height:35.25pt" o:ole="">
                  <v:imagedata r:id="rId17" o:title=""/>
                </v:shape>
                <o:OLEObject Type="Embed" ProgID="Equation.DSMT4" ShapeID="_x0000_i1027" DrawAspect="Content" ObjectID="_1782276938" r:id="rId18"/>
              </w:object>
            </w:r>
          </w:p>
        </w:tc>
        <w:tc>
          <w:tcPr>
            <w:tcW w:w="1560" w:type="dxa"/>
            <w:vAlign w:val="center"/>
          </w:tcPr>
          <w:p w14:paraId="7AF45D96" w14:textId="77777777" w:rsidR="00E5604C" w:rsidRPr="005B4508" w:rsidRDefault="00E5604C" w:rsidP="001628C7">
            <w:pPr>
              <w:numPr>
                <w:ilvl w:val="0"/>
                <w:numId w:val="20"/>
              </w:numPr>
              <w:spacing w:line="276" w:lineRule="auto"/>
              <w:jc w:val="center"/>
              <w:rPr>
                <w:rFonts w:eastAsia="Calibri"/>
                <w:szCs w:val="24"/>
              </w:rPr>
            </w:pPr>
            <w:r w:rsidRPr="005B4508">
              <w:rPr>
                <w:rFonts w:eastAsia="Calibri"/>
                <w:szCs w:val="24"/>
              </w:rPr>
              <w:t>H</w:t>
            </w:r>
          </w:p>
          <w:p w14:paraId="0BB73B3B" w14:textId="77777777" w:rsidR="00E5604C" w:rsidRPr="005B4508" w:rsidRDefault="00E5604C" w:rsidP="001628C7">
            <w:pPr>
              <w:spacing w:line="276" w:lineRule="auto"/>
              <w:jc w:val="center"/>
              <w:rPr>
                <w:rFonts w:eastAsia="Calibri"/>
                <w:szCs w:val="24"/>
              </w:rPr>
            </w:pPr>
            <w:r w:rsidRPr="005B4508">
              <w:rPr>
                <w:rFonts w:eastAsia="Calibri"/>
                <w:szCs w:val="24"/>
              </w:rPr>
              <w:t>C=O</w:t>
            </w:r>
          </w:p>
        </w:tc>
        <w:tc>
          <w:tcPr>
            <w:tcW w:w="2182" w:type="dxa"/>
          </w:tcPr>
          <w:p w14:paraId="0F68041A"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3000-2500</w:t>
            </w:r>
          </w:p>
          <w:p w14:paraId="24721FBB"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1750-1680</w:t>
            </w:r>
          </w:p>
        </w:tc>
      </w:tr>
      <w:tr w:rsidR="00E5604C" w:rsidRPr="005B4508" w14:paraId="596A7223" w14:textId="77777777" w:rsidTr="001628C7">
        <w:trPr>
          <w:trHeight w:val="253"/>
          <w:jc w:val="center"/>
        </w:trPr>
        <w:tc>
          <w:tcPr>
            <w:tcW w:w="2111" w:type="dxa"/>
            <w:vAlign w:val="center"/>
          </w:tcPr>
          <w:p w14:paraId="0608C0BB"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Ester</w:t>
            </w:r>
          </w:p>
        </w:tc>
        <w:tc>
          <w:tcPr>
            <w:tcW w:w="2767" w:type="dxa"/>
          </w:tcPr>
          <w:p w14:paraId="18D67F1B" w14:textId="487C037D" w:rsidR="00E5604C" w:rsidRPr="005B4508" w:rsidRDefault="00B45AD4" w:rsidP="005B4508">
            <w:pPr>
              <w:spacing w:line="276" w:lineRule="auto"/>
              <w:rPr>
                <w:rFonts w:eastAsia="Calibri"/>
                <w:szCs w:val="24"/>
                <w:vertAlign w:val="superscript"/>
              </w:rPr>
            </w:pPr>
            <w:r w:rsidRPr="00B45AD4">
              <w:rPr>
                <w:rFonts w:asciiTheme="minorHAnsi" w:eastAsia="Calibri" w:hAnsiTheme="minorHAnsi" w:cstheme="minorBidi"/>
                <w:position w:val="-46"/>
                <w:sz w:val="22"/>
                <w:szCs w:val="24"/>
              </w:rPr>
              <w:object w:dxaOrig="1320" w:dyaOrig="700" w14:anchorId="6232A295">
                <v:shape id="_x0000_i1028" type="#_x0000_t75" style="width:66pt;height:35.25pt" o:ole="">
                  <v:imagedata r:id="rId19" o:title=""/>
                </v:shape>
                <o:OLEObject Type="Embed" ProgID="Equation.DSMT4" ShapeID="_x0000_i1028" DrawAspect="Content" ObjectID="_1782276939" r:id="rId20"/>
              </w:object>
            </w:r>
          </w:p>
        </w:tc>
        <w:tc>
          <w:tcPr>
            <w:tcW w:w="1560" w:type="dxa"/>
            <w:vAlign w:val="center"/>
          </w:tcPr>
          <w:p w14:paraId="77D6F8FC" w14:textId="77777777" w:rsidR="00E5604C" w:rsidRPr="005B4508" w:rsidRDefault="00E5604C" w:rsidP="001628C7">
            <w:pPr>
              <w:spacing w:line="276" w:lineRule="auto"/>
              <w:jc w:val="center"/>
              <w:rPr>
                <w:rFonts w:eastAsia="Calibri"/>
                <w:szCs w:val="24"/>
              </w:rPr>
            </w:pPr>
            <w:r w:rsidRPr="005B4508">
              <w:rPr>
                <w:rFonts w:eastAsia="Calibri"/>
                <w:szCs w:val="24"/>
              </w:rPr>
              <w:t>C=O</w:t>
            </w:r>
          </w:p>
        </w:tc>
        <w:tc>
          <w:tcPr>
            <w:tcW w:w="2182" w:type="dxa"/>
          </w:tcPr>
          <w:p w14:paraId="0D1AD502"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1750-1715</w:t>
            </w:r>
          </w:p>
        </w:tc>
      </w:tr>
      <w:tr w:rsidR="00E5604C" w:rsidRPr="005B4508" w14:paraId="50201E36" w14:textId="77777777" w:rsidTr="001628C7">
        <w:trPr>
          <w:trHeight w:val="263"/>
          <w:jc w:val="center"/>
        </w:trPr>
        <w:tc>
          <w:tcPr>
            <w:tcW w:w="2111" w:type="dxa"/>
            <w:vAlign w:val="center"/>
          </w:tcPr>
          <w:p w14:paraId="63A97C55" w14:textId="77777777" w:rsidR="00E5604C" w:rsidRPr="00B45AD4" w:rsidRDefault="00E5604C" w:rsidP="001628C7">
            <w:pPr>
              <w:spacing w:line="276" w:lineRule="auto"/>
              <w:rPr>
                <w:rFonts w:eastAsia="Calibri"/>
                <w:color w:val="0C18B4"/>
                <w:szCs w:val="24"/>
              </w:rPr>
            </w:pPr>
            <w:r w:rsidRPr="00B45AD4">
              <w:rPr>
                <w:rFonts w:eastAsia="Calibri"/>
                <w:color w:val="0C18B4"/>
                <w:szCs w:val="24"/>
              </w:rPr>
              <w:t>Aldehyde</w:t>
            </w:r>
          </w:p>
          <w:p w14:paraId="751B8A05" w14:textId="77777777" w:rsidR="00B45AD4" w:rsidRDefault="00B45AD4" w:rsidP="001628C7">
            <w:pPr>
              <w:spacing w:line="276" w:lineRule="auto"/>
              <w:rPr>
                <w:rFonts w:eastAsia="Calibri"/>
                <w:color w:val="0C18B4"/>
                <w:szCs w:val="24"/>
              </w:rPr>
            </w:pPr>
          </w:p>
          <w:p w14:paraId="7813BDFD" w14:textId="00EF3D9E" w:rsidR="00E5604C" w:rsidRPr="00B45AD4" w:rsidRDefault="00E5604C" w:rsidP="001628C7">
            <w:pPr>
              <w:spacing w:line="276" w:lineRule="auto"/>
              <w:rPr>
                <w:rFonts w:eastAsia="Calibri"/>
                <w:color w:val="0C18B4"/>
                <w:szCs w:val="24"/>
              </w:rPr>
            </w:pPr>
            <w:r w:rsidRPr="00B45AD4">
              <w:rPr>
                <w:rFonts w:eastAsia="Calibri"/>
                <w:color w:val="0C18B4"/>
                <w:szCs w:val="24"/>
              </w:rPr>
              <w:t>Ketone</w:t>
            </w:r>
          </w:p>
        </w:tc>
        <w:tc>
          <w:tcPr>
            <w:tcW w:w="2767" w:type="dxa"/>
          </w:tcPr>
          <w:p w14:paraId="3289907F" w14:textId="77777777" w:rsidR="00E5604C" w:rsidRDefault="00B45AD4" w:rsidP="005B4508">
            <w:pPr>
              <w:spacing w:line="276" w:lineRule="auto"/>
              <w:rPr>
                <w:rFonts w:eastAsia="Calibri"/>
                <w:szCs w:val="24"/>
              </w:rPr>
            </w:pPr>
            <w:r w:rsidRPr="00B45AD4">
              <w:rPr>
                <w:rFonts w:asciiTheme="minorHAnsi" w:eastAsia="Calibri" w:hAnsiTheme="minorHAnsi" w:cstheme="minorBidi"/>
                <w:position w:val="-46"/>
                <w:sz w:val="22"/>
                <w:szCs w:val="24"/>
              </w:rPr>
              <w:object w:dxaOrig="980" w:dyaOrig="700" w14:anchorId="55A7ADCD">
                <v:shape id="_x0000_i1029" type="#_x0000_t75" style="width:48.75pt;height:35.25pt" o:ole="">
                  <v:imagedata r:id="rId21" o:title=""/>
                </v:shape>
                <o:OLEObject Type="Embed" ProgID="Equation.DSMT4" ShapeID="_x0000_i1029" DrawAspect="Content" ObjectID="_1782276940" r:id="rId22"/>
              </w:object>
            </w:r>
          </w:p>
          <w:p w14:paraId="67C7B7B1" w14:textId="673405F3" w:rsidR="00B45AD4" w:rsidRPr="005B4508" w:rsidRDefault="00B45AD4" w:rsidP="005B4508">
            <w:pPr>
              <w:spacing w:line="276" w:lineRule="auto"/>
              <w:rPr>
                <w:rFonts w:eastAsia="Calibri"/>
                <w:szCs w:val="24"/>
                <w:vertAlign w:val="superscript"/>
              </w:rPr>
            </w:pPr>
            <w:r w:rsidRPr="00B45AD4">
              <w:rPr>
                <w:rFonts w:asciiTheme="minorHAnsi" w:eastAsia="Calibri" w:hAnsiTheme="minorHAnsi" w:cstheme="minorBidi"/>
                <w:position w:val="-46"/>
                <w:sz w:val="22"/>
                <w:szCs w:val="24"/>
              </w:rPr>
              <w:object w:dxaOrig="1140" w:dyaOrig="700" w14:anchorId="6279302D">
                <v:shape id="_x0000_i1030" type="#_x0000_t75" style="width:57pt;height:35.25pt" o:ole="">
                  <v:imagedata r:id="rId23" o:title=""/>
                </v:shape>
                <o:OLEObject Type="Embed" ProgID="Equation.DSMT4" ShapeID="_x0000_i1030" DrawAspect="Content" ObjectID="_1782276941" r:id="rId24"/>
              </w:object>
            </w:r>
          </w:p>
        </w:tc>
        <w:tc>
          <w:tcPr>
            <w:tcW w:w="1560" w:type="dxa"/>
            <w:vAlign w:val="center"/>
          </w:tcPr>
          <w:p w14:paraId="73DEF2BD" w14:textId="77777777" w:rsidR="00E5604C" w:rsidRPr="005B4508" w:rsidRDefault="00E5604C" w:rsidP="001628C7">
            <w:pPr>
              <w:numPr>
                <w:ilvl w:val="0"/>
                <w:numId w:val="21"/>
              </w:numPr>
              <w:spacing w:line="276" w:lineRule="auto"/>
              <w:jc w:val="center"/>
              <w:rPr>
                <w:rFonts w:eastAsia="Calibri"/>
                <w:szCs w:val="24"/>
              </w:rPr>
            </w:pPr>
            <w:r w:rsidRPr="005B4508">
              <w:rPr>
                <w:rFonts w:eastAsia="Calibri"/>
                <w:szCs w:val="24"/>
              </w:rPr>
              <w:t>H</w:t>
            </w:r>
          </w:p>
          <w:p w14:paraId="4B133D03" w14:textId="77777777" w:rsidR="00E5604C" w:rsidRPr="005B4508" w:rsidRDefault="00E5604C" w:rsidP="001628C7">
            <w:pPr>
              <w:spacing w:line="276" w:lineRule="auto"/>
              <w:jc w:val="center"/>
              <w:rPr>
                <w:rFonts w:eastAsia="Calibri"/>
                <w:szCs w:val="24"/>
              </w:rPr>
            </w:pPr>
            <w:r w:rsidRPr="005B4508">
              <w:rPr>
                <w:rFonts w:eastAsia="Calibri"/>
                <w:szCs w:val="24"/>
              </w:rPr>
              <w:t>C=O</w:t>
            </w:r>
          </w:p>
        </w:tc>
        <w:tc>
          <w:tcPr>
            <w:tcW w:w="2182" w:type="dxa"/>
          </w:tcPr>
          <w:p w14:paraId="3C187BC6"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2850-2700</w:t>
            </w:r>
          </w:p>
          <w:p w14:paraId="1251330C" w14:textId="77777777" w:rsidR="00E5604C" w:rsidRPr="005B4508" w:rsidRDefault="00E5604C" w:rsidP="005B4508">
            <w:pPr>
              <w:spacing w:line="276" w:lineRule="auto"/>
              <w:jc w:val="center"/>
              <w:rPr>
                <w:rFonts w:eastAsia="Calibri"/>
                <w:color w:val="FF0000"/>
                <w:szCs w:val="24"/>
              </w:rPr>
            </w:pPr>
            <w:r w:rsidRPr="005B4508">
              <w:rPr>
                <w:rFonts w:eastAsia="Calibri"/>
                <w:color w:val="FF0000"/>
                <w:szCs w:val="24"/>
              </w:rPr>
              <w:t>1740-1670</w:t>
            </w:r>
          </w:p>
        </w:tc>
      </w:tr>
    </w:tbl>
    <w:p w14:paraId="1180F6CA" w14:textId="77777777" w:rsidR="00E5604C" w:rsidRPr="00B45AD4" w:rsidRDefault="00E5604C" w:rsidP="005B4508">
      <w:pPr>
        <w:spacing w:after="0" w:line="276" w:lineRule="auto"/>
        <w:rPr>
          <w:rFonts w:ascii="Times New Roman" w:eastAsia="Calibri" w:hAnsi="Times New Roman" w:cs="Times New Roman"/>
          <w:color w:val="00B0F0"/>
          <w:sz w:val="24"/>
          <w:szCs w:val="24"/>
        </w:rPr>
      </w:pPr>
    </w:p>
    <w:p w14:paraId="11558C77" w14:textId="77777777" w:rsidR="00D12D75" w:rsidRPr="00B02A05" w:rsidRDefault="00D12D75" w:rsidP="00B02A05">
      <w:pPr>
        <w:spacing w:after="0" w:line="276" w:lineRule="auto"/>
        <w:rPr>
          <w:rFonts w:ascii="Times New Roman" w:eastAsia="Calibri" w:hAnsi="Times New Roman" w:cs="Times New Roman"/>
          <w:b/>
          <w:bCs/>
          <w:color w:val="000000" w:themeColor="text1"/>
          <w:sz w:val="24"/>
          <w:szCs w:val="24"/>
        </w:rPr>
      </w:pPr>
      <w:r w:rsidRPr="00B02A05">
        <w:rPr>
          <w:rFonts w:ascii="Times New Roman" w:eastAsia="Calibri" w:hAnsi="Times New Roman" w:cs="Times New Roman"/>
          <w:b/>
          <w:bCs/>
          <w:color w:val="000000" w:themeColor="text1"/>
          <w:sz w:val="24"/>
          <w:szCs w:val="24"/>
          <w:highlight w:val="green"/>
        </w:rPr>
        <w:t>B. BÀI TẬP</w:t>
      </w:r>
    </w:p>
    <w:p w14:paraId="19FA7DE2" w14:textId="77777777" w:rsidR="00D12D75" w:rsidRPr="005B4508" w:rsidRDefault="00D12D75" w:rsidP="00D12D75">
      <w:pPr>
        <w:spacing w:after="0" w:line="276" w:lineRule="auto"/>
        <w:rPr>
          <w:rFonts w:ascii="Times New Roman" w:eastAsia="Calibri" w:hAnsi="Times New Roman" w:cs="Times New Roman"/>
          <w:b/>
          <w:bCs/>
          <w:color w:val="FF0000"/>
          <w:sz w:val="24"/>
          <w:szCs w:val="24"/>
        </w:rPr>
      </w:pPr>
      <w:r w:rsidRPr="005B4508">
        <w:rPr>
          <w:rFonts w:ascii="Times New Roman" w:eastAsia="Calibri" w:hAnsi="Times New Roman" w:cs="Times New Roman"/>
          <w:b/>
          <w:bCs/>
          <w:color w:val="FF0000"/>
          <w:sz w:val="24"/>
          <w:szCs w:val="24"/>
        </w:rPr>
        <w:t>MỨC ĐỘ NHẬN BIẾT</w:t>
      </w:r>
    </w:p>
    <w:p w14:paraId="39BC19F9"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1: </w:t>
      </w:r>
      <w:r w:rsidRPr="00D12D75">
        <w:rPr>
          <w:rFonts w:ascii="Times New Roman" w:eastAsia="Calibri" w:hAnsi="Times New Roman" w:cs="Times New Roman"/>
          <w:color w:val="000000" w:themeColor="text1"/>
          <w:sz w:val="24"/>
          <w:szCs w:val="24"/>
        </w:rPr>
        <w:t>Chất nào sau đây là hợp chất hữu cơ ?</w:t>
      </w:r>
    </w:p>
    <w:p w14:paraId="003D3B41" w14:textId="63FCE80D"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A. </w:t>
      </w:r>
      <w:r w:rsidR="00D565BA">
        <w:rPr>
          <w:rFonts w:ascii="Times New Roman" w:eastAsia="Calibri" w:hAnsi="Times New Roman" w:cs="Times New Roman"/>
          <w:color w:val="000000" w:themeColor="text1"/>
          <w:sz w:val="24"/>
          <w:szCs w:val="24"/>
        </w:rPr>
        <w:t>CO.</w:t>
      </w:r>
      <w:r w:rsidR="00D565BA">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B. </w:t>
      </w:r>
      <w:r w:rsidRPr="00D12D75">
        <w:rPr>
          <w:rFonts w:ascii="Times New Roman" w:eastAsia="Calibri" w:hAnsi="Times New Roman" w:cs="Times New Roman"/>
          <w:color w:val="000000" w:themeColor="text1"/>
          <w:sz w:val="24"/>
          <w:szCs w:val="24"/>
        </w:rPr>
        <w:t>CaCO</w:t>
      </w:r>
      <w:r w:rsidRPr="00D12D75">
        <w:rPr>
          <w:rFonts w:ascii="Times New Roman" w:eastAsia="Calibri" w:hAnsi="Times New Roman" w:cs="Times New Roman"/>
          <w:color w:val="000000" w:themeColor="text1"/>
          <w:sz w:val="24"/>
          <w:szCs w:val="24"/>
          <w:vertAlign w:val="subscript"/>
        </w:rPr>
        <w:t>3</w:t>
      </w:r>
      <w:r w:rsidR="00D565BA">
        <w:rPr>
          <w:rFonts w:ascii="Times New Roman" w:eastAsia="Calibri" w:hAnsi="Times New Roman" w:cs="Times New Roman"/>
          <w:color w:val="000000" w:themeColor="text1"/>
          <w:sz w:val="24"/>
          <w:szCs w:val="24"/>
        </w:rPr>
        <w:t>.</w:t>
      </w:r>
      <w:r w:rsidR="00D565BA">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C. </w:t>
      </w:r>
      <w:r w:rsidRPr="00D12D75">
        <w:rPr>
          <w:rFonts w:ascii="Times New Roman" w:eastAsia="Calibri" w:hAnsi="Times New Roman" w:cs="Times New Roman"/>
          <w:color w:val="000000" w:themeColor="text1"/>
          <w:sz w:val="24"/>
          <w:szCs w:val="24"/>
          <w:highlight w:val="yellow"/>
        </w:rPr>
        <w:t>C</w:t>
      </w:r>
      <w:r w:rsidRPr="00D12D75">
        <w:rPr>
          <w:rFonts w:ascii="Times New Roman" w:eastAsia="Calibri" w:hAnsi="Times New Roman" w:cs="Times New Roman"/>
          <w:color w:val="000000" w:themeColor="text1"/>
          <w:sz w:val="24"/>
          <w:szCs w:val="24"/>
          <w:highlight w:val="yellow"/>
          <w:vertAlign w:val="subscript"/>
        </w:rPr>
        <w:t>12</w:t>
      </w:r>
      <w:r w:rsidRPr="00D12D75">
        <w:rPr>
          <w:rFonts w:ascii="Times New Roman" w:eastAsia="Calibri" w:hAnsi="Times New Roman" w:cs="Times New Roman"/>
          <w:color w:val="000000" w:themeColor="text1"/>
          <w:sz w:val="24"/>
          <w:szCs w:val="24"/>
          <w:highlight w:val="yellow"/>
        </w:rPr>
        <w:t>H</w:t>
      </w:r>
      <w:r w:rsidRPr="00D12D75">
        <w:rPr>
          <w:rFonts w:ascii="Times New Roman" w:eastAsia="Calibri" w:hAnsi="Times New Roman" w:cs="Times New Roman"/>
          <w:color w:val="000000" w:themeColor="text1"/>
          <w:sz w:val="24"/>
          <w:szCs w:val="24"/>
          <w:highlight w:val="yellow"/>
          <w:vertAlign w:val="subscript"/>
        </w:rPr>
        <w:t>22</w:t>
      </w:r>
      <w:r w:rsidRPr="00D12D75">
        <w:rPr>
          <w:rFonts w:ascii="Times New Roman" w:eastAsia="Calibri" w:hAnsi="Times New Roman" w:cs="Times New Roman"/>
          <w:color w:val="000000" w:themeColor="text1"/>
          <w:sz w:val="24"/>
          <w:szCs w:val="24"/>
          <w:highlight w:val="yellow"/>
        </w:rPr>
        <w:t>O</w:t>
      </w:r>
      <w:r w:rsidRPr="00D12D75">
        <w:rPr>
          <w:rFonts w:ascii="Times New Roman" w:eastAsia="Calibri" w:hAnsi="Times New Roman" w:cs="Times New Roman"/>
          <w:color w:val="000000" w:themeColor="text1"/>
          <w:sz w:val="24"/>
          <w:szCs w:val="24"/>
          <w:highlight w:val="yellow"/>
          <w:vertAlign w:val="subscript"/>
        </w:rPr>
        <w:t>11</w:t>
      </w:r>
      <w:r w:rsidRPr="00D12D75">
        <w:rPr>
          <w:rFonts w:ascii="Times New Roman" w:eastAsia="Calibri" w:hAnsi="Times New Roman" w:cs="Times New Roman"/>
          <w:color w:val="000000" w:themeColor="text1"/>
          <w:sz w:val="24"/>
          <w:szCs w:val="24"/>
          <w:highlight w:val="yellow"/>
        </w:rPr>
        <w:t>.</w:t>
      </w:r>
      <w:r w:rsidR="00D565BA">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D. </w:t>
      </w:r>
      <w:r w:rsidRPr="00D12D75">
        <w:rPr>
          <w:rFonts w:ascii="Times New Roman" w:eastAsia="Calibri" w:hAnsi="Times New Roman" w:cs="Times New Roman"/>
          <w:color w:val="000000" w:themeColor="text1"/>
          <w:sz w:val="24"/>
          <w:szCs w:val="24"/>
        </w:rPr>
        <w:t>NaCN.</w:t>
      </w:r>
    </w:p>
    <w:p w14:paraId="4816DF44"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2: </w:t>
      </w:r>
      <w:r w:rsidRPr="00D12D75">
        <w:rPr>
          <w:rFonts w:ascii="Times New Roman" w:eastAsia="Calibri" w:hAnsi="Times New Roman" w:cs="Times New Roman"/>
          <w:color w:val="000000" w:themeColor="text1"/>
          <w:sz w:val="24"/>
          <w:szCs w:val="24"/>
        </w:rPr>
        <w:t>Liên kết hoá học chủ yếu giữa các nguyên tử trong hợp chất hữu cơ là</w:t>
      </w:r>
    </w:p>
    <w:p w14:paraId="30800574" w14:textId="069D06AD" w:rsidR="00D12D75" w:rsidRPr="00D12D75" w:rsidRDefault="00D565BA"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12D75" w:rsidRPr="00D12D75">
        <w:rPr>
          <w:rFonts w:ascii="Times New Roman" w:eastAsia="Calibri" w:hAnsi="Times New Roman" w:cs="Times New Roman"/>
          <w:b/>
          <w:bCs/>
          <w:color w:val="000000" w:themeColor="text1"/>
          <w:sz w:val="24"/>
          <w:szCs w:val="24"/>
        </w:rPr>
        <w:t xml:space="preserve">A. </w:t>
      </w:r>
      <w:r w:rsidR="00D12D75" w:rsidRPr="00D12D75">
        <w:rPr>
          <w:rFonts w:ascii="Times New Roman" w:eastAsia="Calibri" w:hAnsi="Times New Roman" w:cs="Times New Roman"/>
          <w:color w:val="000000" w:themeColor="text1"/>
          <w:sz w:val="24"/>
          <w:szCs w:val="24"/>
        </w:rPr>
        <w:t>liên kế</w:t>
      </w:r>
      <w:r>
        <w:rPr>
          <w:rFonts w:ascii="Times New Roman" w:eastAsia="Calibri" w:hAnsi="Times New Roman" w:cs="Times New Roman"/>
          <w:color w:val="000000" w:themeColor="text1"/>
          <w:sz w:val="24"/>
          <w:szCs w:val="24"/>
        </w:rPr>
        <w:t>t hydrogen.</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sidR="00D12D75" w:rsidRPr="00D12D75">
        <w:rPr>
          <w:rFonts w:ascii="Times New Roman" w:eastAsia="Calibri" w:hAnsi="Times New Roman" w:cs="Times New Roman"/>
          <w:b/>
          <w:bCs/>
          <w:color w:val="000000" w:themeColor="text1"/>
          <w:sz w:val="24"/>
          <w:szCs w:val="24"/>
        </w:rPr>
        <w:t xml:space="preserve">B. </w:t>
      </w:r>
      <w:r w:rsidR="00D12D75" w:rsidRPr="00D12D75">
        <w:rPr>
          <w:rFonts w:ascii="Times New Roman" w:eastAsia="Calibri" w:hAnsi="Times New Roman" w:cs="Times New Roman"/>
          <w:color w:val="000000" w:themeColor="text1"/>
          <w:sz w:val="24"/>
          <w:szCs w:val="24"/>
        </w:rPr>
        <w:t>tương tác Val der waals.</w:t>
      </w:r>
    </w:p>
    <w:p w14:paraId="3A5DFB86" w14:textId="59CF1E80"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C. </w:t>
      </w:r>
      <w:r w:rsidRPr="00D12D75">
        <w:rPr>
          <w:rFonts w:ascii="Times New Roman" w:eastAsia="Calibri" w:hAnsi="Times New Roman" w:cs="Times New Roman"/>
          <w:color w:val="000000" w:themeColor="text1"/>
          <w:sz w:val="24"/>
          <w:szCs w:val="24"/>
        </w:rPr>
        <w:t>liên kết ion.</w:t>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D. </w:t>
      </w:r>
      <w:r w:rsidRPr="00D12D75">
        <w:rPr>
          <w:rFonts w:ascii="Times New Roman" w:eastAsia="Calibri" w:hAnsi="Times New Roman" w:cs="Times New Roman"/>
          <w:color w:val="000000" w:themeColor="text1"/>
          <w:sz w:val="24"/>
          <w:szCs w:val="24"/>
          <w:highlight w:val="yellow"/>
        </w:rPr>
        <w:t>liên kết cộng hoá trị.</w:t>
      </w:r>
    </w:p>
    <w:p w14:paraId="428708FD"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3: </w:t>
      </w:r>
      <w:r w:rsidRPr="00D12D75">
        <w:rPr>
          <w:rFonts w:ascii="Times New Roman" w:eastAsia="Calibri" w:hAnsi="Times New Roman" w:cs="Times New Roman"/>
          <w:color w:val="000000" w:themeColor="text1"/>
          <w:sz w:val="24"/>
          <w:szCs w:val="24"/>
        </w:rPr>
        <w:t>Tính chất vật lí của đa số các hợp chất hữu cơ là</w:t>
      </w:r>
    </w:p>
    <w:p w14:paraId="5170AC6C"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A. </w:t>
      </w:r>
      <w:r w:rsidRPr="00D12D75">
        <w:rPr>
          <w:rFonts w:ascii="Times New Roman" w:eastAsia="Calibri" w:hAnsi="Times New Roman" w:cs="Times New Roman"/>
          <w:color w:val="000000" w:themeColor="text1"/>
          <w:sz w:val="24"/>
          <w:szCs w:val="24"/>
        </w:rPr>
        <w:t>tan nhiều trong nước, ít tan trong dung môi hữu cơ.</w:t>
      </w:r>
    </w:p>
    <w:p w14:paraId="6A939541"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B. </w:t>
      </w:r>
      <w:r w:rsidRPr="00D12D75">
        <w:rPr>
          <w:rFonts w:ascii="Times New Roman" w:eastAsia="Calibri" w:hAnsi="Times New Roman" w:cs="Times New Roman"/>
          <w:color w:val="000000" w:themeColor="text1"/>
          <w:sz w:val="24"/>
          <w:szCs w:val="24"/>
        </w:rPr>
        <w:t>nhiệt độ nóng chảy, nhiệt độ sôi cao.</w:t>
      </w:r>
    </w:p>
    <w:p w14:paraId="3AD1DFA4"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C. </w:t>
      </w:r>
      <w:r w:rsidRPr="00D12D75">
        <w:rPr>
          <w:rFonts w:ascii="Times New Roman" w:eastAsia="Calibri" w:hAnsi="Times New Roman" w:cs="Times New Roman"/>
          <w:color w:val="000000" w:themeColor="text1"/>
          <w:sz w:val="24"/>
          <w:szCs w:val="24"/>
        </w:rPr>
        <w:t>tan nhiều trong nước, khó bay hơi.</w:t>
      </w:r>
    </w:p>
    <w:p w14:paraId="207D682D"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D. </w:t>
      </w:r>
      <w:r w:rsidRPr="00D12D75">
        <w:rPr>
          <w:rFonts w:ascii="Times New Roman" w:eastAsia="Calibri" w:hAnsi="Times New Roman" w:cs="Times New Roman"/>
          <w:color w:val="000000" w:themeColor="text1"/>
          <w:sz w:val="24"/>
          <w:szCs w:val="24"/>
          <w:highlight w:val="yellow"/>
        </w:rPr>
        <w:t>tan nhiều trong các dung môi hữu cơ, nhiệt độ sôi thấp.</w:t>
      </w:r>
    </w:p>
    <w:p w14:paraId="061258C6"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4: </w:t>
      </w:r>
      <w:r w:rsidRPr="00D12D75">
        <w:rPr>
          <w:rFonts w:ascii="Times New Roman" w:eastAsia="Calibri" w:hAnsi="Times New Roman" w:cs="Times New Roman"/>
          <w:color w:val="000000" w:themeColor="text1"/>
          <w:sz w:val="24"/>
          <w:szCs w:val="24"/>
        </w:rPr>
        <w:t>Đặc điểm của phản ứng hoá học giữa các hợp chất hữu cơ thường</w:t>
      </w:r>
    </w:p>
    <w:p w14:paraId="08E44FEB"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rPr>
        <w:t xml:space="preserve">A. </w:t>
      </w:r>
      <w:r w:rsidRPr="00D12D75">
        <w:rPr>
          <w:rFonts w:ascii="Times New Roman" w:eastAsia="Calibri" w:hAnsi="Times New Roman" w:cs="Times New Roman"/>
          <w:color w:val="000000" w:themeColor="text1"/>
          <w:sz w:val="24"/>
          <w:szCs w:val="24"/>
        </w:rPr>
        <w:t>xảy ra nhanh, thu được nhiều sản phẩm.</w:t>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p>
    <w:p w14:paraId="39DA8F63" w14:textId="77777777" w:rsidR="00D12D75" w:rsidRPr="00D12D75" w:rsidRDefault="00D12D75" w:rsidP="00D565BA">
      <w:pPr>
        <w:tabs>
          <w:tab w:val="left" w:pos="284"/>
          <w:tab w:val="left" w:pos="2835"/>
          <w:tab w:val="left" w:pos="5387"/>
          <w:tab w:val="left" w:pos="7938"/>
        </w:tabs>
        <w:spacing w:after="0" w:line="276" w:lineRule="auto"/>
        <w:ind w:firstLine="283"/>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B. </w:t>
      </w:r>
      <w:r w:rsidRPr="00D12D75">
        <w:rPr>
          <w:rFonts w:ascii="Times New Roman" w:eastAsia="Calibri" w:hAnsi="Times New Roman" w:cs="Times New Roman"/>
          <w:color w:val="000000" w:themeColor="text1"/>
          <w:sz w:val="24"/>
          <w:szCs w:val="24"/>
        </w:rPr>
        <w:t>xảy ra chậm,</w:t>
      </w:r>
      <w:r w:rsidRPr="00D12D75">
        <w:rPr>
          <w:rFonts w:ascii="Times New Roman" w:eastAsia="Calibri" w:hAnsi="Times New Roman" w:cs="Times New Roman"/>
          <w:b/>
          <w:bCs/>
          <w:color w:val="000000" w:themeColor="text1"/>
          <w:sz w:val="24"/>
          <w:szCs w:val="24"/>
        </w:rPr>
        <w:t xml:space="preserve"> </w:t>
      </w:r>
      <w:r w:rsidRPr="00D12D75">
        <w:rPr>
          <w:rFonts w:ascii="Times New Roman" w:eastAsia="Calibri" w:hAnsi="Times New Roman" w:cs="Times New Roman"/>
          <w:color w:val="000000" w:themeColor="text1"/>
          <w:sz w:val="24"/>
          <w:szCs w:val="24"/>
        </w:rPr>
        <w:t>theo một hướng duy nhất.</w:t>
      </w:r>
    </w:p>
    <w:p w14:paraId="10BB9878"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b/>
          <w:bCs/>
          <w:color w:val="000000" w:themeColor="text1"/>
          <w:sz w:val="24"/>
          <w:szCs w:val="24"/>
          <w:highlight w:val="yellow"/>
        </w:rPr>
        <w:t xml:space="preserve">C. </w:t>
      </w:r>
      <w:r w:rsidRPr="00D12D75">
        <w:rPr>
          <w:rFonts w:ascii="Times New Roman" w:eastAsia="Calibri" w:hAnsi="Times New Roman" w:cs="Times New Roman"/>
          <w:color w:val="000000" w:themeColor="text1"/>
          <w:sz w:val="24"/>
          <w:szCs w:val="24"/>
          <w:highlight w:val="yellow"/>
        </w:rPr>
        <w:t>xảy ra chậm, thu được nhiều sản phẩm.</w:t>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r w:rsidRPr="00D12D75">
        <w:rPr>
          <w:rFonts w:ascii="Times New Roman" w:eastAsia="Calibri" w:hAnsi="Times New Roman" w:cs="Times New Roman"/>
          <w:color w:val="000000" w:themeColor="text1"/>
          <w:sz w:val="24"/>
          <w:szCs w:val="24"/>
        </w:rPr>
        <w:tab/>
      </w:r>
    </w:p>
    <w:p w14:paraId="07D4DC5C" w14:textId="77777777" w:rsidR="00D12D75" w:rsidRPr="00D12D75" w:rsidRDefault="00D12D75" w:rsidP="00D565BA">
      <w:pPr>
        <w:tabs>
          <w:tab w:val="left" w:pos="284"/>
          <w:tab w:val="left" w:pos="2835"/>
          <w:tab w:val="left" w:pos="5387"/>
          <w:tab w:val="left" w:pos="7938"/>
        </w:tabs>
        <w:spacing w:after="0" w:line="276" w:lineRule="auto"/>
        <w:ind w:firstLine="283"/>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D. </w:t>
      </w:r>
      <w:r w:rsidRPr="00D12D75">
        <w:rPr>
          <w:rFonts w:ascii="Times New Roman" w:eastAsia="Calibri" w:hAnsi="Times New Roman" w:cs="Times New Roman"/>
          <w:color w:val="000000" w:themeColor="text1"/>
          <w:sz w:val="24"/>
          <w:szCs w:val="24"/>
        </w:rPr>
        <w:t>xảy ra nhanh, theo nhiều hướng.</w:t>
      </w:r>
    </w:p>
    <w:p w14:paraId="0C1661B5" w14:textId="77777777" w:rsidR="00D12D75" w:rsidRPr="00D12D75" w:rsidRDefault="00D12D75" w:rsidP="00D12D75">
      <w:pPr>
        <w:spacing w:after="0" w:line="276" w:lineRule="auto"/>
        <w:jc w:val="both"/>
        <w:rPr>
          <w:rFonts w:ascii="Times New Roman" w:eastAsia="Calibri" w:hAnsi="Times New Roman" w:cs="Times New Roman"/>
          <w:color w:val="000000" w:themeColor="text1"/>
          <w:sz w:val="24"/>
          <w:szCs w:val="24"/>
        </w:rPr>
      </w:pPr>
      <w:r w:rsidRPr="00D12D75">
        <w:rPr>
          <w:rFonts w:ascii="Times New Roman" w:eastAsia="Calibri" w:hAnsi="Times New Roman" w:cs="Times New Roman"/>
          <w:b/>
          <w:bCs/>
          <w:color w:val="000000" w:themeColor="text1"/>
          <w:sz w:val="24"/>
          <w:szCs w:val="24"/>
        </w:rPr>
        <w:t xml:space="preserve">Câu 5: </w:t>
      </w:r>
      <w:r w:rsidRPr="00D12D75">
        <w:rPr>
          <w:rFonts w:ascii="Times New Roman" w:eastAsia="Calibri" w:hAnsi="Times New Roman" w:cs="Times New Roman"/>
          <w:color w:val="000000" w:themeColor="text1"/>
          <w:sz w:val="24"/>
          <w:szCs w:val="24"/>
        </w:rPr>
        <w:t>Chất nào sau đây là dẫn xuất của hydrocarbon ?</w:t>
      </w:r>
    </w:p>
    <w:p w14:paraId="51AF1DA4" w14:textId="2987DC24"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6</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6</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2</w:t>
      </w:r>
      <w:r w:rsidR="00D565BA">
        <w:rPr>
          <w:rFonts w:ascii="Times New Roman" w:eastAsia="Calibri" w:hAnsi="Times New Roman" w:cs="Times New Roman"/>
          <w:sz w:val="24"/>
          <w:szCs w:val="24"/>
        </w:rPr>
        <w:t>.</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w:t>
      </w:r>
    </w:p>
    <w:p w14:paraId="461101F5"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6: </w:t>
      </w:r>
      <w:r w:rsidRPr="00D12D75">
        <w:rPr>
          <w:rFonts w:ascii="Times New Roman" w:eastAsia="Calibri" w:hAnsi="Times New Roman" w:cs="Times New Roman"/>
          <w:sz w:val="24"/>
          <w:szCs w:val="24"/>
        </w:rPr>
        <w:t>Nhóm chức là nguyên tử hay nhóm nguyên tử gây ra</w:t>
      </w:r>
    </w:p>
    <w:p w14:paraId="1584E4A1"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tính chất vật lí đặc trưng của hợp chất hữu cơ.</w:t>
      </w:r>
    </w:p>
    <w:p w14:paraId="2643B90D"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tính chất hoá học không đặc trưng của hợp chát hữu cơ.</w:t>
      </w:r>
    </w:p>
    <w:p w14:paraId="0F1EE2EB"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tính chất vật lí đặc trưng của hợp chất hữu cơ.</w:t>
      </w:r>
    </w:p>
    <w:p w14:paraId="2EF417E1"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tính chất hoá học đặc trưng của hợp chất hữu cơ.</w:t>
      </w:r>
    </w:p>
    <w:p w14:paraId="6544E9A7"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7: </w:t>
      </w:r>
      <w:r w:rsidRPr="00D12D75">
        <w:rPr>
          <w:rFonts w:ascii="Times New Roman" w:eastAsia="Calibri" w:hAnsi="Times New Roman" w:cs="Times New Roman"/>
          <w:sz w:val="24"/>
          <w:szCs w:val="24"/>
        </w:rPr>
        <w:t>Hợp chất hữu cơ nhất thiết phải chứa</w:t>
      </w:r>
    </w:p>
    <w:p w14:paraId="1FC4A07C" w14:textId="52E454B0"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nguyên tố</w:t>
      </w:r>
      <w:r w:rsidR="00D565BA">
        <w:rPr>
          <w:rFonts w:ascii="Times New Roman" w:eastAsia="Calibri" w:hAnsi="Times New Roman" w:cs="Times New Roman"/>
          <w:sz w:val="24"/>
          <w:szCs w:val="24"/>
        </w:rPr>
        <w:t xml:space="preserve"> carbon và hydrogen.</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nguyên tố carbon, hydrogen và oxygen.</w:t>
      </w:r>
    </w:p>
    <w:p w14:paraId="554D6F57" w14:textId="1C91BF94"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nguyên tố carbon.</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nguyên tố hydrogen.</w:t>
      </w:r>
    </w:p>
    <w:p w14:paraId="16B54296"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8: </w:t>
      </w:r>
      <w:r w:rsidRPr="00D12D75">
        <w:rPr>
          <w:rFonts w:ascii="Times New Roman" w:eastAsia="Calibri" w:hAnsi="Times New Roman" w:cs="Times New Roman"/>
          <w:sz w:val="24"/>
          <w:szCs w:val="24"/>
        </w:rPr>
        <w:t>Chất nào sau đây là hydrocarbon ?</w:t>
      </w:r>
    </w:p>
    <w:p w14:paraId="42C83023" w14:textId="43D8B288"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00D565BA">
        <w:rPr>
          <w:rFonts w:ascii="Times New Roman" w:eastAsia="Calibri" w:hAnsi="Times New Roman" w:cs="Times New Roman"/>
          <w:sz w:val="24"/>
          <w:szCs w:val="24"/>
        </w:rPr>
        <w:t>HCHO.</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6</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00D565BA">
        <w:rPr>
          <w:rFonts w:ascii="Times New Roman" w:eastAsia="Calibri" w:hAnsi="Times New Roman" w:cs="Times New Roman"/>
          <w:sz w:val="24"/>
          <w:szCs w:val="24"/>
        </w:rPr>
        <w:t>OH.</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C</w:t>
      </w:r>
      <w:r w:rsidRPr="00D12D75">
        <w:rPr>
          <w:rFonts w:ascii="Times New Roman" w:eastAsia="Calibri" w:hAnsi="Times New Roman" w:cs="Times New Roman"/>
          <w:sz w:val="24"/>
          <w:szCs w:val="24"/>
          <w:highlight w:val="yellow"/>
          <w:vertAlign w:val="subscript"/>
        </w:rPr>
        <w:t>8</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18</w:t>
      </w:r>
      <w:r w:rsidRPr="00D12D75">
        <w:rPr>
          <w:rFonts w:ascii="Times New Roman" w:eastAsia="Calibri" w:hAnsi="Times New Roman" w:cs="Times New Roman"/>
          <w:sz w:val="24"/>
          <w:szCs w:val="24"/>
          <w:highlight w:val="yellow"/>
        </w:rPr>
        <w:t>.</w:t>
      </w:r>
    </w:p>
    <w:p w14:paraId="14EB78AC"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lastRenderedPageBreak/>
        <w:t xml:space="preserve">Câu 9: </w:t>
      </w:r>
      <w:r w:rsidRPr="00D12D75">
        <w:rPr>
          <w:rFonts w:ascii="Times New Roman" w:eastAsia="Calibri" w:hAnsi="Times New Roman" w:cs="Times New Roman"/>
          <w:sz w:val="24"/>
          <w:szCs w:val="24"/>
        </w:rPr>
        <w:t>Hợp chất nào sau đây là hợp chất hữu cơ ?</w:t>
      </w:r>
    </w:p>
    <w:p w14:paraId="28811CAD" w14:textId="51B1D13B"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Al</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00D565BA">
        <w:rPr>
          <w:rFonts w:ascii="Times New Roman" w:eastAsia="Calibri" w:hAnsi="Times New Roman" w:cs="Times New Roman"/>
          <w:sz w:val="24"/>
          <w:szCs w:val="24"/>
        </w:rPr>
        <w:t>.</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00D565BA">
        <w:rPr>
          <w:rFonts w:ascii="Times New Roman" w:eastAsia="Calibri" w:hAnsi="Times New Roman" w:cs="Times New Roman"/>
          <w:sz w:val="24"/>
          <w:szCs w:val="24"/>
        </w:rPr>
        <w:t>KCN.</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(NH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CO.</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CO.</w:t>
      </w:r>
    </w:p>
    <w:p w14:paraId="7C35E98B"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10: </w:t>
      </w:r>
      <w:r w:rsidRPr="00D12D75">
        <w:rPr>
          <w:rFonts w:ascii="Times New Roman" w:eastAsia="Calibri" w:hAnsi="Times New Roman" w:cs="Times New Roman"/>
          <w:sz w:val="24"/>
          <w:szCs w:val="24"/>
        </w:rPr>
        <w:t>Để xác định nhóm chức cho phân tử hợp chất hữu cơ, người ta dùng phương pháp</w:t>
      </w:r>
    </w:p>
    <w:p w14:paraId="241D9267" w14:textId="4A2ED77D"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phổ khối lượ</w:t>
      </w:r>
      <w:r w:rsidR="00D565BA">
        <w:rPr>
          <w:rFonts w:ascii="Times New Roman" w:eastAsia="Calibri" w:hAnsi="Times New Roman" w:cs="Times New Roman"/>
          <w:sz w:val="24"/>
          <w:szCs w:val="24"/>
        </w:rPr>
        <w:t>ng MS.</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B. </w:t>
      </w:r>
      <w:r w:rsidRPr="00D12D75">
        <w:rPr>
          <w:rFonts w:ascii="Times New Roman" w:eastAsia="Calibri" w:hAnsi="Times New Roman" w:cs="Times New Roman"/>
          <w:sz w:val="24"/>
          <w:szCs w:val="24"/>
          <w:highlight w:val="yellow"/>
        </w:rPr>
        <w:t>phổ hồng ngoại IR.</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phổ</w:t>
      </w:r>
      <w:r w:rsidR="00D565BA">
        <w:rPr>
          <w:rFonts w:ascii="Times New Roman" w:eastAsia="Calibri" w:hAnsi="Times New Roman" w:cs="Times New Roman"/>
          <w:sz w:val="24"/>
          <w:szCs w:val="24"/>
        </w:rPr>
        <w:t xml:space="preserve"> gamma.</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phổ cực tím.</w:t>
      </w:r>
    </w:p>
    <w:p w14:paraId="1D86404D"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11: </w:t>
      </w:r>
      <w:r w:rsidRPr="00D12D75">
        <w:rPr>
          <w:rFonts w:ascii="Times New Roman" w:eastAsia="Calibri" w:hAnsi="Times New Roman" w:cs="Times New Roman"/>
          <w:sz w:val="24"/>
          <w:szCs w:val="24"/>
        </w:rPr>
        <w:t>Hợp chất nào sau đây là hợp chất vô cơ ?</w:t>
      </w:r>
    </w:p>
    <w:p w14:paraId="425D9D5E" w14:textId="2A1F2004"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CaC</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Na</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w:t>
      </w:r>
    </w:p>
    <w:p w14:paraId="1C6AFF5C"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12: </w:t>
      </w:r>
      <w:r w:rsidRPr="00D12D75">
        <w:rPr>
          <w:rFonts w:ascii="Times New Roman" w:eastAsia="Calibri" w:hAnsi="Times New Roman" w:cs="Times New Roman"/>
          <w:sz w:val="24"/>
          <w:szCs w:val="24"/>
        </w:rPr>
        <w:t>Chất có mạch carbon hở không phân nhánh là</w:t>
      </w:r>
    </w:p>
    <w:p w14:paraId="4FD32897" w14:textId="59486AFF" w:rsidR="00D12D75" w:rsidRPr="00D12D75" w:rsidRDefault="00D565BA" w:rsidP="00D565BA">
      <w:pPr>
        <w:tabs>
          <w:tab w:val="left" w:pos="284"/>
          <w:tab w:val="left" w:pos="2835"/>
          <w:tab w:val="left" w:pos="5387"/>
          <w:tab w:val="left" w:pos="7938"/>
        </w:tabs>
        <w:spacing w:after="0" w:line="276" w:lineRule="auto"/>
        <w:rPr>
          <w:sz w:val="24"/>
          <w:szCs w:val="24"/>
        </w:rPr>
      </w:pPr>
      <w:r>
        <w:rPr>
          <w:rFonts w:ascii="Times New Roman" w:eastAsia="Calibri" w:hAnsi="Times New Roman" w:cs="Times New Roman"/>
          <w:b/>
          <w:bCs/>
          <w:sz w:val="24"/>
          <w:szCs w:val="24"/>
          <w:highlight w:val="yellow"/>
        </w:rPr>
        <w:tab/>
      </w:r>
      <w:r w:rsidR="00D12D75" w:rsidRPr="00D12D75">
        <w:rPr>
          <w:rFonts w:ascii="Times New Roman" w:eastAsia="Calibri" w:hAnsi="Times New Roman" w:cs="Times New Roman"/>
          <w:b/>
          <w:bCs/>
          <w:sz w:val="24"/>
          <w:szCs w:val="24"/>
          <w:highlight w:val="yellow"/>
        </w:rPr>
        <w:t xml:space="preserve">A.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position w:val="-48"/>
          <w:sz w:val="24"/>
          <w:szCs w:val="24"/>
        </w:rPr>
        <w:object w:dxaOrig="1780" w:dyaOrig="720" w14:anchorId="67A4AC8C">
          <v:shape id="_x0000_i1031" type="#_x0000_t75" style="width:88.5pt;height:36pt" o:ole="">
            <v:imagedata r:id="rId25" o:title=""/>
          </v:shape>
          <o:OLEObject Type="Embed" ProgID="Equation.DSMT4" ShapeID="_x0000_i1031" DrawAspect="Content" ObjectID="_1782276942" r:id="rId26"/>
        </w:object>
      </w:r>
      <w:r w:rsidR="00D12D75" w:rsidRPr="00D12D75">
        <w:rPr>
          <w:sz w:val="24"/>
          <w:szCs w:val="24"/>
        </w:rPr>
        <w:tab/>
      </w:r>
    </w:p>
    <w:p w14:paraId="72C8FD39" w14:textId="76B6CD17" w:rsidR="00D12D75" w:rsidRPr="00D12D75" w:rsidRDefault="00D565BA" w:rsidP="00D565BA">
      <w:pPr>
        <w:tabs>
          <w:tab w:val="left" w:pos="284"/>
          <w:tab w:val="left" w:pos="2835"/>
          <w:tab w:val="left" w:pos="5387"/>
          <w:tab w:val="left" w:pos="7938"/>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ab/>
      </w:r>
      <w:r w:rsidR="00D12D75" w:rsidRPr="00D12D75">
        <w:rPr>
          <w:rFonts w:ascii="Times New Roman" w:hAnsi="Times New Roman" w:cs="Times New Roman"/>
          <w:b/>
          <w:bCs/>
          <w:sz w:val="24"/>
          <w:szCs w:val="24"/>
        </w:rPr>
        <w:t>C.</w:t>
      </w:r>
      <w:r w:rsidR="00D12D75" w:rsidRPr="00D12D75">
        <w:rPr>
          <w:b/>
          <w:bCs/>
          <w:sz w:val="24"/>
          <w:szCs w:val="24"/>
        </w:rPr>
        <w:t xml:space="preserve"> </w:t>
      </w:r>
      <w:r w:rsidR="00D12D75" w:rsidRPr="00D12D75">
        <w:rPr>
          <w:position w:val="-52"/>
          <w:sz w:val="24"/>
          <w:szCs w:val="24"/>
        </w:rPr>
        <w:object w:dxaOrig="1219" w:dyaOrig="760" w14:anchorId="337C6F7F">
          <v:shape id="_x0000_i1032" type="#_x0000_t75" style="width:61.5pt;height:37.5pt" o:ole="">
            <v:imagedata r:id="rId27" o:title=""/>
          </v:shape>
          <o:OLEObject Type="Embed" ProgID="Equation.DSMT4" ShapeID="_x0000_i1032" DrawAspect="Content" ObjectID="_1782276943" r:id="rId28"/>
        </w:object>
      </w:r>
      <w:r w:rsidR="00D12D75" w:rsidRPr="00D12D75">
        <w:rPr>
          <w:sz w:val="24"/>
          <w:szCs w:val="24"/>
        </w:rPr>
        <w:tab/>
      </w:r>
      <w:r w:rsidR="00D12D75" w:rsidRPr="00D12D75">
        <w:rPr>
          <w:sz w:val="24"/>
          <w:szCs w:val="24"/>
        </w:rPr>
        <w:tab/>
      </w:r>
      <w:r w:rsidR="00D12D75" w:rsidRPr="00D12D75">
        <w:rPr>
          <w:rFonts w:ascii="Times New Roman" w:hAnsi="Times New Roman" w:cs="Times New Roman"/>
          <w:b/>
          <w:bCs/>
          <w:sz w:val="24"/>
          <w:szCs w:val="24"/>
        </w:rPr>
        <w:t>D.</w:t>
      </w:r>
      <w:r w:rsidR="00D12D75" w:rsidRPr="00D12D75">
        <w:rPr>
          <w:sz w:val="24"/>
          <w:szCs w:val="24"/>
        </w:rPr>
        <w:t xml:space="preserve"> </w:t>
      </w:r>
      <w:r w:rsidR="00D12D75" w:rsidRPr="00D12D75">
        <w:rPr>
          <w:position w:val="-52"/>
          <w:sz w:val="24"/>
          <w:szCs w:val="24"/>
        </w:rPr>
        <w:object w:dxaOrig="1640" w:dyaOrig="760" w14:anchorId="47CE1F8C">
          <v:shape id="_x0000_i1033" type="#_x0000_t75" style="width:82.5pt;height:37.5pt" o:ole="">
            <v:imagedata r:id="rId29" o:title=""/>
          </v:shape>
          <o:OLEObject Type="Embed" ProgID="Equation.DSMT4" ShapeID="_x0000_i1033" DrawAspect="Content" ObjectID="_1782276944" r:id="rId30"/>
        </w:object>
      </w:r>
    </w:p>
    <w:p w14:paraId="23A761C7"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13: </w:t>
      </w:r>
      <w:r w:rsidRPr="00D12D75">
        <w:rPr>
          <w:rFonts w:ascii="Times New Roman" w:eastAsia="Calibri" w:hAnsi="Times New Roman" w:cs="Times New Roman"/>
          <w:sz w:val="24"/>
          <w:szCs w:val="24"/>
        </w:rPr>
        <w:t>Chất có mạch carbon mạch vòng là</w:t>
      </w:r>
    </w:p>
    <w:p w14:paraId="3E2B5A25" w14:textId="0BB5E1B1" w:rsidR="00D12D75" w:rsidRPr="00D565BA" w:rsidRDefault="00D565BA" w:rsidP="00D565BA">
      <w:pPr>
        <w:tabs>
          <w:tab w:val="left" w:pos="284"/>
          <w:tab w:val="left" w:pos="2835"/>
          <w:tab w:val="left" w:pos="5387"/>
          <w:tab w:val="left" w:pos="7938"/>
        </w:tabs>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position w:val="-48"/>
          <w:sz w:val="24"/>
          <w:szCs w:val="24"/>
        </w:rPr>
        <w:object w:dxaOrig="1780" w:dyaOrig="720" w14:anchorId="499D117B">
          <v:shape id="_x0000_i1034" type="#_x0000_t75" style="width:88.5pt;height:36pt" o:ole="">
            <v:imagedata r:id="rId25" o:title=""/>
          </v:shape>
          <o:OLEObject Type="Embed" ProgID="Equation.DSMT4" ShapeID="_x0000_i1034" DrawAspect="Content" ObjectID="_1782276945" r:id="rId31"/>
        </w:object>
      </w:r>
      <w:r w:rsidR="00D12D75" w:rsidRPr="00D12D75">
        <w:rPr>
          <w:sz w:val="24"/>
          <w:szCs w:val="24"/>
        </w:rPr>
        <w:tab/>
      </w:r>
      <w:r w:rsidR="00D12D75" w:rsidRPr="00D12D75">
        <w:rPr>
          <w:rFonts w:ascii="Times New Roman" w:hAnsi="Times New Roman" w:cs="Times New Roman"/>
          <w:b/>
          <w:bCs/>
          <w:sz w:val="24"/>
          <w:szCs w:val="24"/>
          <w:highlight w:val="yellow"/>
        </w:rPr>
        <w:t>C.</w:t>
      </w:r>
      <w:r w:rsidR="00D12D75" w:rsidRPr="00D12D75">
        <w:rPr>
          <w:b/>
          <w:bCs/>
          <w:sz w:val="24"/>
          <w:szCs w:val="24"/>
          <w:highlight w:val="yellow"/>
        </w:rPr>
        <w:t xml:space="preserve"> </w:t>
      </w:r>
      <w:r w:rsidR="00D12D75" w:rsidRPr="00D12D75">
        <w:rPr>
          <w:position w:val="-52"/>
          <w:sz w:val="24"/>
          <w:szCs w:val="24"/>
          <w:highlight w:val="yellow"/>
        </w:rPr>
        <w:object w:dxaOrig="1219" w:dyaOrig="760" w14:anchorId="29B46A6F">
          <v:shape id="_x0000_i1035" type="#_x0000_t75" style="width:61.5pt;height:37.5pt" o:ole="">
            <v:imagedata r:id="rId27" o:title=""/>
          </v:shape>
          <o:OLEObject Type="Embed" ProgID="Equation.DSMT4" ShapeID="_x0000_i1035" DrawAspect="Content" ObjectID="_1782276946" r:id="rId32"/>
        </w:objec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D12D75" w:rsidRPr="00D12D75">
        <w:rPr>
          <w:rFonts w:ascii="Times New Roman" w:hAnsi="Times New Roman" w:cs="Times New Roman"/>
          <w:b/>
          <w:bCs/>
          <w:sz w:val="24"/>
          <w:szCs w:val="24"/>
        </w:rPr>
        <w:t>D.</w:t>
      </w:r>
      <w:r w:rsidR="00D12D75" w:rsidRPr="00D12D75">
        <w:rPr>
          <w:rFonts w:ascii="Times New Roman" w:hAnsi="Times New Roman" w:cs="Times New Roman"/>
          <w:sz w:val="24"/>
          <w:szCs w:val="24"/>
        </w:rPr>
        <w:t xml:space="preserve"> CH</w:t>
      </w:r>
      <w:r w:rsidR="00D12D75" w:rsidRPr="00D12D75">
        <w:rPr>
          <w:rFonts w:ascii="Times New Roman" w:hAnsi="Times New Roman" w:cs="Times New Roman"/>
          <w:sz w:val="24"/>
          <w:szCs w:val="24"/>
          <w:vertAlign w:val="subscript"/>
        </w:rPr>
        <w:t>3</w:t>
      </w:r>
      <w:r w:rsidR="00D12D75" w:rsidRPr="00D12D75">
        <w:rPr>
          <w:rFonts w:ascii="Times New Roman" w:hAnsi="Times New Roman" w:cs="Times New Roman"/>
          <w:sz w:val="24"/>
          <w:szCs w:val="24"/>
        </w:rPr>
        <w:t>-CH</w:t>
      </w:r>
      <w:r w:rsidR="00D12D75" w:rsidRPr="00D12D75">
        <w:rPr>
          <w:rFonts w:ascii="Times New Roman" w:hAnsi="Times New Roman" w:cs="Times New Roman"/>
          <w:sz w:val="24"/>
          <w:szCs w:val="24"/>
          <w:vertAlign w:val="subscript"/>
        </w:rPr>
        <w:t>2</w:t>
      </w:r>
      <w:r w:rsidR="00D12D75" w:rsidRPr="00D12D75">
        <w:rPr>
          <w:rFonts w:ascii="Times New Roman" w:hAnsi="Times New Roman" w:cs="Times New Roman"/>
          <w:sz w:val="24"/>
          <w:szCs w:val="24"/>
        </w:rPr>
        <w:t>-CH</w:t>
      </w:r>
      <w:r w:rsidR="00D12D75" w:rsidRPr="00D12D75">
        <w:rPr>
          <w:rFonts w:ascii="Times New Roman" w:hAnsi="Times New Roman" w:cs="Times New Roman"/>
          <w:sz w:val="24"/>
          <w:szCs w:val="24"/>
          <w:vertAlign w:val="subscript"/>
        </w:rPr>
        <w:t>3</w:t>
      </w:r>
      <w:r w:rsidR="00D12D75" w:rsidRPr="00D12D75">
        <w:rPr>
          <w:rFonts w:ascii="Times New Roman" w:hAnsi="Times New Roman" w:cs="Times New Roman"/>
          <w:sz w:val="24"/>
          <w:szCs w:val="24"/>
        </w:rPr>
        <w:t>.</w:t>
      </w:r>
    </w:p>
    <w:p w14:paraId="202E1FF9" w14:textId="77777777" w:rsidR="00D12D75" w:rsidRPr="00D12D75" w:rsidRDefault="00D12D75" w:rsidP="00D12D75">
      <w:pPr>
        <w:spacing w:after="0" w:line="276" w:lineRule="auto"/>
        <w:rPr>
          <w:rFonts w:ascii="Times New Roman" w:hAnsi="Times New Roman" w:cs="Times New Roman"/>
          <w:sz w:val="24"/>
          <w:szCs w:val="24"/>
        </w:rPr>
      </w:pPr>
      <w:r w:rsidRPr="00D12D75">
        <w:rPr>
          <w:rFonts w:ascii="Times New Roman" w:hAnsi="Times New Roman" w:cs="Times New Roman"/>
          <w:b/>
          <w:bCs/>
          <w:sz w:val="24"/>
          <w:szCs w:val="24"/>
        </w:rPr>
        <w:t xml:space="preserve">Câu 14: </w:t>
      </w:r>
      <w:r w:rsidRPr="00D12D75">
        <w:rPr>
          <w:rFonts w:ascii="Times New Roman" w:hAnsi="Times New Roman" w:cs="Times New Roman"/>
          <w:sz w:val="24"/>
          <w:szCs w:val="24"/>
        </w:rPr>
        <w:t>Chất có mạch carbon hở phân nhánh là</w:t>
      </w:r>
    </w:p>
    <w:p w14:paraId="5FD4F7B8" w14:textId="5FCAFE2D" w:rsidR="00D12D75" w:rsidRPr="00D565BA" w:rsidRDefault="00D565BA" w:rsidP="00D565BA">
      <w:pPr>
        <w:tabs>
          <w:tab w:val="left" w:pos="284"/>
          <w:tab w:val="left" w:pos="2835"/>
          <w:tab w:val="left" w:pos="5387"/>
          <w:tab w:val="left" w:pos="7938"/>
        </w:tabs>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w:t>
      </w:r>
      <w:r w:rsidR="00D12D75" w:rsidRPr="00D12D75">
        <w:rPr>
          <w:rFonts w:ascii="Times New Roman" w:eastAsia="Calibri" w:hAnsi="Times New Roman" w:cs="Times New Roman"/>
          <w:sz w:val="24"/>
          <w:szCs w:val="24"/>
        </w:rPr>
        <w:tab/>
      </w:r>
      <w:r>
        <w:rPr>
          <w:rFonts w:ascii="Times New Roman" w:eastAsia="Calibri" w:hAnsi="Times New Roman" w:cs="Times New Roman"/>
          <w:b/>
          <w:bCs/>
          <w:sz w:val="24"/>
          <w:szCs w:val="24"/>
          <w:highlight w:val="yellow"/>
        </w:rPr>
        <w:t>B</w:t>
      </w:r>
      <w:r w:rsidR="00D12D75" w:rsidRPr="00D12D75">
        <w:rPr>
          <w:rFonts w:ascii="Times New Roman" w:eastAsia="Calibri" w:hAnsi="Times New Roman" w:cs="Times New Roman"/>
          <w:b/>
          <w:bCs/>
          <w:sz w:val="24"/>
          <w:szCs w:val="24"/>
          <w:highlight w:val="yellow"/>
        </w:rPr>
        <w:t xml:space="preserve"> </w:t>
      </w:r>
      <w:r w:rsidRPr="00D12D75">
        <w:rPr>
          <w:position w:val="-52"/>
          <w:sz w:val="24"/>
          <w:szCs w:val="24"/>
          <w:highlight w:val="yellow"/>
        </w:rPr>
        <w:object w:dxaOrig="2220" w:dyaOrig="760" w14:anchorId="5B8D8944">
          <v:shape id="_x0000_i1036" type="#_x0000_t75" style="width:111pt;height:37.5pt" o:ole="">
            <v:imagedata r:id="rId33" o:title=""/>
          </v:shape>
          <o:OLEObject Type="Embed" ProgID="Equation.DSMT4" ShapeID="_x0000_i1036" DrawAspect="Content" ObjectID="_1782276947" r:id="rId34"/>
        </w:object>
      </w:r>
      <w:r>
        <w:rPr>
          <w:position w:val="-52"/>
          <w:sz w:val="24"/>
          <w:szCs w:val="24"/>
        </w:rPr>
        <w:tab/>
      </w:r>
      <w:r w:rsidR="00D12D75" w:rsidRPr="00D12D75">
        <w:rPr>
          <w:rFonts w:ascii="Times New Roman" w:hAnsi="Times New Roman" w:cs="Times New Roman"/>
          <w:b/>
          <w:bCs/>
          <w:sz w:val="24"/>
          <w:szCs w:val="24"/>
        </w:rPr>
        <w:t>C.</w:t>
      </w:r>
      <w:r w:rsidR="00D12D75" w:rsidRPr="00D12D75">
        <w:rPr>
          <w:b/>
          <w:bCs/>
          <w:sz w:val="24"/>
          <w:szCs w:val="24"/>
        </w:rPr>
        <w:t xml:space="preserve"> </w:t>
      </w:r>
      <w:r w:rsidR="00D12D75" w:rsidRPr="00D12D75">
        <w:rPr>
          <w:position w:val="-52"/>
          <w:sz w:val="24"/>
          <w:szCs w:val="24"/>
        </w:rPr>
        <w:object w:dxaOrig="1219" w:dyaOrig="760" w14:anchorId="5FD7D935">
          <v:shape id="_x0000_i1037" type="#_x0000_t75" style="width:61.5pt;height:37.5pt" o:ole="">
            <v:imagedata r:id="rId27" o:title=""/>
          </v:shape>
          <o:OLEObject Type="Embed" ProgID="Equation.DSMT4" ShapeID="_x0000_i1037" DrawAspect="Content" ObjectID="_1782276948" r:id="rId35"/>
        </w:object>
      </w:r>
      <w:r>
        <w:rPr>
          <w:sz w:val="24"/>
          <w:szCs w:val="24"/>
        </w:rPr>
        <w:tab/>
      </w:r>
      <w:r w:rsidR="00D12D75" w:rsidRPr="00D12D75">
        <w:rPr>
          <w:rFonts w:ascii="Times New Roman" w:hAnsi="Times New Roman" w:cs="Times New Roman"/>
          <w:b/>
          <w:bCs/>
          <w:sz w:val="24"/>
          <w:szCs w:val="24"/>
        </w:rPr>
        <w:t>D.</w:t>
      </w:r>
      <w:r w:rsidR="00D12D75" w:rsidRPr="00D12D75">
        <w:rPr>
          <w:sz w:val="24"/>
          <w:szCs w:val="24"/>
        </w:rPr>
        <w:t xml:space="preserve"> </w:t>
      </w:r>
      <w:r w:rsidR="00D12D75" w:rsidRPr="00D12D75">
        <w:rPr>
          <w:position w:val="-52"/>
          <w:sz w:val="24"/>
          <w:szCs w:val="24"/>
        </w:rPr>
        <w:object w:dxaOrig="1640" w:dyaOrig="760" w14:anchorId="76B4A87B">
          <v:shape id="_x0000_i1038" type="#_x0000_t75" style="width:82.5pt;height:37.5pt" o:ole="">
            <v:imagedata r:id="rId29" o:title=""/>
          </v:shape>
          <o:OLEObject Type="Embed" ProgID="Equation.DSMT4" ShapeID="_x0000_i1038" DrawAspect="Content" ObjectID="_1782276949" r:id="rId36"/>
        </w:object>
      </w:r>
    </w:p>
    <w:p w14:paraId="08304788"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15: </w:t>
      </w:r>
      <w:r w:rsidRPr="00D12D75">
        <w:rPr>
          <w:rFonts w:ascii="Times New Roman" w:eastAsia="Calibri" w:hAnsi="Times New Roman" w:cs="Times New Roman"/>
          <w:sz w:val="24"/>
          <w:szCs w:val="24"/>
        </w:rPr>
        <w:t>Hoá học hữu cơ là ngành khoa học hoá học nghiên cứu về</w:t>
      </w:r>
    </w:p>
    <w:p w14:paraId="3F34DF48"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các hợp chất của carbon như carbonic adcid, muối carbonate,  muối carbide,…</w:t>
      </w:r>
    </w:p>
    <w:p w14:paraId="6A66B3CE"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B. </w:t>
      </w:r>
      <w:r w:rsidRPr="00D12D75">
        <w:rPr>
          <w:rFonts w:ascii="Times New Roman" w:eastAsia="Calibri" w:hAnsi="Times New Roman" w:cs="Times New Roman"/>
          <w:sz w:val="24"/>
          <w:szCs w:val="24"/>
          <w:highlight w:val="yellow"/>
        </w:rPr>
        <w:t>các hợp chất của carbon trừ carbon monooxide, carbon dioxide, muối carbonate, các cyanide, carbide,…</w:t>
      </w:r>
    </w:p>
    <w:p w14:paraId="010CE033"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nghiên cứu các hiện tượng vĩ mô và các hạt trong các hệ thống hoá học về nguyên tắc thực tiễn và các khái niệm vật lí như chuyện động, năng lượng, lực, cân bằng hoá học.</w:t>
      </w:r>
    </w:p>
    <w:p w14:paraId="6601A964" w14:textId="77777777" w:rsidR="00D12D75" w:rsidRPr="00D12D75" w:rsidRDefault="00D12D75" w:rsidP="00D565BA">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nghiên cứu về các phương pháp xác định thành phần cấu tạo và hàm lượng các thành phần của những mẫu khảo sát.</w:t>
      </w:r>
    </w:p>
    <w:p w14:paraId="68CC4941" w14:textId="77777777" w:rsidR="00D12D75" w:rsidRPr="00D12D75" w:rsidRDefault="00D12D75" w:rsidP="00D12D75">
      <w:pPr>
        <w:spacing w:after="0" w:line="276" w:lineRule="auto"/>
        <w:rPr>
          <w:rFonts w:ascii="Times New Roman" w:eastAsia="Calibri" w:hAnsi="Times New Roman" w:cs="Times New Roman"/>
          <w:b/>
          <w:bCs/>
          <w:color w:val="FF0000"/>
          <w:sz w:val="24"/>
          <w:szCs w:val="24"/>
        </w:rPr>
      </w:pPr>
      <w:r w:rsidRPr="00D12D75">
        <w:rPr>
          <w:rFonts w:ascii="Times New Roman" w:eastAsia="Calibri" w:hAnsi="Times New Roman" w:cs="Times New Roman"/>
          <w:b/>
          <w:bCs/>
          <w:color w:val="FF0000"/>
          <w:sz w:val="24"/>
          <w:szCs w:val="24"/>
        </w:rPr>
        <w:t>MỨC ĐỘ THÔNG HIỂU</w:t>
      </w:r>
    </w:p>
    <w:p w14:paraId="0023257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16: </w:t>
      </w:r>
      <w:r w:rsidRPr="00D12D75">
        <w:rPr>
          <w:rFonts w:ascii="Times New Roman" w:eastAsia="Calibri" w:hAnsi="Times New Roman" w:cs="Times New Roman"/>
          <w:sz w:val="24"/>
          <w:szCs w:val="24"/>
        </w:rPr>
        <w:t>Dãy bao gồm tất cả các chất là hợp chất hữu cơ là</w:t>
      </w:r>
    </w:p>
    <w:p w14:paraId="5F60504B" w14:textId="0985E515"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COOH,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NH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 NaCN.</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B. </w:t>
      </w:r>
      <w:r w:rsidRPr="00D12D75">
        <w:rPr>
          <w:rFonts w:ascii="Times New Roman" w:eastAsia="Calibri" w:hAnsi="Times New Roman" w:cs="Times New Roman"/>
          <w:sz w:val="24"/>
          <w:szCs w:val="24"/>
          <w:highlight w:val="yellow"/>
        </w:rPr>
        <w:t>CCl</w:t>
      </w:r>
      <w:r w:rsidRPr="00D12D75">
        <w:rPr>
          <w:rFonts w:ascii="Times New Roman" w:eastAsia="Calibri" w:hAnsi="Times New Roman" w:cs="Times New Roman"/>
          <w:sz w:val="24"/>
          <w:szCs w:val="24"/>
          <w:highlight w:val="yellow"/>
          <w:vertAlign w:val="subscript"/>
        </w:rPr>
        <w:t>4</w:t>
      </w:r>
      <w:r w:rsidRPr="00D12D75">
        <w:rPr>
          <w:rFonts w:ascii="Times New Roman" w:eastAsia="Calibri" w:hAnsi="Times New Roman" w:cs="Times New Roman"/>
          <w:sz w:val="24"/>
          <w:szCs w:val="24"/>
          <w:highlight w:val="yellow"/>
        </w:rPr>
        <w:t>, (NH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CO, C</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5</w:t>
      </w:r>
      <w:r w:rsidRPr="00D12D75">
        <w:rPr>
          <w:rFonts w:ascii="Times New Roman" w:eastAsia="Calibri" w:hAnsi="Times New Roman" w:cs="Times New Roman"/>
          <w:sz w:val="24"/>
          <w:szCs w:val="24"/>
          <w:highlight w:val="yellow"/>
        </w:rPr>
        <w:t>OH.</w:t>
      </w:r>
    </w:p>
    <w:p w14:paraId="0CF52AD6" w14:textId="70B21D35"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Na</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C, CH</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8</w:t>
      </w:r>
      <w:r w:rsidRPr="00D12D75">
        <w:rPr>
          <w:rFonts w:ascii="Times New Roman" w:eastAsia="Calibri" w:hAnsi="Times New Roman" w:cs="Times New Roman"/>
          <w:sz w:val="24"/>
          <w:szCs w:val="24"/>
        </w:rPr>
        <w:t>, 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 CaC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w:t>
      </w:r>
    </w:p>
    <w:p w14:paraId="34791096"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17: </w:t>
      </w:r>
      <w:r w:rsidRPr="00D12D75">
        <w:rPr>
          <w:rFonts w:ascii="Times New Roman" w:eastAsia="Calibri" w:hAnsi="Times New Roman" w:cs="Times New Roman"/>
          <w:sz w:val="24"/>
          <w:szCs w:val="24"/>
        </w:rPr>
        <w:t>Ethanol có công thức cấu tạo là 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 tính chất đặc trưng của ethanol là tác dụng với kim loại hoạt động như Na, K, không tác dụng với dung dịch NaOH, KOH. Hợp chất hữu cơ X có cùng nhóm chức với ethanol, X không thể là chất nào sau đây ?</w:t>
      </w:r>
    </w:p>
    <w:p w14:paraId="237E10DA" w14:textId="3D0B9AD8"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7</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=CH-CH</w:t>
      </w:r>
      <w:r w:rsidRPr="00D12D75">
        <w:rPr>
          <w:rFonts w:ascii="Times New Roman" w:eastAsia="Calibri" w:hAnsi="Times New Roman" w:cs="Times New Roman"/>
          <w:sz w:val="24"/>
          <w:szCs w:val="24"/>
          <w:vertAlign w:val="subscript"/>
        </w:rPr>
        <w:t>2</w:t>
      </w:r>
      <w:r w:rsidR="00D565BA">
        <w:rPr>
          <w:rFonts w:ascii="Times New Roman" w:eastAsia="Calibri" w:hAnsi="Times New Roman" w:cs="Times New Roman"/>
          <w:sz w:val="24"/>
          <w:szCs w:val="24"/>
        </w:rPr>
        <w:t>OH.</w:t>
      </w:r>
      <w:r w:rsidR="00D565BA">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CHO.</w:t>
      </w:r>
    </w:p>
    <w:p w14:paraId="3659442D" w14:textId="77777777" w:rsidR="00D12D75" w:rsidRPr="00D12D75" w:rsidRDefault="00D12D75" w:rsidP="00D12D75">
      <w:pPr>
        <w:spacing w:after="0" w:line="276" w:lineRule="auto"/>
        <w:rPr>
          <w:rFonts w:ascii="Times New Roman" w:hAnsi="Times New Roman" w:cs="Times New Roman"/>
          <w:sz w:val="24"/>
          <w:szCs w:val="24"/>
        </w:rPr>
      </w:pPr>
      <w:r w:rsidRPr="00D12D75">
        <w:rPr>
          <w:rFonts w:ascii="Times New Roman" w:eastAsia="Calibri" w:hAnsi="Times New Roman" w:cs="Times New Roman"/>
          <w:b/>
          <w:bCs/>
          <w:sz w:val="24"/>
          <w:szCs w:val="24"/>
        </w:rPr>
        <w:t xml:space="preserve">Câu 18: </w:t>
      </w:r>
      <w:r w:rsidRPr="00D12D75">
        <w:rPr>
          <w:rFonts w:ascii="Times New Roman" w:hAnsi="Times New Roman" w:cs="Times New Roman"/>
          <w:sz w:val="24"/>
          <w:szCs w:val="24"/>
        </w:rPr>
        <w:t xml:space="preserve">Ở điều kiện chuẩn, khi đốt cháy 1 mol các chất, phản ứng diễn ra thuận lợi nhất là </w:t>
      </w:r>
    </w:p>
    <w:p w14:paraId="1999490B" w14:textId="1561CD59"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hAnsi="Times New Roman" w:cs="Times New Roman"/>
          <w:b/>
          <w:bCs/>
          <w:sz w:val="24"/>
          <w:szCs w:val="24"/>
        </w:rPr>
        <w:t xml:space="preserve">A. </w:t>
      </w:r>
      <w:r w:rsidRPr="00D12D75">
        <w:rPr>
          <w:rFonts w:ascii="Times New Roman" w:eastAsia="Calibri" w:hAnsi="Times New Roman" w:cs="Times New Roman"/>
          <w:sz w:val="24"/>
          <w:szCs w:val="24"/>
        </w:rPr>
        <w:t>2ZnS</w:t>
      </w:r>
      <w:r w:rsidRPr="00D12D75">
        <w:rPr>
          <w:rFonts w:ascii="Times New Roman" w:eastAsia="Calibri" w:hAnsi="Times New Roman" w:cs="Times New Roman"/>
          <w:i/>
          <w:iCs/>
          <w:sz w:val="24"/>
          <w:szCs w:val="24"/>
        </w:rPr>
        <w:t>(s)</w:t>
      </w:r>
      <w:r w:rsidRPr="00D12D75">
        <w:rPr>
          <w:rFonts w:ascii="Times New Roman" w:eastAsia="Calibri" w:hAnsi="Times New Roman" w:cs="Times New Roman"/>
          <w:sz w:val="24"/>
          <w:szCs w:val="24"/>
        </w:rPr>
        <w:t xml:space="preserve"> + 3O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680" w:dyaOrig="360" w14:anchorId="0BB07BE9">
          <v:shape id="_x0000_i1039" type="#_x0000_t75" style="width:36pt;height:15.75pt" o:ole="">
            <v:imagedata r:id="rId37" o:title=""/>
          </v:shape>
          <o:OLEObject Type="Embed" ProgID="Equation.DSMT4" ShapeID="_x0000_i1039" DrawAspect="Content" ObjectID="_1782276950" r:id="rId38"/>
        </w:object>
      </w:r>
      <w:r w:rsidRPr="00D12D75">
        <w:rPr>
          <w:rFonts w:ascii="Times New Roman" w:eastAsia="Calibri" w:hAnsi="Times New Roman" w:cs="Times New Roman"/>
          <w:sz w:val="24"/>
          <w:szCs w:val="24"/>
        </w:rPr>
        <w:t xml:space="preserve"> 2ZnO</w:t>
      </w:r>
      <w:r w:rsidRPr="00D12D75">
        <w:rPr>
          <w:rFonts w:ascii="Times New Roman" w:eastAsia="Calibri" w:hAnsi="Times New Roman" w:cs="Times New Roman"/>
          <w:i/>
          <w:iCs/>
          <w:sz w:val="24"/>
          <w:szCs w:val="24"/>
        </w:rPr>
        <w:t>(s)</w:t>
      </w:r>
      <w:r w:rsidRPr="00D12D75">
        <w:rPr>
          <w:rFonts w:ascii="Times New Roman" w:eastAsia="Calibri" w:hAnsi="Times New Roman" w:cs="Times New Roman"/>
          <w:sz w:val="24"/>
          <w:szCs w:val="24"/>
        </w:rPr>
        <w:t xml:space="preserve"> + 2SO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00D565BA">
        <w:rPr>
          <w:rFonts w:ascii="Times New Roman" w:eastAsia="Calibri" w:hAnsi="Times New Roman" w:cs="Times New Roman"/>
          <w:sz w:val="24"/>
          <w:szCs w:val="24"/>
        </w:rPr>
        <w:t xml:space="preserve"> </w:t>
      </w:r>
      <w:r w:rsidR="00D565BA">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0C8E4BA0">
          <v:shape id="_x0000_i1040" type="#_x0000_t75" style="width:36pt;height:20.25pt" o:ole="">
            <v:imagedata r:id="rId39" o:title=""/>
          </v:shape>
          <o:OLEObject Type="Embed" ProgID="Equation.DSMT4" ShapeID="_x0000_i1040" DrawAspect="Content" ObjectID="_1782276951" r:id="rId40"/>
        </w:object>
      </w:r>
      <w:r w:rsidRPr="00D12D75">
        <w:rPr>
          <w:rFonts w:ascii="Times New Roman" w:eastAsia="Calibri" w:hAnsi="Times New Roman" w:cs="Times New Roman"/>
          <w:sz w:val="24"/>
          <w:szCs w:val="24"/>
        </w:rPr>
        <w:t xml:space="preserve"> = –285,66 kJ.</w:t>
      </w:r>
    </w:p>
    <w:p w14:paraId="2893E48B" w14:textId="5DD7EC94"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 </w:t>
      </w:r>
      <w:r w:rsidRPr="00D12D75">
        <w:rPr>
          <w:rFonts w:ascii="Times New Roman" w:eastAsia="Calibri" w:hAnsi="Times New Roman" w:cs="Times New Roman"/>
          <w:b/>
          <w:bCs/>
          <w:sz w:val="24"/>
          <w:szCs w:val="24"/>
        </w:rPr>
        <w:tab/>
        <w:t xml:space="preserve">B. </w:t>
      </w:r>
      <w:r w:rsidRPr="00D12D75">
        <w:rPr>
          <w:rFonts w:ascii="Times New Roman" w:eastAsia="Calibri" w:hAnsi="Times New Roman" w:cs="Times New Roman"/>
          <w:sz w:val="24"/>
          <w:szCs w:val="24"/>
        </w:rPr>
        <w:t xml:space="preserve">C(graphite, </w:t>
      </w:r>
      <w:r w:rsidRPr="00D12D75">
        <w:rPr>
          <w:rFonts w:ascii="Times New Roman" w:eastAsia="Calibri" w:hAnsi="Times New Roman" w:cs="Times New Roman"/>
          <w:i/>
          <w:iCs/>
          <w:sz w:val="24"/>
          <w:szCs w:val="24"/>
        </w:rPr>
        <w:t>s</w:t>
      </w:r>
      <w:r w:rsidRPr="00D12D75">
        <w:rPr>
          <w:rFonts w:ascii="Times New Roman" w:eastAsia="Calibri" w:hAnsi="Times New Roman" w:cs="Times New Roman"/>
          <w:sz w:val="24"/>
          <w:szCs w:val="24"/>
        </w:rPr>
        <w:t>) + 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620" w:dyaOrig="320" w14:anchorId="49F7F285">
          <v:shape id="_x0000_i1041" type="#_x0000_t75" style="width:30.75pt;height:15.75pt" o:ole="">
            <v:imagedata r:id="rId41" o:title=""/>
          </v:shape>
          <o:OLEObject Type="Embed" ProgID="Equation.DSMT4" ShapeID="_x0000_i1041" DrawAspect="Content" ObjectID="_1782276952" r:id="rId42"/>
        </w:object>
      </w:r>
      <w:r w:rsidRPr="00D12D75">
        <w:rPr>
          <w:rFonts w:ascii="Times New Roman" w:eastAsia="Calibri" w:hAnsi="Times New Roman" w:cs="Times New Roman"/>
          <w:sz w:val="24"/>
          <w:szCs w:val="24"/>
        </w:rPr>
        <w:t xml:space="preserve"> CO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00D565BA">
        <w:rPr>
          <w:rFonts w:ascii="Times New Roman" w:eastAsia="Calibri" w:hAnsi="Times New Roman" w:cs="Times New Roman"/>
          <w:sz w:val="24"/>
          <w:szCs w:val="24"/>
        </w:rPr>
        <w:t xml:space="preserve"> </w:t>
      </w:r>
      <w:r w:rsidR="00D565BA">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481FB766">
          <v:shape id="_x0000_i1042" type="#_x0000_t75" style="width:36pt;height:20.25pt" o:ole="">
            <v:imagedata r:id="rId43" o:title=""/>
          </v:shape>
          <o:OLEObject Type="Embed" ProgID="Equation.DSMT4" ShapeID="_x0000_i1042" DrawAspect="Content" ObjectID="_1782276953" r:id="rId44"/>
        </w:object>
      </w:r>
      <w:r w:rsidRPr="00D12D75">
        <w:rPr>
          <w:rFonts w:ascii="Times New Roman" w:eastAsia="Calibri" w:hAnsi="Times New Roman" w:cs="Times New Roman"/>
          <w:sz w:val="24"/>
          <w:szCs w:val="24"/>
        </w:rPr>
        <w:t xml:space="preserve"> = –393,51 kJ.</w:t>
      </w:r>
    </w:p>
    <w:p w14:paraId="4CB36F27" w14:textId="3F9BDF7A"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SO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+ 1/2O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1060" w:dyaOrig="360" w14:anchorId="03CBB127">
          <v:shape id="_x0000_i1043" type="#_x0000_t75" style="width:51.75pt;height:15.75pt" o:ole="">
            <v:imagedata r:id="rId45" o:title=""/>
          </v:shape>
          <o:OLEObject Type="Embed" ProgID="Equation.DSMT4" ShapeID="_x0000_i1043" DrawAspect="Content" ObjectID="_1782276954" r:id="rId46"/>
        </w:object>
      </w:r>
      <w:r w:rsidRPr="00D12D75">
        <w:rPr>
          <w:rFonts w:ascii="Times New Roman" w:eastAsia="Calibri" w:hAnsi="Times New Roman" w:cs="Times New Roman"/>
          <w:sz w:val="24"/>
          <w:szCs w:val="24"/>
        </w:rPr>
        <w:t xml:space="preserve"> SO</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3857EAA1">
          <v:shape id="_x0000_i1044" type="#_x0000_t75" style="width:36pt;height:20.25pt" o:ole="">
            <v:imagedata r:id="rId47" o:title=""/>
          </v:shape>
          <o:OLEObject Type="Embed" ProgID="Equation.DSMT4" ShapeID="_x0000_i1044" DrawAspect="Content" ObjectID="_1782276955" r:id="rId48"/>
        </w:object>
      </w:r>
      <w:r w:rsidRPr="00D12D75">
        <w:rPr>
          <w:rFonts w:ascii="Times New Roman" w:eastAsia="Calibri" w:hAnsi="Times New Roman" w:cs="Times New Roman"/>
          <w:sz w:val="24"/>
          <w:szCs w:val="24"/>
        </w:rPr>
        <w:t xml:space="preserve"> = –98,5 kJ.</w:t>
      </w:r>
    </w:p>
    <w:p w14:paraId="1ABC1006" w14:textId="77777777"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     D.</w:t>
      </w:r>
      <w:r w:rsidRPr="00D12D75">
        <w:rPr>
          <w:sz w:val="24"/>
          <w:szCs w:val="24"/>
        </w:rPr>
        <w:t xml:space="preserve"> </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10</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+ 13/2O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position w:val="-6"/>
          <w:sz w:val="24"/>
          <w:szCs w:val="24"/>
        </w:rPr>
        <w:object w:dxaOrig="620" w:dyaOrig="320" w14:anchorId="1FD0E494">
          <v:shape id="_x0000_i1045" type="#_x0000_t75" style="width:30.75pt;height:15.75pt" o:ole="">
            <v:imagedata r:id="rId49" o:title=""/>
          </v:shape>
          <o:OLEObject Type="Embed" ProgID="Equation.DSMT4" ShapeID="_x0000_i1045" DrawAspect="Content" ObjectID="_1782276956" r:id="rId50"/>
        </w:object>
      </w:r>
      <w:r w:rsidRPr="00D12D75">
        <w:rPr>
          <w:rFonts w:ascii="Times New Roman" w:eastAsia="Calibri" w:hAnsi="Times New Roman" w:cs="Times New Roman"/>
          <w:sz w:val="24"/>
          <w:szCs w:val="24"/>
        </w:rPr>
        <w:t xml:space="preserve"> 4CO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+ 5H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sz w:val="24"/>
          <w:szCs w:val="24"/>
        </w:rPr>
        <w:tab/>
      </w:r>
      <w:r w:rsidRPr="00D12D75">
        <w:rPr>
          <w:rFonts w:ascii="Times New Roman" w:eastAsia="Calibri" w:hAnsi="Times New Roman" w:cs="Times New Roman"/>
          <w:position w:val="-12"/>
          <w:sz w:val="24"/>
          <w:szCs w:val="24"/>
        </w:rPr>
        <w:object w:dxaOrig="700" w:dyaOrig="380" w14:anchorId="2BDDBD2F">
          <v:shape id="_x0000_i1046" type="#_x0000_t75" style="width:36pt;height:20.25pt" o:ole="">
            <v:imagedata r:id="rId47" o:title=""/>
          </v:shape>
          <o:OLEObject Type="Embed" ProgID="Equation.DSMT4" ShapeID="_x0000_i1046" DrawAspect="Content" ObjectID="_1782276957" r:id="rId51"/>
        </w:object>
      </w:r>
      <w:r w:rsidRPr="00D12D75">
        <w:rPr>
          <w:rFonts w:ascii="Times New Roman" w:eastAsia="Calibri" w:hAnsi="Times New Roman" w:cs="Times New Roman"/>
          <w:sz w:val="24"/>
          <w:szCs w:val="24"/>
        </w:rPr>
        <w:t xml:space="preserve"> = –2017 kJ.</w:t>
      </w:r>
    </w:p>
    <w:p w14:paraId="3BBF7C6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19: </w:t>
      </w:r>
      <w:r w:rsidRPr="00D12D75">
        <w:rPr>
          <w:rFonts w:ascii="Times New Roman" w:eastAsia="Calibri" w:hAnsi="Times New Roman" w:cs="Times New Roman"/>
          <w:sz w:val="24"/>
          <w:szCs w:val="24"/>
        </w:rPr>
        <w:t xml:space="preserve">Chất có nhiệt độ sôi là -88,6 </w:t>
      </w:r>
      <w:r w:rsidRPr="00D12D75">
        <w:rPr>
          <w:rFonts w:ascii="Times New Roman" w:eastAsia="Calibri" w:hAnsi="Times New Roman" w:cs="Times New Roman"/>
          <w:sz w:val="24"/>
          <w:szCs w:val="24"/>
          <w:vertAlign w:val="superscript"/>
        </w:rPr>
        <w:t>o</w:t>
      </w:r>
      <w:r w:rsidRPr="00D12D75">
        <w:rPr>
          <w:rFonts w:ascii="Times New Roman" w:eastAsia="Calibri" w:hAnsi="Times New Roman" w:cs="Times New Roman"/>
          <w:sz w:val="24"/>
          <w:szCs w:val="24"/>
        </w:rPr>
        <w:t>C là</w:t>
      </w:r>
    </w:p>
    <w:p w14:paraId="3C13C35F" w14:textId="0CAEB10F"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A. </w:t>
      </w:r>
      <w:r w:rsidRPr="00D12D75">
        <w:rPr>
          <w:rFonts w:ascii="Times New Roman" w:eastAsia="Calibri" w:hAnsi="Times New Roman" w:cs="Times New Roman"/>
          <w:sz w:val="24"/>
          <w:szCs w:val="24"/>
          <w:highlight w:val="yellow"/>
        </w:rPr>
        <w:t>C</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6</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B.</w:t>
      </w:r>
      <w:r w:rsidRPr="00D12D75">
        <w:rPr>
          <w:rFonts w:ascii="Times New Roman" w:eastAsia="Calibri" w:hAnsi="Times New Roman" w:cs="Times New Roman"/>
          <w:sz w:val="24"/>
          <w:szCs w:val="24"/>
        </w:rPr>
        <w:t xml:space="preserve"> 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C.</w:t>
      </w:r>
      <w:r w:rsidRPr="00D12D75">
        <w:rPr>
          <w:rFonts w:ascii="Times New Roman" w:eastAsia="Calibri" w:hAnsi="Times New Roman" w:cs="Times New Roman"/>
          <w:sz w:val="24"/>
          <w:szCs w:val="24"/>
        </w:rPr>
        <w:t xml:space="preserve"> NaCl.</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D.</w:t>
      </w:r>
      <w:r w:rsidRPr="00D12D75">
        <w:rPr>
          <w:rFonts w:ascii="Times New Roman" w:eastAsia="Calibri" w:hAnsi="Times New Roman" w:cs="Times New Roman"/>
          <w:sz w:val="24"/>
          <w:szCs w:val="24"/>
        </w:rPr>
        <w:t xml:space="preserve"> W.</w:t>
      </w:r>
    </w:p>
    <w:p w14:paraId="5D3AF272"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Câu 20:</w:t>
      </w:r>
      <w:r w:rsidRPr="00D12D75">
        <w:rPr>
          <w:rFonts w:ascii="Times New Roman" w:eastAsia="Calibri" w:hAnsi="Times New Roman" w:cs="Times New Roman"/>
          <w:sz w:val="24"/>
          <w:szCs w:val="24"/>
        </w:rPr>
        <w:t xml:space="preserve"> Butanal là pmột aldehyde có công thức cấu tạo là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CHO có tính chất đặc trưng là tác dụng với dung dịch AgNO</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/NH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 xml:space="preserve"> tạo ra lớp silver Ag bám trên ống nghiệm. Chất nào sau đây có tính chất tương tự như butanal ?</w:t>
      </w:r>
    </w:p>
    <w:p w14:paraId="3973DE93" w14:textId="7474C330" w:rsidR="00D12D75" w:rsidRPr="00D12D75" w:rsidRDefault="00D565BA" w:rsidP="00D565BA">
      <w:pPr>
        <w:tabs>
          <w:tab w:val="left" w:pos="284"/>
          <w:tab w:val="left" w:pos="2835"/>
          <w:tab w:val="left" w:pos="5387"/>
          <w:tab w:val="left" w:pos="7938"/>
          <w:tab w:val="left" w:pos="8191"/>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OH.</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COOH.</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C.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 xml:space="preserve">D.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CHO.</w:t>
      </w:r>
    </w:p>
    <w:p w14:paraId="2D2E7B1B"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lastRenderedPageBreak/>
        <w:t xml:space="preserve">Câu 21: </w:t>
      </w:r>
      <w:r w:rsidRPr="00D12D75">
        <w:rPr>
          <w:rFonts w:ascii="Times New Roman" w:eastAsia="Calibri" w:hAnsi="Times New Roman" w:cs="Times New Roman"/>
          <w:sz w:val="24"/>
          <w:szCs w:val="24"/>
        </w:rPr>
        <w:t>Chất nào sau đây ít tan trong nước nhất ?</w:t>
      </w:r>
    </w:p>
    <w:p w14:paraId="6B357C25" w14:textId="767086BE"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HCl.</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NaOH.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NaCl.</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C</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H</w:t>
      </w:r>
      <w:r w:rsidRPr="00D12D75">
        <w:rPr>
          <w:rFonts w:ascii="Times New Roman" w:eastAsia="Calibri" w:hAnsi="Times New Roman" w:cs="Times New Roman"/>
          <w:sz w:val="24"/>
          <w:szCs w:val="24"/>
          <w:highlight w:val="yellow"/>
          <w:vertAlign w:val="subscript"/>
        </w:rPr>
        <w:t>8</w:t>
      </w:r>
      <w:r w:rsidRPr="00D12D75">
        <w:rPr>
          <w:rFonts w:ascii="Times New Roman" w:eastAsia="Calibri" w:hAnsi="Times New Roman" w:cs="Times New Roman"/>
          <w:sz w:val="24"/>
          <w:szCs w:val="24"/>
          <w:highlight w:val="yellow"/>
        </w:rPr>
        <w:t>.</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p>
    <w:p w14:paraId="7DE8804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22: </w:t>
      </w:r>
      <w:r w:rsidRPr="00D12D75">
        <w:rPr>
          <w:rFonts w:ascii="Times New Roman" w:eastAsia="Calibri" w:hAnsi="Times New Roman" w:cs="Times New Roman"/>
          <w:sz w:val="24"/>
          <w:szCs w:val="24"/>
        </w:rPr>
        <w:t>Cho một số chất: 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=CH-CN, HCN, KCN, Al</w:t>
      </w:r>
      <w:r w:rsidRPr="00D12D75">
        <w:rPr>
          <w:rFonts w:ascii="Times New Roman" w:eastAsia="Calibri" w:hAnsi="Times New Roman" w:cs="Times New Roman"/>
          <w:sz w:val="24"/>
          <w:szCs w:val="24"/>
          <w:vertAlign w:val="subscript"/>
        </w:rPr>
        <w:t>4</w:t>
      </w:r>
      <w:r w:rsidRPr="00D12D75">
        <w:rPr>
          <w:rFonts w:ascii="Times New Roman" w:eastAsia="Calibri" w:hAnsi="Times New Roman" w:cs="Times New Roman"/>
          <w:sz w:val="24"/>
          <w:szCs w:val="24"/>
        </w:rPr>
        <w:t>C</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 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 Tổng số các hợp chất hữu cơ là</w:t>
      </w:r>
    </w:p>
    <w:p w14:paraId="5B8D8F09" w14:textId="4FDD47C9"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2.</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3.</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4.</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5.</w:t>
      </w:r>
    </w:p>
    <w:p w14:paraId="60B5407B"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23: </w:t>
      </w:r>
      <w:r w:rsidRPr="00D12D75">
        <w:rPr>
          <w:rFonts w:ascii="Times New Roman" w:eastAsia="Calibri" w:hAnsi="Times New Roman" w:cs="Times New Roman"/>
          <w:sz w:val="24"/>
          <w:szCs w:val="24"/>
        </w:rPr>
        <w:t>Sơn, nhựa cao su tan ít tan trong dung môi nào sau đây ?</w:t>
      </w:r>
    </w:p>
    <w:p w14:paraId="2477A453" w14:textId="289EA8DC"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Acetone.</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Xăng.</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Cloroform.</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D. </w:t>
      </w:r>
      <w:r w:rsidRPr="00D12D75">
        <w:rPr>
          <w:rFonts w:ascii="Times New Roman" w:eastAsia="Calibri" w:hAnsi="Times New Roman" w:cs="Times New Roman"/>
          <w:sz w:val="24"/>
          <w:szCs w:val="24"/>
          <w:highlight w:val="yellow"/>
        </w:rPr>
        <w:t>Nước.</w:t>
      </w:r>
    </w:p>
    <w:p w14:paraId="1CE7BE60" w14:textId="77777777" w:rsidR="00D12D75" w:rsidRPr="00D12D75" w:rsidRDefault="00D12D75" w:rsidP="00D12D75">
      <w:pPr>
        <w:tabs>
          <w:tab w:val="left" w:pos="992"/>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Câu 24:</w:t>
      </w:r>
      <w:r w:rsidRPr="00D12D75">
        <w:rPr>
          <w:rFonts w:ascii="Times New Roman" w:eastAsia="Calibri" w:hAnsi="Times New Roman" w:cs="Times New Roman"/>
          <w:sz w:val="24"/>
          <w:szCs w:val="24"/>
        </w:rPr>
        <w:t xml:space="preserve"> Phản ứng đốt cháy ethanol: </w:t>
      </w:r>
    </w:p>
    <w:p w14:paraId="017F2186" w14:textId="77777777" w:rsidR="00D12D75" w:rsidRPr="00D12D75" w:rsidRDefault="00D12D75" w:rsidP="00D12D75">
      <w:pPr>
        <w:tabs>
          <w:tab w:val="left" w:pos="992"/>
        </w:tabs>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ab/>
        <w:t>C</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H</w:t>
      </w:r>
      <w:r w:rsidRPr="00D12D75">
        <w:rPr>
          <w:rFonts w:ascii="Times New Roman" w:eastAsia="Calibri" w:hAnsi="Times New Roman" w:cs="Times New Roman"/>
          <w:sz w:val="24"/>
          <w:szCs w:val="24"/>
          <w:vertAlign w:val="subscript"/>
        </w:rPr>
        <w:t>5</w:t>
      </w:r>
      <w:r w:rsidRPr="00D12D75">
        <w:rPr>
          <w:rFonts w:ascii="Times New Roman" w:eastAsia="Calibri" w:hAnsi="Times New Roman" w:cs="Times New Roman"/>
          <w:sz w:val="24"/>
          <w:szCs w:val="24"/>
        </w:rPr>
        <w:t>OH</w:t>
      </w:r>
      <w:r w:rsidRPr="00D12D75">
        <w:rPr>
          <w:rFonts w:ascii="Times New Roman" w:eastAsia="Calibri" w:hAnsi="Times New Roman" w:cs="Times New Roman"/>
          <w:i/>
          <w:iCs/>
          <w:sz w:val="24"/>
          <w:szCs w:val="24"/>
        </w:rPr>
        <w:t>(l)</w:t>
      </w:r>
      <w:r w:rsidRPr="00D12D75">
        <w:rPr>
          <w:rFonts w:ascii="Times New Roman" w:eastAsia="Calibri" w:hAnsi="Times New Roman" w:cs="Times New Roman"/>
          <w:sz w:val="24"/>
          <w:szCs w:val="24"/>
        </w:rPr>
        <w:t xml:space="preserve"> + 3O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w:t>
      </w:r>
      <w:r w:rsidRPr="00D12D75">
        <w:rPr>
          <w:rFonts w:ascii="Times New Roman" w:hAnsi="Times New Roman" w:cs="Times New Roman"/>
          <w:position w:val="-6"/>
          <w:sz w:val="24"/>
          <w:szCs w:val="24"/>
        </w:rPr>
        <w:object w:dxaOrig="620" w:dyaOrig="320" w14:anchorId="74AF8F7C">
          <v:shape id="_x0000_i1047" type="#_x0000_t75" style="width:30.75pt;height:15.75pt" o:ole="">
            <v:imagedata r:id="rId52" o:title=""/>
          </v:shape>
          <o:OLEObject Type="Embed" ProgID="Equation.DSMT4" ShapeID="_x0000_i1047" DrawAspect="Content" ObjectID="_1782276958" r:id="rId53"/>
        </w:object>
      </w:r>
      <w:r w:rsidRPr="00D12D75">
        <w:rPr>
          <w:rFonts w:ascii="Times New Roman" w:eastAsia="Calibri" w:hAnsi="Times New Roman" w:cs="Times New Roman"/>
          <w:sz w:val="24"/>
          <w:szCs w:val="24"/>
        </w:rPr>
        <w:t xml:space="preserve"> 2CO</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i/>
          <w:iCs/>
          <w:sz w:val="24"/>
          <w:szCs w:val="24"/>
        </w:rPr>
        <w:t>(g)</w:t>
      </w:r>
      <w:r w:rsidRPr="00D12D75">
        <w:rPr>
          <w:rFonts w:ascii="Times New Roman" w:eastAsia="Calibri" w:hAnsi="Times New Roman" w:cs="Times New Roman"/>
          <w:sz w:val="24"/>
          <w:szCs w:val="24"/>
        </w:rPr>
        <w:t xml:space="preserve"> + 3H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w:t>
      </w:r>
      <w:r w:rsidRPr="00D12D75">
        <w:rPr>
          <w:rFonts w:ascii="Times New Roman" w:eastAsia="Calibri" w:hAnsi="Times New Roman" w:cs="Times New Roman"/>
          <w:i/>
          <w:iCs/>
          <w:sz w:val="24"/>
          <w:szCs w:val="24"/>
        </w:rPr>
        <w:t>(g)</w:t>
      </w:r>
      <w:r w:rsidRPr="00D12D75">
        <w:rPr>
          <w:rFonts w:ascii="Times New Roman" w:eastAsia="Calibri" w:hAnsi="Times New Roman" w:cs="Times New Roman"/>
          <w:i/>
          <w:iCs/>
          <w:sz w:val="24"/>
          <w:szCs w:val="24"/>
          <w:vertAlign w:val="subscript"/>
        </w:rPr>
        <w:t xml:space="preserve"> </w:t>
      </w:r>
      <w:r w:rsidRPr="00D12D75">
        <w:rPr>
          <w:rFonts w:ascii="Times New Roman" w:hAnsi="Times New Roman" w:cs="Times New Roman"/>
          <w:position w:val="-12"/>
          <w:sz w:val="24"/>
          <w:szCs w:val="24"/>
        </w:rPr>
        <w:object w:dxaOrig="1939" w:dyaOrig="380" w14:anchorId="0E2078F8">
          <v:shape id="_x0000_i1048" type="#_x0000_t75" style="width:97.5pt;height:20.25pt" o:ole="">
            <v:imagedata r:id="rId54" o:title=""/>
          </v:shape>
          <o:OLEObject Type="Embed" ProgID="Equation.DSMT4" ShapeID="_x0000_i1048" DrawAspect="Content" ObjectID="_1782276959" r:id="rId55"/>
        </w:object>
      </w:r>
    </w:p>
    <w:p w14:paraId="0535D173" w14:textId="77777777" w:rsidR="00D12D75" w:rsidRPr="00D12D75" w:rsidRDefault="00D12D75" w:rsidP="00D12D75">
      <w:pPr>
        <w:spacing w:after="0" w:line="276" w:lineRule="auto"/>
        <w:jc w:val="both"/>
        <w:rPr>
          <w:rFonts w:ascii="Times New Roman" w:eastAsia="Calibri" w:hAnsi="Times New Roman" w:cs="Times New Roman"/>
          <w:sz w:val="24"/>
          <w:szCs w:val="24"/>
        </w:rPr>
      </w:pPr>
      <w:r w:rsidRPr="00D12D75">
        <w:rPr>
          <w:rFonts w:ascii="Times New Roman" w:eastAsia="Calibri" w:hAnsi="Times New Roman" w:cs="Times New Roman"/>
          <w:sz w:val="24"/>
          <w:szCs w:val="24"/>
        </w:rPr>
        <w:t>Phản ứng hoá học trên là</w:t>
      </w:r>
    </w:p>
    <w:p w14:paraId="7CB0CBFE" w14:textId="6335D061" w:rsidR="00D12D75" w:rsidRPr="00D12D75" w:rsidRDefault="00166531" w:rsidP="00D565BA">
      <w:pPr>
        <w:tabs>
          <w:tab w:val="left" w:pos="284"/>
          <w:tab w:val="left" w:pos="992"/>
          <w:tab w:val="left" w:pos="2835"/>
          <w:tab w:val="left" w:pos="5387"/>
          <w:tab w:val="left" w:pos="7938"/>
        </w:tabs>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ab/>
      </w:r>
      <w:r w:rsidR="00D12D75" w:rsidRPr="00D12D75">
        <w:rPr>
          <w:rFonts w:ascii="Times New Roman" w:eastAsia="Calibri" w:hAnsi="Times New Roman" w:cs="Times New Roman"/>
          <w:b/>
          <w:sz w:val="24"/>
          <w:szCs w:val="24"/>
        </w:rPr>
        <w:t xml:space="preserve">A. </w:t>
      </w:r>
      <w:r w:rsidR="00D12D75" w:rsidRPr="00D12D75">
        <w:rPr>
          <w:rFonts w:ascii="Times New Roman" w:eastAsia="Calibri" w:hAnsi="Times New Roman" w:cs="Times New Roman"/>
          <w:bCs/>
          <w:sz w:val="24"/>
          <w:szCs w:val="24"/>
        </w:rPr>
        <w:t>phản ứng thu nhiệt, diễn ra thuận lợi.</w:t>
      </w:r>
      <w:r w:rsidR="00D12D75" w:rsidRPr="00D12D75">
        <w:rPr>
          <w:rFonts w:ascii="Times New Roman" w:eastAsia="Calibri" w:hAnsi="Times New Roman" w:cs="Times New Roman"/>
          <w:bCs/>
          <w:sz w:val="24"/>
          <w:szCs w:val="24"/>
        </w:rPr>
        <w:tab/>
      </w:r>
      <w:r w:rsidR="00D12D75" w:rsidRPr="00D12D75">
        <w:rPr>
          <w:rFonts w:ascii="Times New Roman" w:eastAsia="Calibri" w:hAnsi="Times New Roman" w:cs="Times New Roman"/>
          <w:b/>
          <w:sz w:val="24"/>
          <w:szCs w:val="24"/>
        </w:rPr>
        <w:t xml:space="preserve">B. </w:t>
      </w:r>
      <w:r w:rsidR="00D12D75" w:rsidRPr="00D12D75">
        <w:rPr>
          <w:rFonts w:ascii="Times New Roman" w:eastAsia="Calibri" w:hAnsi="Times New Roman" w:cs="Times New Roman"/>
          <w:bCs/>
          <w:sz w:val="24"/>
          <w:szCs w:val="24"/>
        </w:rPr>
        <w:t>phản ứng toả nhiệt, diễn ra không thuận lợi.</w:t>
      </w:r>
    </w:p>
    <w:p w14:paraId="258EC2D9" w14:textId="1EADA2E4" w:rsidR="00D12D75" w:rsidRPr="00D12D75" w:rsidRDefault="00166531" w:rsidP="00D565BA">
      <w:pPr>
        <w:tabs>
          <w:tab w:val="left" w:pos="284"/>
          <w:tab w:val="left" w:pos="992"/>
          <w:tab w:val="left" w:pos="2835"/>
          <w:tab w:val="left" w:pos="5387"/>
          <w:tab w:val="left" w:pos="7938"/>
        </w:tabs>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00D12D75" w:rsidRPr="00D12D75">
        <w:rPr>
          <w:rFonts w:ascii="Times New Roman" w:eastAsia="Calibri" w:hAnsi="Times New Roman" w:cs="Times New Roman"/>
          <w:b/>
          <w:sz w:val="24"/>
          <w:szCs w:val="24"/>
          <w:highlight w:val="yellow"/>
        </w:rPr>
        <w:t xml:space="preserve">C. </w:t>
      </w:r>
      <w:r w:rsidR="00D12D75" w:rsidRPr="00D12D75">
        <w:rPr>
          <w:rFonts w:ascii="Times New Roman" w:eastAsia="Calibri" w:hAnsi="Times New Roman" w:cs="Times New Roman"/>
          <w:bCs/>
          <w:sz w:val="24"/>
          <w:szCs w:val="24"/>
          <w:highlight w:val="yellow"/>
        </w:rPr>
        <w:t>phản ứng toả nhiệt, diễn ra thuận lợi.</w:t>
      </w:r>
      <w:r w:rsidR="00D12D75" w:rsidRPr="00D12D75">
        <w:rPr>
          <w:rFonts w:ascii="Times New Roman" w:eastAsia="Calibri" w:hAnsi="Times New Roman" w:cs="Times New Roman"/>
          <w:bCs/>
          <w:sz w:val="24"/>
          <w:szCs w:val="24"/>
        </w:rPr>
        <w:tab/>
      </w:r>
      <w:r>
        <w:rPr>
          <w:rFonts w:ascii="Times New Roman" w:eastAsia="Calibri" w:hAnsi="Times New Roman" w:cs="Times New Roman"/>
          <w:b/>
          <w:sz w:val="24"/>
          <w:szCs w:val="24"/>
        </w:rPr>
        <w:t>D</w:t>
      </w:r>
      <w:r w:rsidR="00D12D75" w:rsidRPr="00D12D75">
        <w:rPr>
          <w:rFonts w:ascii="Times New Roman" w:eastAsia="Calibri" w:hAnsi="Times New Roman" w:cs="Times New Roman"/>
          <w:b/>
          <w:sz w:val="24"/>
          <w:szCs w:val="24"/>
        </w:rPr>
        <w:t xml:space="preserve">. </w:t>
      </w:r>
      <w:r w:rsidR="00D12D75" w:rsidRPr="00D12D75">
        <w:rPr>
          <w:rFonts w:ascii="Times New Roman" w:eastAsia="Calibri" w:hAnsi="Times New Roman" w:cs="Times New Roman"/>
          <w:bCs/>
          <w:sz w:val="24"/>
          <w:szCs w:val="24"/>
        </w:rPr>
        <w:t>phản ứng thu nhiệt, diễn ra bình thường.</w:t>
      </w:r>
    </w:p>
    <w:p w14:paraId="70D5C4E3"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Câu 25: </w:t>
      </w:r>
      <w:r w:rsidRPr="00D12D75">
        <w:rPr>
          <w:rFonts w:ascii="Times New Roman" w:eastAsia="Calibri" w:hAnsi="Times New Roman" w:cs="Times New Roman"/>
          <w:sz w:val="24"/>
          <w:szCs w:val="24"/>
        </w:rPr>
        <w:t>Phổ IR của một hợp chất hữu cơ có các tín hiệu hập thụ ở 2 9171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2 860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2 688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xml:space="preserve"> và 1 792 cm</w:t>
      </w:r>
      <w:r w:rsidRPr="00D12D75">
        <w:rPr>
          <w:rFonts w:ascii="Times New Roman" w:eastAsia="Calibri" w:hAnsi="Times New Roman" w:cs="Times New Roman"/>
          <w:sz w:val="24"/>
          <w:szCs w:val="24"/>
          <w:vertAlign w:val="superscript"/>
        </w:rPr>
        <w:t>-1</w:t>
      </w:r>
      <w:r w:rsidRPr="00D12D75">
        <w:rPr>
          <w:rFonts w:ascii="Times New Roman" w:eastAsia="Calibri" w:hAnsi="Times New Roman" w:cs="Times New Roman"/>
          <w:sz w:val="24"/>
          <w:szCs w:val="24"/>
        </w:rPr>
        <w:t>. Hợp chất hữu cơ này là</w:t>
      </w:r>
    </w:p>
    <w:p w14:paraId="53EF324C" w14:textId="064ECA4A"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A.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p>
    <w:p w14:paraId="1A6974F0" w14:textId="17B33AF9" w:rsidR="00D12D75" w:rsidRPr="00D12D75" w:rsidRDefault="00D12D75" w:rsidP="00D565BA">
      <w:pPr>
        <w:tabs>
          <w:tab w:val="left" w:pos="284"/>
          <w:tab w:val="left" w:pos="2835"/>
          <w:tab w:val="left" w:pos="5387"/>
          <w:tab w:val="left" w:pos="7938"/>
        </w:tabs>
        <w:spacing w:after="0" w:line="276" w:lineRule="auto"/>
        <w:ind w:firstLine="283"/>
        <w:rPr>
          <w:rFonts w:ascii="Times New Roman" w:eastAsia="Calibri" w:hAnsi="Times New Roman" w:cs="Times New Roman"/>
          <w:sz w:val="24"/>
          <w:szCs w:val="24"/>
        </w:rPr>
      </w:pP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HO-CH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CH=CHCH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p>
    <w:p w14:paraId="5AB7E12B" w14:textId="77777777" w:rsidR="00D12D75" w:rsidRPr="00D12D75" w:rsidRDefault="00D12D75" w:rsidP="00D12D75">
      <w:pPr>
        <w:spacing w:after="0" w:line="276" w:lineRule="auto"/>
        <w:rPr>
          <w:rFonts w:ascii="Times New Roman" w:eastAsia="Calibri" w:hAnsi="Times New Roman" w:cs="Times New Roman"/>
          <w:b/>
          <w:bCs/>
          <w:color w:val="FF0000"/>
          <w:sz w:val="24"/>
          <w:szCs w:val="24"/>
        </w:rPr>
      </w:pPr>
      <w:r w:rsidRPr="00D12D75">
        <w:rPr>
          <w:rFonts w:ascii="Times New Roman" w:eastAsia="Calibri" w:hAnsi="Times New Roman" w:cs="Times New Roman"/>
          <w:b/>
          <w:bCs/>
          <w:color w:val="FF0000"/>
          <w:sz w:val="24"/>
          <w:szCs w:val="24"/>
        </w:rPr>
        <w:t>MỨC ĐỘ VẬN DỤNG, VẬN DỤNG CAO</w:t>
      </w:r>
    </w:p>
    <w:p w14:paraId="7059BBBA"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 xml:space="preserve">Câu 26:   </w:t>
      </w:r>
      <w:r w:rsidRPr="00D12D75">
        <w:rPr>
          <w:rFonts w:ascii="Times New Roman" w:eastAsia="Calibri" w:hAnsi="Times New Roman" w:cs="Times New Roman"/>
          <w:sz w:val="24"/>
          <w:szCs w:val="24"/>
        </w:rPr>
        <w:t>Cho sơ đồ phổ khối IR của chất X như sau</w:t>
      </w:r>
    </w:p>
    <w:p w14:paraId="3D83D465"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46825439" wp14:editId="10E5F7AF">
            <wp:extent cx="2999014" cy="1779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a:stretch/>
                  </pic:blipFill>
                  <pic:spPr bwMode="auto">
                    <a:xfrm>
                      <a:off x="0" y="0"/>
                      <a:ext cx="2999912" cy="1779803"/>
                    </a:xfrm>
                    <a:prstGeom prst="rect">
                      <a:avLst/>
                    </a:prstGeom>
                    <a:noFill/>
                    <a:ln>
                      <a:noFill/>
                    </a:ln>
                    <a:extLst>
                      <a:ext uri="{53640926-AAD7-44D8-BBD7-CCE9431645EC}">
                        <a14:shadowObscured xmlns:a14="http://schemas.microsoft.com/office/drawing/2010/main"/>
                      </a:ext>
                    </a:extLst>
                  </pic:spPr>
                </pic:pic>
              </a:graphicData>
            </a:graphic>
          </wp:inline>
        </w:drawing>
      </w:r>
    </w:p>
    <w:p w14:paraId="0577EA0E"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645AD9E0" w14:textId="2A4A10F0"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A.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0C654876"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Câu 27:</w:t>
      </w:r>
      <w:r w:rsidRPr="00D12D75">
        <w:rPr>
          <w:rFonts w:ascii="Times New Roman" w:eastAsia="Calibri" w:hAnsi="Times New Roman" w:cs="Times New Roman"/>
          <w:sz w:val="24"/>
          <w:szCs w:val="24"/>
        </w:rPr>
        <w:t xml:space="preserve"> Cho sơ đồ phổ khối IR của chất X như sau</w:t>
      </w:r>
      <w:r w:rsidRPr="00D12D75">
        <w:rPr>
          <w:sz w:val="24"/>
          <w:szCs w:val="24"/>
        </w:rPr>
        <w:t xml:space="preserve"> </w:t>
      </w:r>
    </w:p>
    <w:p w14:paraId="2499816E"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615BBA68" wp14:editId="170B0CB6">
            <wp:extent cx="3009900" cy="16381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55284" cy="1662817"/>
                    </a:xfrm>
                    <a:prstGeom prst="rect">
                      <a:avLst/>
                    </a:prstGeom>
                    <a:noFill/>
                    <a:ln>
                      <a:noFill/>
                    </a:ln>
                  </pic:spPr>
                </pic:pic>
              </a:graphicData>
            </a:graphic>
          </wp:inline>
        </w:drawing>
      </w:r>
    </w:p>
    <w:p w14:paraId="30071308"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1A71EAFB" w14:textId="1F9EAE82"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A.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B.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COOH.</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highlight w:val="yellow"/>
        </w:rPr>
        <w:t xml:space="preserve">C. </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3</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2</w:t>
      </w:r>
      <w:r w:rsidRPr="00D12D75">
        <w:rPr>
          <w:rFonts w:ascii="Times New Roman" w:eastAsia="Calibri" w:hAnsi="Times New Roman" w:cs="Times New Roman"/>
          <w:sz w:val="24"/>
          <w:szCs w:val="24"/>
          <w:highlight w:val="yellow"/>
        </w:rPr>
        <w:t>CH</w:t>
      </w:r>
      <w:r w:rsidRPr="00D12D75">
        <w:rPr>
          <w:rFonts w:ascii="Times New Roman" w:eastAsia="Calibri" w:hAnsi="Times New Roman" w:cs="Times New Roman"/>
          <w:sz w:val="24"/>
          <w:szCs w:val="24"/>
          <w:highlight w:val="yellow"/>
          <w:vertAlign w:val="subscript"/>
        </w:rPr>
        <w:t xml:space="preserve">2 </w:t>
      </w:r>
      <w:r w:rsidRPr="00D12D75">
        <w:rPr>
          <w:rFonts w:ascii="Times New Roman" w:eastAsia="Calibri" w:hAnsi="Times New Roman" w:cs="Times New Roman"/>
          <w:sz w:val="24"/>
          <w:szCs w:val="24"/>
          <w:highlight w:val="yellow"/>
        </w:rPr>
        <w:t>CHO.</w:t>
      </w:r>
      <w:r w:rsidR="00166531">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1F506731"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Câu 28:</w:t>
      </w:r>
      <w:r w:rsidRPr="00D12D75">
        <w:rPr>
          <w:rFonts w:ascii="Times New Roman" w:eastAsia="Calibri" w:hAnsi="Times New Roman" w:cs="Times New Roman"/>
          <w:sz w:val="24"/>
          <w:szCs w:val="24"/>
        </w:rPr>
        <w:t xml:space="preserve"> Cho sơ đồ phổ khối IR của chất X như sau</w:t>
      </w:r>
      <w:r w:rsidRPr="00D12D75">
        <w:rPr>
          <w:sz w:val="24"/>
          <w:szCs w:val="24"/>
        </w:rPr>
        <w:t xml:space="preserve"> </w:t>
      </w:r>
    </w:p>
    <w:p w14:paraId="6A938BA1"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lastRenderedPageBreak/>
        <w:drawing>
          <wp:inline distT="0" distB="0" distL="0" distR="0" wp14:anchorId="1DF36F4C" wp14:editId="1F016D89">
            <wp:extent cx="2899138"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27459" cy="1692776"/>
                    </a:xfrm>
                    <a:prstGeom prst="rect">
                      <a:avLst/>
                    </a:prstGeom>
                    <a:noFill/>
                    <a:ln>
                      <a:noFill/>
                    </a:ln>
                  </pic:spPr>
                </pic:pic>
              </a:graphicData>
            </a:graphic>
          </wp:inline>
        </w:drawing>
      </w:r>
    </w:p>
    <w:p w14:paraId="39608E9C"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484BB875" w14:textId="5BEF5E84" w:rsidR="00D12D75" w:rsidRPr="00D12D75" w:rsidRDefault="00166531"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OH.</w:t>
      </w:r>
      <w:r w:rsidR="00D12D75" w:rsidRPr="00D12D75">
        <w:rPr>
          <w:rFonts w:ascii="Times New Roman" w:eastAsia="Calibri" w:hAnsi="Times New Roman" w:cs="Times New Roman"/>
          <w:sz w:val="24"/>
          <w:szCs w:val="24"/>
        </w:rPr>
        <w:tab/>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 xml:space="preserve">B.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COOH.</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p>
    <w:p w14:paraId="1BF04CC7" w14:textId="30013FAA"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 xml:space="preserve">2 </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00166531">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COO 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6CBE33D3" w14:textId="77777777" w:rsidR="00D12D75" w:rsidRPr="00D12D75" w:rsidRDefault="00D12D75" w:rsidP="00D12D75">
      <w:pPr>
        <w:spacing w:after="0" w:line="276" w:lineRule="auto"/>
        <w:rPr>
          <w:rFonts w:ascii="Times New Roman" w:eastAsia="Calibri" w:hAnsi="Times New Roman" w:cs="Times New Roman"/>
          <w:b/>
          <w:bCs/>
          <w:sz w:val="24"/>
          <w:szCs w:val="24"/>
        </w:rPr>
      </w:pPr>
      <w:r w:rsidRPr="00D12D75">
        <w:rPr>
          <w:rFonts w:ascii="Times New Roman" w:eastAsia="Calibri" w:hAnsi="Times New Roman" w:cs="Times New Roman"/>
          <w:b/>
          <w:bCs/>
          <w:sz w:val="24"/>
          <w:szCs w:val="24"/>
        </w:rPr>
        <w:t>Câu 29:</w:t>
      </w:r>
      <w:r w:rsidRPr="00D12D75">
        <w:rPr>
          <w:rFonts w:ascii="Times New Roman" w:eastAsia="Calibri" w:hAnsi="Times New Roman" w:cs="Times New Roman"/>
          <w:sz w:val="24"/>
          <w:szCs w:val="24"/>
        </w:rPr>
        <w:t xml:space="preserve"> Cho sơ đồ phổ khối IR của chất X như sau</w:t>
      </w:r>
    </w:p>
    <w:p w14:paraId="57D71512"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14D3D9B8" wp14:editId="1E541D1F">
            <wp:extent cx="3063368" cy="1578428"/>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66451" cy="1580016"/>
                    </a:xfrm>
                    <a:prstGeom prst="rect">
                      <a:avLst/>
                    </a:prstGeom>
                    <a:noFill/>
                    <a:ln>
                      <a:noFill/>
                    </a:ln>
                  </pic:spPr>
                </pic:pic>
              </a:graphicData>
            </a:graphic>
          </wp:inline>
        </w:drawing>
      </w:r>
    </w:p>
    <w:p w14:paraId="71503146"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2C7F2D30" w14:textId="1EE8F68D" w:rsidR="00D12D75" w:rsidRPr="00D12D75" w:rsidRDefault="00166531"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A. </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2</w:t>
      </w:r>
      <w:r w:rsidR="00D12D75" w:rsidRPr="00D12D75">
        <w:rPr>
          <w:rFonts w:ascii="Times New Roman" w:eastAsia="Calibri" w:hAnsi="Times New Roman" w:cs="Times New Roman"/>
          <w:sz w:val="24"/>
          <w:szCs w:val="24"/>
        </w:rPr>
        <w:t>CH</w:t>
      </w:r>
      <w:r w:rsidR="00D12D75" w:rsidRPr="00D12D75">
        <w:rPr>
          <w:rFonts w:ascii="Times New Roman" w:eastAsia="Calibri" w:hAnsi="Times New Roman" w:cs="Times New Roman"/>
          <w:sz w:val="24"/>
          <w:szCs w:val="24"/>
          <w:vertAlign w:val="subscript"/>
        </w:rPr>
        <w:t>3</w:t>
      </w:r>
      <w:r w:rsidR="00D12D75" w:rsidRPr="00D12D75">
        <w:rPr>
          <w:rFonts w:ascii="Times New Roman" w:eastAsia="Calibri" w:hAnsi="Times New Roman" w:cs="Times New Roman"/>
          <w:sz w:val="24"/>
          <w:szCs w:val="24"/>
        </w:rPr>
        <w:t>.</w:t>
      </w:r>
      <w:r w:rsidR="00D12D75" w:rsidRPr="00D12D75">
        <w:rPr>
          <w:rFonts w:ascii="Times New Roman" w:eastAsia="Calibri" w:hAnsi="Times New Roman" w:cs="Times New Roman"/>
          <w:sz w:val="24"/>
          <w:szCs w:val="24"/>
        </w:rPr>
        <w:tab/>
      </w: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 xml:space="preserve">B. </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-NH-CH</w:t>
      </w:r>
      <w:r w:rsidR="00D12D75" w:rsidRPr="00D12D75">
        <w:rPr>
          <w:rFonts w:ascii="Times New Roman" w:eastAsia="Calibri" w:hAnsi="Times New Roman" w:cs="Times New Roman"/>
          <w:sz w:val="24"/>
          <w:szCs w:val="24"/>
          <w:highlight w:val="yellow"/>
          <w:vertAlign w:val="subscript"/>
        </w:rPr>
        <w:t>2</w:t>
      </w:r>
      <w:r w:rsidR="00D12D75" w:rsidRPr="00D12D75">
        <w:rPr>
          <w:rFonts w:ascii="Times New Roman" w:eastAsia="Calibri" w:hAnsi="Times New Roman" w:cs="Times New Roman"/>
          <w:sz w:val="24"/>
          <w:szCs w:val="24"/>
          <w:highlight w:val="yellow"/>
        </w:rPr>
        <w:t>CH</w:t>
      </w:r>
      <w:r w:rsidR="00D12D75" w:rsidRPr="00D12D75">
        <w:rPr>
          <w:rFonts w:ascii="Times New Roman" w:eastAsia="Calibri" w:hAnsi="Times New Roman" w:cs="Times New Roman"/>
          <w:sz w:val="24"/>
          <w:szCs w:val="24"/>
          <w:highlight w:val="yellow"/>
          <w:vertAlign w:val="subscript"/>
        </w:rPr>
        <w:t>3</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p>
    <w:p w14:paraId="25F54D80" w14:textId="6A473159"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CHO.</w:t>
      </w:r>
      <w:r w:rsidRPr="00D12D75">
        <w:rPr>
          <w:rFonts w:ascii="Times New Roman" w:eastAsia="Calibri" w:hAnsi="Times New Roman" w:cs="Times New Roman"/>
          <w:sz w:val="24"/>
          <w:szCs w:val="24"/>
        </w:rPr>
        <w:tab/>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COOCH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w:t>
      </w:r>
    </w:p>
    <w:p w14:paraId="4EAAF0C8" w14:textId="77777777" w:rsidR="00D12D75" w:rsidRPr="00D12D75" w:rsidRDefault="00D12D75" w:rsidP="00D12D75">
      <w:pPr>
        <w:spacing w:after="0" w:line="276" w:lineRule="auto"/>
        <w:rPr>
          <w:noProof/>
          <w:sz w:val="24"/>
          <w:szCs w:val="24"/>
        </w:rPr>
      </w:pPr>
      <w:r w:rsidRPr="00D12D75">
        <w:rPr>
          <w:rFonts w:ascii="Times New Roman" w:eastAsia="Calibri" w:hAnsi="Times New Roman" w:cs="Times New Roman"/>
          <w:b/>
          <w:bCs/>
          <w:sz w:val="24"/>
          <w:szCs w:val="24"/>
        </w:rPr>
        <w:t>Câu 30:</w:t>
      </w:r>
      <w:r w:rsidRPr="00D12D75">
        <w:rPr>
          <w:rFonts w:ascii="Times New Roman" w:eastAsia="Calibri" w:hAnsi="Times New Roman" w:cs="Times New Roman"/>
          <w:sz w:val="24"/>
          <w:szCs w:val="24"/>
        </w:rPr>
        <w:t xml:space="preserve"> Cho sơ đồ phổ khối IR của chất X như sau</w:t>
      </w:r>
      <w:r w:rsidRPr="00D12D75">
        <w:rPr>
          <w:sz w:val="24"/>
          <w:szCs w:val="24"/>
        </w:rPr>
        <w:t xml:space="preserve"> </w:t>
      </w:r>
    </w:p>
    <w:p w14:paraId="0EE3F4DD" w14:textId="77777777" w:rsidR="00D12D75" w:rsidRPr="00D12D75" w:rsidRDefault="00D12D75" w:rsidP="00D12D75">
      <w:pPr>
        <w:spacing w:after="0" w:line="276" w:lineRule="auto"/>
        <w:jc w:val="center"/>
        <w:rPr>
          <w:rFonts w:ascii="Times New Roman" w:eastAsia="Calibri" w:hAnsi="Times New Roman" w:cs="Times New Roman"/>
          <w:b/>
          <w:bCs/>
          <w:sz w:val="24"/>
          <w:szCs w:val="24"/>
        </w:rPr>
      </w:pPr>
      <w:r w:rsidRPr="00D12D75">
        <w:rPr>
          <w:noProof/>
          <w:sz w:val="24"/>
          <w:szCs w:val="24"/>
        </w:rPr>
        <w:drawing>
          <wp:inline distT="0" distB="0" distL="0" distR="0" wp14:anchorId="1BEDE75C" wp14:editId="10D177A3">
            <wp:extent cx="3368641" cy="1861458"/>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97136" cy="1877204"/>
                    </a:xfrm>
                    <a:prstGeom prst="rect">
                      <a:avLst/>
                    </a:prstGeom>
                    <a:noFill/>
                    <a:ln>
                      <a:noFill/>
                    </a:ln>
                  </pic:spPr>
                </pic:pic>
              </a:graphicData>
            </a:graphic>
          </wp:inline>
        </w:drawing>
      </w:r>
    </w:p>
    <w:p w14:paraId="5A356B58" w14:textId="77777777" w:rsidR="00D12D75" w:rsidRPr="00D12D75" w:rsidRDefault="00D12D75" w:rsidP="00D12D75">
      <w:pPr>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X là chất nào sau đây ?</w:t>
      </w:r>
    </w:p>
    <w:p w14:paraId="4E63FD7D" w14:textId="7B586D71" w:rsidR="00D12D75" w:rsidRPr="00D12D75" w:rsidRDefault="00166531"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highlight w:val="yellow"/>
        </w:rPr>
        <w:t>A.</w:t>
      </w:r>
      <w:r w:rsidR="00D12D75" w:rsidRPr="00D12D75">
        <w:rPr>
          <w:rFonts w:ascii="Times New Roman" w:eastAsia="Calibri" w:hAnsi="Times New Roman" w:cs="Times New Roman"/>
          <w:sz w:val="24"/>
          <w:szCs w:val="24"/>
          <w:highlight w:val="yellow"/>
        </w:rPr>
        <w:t xml:space="preserve"> </w:t>
      </w:r>
      <w:r w:rsidR="00D12D75" w:rsidRPr="00D12D75">
        <w:rPr>
          <w:rFonts w:ascii="Times New Roman" w:eastAsia="Calibri" w:hAnsi="Times New Roman" w:cs="Times New Roman"/>
          <w:position w:val="-46"/>
          <w:sz w:val="24"/>
          <w:szCs w:val="24"/>
          <w:highlight w:val="yellow"/>
        </w:rPr>
        <w:object w:dxaOrig="2120" w:dyaOrig="700" w14:anchorId="1A8A5EB4">
          <v:shape id="_x0000_i1049" type="#_x0000_t75" style="width:105.75pt;height:35.25pt" o:ole="">
            <v:imagedata r:id="rId61" o:title=""/>
          </v:shape>
          <o:OLEObject Type="Embed" ProgID="Equation.DSMT4" ShapeID="_x0000_i1049" DrawAspect="Content" ObjectID="_1782276960" r:id="rId62"/>
        </w:object>
      </w:r>
      <w:r w:rsidR="00D12D75" w:rsidRPr="00D12D75">
        <w:rPr>
          <w:rFonts w:ascii="Times New Roman" w:eastAsia="Calibri" w:hAnsi="Times New Roman" w:cs="Times New Roman"/>
          <w:sz w:val="24"/>
          <w:szCs w:val="24"/>
          <w:highlight w:val="yellow"/>
        </w:rPr>
        <w:t>.</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b/>
          <w:bCs/>
          <w:sz w:val="24"/>
          <w:szCs w:val="24"/>
        </w:rPr>
        <w:t xml:space="preserve">B. </w:t>
      </w:r>
      <w:r w:rsidR="00D12D75" w:rsidRPr="00D12D75">
        <w:rPr>
          <w:rFonts w:ascii="Times New Roman" w:eastAsia="Calibri" w:hAnsi="Times New Roman" w:cs="Times New Roman"/>
          <w:position w:val="-46"/>
          <w:sz w:val="24"/>
          <w:szCs w:val="24"/>
        </w:rPr>
        <w:object w:dxaOrig="1640" w:dyaOrig="700" w14:anchorId="495FDA36">
          <v:shape id="_x0000_i1050" type="#_x0000_t75" style="width:81.75pt;height:35.25pt" o:ole="">
            <v:imagedata r:id="rId63" o:title=""/>
          </v:shape>
          <o:OLEObject Type="Embed" ProgID="Equation.DSMT4" ShapeID="_x0000_i1050" DrawAspect="Content" ObjectID="_1782276961" r:id="rId64"/>
        </w:object>
      </w:r>
      <w:r w:rsidR="00D12D75" w:rsidRPr="00D12D75">
        <w:rPr>
          <w:rFonts w:ascii="Times New Roman" w:eastAsia="Calibri" w:hAnsi="Times New Roman" w:cs="Times New Roman"/>
          <w:sz w:val="24"/>
          <w:szCs w:val="24"/>
        </w:rPr>
        <w:tab/>
        <w:t>.</w:t>
      </w:r>
      <w:r w:rsidR="00D12D75" w:rsidRPr="00D12D75">
        <w:rPr>
          <w:rFonts w:ascii="Times New Roman" w:eastAsia="Calibri" w:hAnsi="Times New Roman" w:cs="Times New Roman"/>
          <w:sz w:val="24"/>
          <w:szCs w:val="24"/>
        </w:rPr>
        <w:tab/>
      </w:r>
      <w:r w:rsidR="00D12D75" w:rsidRPr="00D12D75">
        <w:rPr>
          <w:rFonts w:ascii="Times New Roman" w:eastAsia="Calibri" w:hAnsi="Times New Roman" w:cs="Times New Roman"/>
          <w:sz w:val="24"/>
          <w:szCs w:val="24"/>
        </w:rPr>
        <w:tab/>
      </w:r>
    </w:p>
    <w:p w14:paraId="6D007B2D" w14:textId="0A6B9332" w:rsidR="00D12D75" w:rsidRPr="00D12D75" w:rsidRDefault="00D12D75" w:rsidP="00D565BA">
      <w:pPr>
        <w:tabs>
          <w:tab w:val="left" w:pos="284"/>
          <w:tab w:val="left" w:pos="2835"/>
          <w:tab w:val="left" w:pos="5387"/>
          <w:tab w:val="left" w:pos="7938"/>
        </w:tabs>
        <w:spacing w:after="0" w:line="276" w:lineRule="auto"/>
        <w:rPr>
          <w:rFonts w:ascii="Times New Roman" w:eastAsia="Calibri" w:hAnsi="Times New Roman" w:cs="Times New Roman"/>
          <w:sz w:val="24"/>
          <w:szCs w:val="24"/>
        </w:rPr>
      </w:pPr>
      <w:r w:rsidRPr="00D12D75">
        <w:rPr>
          <w:rFonts w:ascii="Times New Roman" w:eastAsia="Calibri" w:hAnsi="Times New Roman" w:cs="Times New Roman"/>
          <w:sz w:val="24"/>
          <w:szCs w:val="24"/>
        </w:rPr>
        <w:t xml:space="preserve">     </w:t>
      </w:r>
      <w:r w:rsidRPr="00D12D75">
        <w:rPr>
          <w:rFonts w:ascii="Times New Roman" w:eastAsia="Calibri" w:hAnsi="Times New Roman" w:cs="Times New Roman"/>
          <w:b/>
          <w:bCs/>
          <w:sz w:val="24"/>
          <w:szCs w:val="24"/>
        </w:rPr>
        <w:t xml:space="preserve">C. </w:t>
      </w:r>
      <w:r w:rsidRPr="00D12D75">
        <w:rPr>
          <w:rFonts w:ascii="Times New Roman" w:eastAsia="Calibri" w:hAnsi="Times New Roman" w:cs="Times New Roman"/>
          <w:position w:val="-46"/>
          <w:sz w:val="24"/>
          <w:szCs w:val="24"/>
        </w:rPr>
        <w:object w:dxaOrig="2260" w:dyaOrig="700" w14:anchorId="7D4313A5">
          <v:shape id="_x0000_i1051" type="#_x0000_t75" style="width:113.25pt;height:35.25pt" o:ole="">
            <v:imagedata r:id="rId65" o:title=""/>
          </v:shape>
          <o:OLEObject Type="Embed" ProgID="Equation.DSMT4" ShapeID="_x0000_i1051" DrawAspect="Content" ObjectID="_1782276962" r:id="rId66"/>
        </w:object>
      </w:r>
      <w:r w:rsidRPr="00D12D75">
        <w:rPr>
          <w:rFonts w:ascii="Times New Roman" w:eastAsia="Calibri" w:hAnsi="Times New Roman" w:cs="Times New Roman"/>
          <w:sz w:val="24"/>
          <w:szCs w:val="24"/>
        </w:rPr>
        <w:t>.</w:t>
      </w:r>
      <w:r w:rsidRPr="00D12D75">
        <w:rPr>
          <w:rFonts w:ascii="Times New Roman" w:eastAsia="Calibri" w:hAnsi="Times New Roman" w:cs="Times New Roman"/>
          <w:sz w:val="24"/>
          <w:szCs w:val="24"/>
        </w:rPr>
        <w:tab/>
      </w:r>
      <w:r w:rsidRPr="00D12D75">
        <w:rPr>
          <w:rFonts w:ascii="Times New Roman" w:eastAsia="Calibri" w:hAnsi="Times New Roman" w:cs="Times New Roman"/>
          <w:b/>
          <w:bCs/>
          <w:sz w:val="24"/>
          <w:szCs w:val="24"/>
        </w:rPr>
        <w:t xml:space="preserve">D. </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3</w:t>
      </w:r>
      <w:r w:rsidRPr="00D12D75">
        <w:rPr>
          <w:rFonts w:ascii="Times New Roman" w:eastAsia="Calibri" w:hAnsi="Times New Roman" w:cs="Times New Roman"/>
          <w:sz w:val="24"/>
          <w:szCs w:val="24"/>
        </w:rPr>
        <w:t>CH</w:t>
      </w:r>
      <w:r w:rsidRPr="00D12D75">
        <w:rPr>
          <w:rFonts w:ascii="Times New Roman" w:eastAsia="Calibri" w:hAnsi="Times New Roman" w:cs="Times New Roman"/>
          <w:sz w:val="24"/>
          <w:szCs w:val="24"/>
          <w:vertAlign w:val="subscript"/>
        </w:rPr>
        <w:t>2</w:t>
      </w:r>
      <w:r w:rsidRPr="00D12D75">
        <w:rPr>
          <w:rFonts w:ascii="Times New Roman" w:eastAsia="Calibri" w:hAnsi="Times New Roman" w:cs="Times New Roman"/>
          <w:sz w:val="24"/>
          <w:szCs w:val="24"/>
        </w:rPr>
        <w:t>OH.</w:t>
      </w:r>
    </w:p>
    <w:p w14:paraId="0BD3FC3D" w14:textId="77777777" w:rsidR="00BB7820" w:rsidRPr="00D12D75" w:rsidRDefault="00BB7820" w:rsidP="00BB7820">
      <w:pPr>
        <w:tabs>
          <w:tab w:val="left" w:pos="992"/>
        </w:tabs>
        <w:spacing w:before="120" w:after="0" w:line="276" w:lineRule="auto"/>
        <w:ind w:left="992" w:hanging="992"/>
        <w:jc w:val="both"/>
        <w:rPr>
          <w:rFonts w:ascii="Times New Roman" w:eastAsia="Calibri" w:hAnsi="Times New Roman" w:cs="Times New Roman"/>
          <w:b/>
          <w:bCs/>
          <w:sz w:val="24"/>
          <w:szCs w:val="24"/>
        </w:rPr>
      </w:pPr>
    </w:p>
    <w:p w14:paraId="1E46138A" w14:textId="77777777" w:rsidR="00E5604C" w:rsidRPr="00D12D75" w:rsidRDefault="00E5604C" w:rsidP="005B4508">
      <w:pPr>
        <w:spacing w:after="0" w:line="276" w:lineRule="auto"/>
        <w:rPr>
          <w:rFonts w:ascii="Times New Roman" w:eastAsia="Calibri" w:hAnsi="Times New Roman" w:cs="Times New Roman"/>
          <w:sz w:val="24"/>
          <w:szCs w:val="24"/>
        </w:rPr>
      </w:pPr>
    </w:p>
    <w:bookmarkEnd w:id="0"/>
    <w:p w14:paraId="3357FB73" w14:textId="77777777" w:rsidR="004B556F" w:rsidRPr="00D12D75" w:rsidRDefault="004B556F" w:rsidP="005B4508">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0E5DB21A" w14:textId="77777777" w:rsidR="00065333" w:rsidRPr="00D12D75" w:rsidRDefault="00065333" w:rsidP="005B4508">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083DC973" w14:textId="77777777" w:rsidR="00BB7820" w:rsidRPr="00D12D75" w:rsidRDefault="00BB7820" w:rsidP="005B4508">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BB7820" w:rsidRPr="00D12D75" w:rsidSect="002160B0">
      <w:headerReference w:type="default" r:id="rId67"/>
      <w:footerReference w:type="default" r:id="rId68"/>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D1276" w14:textId="77777777" w:rsidR="0077487A" w:rsidRDefault="0077487A" w:rsidP="00491697">
      <w:pPr>
        <w:spacing w:after="0" w:line="240" w:lineRule="auto"/>
      </w:pPr>
      <w:r>
        <w:separator/>
      </w:r>
    </w:p>
  </w:endnote>
  <w:endnote w:type="continuationSeparator" w:id="0">
    <w:p w14:paraId="682C5A51" w14:textId="77777777" w:rsidR="0077487A" w:rsidRDefault="0077487A"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1480" w14:textId="783A1A0C" w:rsidR="00B02A05" w:rsidRPr="00B02A05" w:rsidRDefault="00B02A05" w:rsidP="00B02A0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02A05">
      <w:rPr>
        <w:rFonts w:ascii="Times New Roman" w:eastAsia="SimSun" w:hAnsi="Times New Roman" w:cs="Times New Roman"/>
        <w:b/>
        <w:color w:val="000000"/>
        <w:kern w:val="2"/>
        <w:sz w:val="24"/>
        <w:szCs w:val="24"/>
        <w:lang w:val="nl-NL" w:eastAsia="zh-CN"/>
      </w:rPr>
      <w:t xml:space="preserve">                                                                     </w:t>
    </w:r>
    <w:r w:rsidRPr="00B02A05">
      <w:rPr>
        <w:rFonts w:ascii="Times New Roman" w:eastAsia="SimSun" w:hAnsi="Times New Roman" w:cs="Times New Roman"/>
        <w:b/>
        <w:color w:val="00B0F0"/>
        <w:kern w:val="2"/>
        <w:sz w:val="24"/>
        <w:szCs w:val="24"/>
        <w:lang w:val="nl-NL" w:eastAsia="zh-CN"/>
      </w:rPr>
      <w:t/>
    </w:r>
    <w:r w:rsidRPr="00B02A05">
      <w:rPr>
        <w:rFonts w:ascii="Times New Roman" w:eastAsia="SimSun" w:hAnsi="Times New Roman" w:cs="Times New Roman"/>
        <w:b/>
        <w:color w:val="FF0000"/>
        <w:kern w:val="2"/>
        <w:sz w:val="24"/>
        <w:szCs w:val="24"/>
        <w:lang w:val="nl-NL" w:eastAsia="zh-CN"/>
      </w:rPr>
      <w:t xml:space="preserve"/>
    </w:r>
    <w:r w:rsidRPr="00B02A05">
      <w:rPr>
        <w:rFonts w:ascii="Times New Roman" w:eastAsia="SimSun" w:hAnsi="Times New Roman" w:cs="Times New Roman"/>
        <w:b/>
        <w:color w:val="000000"/>
        <w:kern w:val="2"/>
        <w:sz w:val="24"/>
        <w:szCs w:val="24"/>
        <w:lang w:eastAsia="zh-CN"/>
      </w:rPr>
      <w:t xml:space="preserve">                                </w:t>
    </w:r>
    <w:r w:rsidRPr="00B02A05">
      <w:rPr>
        <w:rFonts w:ascii="Times New Roman" w:eastAsia="SimSun" w:hAnsi="Times New Roman" w:cs="Times New Roman"/>
        <w:b/>
        <w:color w:val="FF0000"/>
        <w:kern w:val="2"/>
        <w:sz w:val="24"/>
        <w:szCs w:val="24"/>
        <w:lang w:eastAsia="zh-CN"/>
      </w:rPr>
      <w:t>Trang</w:t>
    </w:r>
    <w:r w:rsidRPr="00B02A05">
      <w:rPr>
        <w:rFonts w:ascii="Times New Roman" w:eastAsia="SimSun" w:hAnsi="Times New Roman" w:cs="Times New Roman"/>
        <w:b/>
        <w:color w:val="0070C0"/>
        <w:kern w:val="2"/>
        <w:sz w:val="24"/>
        <w:szCs w:val="24"/>
        <w:lang w:eastAsia="zh-CN"/>
      </w:rPr>
      <w:t xml:space="preserve"> </w:t>
    </w:r>
    <w:r w:rsidRPr="00B02A05">
      <w:rPr>
        <w:rFonts w:ascii="Times New Roman" w:eastAsia="SimSun" w:hAnsi="Times New Roman" w:cs="Times New Roman"/>
        <w:b/>
        <w:color w:val="0070C0"/>
        <w:kern w:val="2"/>
        <w:sz w:val="24"/>
        <w:szCs w:val="24"/>
        <w:lang w:eastAsia="zh-CN"/>
      </w:rPr>
      <w:fldChar w:fldCharType="begin"/>
    </w:r>
    <w:r w:rsidRPr="00B02A05">
      <w:rPr>
        <w:rFonts w:ascii="Times New Roman" w:eastAsia="SimSun" w:hAnsi="Times New Roman" w:cs="Times New Roman"/>
        <w:b/>
        <w:color w:val="0070C0"/>
        <w:kern w:val="2"/>
        <w:sz w:val="24"/>
        <w:szCs w:val="24"/>
        <w:lang w:eastAsia="zh-CN"/>
      </w:rPr>
      <w:instrText xml:space="preserve"> PAGE   \* MERGEFORMAT </w:instrText>
    </w:r>
    <w:r w:rsidRPr="00B02A0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02A0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686C2" w14:textId="77777777" w:rsidR="0077487A" w:rsidRDefault="0077487A" w:rsidP="00491697">
      <w:pPr>
        <w:spacing w:after="0" w:line="240" w:lineRule="auto"/>
      </w:pPr>
      <w:r>
        <w:separator/>
      </w:r>
    </w:p>
  </w:footnote>
  <w:footnote w:type="continuationSeparator" w:id="0">
    <w:p w14:paraId="3B3D88B9" w14:textId="77777777" w:rsidR="0077487A" w:rsidRDefault="0077487A"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6141" w14:textId="77777777" w:rsidR="00B02A05" w:rsidRPr="00B02A05" w:rsidRDefault="00D565BA" w:rsidP="00B02A0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23617">
      <w:t xml:space="preserve"> </w:t>
    </w:r>
    <w:r w:rsidR="00B02A05" w:rsidRPr="00B02A05">
      <w:rPr>
        <w:rFonts w:ascii="Times New Roman" w:eastAsia="Calibri" w:hAnsi="Times New Roman" w:cs="Times New Roman"/>
        <w:b/>
        <w:color w:val="00B0F0"/>
        <w:sz w:val="24"/>
        <w:szCs w:val="24"/>
        <w:lang w:val="nl-NL"/>
      </w:rPr>
      <w:t/>
    </w:r>
    <w:r w:rsidR="00B02A05" w:rsidRPr="00B02A0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0E3F5"/>
    <w:multiLevelType w:val="singleLevel"/>
    <w:tmpl w:val="AAC0E3F5"/>
    <w:lvl w:ilvl="0">
      <w:start w:val="15"/>
      <w:numFmt w:val="upperLetter"/>
      <w:suff w:val="nothing"/>
      <w:lvlText w:val="%1-"/>
      <w:lvlJc w:val="left"/>
    </w:lvl>
  </w:abstractNum>
  <w:abstractNum w:abstractNumId="1">
    <w:nsid w:val="E99CFD4E"/>
    <w:multiLevelType w:val="singleLevel"/>
    <w:tmpl w:val="E99CFD4E"/>
    <w:lvl w:ilvl="0">
      <w:start w:val="3"/>
      <w:numFmt w:val="upperLetter"/>
      <w:suff w:val="nothing"/>
      <w:lvlText w:val="%1-"/>
      <w:lvlJc w:val="left"/>
    </w:lvl>
  </w:abstractNum>
  <w:abstractNum w:abstractNumId="2">
    <w:nsid w:val="F02A5A16"/>
    <w:multiLevelType w:val="singleLevel"/>
    <w:tmpl w:val="F02A5A16"/>
    <w:lvl w:ilvl="0">
      <w:start w:val="1"/>
      <w:numFmt w:val="decimal"/>
      <w:suff w:val="space"/>
      <w:lvlText w:val="%1."/>
      <w:lvlJc w:val="left"/>
    </w:lvl>
  </w:abstractNum>
  <w:abstractNum w:abstractNumId="3">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21614"/>
    <w:multiLevelType w:val="hybridMultilevel"/>
    <w:tmpl w:val="5C78F6CC"/>
    <w:lvl w:ilvl="0" w:tplc="FFFFFFFF">
      <w:start w:val="1"/>
      <w:numFmt w:val="decimal"/>
      <w:lvlRestart w:val="0"/>
      <w:lvlText w:val="Câu %1:"/>
      <w:lvlJc w:val="left"/>
      <w:pPr>
        <w:ind w:left="1418" w:hanging="992"/>
      </w:pPr>
      <w:rPr>
        <w:b/>
        <w:color w:val="0000FF"/>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A7BC45"/>
    <w:multiLevelType w:val="singleLevel"/>
    <w:tmpl w:val="46A7BC45"/>
    <w:lvl w:ilvl="0">
      <w:start w:val="1"/>
      <w:numFmt w:val="upperRoman"/>
      <w:suff w:val="space"/>
      <w:lvlText w:val="%1."/>
      <w:lvlJc w:val="left"/>
    </w:lvl>
  </w:abstractNum>
  <w:abstractNum w:abstractNumId="12">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4A10F9C"/>
    <w:multiLevelType w:val="hybridMultilevel"/>
    <w:tmpl w:val="E0DCD7B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0"/>
  </w:num>
  <w:num w:numId="12">
    <w:abstractNumId w:val="7"/>
  </w:num>
  <w:num w:numId="13">
    <w:abstractNumId w:val="13"/>
  </w:num>
  <w:num w:numId="14">
    <w:abstractNumId w:val="3"/>
  </w:num>
  <w:num w:numId="15">
    <w:abstractNumId w:val="12"/>
  </w:num>
  <w:num w:numId="16">
    <w:abstractNumId w:val="6"/>
  </w:num>
  <w:num w:numId="17">
    <w:abstractNumId w:val="5"/>
  </w:num>
  <w:num w:numId="18">
    <w:abstractNumId w:val="11"/>
  </w:num>
  <w:num w:numId="19">
    <w:abstractNumId w:val="2"/>
  </w:num>
  <w:num w:numId="20">
    <w:abstractNumId w:val="0"/>
  </w:num>
  <w:num w:numId="21">
    <w:abstractNumId w:val="1"/>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2235"/>
    <w:rsid w:val="00021A95"/>
    <w:rsid w:val="00022924"/>
    <w:rsid w:val="000237B7"/>
    <w:rsid w:val="00040E8B"/>
    <w:rsid w:val="00045D6B"/>
    <w:rsid w:val="00065333"/>
    <w:rsid w:val="00071846"/>
    <w:rsid w:val="00085891"/>
    <w:rsid w:val="000A07DC"/>
    <w:rsid w:val="000A3762"/>
    <w:rsid w:val="000B1CC9"/>
    <w:rsid w:val="000B210E"/>
    <w:rsid w:val="000E1C42"/>
    <w:rsid w:val="000E368B"/>
    <w:rsid w:val="000E7538"/>
    <w:rsid w:val="001029EF"/>
    <w:rsid w:val="00107A2A"/>
    <w:rsid w:val="00110D9D"/>
    <w:rsid w:val="00115C4D"/>
    <w:rsid w:val="001234D7"/>
    <w:rsid w:val="00145511"/>
    <w:rsid w:val="0014743B"/>
    <w:rsid w:val="001515FC"/>
    <w:rsid w:val="001628C7"/>
    <w:rsid w:val="00166531"/>
    <w:rsid w:val="001812EE"/>
    <w:rsid w:val="00191F08"/>
    <w:rsid w:val="00196069"/>
    <w:rsid w:val="001B1290"/>
    <w:rsid w:val="001C744B"/>
    <w:rsid w:val="001E1B62"/>
    <w:rsid w:val="001E36E4"/>
    <w:rsid w:val="00204E24"/>
    <w:rsid w:val="002160B0"/>
    <w:rsid w:val="0022372B"/>
    <w:rsid w:val="00232BDC"/>
    <w:rsid w:val="00234BFD"/>
    <w:rsid w:val="0025139F"/>
    <w:rsid w:val="002530B0"/>
    <w:rsid w:val="00263352"/>
    <w:rsid w:val="002637DC"/>
    <w:rsid w:val="0028040F"/>
    <w:rsid w:val="0028656D"/>
    <w:rsid w:val="002944CA"/>
    <w:rsid w:val="002A19D1"/>
    <w:rsid w:val="002B2F7F"/>
    <w:rsid w:val="002B4066"/>
    <w:rsid w:val="002B5741"/>
    <w:rsid w:val="002E1451"/>
    <w:rsid w:val="002E71B1"/>
    <w:rsid w:val="00316FC6"/>
    <w:rsid w:val="00317605"/>
    <w:rsid w:val="0032291F"/>
    <w:rsid w:val="00323299"/>
    <w:rsid w:val="003239BF"/>
    <w:rsid w:val="0032574A"/>
    <w:rsid w:val="003372F2"/>
    <w:rsid w:val="00346A80"/>
    <w:rsid w:val="00350571"/>
    <w:rsid w:val="00353CBA"/>
    <w:rsid w:val="00370CF5"/>
    <w:rsid w:val="003801A8"/>
    <w:rsid w:val="0038372F"/>
    <w:rsid w:val="0039353F"/>
    <w:rsid w:val="003A2C71"/>
    <w:rsid w:val="003B2578"/>
    <w:rsid w:val="003D36C5"/>
    <w:rsid w:val="003E4940"/>
    <w:rsid w:val="003F20CA"/>
    <w:rsid w:val="003F64E2"/>
    <w:rsid w:val="004175F2"/>
    <w:rsid w:val="00423C64"/>
    <w:rsid w:val="00424D6E"/>
    <w:rsid w:val="00440C5B"/>
    <w:rsid w:val="00462768"/>
    <w:rsid w:val="0047760D"/>
    <w:rsid w:val="0048542B"/>
    <w:rsid w:val="00491697"/>
    <w:rsid w:val="00497234"/>
    <w:rsid w:val="004A2279"/>
    <w:rsid w:val="004B556F"/>
    <w:rsid w:val="004D0771"/>
    <w:rsid w:val="004D57B4"/>
    <w:rsid w:val="004E0A5F"/>
    <w:rsid w:val="004E4DA6"/>
    <w:rsid w:val="004F0AD1"/>
    <w:rsid w:val="004F3C64"/>
    <w:rsid w:val="00500C44"/>
    <w:rsid w:val="00504429"/>
    <w:rsid w:val="00505DC8"/>
    <w:rsid w:val="00506785"/>
    <w:rsid w:val="00517F2B"/>
    <w:rsid w:val="00525AC8"/>
    <w:rsid w:val="005265FB"/>
    <w:rsid w:val="00560042"/>
    <w:rsid w:val="005660C9"/>
    <w:rsid w:val="00580C7C"/>
    <w:rsid w:val="005853F5"/>
    <w:rsid w:val="005A1C10"/>
    <w:rsid w:val="005A6CD5"/>
    <w:rsid w:val="005B01E9"/>
    <w:rsid w:val="005B32EF"/>
    <w:rsid w:val="005B4508"/>
    <w:rsid w:val="005C752A"/>
    <w:rsid w:val="005D6C64"/>
    <w:rsid w:val="005E2874"/>
    <w:rsid w:val="005E7C10"/>
    <w:rsid w:val="005F00B0"/>
    <w:rsid w:val="005F7C73"/>
    <w:rsid w:val="0060049A"/>
    <w:rsid w:val="0060512D"/>
    <w:rsid w:val="006111D4"/>
    <w:rsid w:val="00615052"/>
    <w:rsid w:val="00616469"/>
    <w:rsid w:val="00621FD0"/>
    <w:rsid w:val="006706E5"/>
    <w:rsid w:val="00676054"/>
    <w:rsid w:val="006770E5"/>
    <w:rsid w:val="00684067"/>
    <w:rsid w:val="00684D72"/>
    <w:rsid w:val="00692151"/>
    <w:rsid w:val="006B061D"/>
    <w:rsid w:val="006C43E0"/>
    <w:rsid w:val="006D58DA"/>
    <w:rsid w:val="00701B37"/>
    <w:rsid w:val="00702210"/>
    <w:rsid w:val="00702410"/>
    <w:rsid w:val="00707863"/>
    <w:rsid w:val="00710EC1"/>
    <w:rsid w:val="007125FA"/>
    <w:rsid w:val="0072110F"/>
    <w:rsid w:val="007311F8"/>
    <w:rsid w:val="007354DF"/>
    <w:rsid w:val="00751B0B"/>
    <w:rsid w:val="00754C27"/>
    <w:rsid w:val="0075596F"/>
    <w:rsid w:val="00755F3D"/>
    <w:rsid w:val="00766244"/>
    <w:rsid w:val="00771D0C"/>
    <w:rsid w:val="0077304A"/>
    <w:rsid w:val="0077487A"/>
    <w:rsid w:val="0077544F"/>
    <w:rsid w:val="007A1967"/>
    <w:rsid w:val="007A2C2D"/>
    <w:rsid w:val="007B30CE"/>
    <w:rsid w:val="007C2290"/>
    <w:rsid w:val="007C510F"/>
    <w:rsid w:val="007C769D"/>
    <w:rsid w:val="007D3122"/>
    <w:rsid w:val="0080150C"/>
    <w:rsid w:val="008434AB"/>
    <w:rsid w:val="00846D9D"/>
    <w:rsid w:val="00850495"/>
    <w:rsid w:val="008609E7"/>
    <w:rsid w:val="008655D3"/>
    <w:rsid w:val="00865FCF"/>
    <w:rsid w:val="008870FD"/>
    <w:rsid w:val="008A21EA"/>
    <w:rsid w:val="008A2B5E"/>
    <w:rsid w:val="008C185C"/>
    <w:rsid w:val="008C2998"/>
    <w:rsid w:val="008D2CB2"/>
    <w:rsid w:val="008D5B4A"/>
    <w:rsid w:val="008D7785"/>
    <w:rsid w:val="008F00D2"/>
    <w:rsid w:val="00923228"/>
    <w:rsid w:val="009236E7"/>
    <w:rsid w:val="00935A7F"/>
    <w:rsid w:val="00951C15"/>
    <w:rsid w:val="00956D53"/>
    <w:rsid w:val="00973172"/>
    <w:rsid w:val="0098421C"/>
    <w:rsid w:val="00996493"/>
    <w:rsid w:val="009A195B"/>
    <w:rsid w:val="009B724E"/>
    <w:rsid w:val="009D6717"/>
    <w:rsid w:val="00A06BAA"/>
    <w:rsid w:val="00A15DAD"/>
    <w:rsid w:val="00A25ABE"/>
    <w:rsid w:val="00A25B24"/>
    <w:rsid w:val="00A350CD"/>
    <w:rsid w:val="00A808A9"/>
    <w:rsid w:val="00AA0036"/>
    <w:rsid w:val="00AB21CF"/>
    <w:rsid w:val="00AC31BD"/>
    <w:rsid w:val="00AD61A9"/>
    <w:rsid w:val="00AE3D9E"/>
    <w:rsid w:val="00AE486F"/>
    <w:rsid w:val="00AE7869"/>
    <w:rsid w:val="00AF09A1"/>
    <w:rsid w:val="00B02A05"/>
    <w:rsid w:val="00B45AD4"/>
    <w:rsid w:val="00B46642"/>
    <w:rsid w:val="00B50A42"/>
    <w:rsid w:val="00B52D2A"/>
    <w:rsid w:val="00B927BC"/>
    <w:rsid w:val="00BA250D"/>
    <w:rsid w:val="00BA625A"/>
    <w:rsid w:val="00BB7820"/>
    <w:rsid w:val="00BC33A1"/>
    <w:rsid w:val="00BD1F1D"/>
    <w:rsid w:val="00BF7975"/>
    <w:rsid w:val="00C00EC5"/>
    <w:rsid w:val="00C045FB"/>
    <w:rsid w:val="00C107D2"/>
    <w:rsid w:val="00C13775"/>
    <w:rsid w:val="00C17268"/>
    <w:rsid w:val="00C37B48"/>
    <w:rsid w:val="00C47D56"/>
    <w:rsid w:val="00C64F68"/>
    <w:rsid w:val="00C74AB0"/>
    <w:rsid w:val="00C7689B"/>
    <w:rsid w:val="00C76F07"/>
    <w:rsid w:val="00C87B43"/>
    <w:rsid w:val="00CA16BD"/>
    <w:rsid w:val="00CB5485"/>
    <w:rsid w:val="00CB67C8"/>
    <w:rsid w:val="00CC5ECD"/>
    <w:rsid w:val="00CC6E28"/>
    <w:rsid w:val="00CC70E9"/>
    <w:rsid w:val="00CD2ACD"/>
    <w:rsid w:val="00CD3AE6"/>
    <w:rsid w:val="00D002E0"/>
    <w:rsid w:val="00D04D43"/>
    <w:rsid w:val="00D12D75"/>
    <w:rsid w:val="00D2313D"/>
    <w:rsid w:val="00D23FF9"/>
    <w:rsid w:val="00D44BAF"/>
    <w:rsid w:val="00D45660"/>
    <w:rsid w:val="00D565BA"/>
    <w:rsid w:val="00D727C1"/>
    <w:rsid w:val="00D727CB"/>
    <w:rsid w:val="00D73320"/>
    <w:rsid w:val="00D853D0"/>
    <w:rsid w:val="00D94E64"/>
    <w:rsid w:val="00DA3574"/>
    <w:rsid w:val="00DA7180"/>
    <w:rsid w:val="00DA7405"/>
    <w:rsid w:val="00DB1D1A"/>
    <w:rsid w:val="00DC3AB8"/>
    <w:rsid w:val="00DE302F"/>
    <w:rsid w:val="00DE3B3A"/>
    <w:rsid w:val="00DF62B4"/>
    <w:rsid w:val="00E148DE"/>
    <w:rsid w:val="00E1719B"/>
    <w:rsid w:val="00E21FBE"/>
    <w:rsid w:val="00E2280A"/>
    <w:rsid w:val="00E23617"/>
    <w:rsid w:val="00E35C8D"/>
    <w:rsid w:val="00E55F79"/>
    <w:rsid w:val="00E5604C"/>
    <w:rsid w:val="00E67F46"/>
    <w:rsid w:val="00E775EC"/>
    <w:rsid w:val="00E808EC"/>
    <w:rsid w:val="00EA1497"/>
    <w:rsid w:val="00EA60E7"/>
    <w:rsid w:val="00EC14E3"/>
    <w:rsid w:val="00EC48C2"/>
    <w:rsid w:val="00EE1B07"/>
    <w:rsid w:val="00EE5ACF"/>
    <w:rsid w:val="00F10D9F"/>
    <w:rsid w:val="00F221B1"/>
    <w:rsid w:val="00F22362"/>
    <w:rsid w:val="00F334DB"/>
    <w:rsid w:val="00F402F7"/>
    <w:rsid w:val="00F40700"/>
    <w:rsid w:val="00F61A2B"/>
    <w:rsid w:val="00F755EF"/>
    <w:rsid w:val="00F93C02"/>
    <w:rsid w:val="00FC25BA"/>
    <w:rsid w:val="00FC2AC3"/>
    <w:rsid w:val="00FC516F"/>
    <w:rsid w:val="00FC5453"/>
    <w:rsid w:val="00FD2363"/>
    <w:rsid w:val="00FE2338"/>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qFormat/>
    <w:rsid w:val="00E5604C"/>
    <w:pPr>
      <w:spacing w:after="0" w:line="240" w:lineRule="auto"/>
    </w:pPr>
    <w:rPr>
      <w:rFonts w:ascii="Times New Roman" w:eastAsia="SimSu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7A1967"/>
    <w:pPr>
      <w:tabs>
        <w:tab w:val="center" w:pos="5100"/>
        <w:tab w:val="right" w:pos="10200"/>
      </w:tabs>
      <w:spacing w:after="0" w:line="276" w:lineRule="auto"/>
    </w:pPr>
    <w:rPr>
      <w:rFonts w:ascii="Times New Roman" w:eastAsia="Calibri" w:hAnsi="Times New Roman" w:cs="Times New Roman"/>
      <w:sz w:val="24"/>
      <w:szCs w:val="24"/>
    </w:rPr>
  </w:style>
  <w:style w:type="character" w:customStyle="1" w:styleId="MTDisplayEquationChar">
    <w:name w:val="MTDisplayEquation Char"/>
    <w:basedOn w:val="DefaultParagraphFont"/>
    <w:link w:val="MTDisplayEquation"/>
    <w:rsid w:val="007A1967"/>
    <w:rPr>
      <w:rFonts w:ascii="Times New Roman" w:eastAsia="Calibri" w:hAnsi="Times New Roman" w:cs="Times New Roman"/>
      <w:sz w:val="24"/>
      <w:szCs w:val="24"/>
    </w:rPr>
  </w:style>
  <w:style w:type="table" w:customStyle="1" w:styleId="TableGrid2">
    <w:name w:val="Table Grid2"/>
    <w:basedOn w:val="TableNormal"/>
    <w:next w:val="TableGrid"/>
    <w:uiPriority w:val="39"/>
    <w:rsid w:val="005265F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B7820"/>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qFormat/>
    <w:rsid w:val="00E5604C"/>
    <w:pPr>
      <w:spacing w:after="0" w:line="240" w:lineRule="auto"/>
    </w:pPr>
    <w:rPr>
      <w:rFonts w:ascii="Times New Roman" w:eastAsia="SimSu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7A1967"/>
    <w:pPr>
      <w:tabs>
        <w:tab w:val="center" w:pos="5100"/>
        <w:tab w:val="right" w:pos="10200"/>
      </w:tabs>
      <w:spacing w:after="0" w:line="276" w:lineRule="auto"/>
    </w:pPr>
    <w:rPr>
      <w:rFonts w:ascii="Times New Roman" w:eastAsia="Calibri" w:hAnsi="Times New Roman" w:cs="Times New Roman"/>
      <w:sz w:val="24"/>
      <w:szCs w:val="24"/>
    </w:rPr>
  </w:style>
  <w:style w:type="character" w:customStyle="1" w:styleId="MTDisplayEquationChar">
    <w:name w:val="MTDisplayEquation Char"/>
    <w:basedOn w:val="DefaultParagraphFont"/>
    <w:link w:val="MTDisplayEquation"/>
    <w:rsid w:val="007A1967"/>
    <w:rPr>
      <w:rFonts w:ascii="Times New Roman" w:eastAsia="Calibri" w:hAnsi="Times New Roman" w:cs="Times New Roman"/>
      <w:sz w:val="24"/>
      <w:szCs w:val="24"/>
    </w:rPr>
  </w:style>
  <w:style w:type="table" w:customStyle="1" w:styleId="TableGrid2">
    <w:name w:val="Table Grid2"/>
    <w:basedOn w:val="TableNormal"/>
    <w:next w:val="TableGrid"/>
    <w:uiPriority w:val="39"/>
    <w:rsid w:val="005265FB"/>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B7820"/>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media/image1.wmf" Type="http://schemas.openxmlformats.org/officeDocument/2006/relationships/image"/><Relationship Id="rId14" Target="embeddings/oleObject1.bin" Type="http://schemas.openxmlformats.org/officeDocument/2006/relationships/oleObject"/><Relationship Id="rId15" Target="media/image2.wmf" Type="http://schemas.openxmlformats.org/officeDocument/2006/relationships/image"/><Relationship Id="rId16" Target="embeddings/oleObject2.bin" Type="http://schemas.openxmlformats.org/officeDocument/2006/relationships/oleObject"/><Relationship Id="rId17" Target="media/image3.wmf" Type="http://schemas.openxmlformats.org/officeDocument/2006/relationships/image"/><Relationship Id="rId18" Target="embeddings/oleObject3.bin" Type="http://schemas.openxmlformats.org/officeDocument/2006/relationships/oleObject"/><Relationship Id="rId19" Target="media/image4.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5.wmf" Type="http://schemas.openxmlformats.org/officeDocument/2006/relationships/image"/><Relationship Id="rId22" Target="embeddings/oleObject5.bin" Type="http://schemas.openxmlformats.org/officeDocument/2006/relationships/oleObject"/><Relationship Id="rId23" Target="media/image6.wmf" Type="http://schemas.openxmlformats.org/officeDocument/2006/relationships/image"/><Relationship Id="rId24" Target="embeddings/oleObject6.bin" Type="http://schemas.openxmlformats.org/officeDocument/2006/relationships/oleObject"/><Relationship Id="rId25" Target="media/image7.wmf" Type="http://schemas.openxmlformats.org/officeDocument/2006/relationships/image"/><Relationship Id="rId26" Target="embeddings/oleObject7.bin" Type="http://schemas.openxmlformats.org/officeDocument/2006/relationships/oleObject"/><Relationship Id="rId27" Target="media/image8.wmf" Type="http://schemas.openxmlformats.org/officeDocument/2006/relationships/image"/><Relationship Id="rId28" Target="embeddings/oleObject8.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embeddings/oleObject10.bin" Type="http://schemas.openxmlformats.org/officeDocument/2006/relationships/oleObject"/><Relationship Id="rId32" Target="embeddings/oleObject11.bin" Type="http://schemas.openxmlformats.org/officeDocument/2006/relationships/oleObject"/><Relationship Id="rId33" Target="media/image10.wmf" Type="http://schemas.openxmlformats.org/officeDocument/2006/relationships/image"/><Relationship Id="rId34" Target="embeddings/oleObject12.bin" Type="http://schemas.openxmlformats.org/officeDocument/2006/relationships/oleObject"/><Relationship Id="rId35" Target="embeddings/oleObject13.bin" Type="http://schemas.openxmlformats.org/officeDocument/2006/relationships/oleObject"/><Relationship Id="rId36" Target="embeddings/oleObject14.bin" Type="http://schemas.openxmlformats.org/officeDocument/2006/relationships/oleObject"/><Relationship Id="rId37" Target="media/image11.wmf" Type="http://schemas.openxmlformats.org/officeDocument/2006/relationships/image"/><Relationship Id="rId38" Target="embeddings/oleObject15.bin" Type="http://schemas.openxmlformats.org/officeDocument/2006/relationships/oleObject"/><Relationship Id="rId39" Target="media/image12.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3.wmf" Type="http://schemas.openxmlformats.org/officeDocument/2006/relationships/image"/><Relationship Id="rId42" Target="embeddings/oleObject17.bin" Type="http://schemas.openxmlformats.org/officeDocument/2006/relationships/oleObject"/><Relationship Id="rId43" Target="media/image14.wmf" Type="http://schemas.openxmlformats.org/officeDocument/2006/relationships/image"/><Relationship Id="rId44" Target="embeddings/oleObject18.bin" Type="http://schemas.openxmlformats.org/officeDocument/2006/relationships/oleObject"/><Relationship Id="rId45" Target="media/image15.wmf" Type="http://schemas.openxmlformats.org/officeDocument/2006/relationships/image"/><Relationship Id="rId46" Target="embeddings/oleObject19.bin" Type="http://schemas.openxmlformats.org/officeDocument/2006/relationships/oleObject"/><Relationship Id="rId47" Target="media/image16.wmf" Type="http://schemas.openxmlformats.org/officeDocument/2006/relationships/image"/><Relationship Id="rId48" Target="embeddings/oleObject20.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embeddings/oleObject22.bin" Type="http://schemas.openxmlformats.org/officeDocument/2006/relationships/oleObject"/><Relationship Id="rId52" Target="media/image18.wmf" Type="http://schemas.openxmlformats.org/officeDocument/2006/relationships/image"/><Relationship Id="rId53" Target="embeddings/oleObject23.bin" Type="http://schemas.openxmlformats.org/officeDocument/2006/relationships/oleObject"/><Relationship Id="rId54" Target="media/image19.wmf" Type="http://schemas.openxmlformats.org/officeDocument/2006/relationships/image"/><Relationship Id="rId55" Target="embeddings/oleObject24.bin" Type="http://schemas.openxmlformats.org/officeDocument/2006/relationships/oleObject"/><Relationship Id="rId56" Target="media/image20.png" Type="http://schemas.openxmlformats.org/officeDocument/2006/relationships/image"/><Relationship Id="rId57" Target="media/image21.png" Type="http://schemas.openxmlformats.org/officeDocument/2006/relationships/image"/><Relationship Id="rId58" Target="media/image22.png" Type="http://schemas.openxmlformats.org/officeDocument/2006/relationships/image"/><Relationship Id="rId59" Target="media/image23.png" Type="http://schemas.openxmlformats.org/officeDocument/2006/relationships/image"/><Relationship Id="rId6" Target="footnotes.xml" Type="http://schemas.openxmlformats.org/officeDocument/2006/relationships/footnotes"/><Relationship Id="rId60" Target="media/image24.png" Type="http://schemas.openxmlformats.org/officeDocument/2006/relationships/image"/><Relationship Id="rId61" Target="media/image25.wmf" Type="http://schemas.openxmlformats.org/officeDocument/2006/relationships/image"/><Relationship Id="rId62" Target="embeddings/oleObject25.bin" Type="http://schemas.openxmlformats.org/officeDocument/2006/relationships/oleObject"/><Relationship Id="rId63" Target="media/image26.wmf" Type="http://schemas.openxmlformats.org/officeDocument/2006/relationships/image"/><Relationship Id="rId64" Target="embeddings/oleObject26.bin" Type="http://schemas.openxmlformats.org/officeDocument/2006/relationships/oleObject"/><Relationship Id="rId65" Target="media/image27.wmf" Type="http://schemas.openxmlformats.org/officeDocument/2006/relationships/image"/><Relationship Id="rId66" Target="embeddings/oleObject27.bin" Type="http://schemas.openxmlformats.org/officeDocument/2006/relationships/oleObject"/><Relationship Id="rId67" Target="header1.xml" Type="http://schemas.openxmlformats.org/officeDocument/2006/relationships/header"/><Relationship Id="rId68" Target="footer1.xml" Type="http://schemas.openxmlformats.org/officeDocument/2006/relationships/footer"/><Relationship Id="rId69" Target="fontTable.xml" Type="http://schemas.openxmlformats.org/officeDocument/2006/relationships/fontTable"/><Relationship Id="rId7" Target="endnotes.xml" Type="http://schemas.openxmlformats.org/officeDocument/2006/relationships/endnotes"/><Relationship Id="rId70" Target="theme/theme1.xml" Type="http://schemas.openxmlformats.org/officeDocument/2006/relationships/theme"/><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747C88-B57F-455E-BFAE-D5BFFBFA9E29}"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D05C30E7-5763-4310-960A-E74D4019C57A}">
      <dgm:prSet phldrT="[Text]" custT="1"/>
      <dgm:spPr/>
      <dgm:t>
        <a:bodyPr/>
        <a:lstStyle/>
        <a:p>
          <a:pPr algn="ctr"/>
          <a:r>
            <a:rPr lang="en-US" sz="1200"/>
            <a:t>Hợp chất hữu cơ</a:t>
          </a:r>
        </a:p>
      </dgm:t>
    </dgm:pt>
    <dgm:pt modelId="{E6DBB2FF-DCC6-4E4A-9967-404384FD2B7A}" type="parTrans" cxnId="{F4946AF5-99FA-4AB4-8013-8B54D9BEBBC5}">
      <dgm:prSet/>
      <dgm:spPr/>
      <dgm:t>
        <a:bodyPr/>
        <a:lstStyle/>
        <a:p>
          <a:pPr algn="l"/>
          <a:endParaRPr lang="en-US"/>
        </a:p>
      </dgm:t>
    </dgm:pt>
    <dgm:pt modelId="{445205B8-6727-4004-B6BD-EB05E3EA3C8A}" type="sibTrans" cxnId="{F4946AF5-99FA-4AB4-8013-8B54D9BEBBC5}">
      <dgm:prSet/>
      <dgm:spPr/>
      <dgm:t>
        <a:bodyPr/>
        <a:lstStyle/>
        <a:p>
          <a:pPr algn="l"/>
          <a:endParaRPr lang="en-US"/>
        </a:p>
      </dgm:t>
    </dgm:pt>
    <dgm:pt modelId="{97893A80-F821-4502-A869-10AF8DACA804}">
      <dgm:prSet phldrT="[Text]" custT="1"/>
      <dgm:spPr/>
      <dgm:t>
        <a:bodyPr/>
        <a:lstStyle/>
        <a:p>
          <a:pPr algn="l"/>
          <a:r>
            <a:rPr lang="en-US" sz="1100"/>
            <a:t>Hidrocarbon (C, H)</a:t>
          </a:r>
        </a:p>
      </dgm:t>
    </dgm:pt>
    <dgm:pt modelId="{6F234E80-2EC2-4870-909E-F02E113532CB}" type="parTrans" cxnId="{4BBA4577-9703-4AEC-BFF4-F31E935C7756}">
      <dgm:prSet/>
      <dgm:spPr/>
      <dgm:t>
        <a:bodyPr/>
        <a:lstStyle/>
        <a:p>
          <a:pPr algn="l"/>
          <a:endParaRPr lang="en-US"/>
        </a:p>
      </dgm:t>
    </dgm:pt>
    <dgm:pt modelId="{9BC75E3D-32FF-4C7F-AA86-836F96CF515A}" type="sibTrans" cxnId="{4BBA4577-9703-4AEC-BFF4-F31E935C7756}">
      <dgm:prSet/>
      <dgm:spPr/>
      <dgm:t>
        <a:bodyPr/>
        <a:lstStyle/>
        <a:p>
          <a:pPr algn="l"/>
          <a:endParaRPr lang="en-US"/>
        </a:p>
      </dgm:t>
    </dgm:pt>
    <dgm:pt modelId="{B1045477-B7DB-4F9C-8942-BDEF51FF8A8B}">
      <dgm:prSet phldrT="[Text]" custT="1"/>
      <dgm:spPr/>
      <dgm:t>
        <a:bodyPr/>
        <a:lstStyle/>
        <a:p>
          <a:pPr algn="l"/>
          <a:r>
            <a:rPr lang="en-US" sz="1050"/>
            <a:t>- </a:t>
          </a:r>
          <a:r>
            <a:rPr lang="en-US" sz="1000"/>
            <a:t>Hidrocarbon no</a:t>
          </a:r>
        </a:p>
        <a:p>
          <a:pPr algn="l"/>
          <a:r>
            <a:rPr lang="en-US" sz="1000"/>
            <a:t>- Hidrocarbon không no</a:t>
          </a:r>
        </a:p>
        <a:p>
          <a:pPr algn="l"/>
          <a:r>
            <a:rPr lang="en-US" sz="1000"/>
            <a:t>- Hidrocacbon thơm </a:t>
          </a:r>
        </a:p>
      </dgm:t>
    </dgm:pt>
    <dgm:pt modelId="{3B160E41-EEFD-446B-8ED7-37EDA233C353}" type="parTrans" cxnId="{9CD5F04E-94EE-472A-8D44-40D6F5B0B54F}">
      <dgm:prSet/>
      <dgm:spPr/>
      <dgm:t>
        <a:bodyPr/>
        <a:lstStyle/>
        <a:p>
          <a:pPr algn="l"/>
          <a:endParaRPr lang="en-US"/>
        </a:p>
      </dgm:t>
    </dgm:pt>
    <dgm:pt modelId="{A42D01CE-4AB0-42E9-89E0-DA790054A696}" type="sibTrans" cxnId="{9CD5F04E-94EE-472A-8D44-40D6F5B0B54F}">
      <dgm:prSet/>
      <dgm:spPr/>
      <dgm:t>
        <a:bodyPr/>
        <a:lstStyle/>
        <a:p>
          <a:pPr algn="l"/>
          <a:endParaRPr lang="en-US"/>
        </a:p>
      </dgm:t>
    </dgm:pt>
    <dgm:pt modelId="{085D9526-A867-4A22-8422-BC86FC86395B}">
      <dgm:prSet phldrT="[Text]" custT="1"/>
      <dgm:spPr/>
      <dgm:t>
        <a:bodyPr/>
        <a:lstStyle/>
        <a:p>
          <a:pPr algn="l"/>
          <a:r>
            <a:rPr lang="en-US" sz="1100"/>
            <a:t>Dẫn xuất của hidrocarbon</a:t>
          </a:r>
        </a:p>
        <a:p>
          <a:pPr algn="l"/>
          <a:r>
            <a:rPr lang="en-US" sz="1100"/>
            <a:t> (C, H, O, N, Cl...)</a:t>
          </a:r>
        </a:p>
      </dgm:t>
    </dgm:pt>
    <dgm:pt modelId="{658AD043-0CDF-4BD6-AE41-FBB6833FAC6D}" type="parTrans" cxnId="{169204A5-8153-4788-96E1-0A5181E974E9}">
      <dgm:prSet/>
      <dgm:spPr/>
      <dgm:t>
        <a:bodyPr/>
        <a:lstStyle/>
        <a:p>
          <a:pPr algn="l"/>
          <a:endParaRPr lang="en-US"/>
        </a:p>
      </dgm:t>
    </dgm:pt>
    <dgm:pt modelId="{462558F4-D86B-4B22-8C03-F6ECC1D1DAE5}" type="sibTrans" cxnId="{169204A5-8153-4788-96E1-0A5181E974E9}">
      <dgm:prSet/>
      <dgm:spPr/>
      <dgm:t>
        <a:bodyPr/>
        <a:lstStyle/>
        <a:p>
          <a:pPr algn="l"/>
          <a:endParaRPr lang="en-US"/>
        </a:p>
      </dgm:t>
    </dgm:pt>
    <dgm:pt modelId="{A1A5F90F-DDEE-4A1C-B343-FBCB67BA2851}">
      <dgm:prSet phldrT="[Text]" custT="1"/>
      <dgm:spPr/>
      <dgm:t>
        <a:bodyPr/>
        <a:lstStyle/>
        <a:p>
          <a:pPr algn="l"/>
          <a:r>
            <a:rPr lang="en-US" sz="1000"/>
            <a:t>- Dẫn xuất halogen</a:t>
          </a:r>
        </a:p>
        <a:p>
          <a:pPr algn="l"/>
          <a:r>
            <a:rPr lang="en-US" sz="1000"/>
            <a:t>- Alcohol, phenol</a:t>
          </a:r>
        </a:p>
        <a:p>
          <a:pPr algn="l"/>
          <a:r>
            <a:rPr lang="en-US" sz="1000"/>
            <a:t>- Aldehyde, ketone</a:t>
          </a:r>
        </a:p>
        <a:p>
          <a:pPr algn="l"/>
          <a:r>
            <a:rPr lang="en-US" sz="1000"/>
            <a:t>- Carboxylic acid, ester</a:t>
          </a:r>
        </a:p>
        <a:p>
          <a:pPr algn="l"/>
          <a:r>
            <a:rPr lang="en-US" sz="1000"/>
            <a:t>- Amine</a:t>
          </a:r>
        </a:p>
        <a:p>
          <a:pPr algn="l"/>
          <a:r>
            <a:rPr lang="en-US" sz="1000"/>
            <a:t>- Carbohydrate, amino acid, ....</a:t>
          </a:r>
        </a:p>
      </dgm:t>
    </dgm:pt>
    <dgm:pt modelId="{74B633BE-73EE-4DC6-95FF-D5FE1A592F6E}" type="parTrans" cxnId="{ABD1C552-23A4-44A2-9508-D91037B6C9E3}">
      <dgm:prSet/>
      <dgm:spPr/>
      <dgm:t>
        <a:bodyPr/>
        <a:lstStyle/>
        <a:p>
          <a:pPr algn="l"/>
          <a:endParaRPr lang="en-US"/>
        </a:p>
      </dgm:t>
    </dgm:pt>
    <dgm:pt modelId="{C1C9B1CE-7FFA-4E0B-A3E4-6BF7E4437F53}" type="sibTrans" cxnId="{ABD1C552-23A4-44A2-9508-D91037B6C9E3}">
      <dgm:prSet/>
      <dgm:spPr/>
      <dgm:t>
        <a:bodyPr/>
        <a:lstStyle/>
        <a:p>
          <a:pPr algn="l"/>
          <a:endParaRPr lang="en-US"/>
        </a:p>
      </dgm:t>
    </dgm:pt>
    <dgm:pt modelId="{E19F2C1F-D742-429A-84F8-A127AA10D823}" type="pres">
      <dgm:prSet presAssocID="{0D747C88-B57F-455E-BFAE-D5BFFBFA9E29}" presName="diagram" presStyleCnt="0">
        <dgm:presLayoutVars>
          <dgm:chPref val="1"/>
          <dgm:dir/>
          <dgm:animOne val="branch"/>
          <dgm:animLvl val="lvl"/>
          <dgm:resizeHandles val="exact"/>
        </dgm:presLayoutVars>
      </dgm:prSet>
      <dgm:spPr/>
      <dgm:t>
        <a:bodyPr/>
        <a:lstStyle/>
        <a:p>
          <a:endParaRPr lang="en-US"/>
        </a:p>
      </dgm:t>
    </dgm:pt>
    <dgm:pt modelId="{898BF963-C782-4AAA-BFFE-F053526FD03F}" type="pres">
      <dgm:prSet presAssocID="{D05C30E7-5763-4310-960A-E74D4019C57A}" presName="root1" presStyleCnt="0"/>
      <dgm:spPr/>
    </dgm:pt>
    <dgm:pt modelId="{5CC11AAE-456E-4FEA-AE54-8D23F9BEFA18}" type="pres">
      <dgm:prSet presAssocID="{D05C30E7-5763-4310-960A-E74D4019C57A}" presName="LevelOneTextNode" presStyleLbl="node0" presStyleIdx="0" presStyleCnt="1" custScaleX="188988" custScaleY="76758" custLinFactNeighborX="1712">
        <dgm:presLayoutVars>
          <dgm:chPref val="3"/>
        </dgm:presLayoutVars>
      </dgm:prSet>
      <dgm:spPr/>
      <dgm:t>
        <a:bodyPr/>
        <a:lstStyle/>
        <a:p>
          <a:endParaRPr lang="en-US"/>
        </a:p>
      </dgm:t>
    </dgm:pt>
    <dgm:pt modelId="{0A50C1D1-F1FB-4723-B12C-2511B204ACE9}" type="pres">
      <dgm:prSet presAssocID="{D05C30E7-5763-4310-960A-E74D4019C57A}" presName="level2hierChild" presStyleCnt="0"/>
      <dgm:spPr/>
    </dgm:pt>
    <dgm:pt modelId="{D0996DBF-983E-4861-BAD0-B9365B0D7434}" type="pres">
      <dgm:prSet presAssocID="{6F234E80-2EC2-4870-909E-F02E113532CB}" presName="conn2-1" presStyleLbl="parChTrans1D2" presStyleIdx="0" presStyleCnt="2"/>
      <dgm:spPr/>
      <dgm:t>
        <a:bodyPr/>
        <a:lstStyle/>
        <a:p>
          <a:endParaRPr lang="en-US"/>
        </a:p>
      </dgm:t>
    </dgm:pt>
    <dgm:pt modelId="{E62502C3-C13E-465F-BDDE-926FE1448EAD}" type="pres">
      <dgm:prSet presAssocID="{6F234E80-2EC2-4870-909E-F02E113532CB}" presName="connTx" presStyleLbl="parChTrans1D2" presStyleIdx="0" presStyleCnt="2"/>
      <dgm:spPr/>
      <dgm:t>
        <a:bodyPr/>
        <a:lstStyle/>
        <a:p>
          <a:endParaRPr lang="en-US"/>
        </a:p>
      </dgm:t>
    </dgm:pt>
    <dgm:pt modelId="{ECEEE57B-D609-41E6-A94A-01F023A30C66}" type="pres">
      <dgm:prSet presAssocID="{97893A80-F821-4502-A869-10AF8DACA804}" presName="root2" presStyleCnt="0"/>
      <dgm:spPr/>
    </dgm:pt>
    <dgm:pt modelId="{DECFB0E0-F59C-4DEF-8EF4-5226E0ECEAA3}" type="pres">
      <dgm:prSet presAssocID="{97893A80-F821-4502-A869-10AF8DACA804}" presName="LevelTwoTextNode" presStyleLbl="node2" presStyleIdx="0" presStyleCnt="2" custScaleX="132245" custScaleY="51755">
        <dgm:presLayoutVars>
          <dgm:chPref val="3"/>
        </dgm:presLayoutVars>
      </dgm:prSet>
      <dgm:spPr/>
      <dgm:t>
        <a:bodyPr/>
        <a:lstStyle/>
        <a:p>
          <a:endParaRPr lang="en-US"/>
        </a:p>
      </dgm:t>
    </dgm:pt>
    <dgm:pt modelId="{200B4ACB-F2F4-472B-B6FE-C4F964698EF8}" type="pres">
      <dgm:prSet presAssocID="{97893A80-F821-4502-A869-10AF8DACA804}" presName="level3hierChild" presStyleCnt="0"/>
      <dgm:spPr/>
    </dgm:pt>
    <dgm:pt modelId="{EC3CAF47-DDE3-46A8-8AF8-B280BFEFA94F}" type="pres">
      <dgm:prSet presAssocID="{3B160E41-EEFD-446B-8ED7-37EDA233C353}" presName="conn2-1" presStyleLbl="parChTrans1D3" presStyleIdx="0" presStyleCnt="2"/>
      <dgm:spPr/>
      <dgm:t>
        <a:bodyPr/>
        <a:lstStyle/>
        <a:p>
          <a:endParaRPr lang="en-US"/>
        </a:p>
      </dgm:t>
    </dgm:pt>
    <dgm:pt modelId="{3B4AC0DC-D3D8-4E4A-9CA4-72F8942C9C80}" type="pres">
      <dgm:prSet presAssocID="{3B160E41-EEFD-446B-8ED7-37EDA233C353}" presName="connTx" presStyleLbl="parChTrans1D3" presStyleIdx="0" presStyleCnt="2"/>
      <dgm:spPr/>
      <dgm:t>
        <a:bodyPr/>
        <a:lstStyle/>
        <a:p>
          <a:endParaRPr lang="en-US"/>
        </a:p>
      </dgm:t>
    </dgm:pt>
    <dgm:pt modelId="{B1FA4F5E-1E72-4CE8-B16E-421C75036459}" type="pres">
      <dgm:prSet presAssocID="{B1045477-B7DB-4F9C-8942-BDEF51FF8A8B}" presName="root2" presStyleCnt="0"/>
      <dgm:spPr/>
    </dgm:pt>
    <dgm:pt modelId="{89B0E217-576F-41DE-9C76-4AF1D114C437}" type="pres">
      <dgm:prSet presAssocID="{B1045477-B7DB-4F9C-8942-BDEF51FF8A8B}" presName="LevelTwoTextNode" presStyleLbl="node3" presStyleIdx="0" presStyleCnt="2" custScaleX="222802" custScaleY="201938">
        <dgm:presLayoutVars>
          <dgm:chPref val="3"/>
        </dgm:presLayoutVars>
      </dgm:prSet>
      <dgm:spPr/>
      <dgm:t>
        <a:bodyPr/>
        <a:lstStyle/>
        <a:p>
          <a:endParaRPr lang="en-US"/>
        </a:p>
      </dgm:t>
    </dgm:pt>
    <dgm:pt modelId="{6376F0D2-FBB8-4932-AA55-F02C9A715857}" type="pres">
      <dgm:prSet presAssocID="{B1045477-B7DB-4F9C-8942-BDEF51FF8A8B}" presName="level3hierChild" presStyleCnt="0"/>
      <dgm:spPr/>
    </dgm:pt>
    <dgm:pt modelId="{250DCF59-0F7B-40C8-99B5-83C46979F99A}" type="pres">
      <dgm:prSet presAssocID="{658AD043-0CDF-4BD6-AE41-FBB6833FAC6D}" presName="conn2-1" presStyleLbl="parChTrans1D2" presStyleIdx="1" presStyleCnt="2"/>
      <dgm:spPr/>
      <dgm:t>
        <a:bodyPr/>
        <a:lstStyle/>
        <a:p>
          <a:endParaRPr lang="en-US"/>
        </a:p>
      </dgm:t>
    </dgm:pt>
    <dgm:pt modelId="{7935D44E-A56B-4F89-B330-C6698ED3F91E}" type="pres">
      <dgm:prSet presAssocID="{658AD043-0CDF-4BD6-AE41-FBB6833FAC6D}" presName="connTx" presStyleLbl="parChTrans1D2" presStyleIdx="1" presStyleCnt="2"/>
      <dgm:spPr/>
      <dgm:t>
        <a:bodyPr/>
        <a:lstStyle/>
        <a:p>
          <a:endParaRPr lang="en-US"/>
        </a:p>
      </dgm:t>
    </dgm:pt>
    <dgm:pt modelId="{EB491F1D-00F4-4C6A-BCDB-C8D86502EF56}" type="pres">
      <dgm:prSet presAssocID="{085D9526-A867-4A22-8422-BC86FC86395B}" presName="root2" presStyleCnt="0"/>
      <dgm:spPr/>
    </dgm:pt>
    <dgm:pt modelId="{03ABAC94-C521-4392-B005-0B8276941A62}" type="pres">
      <dgm:prSet presAssocID="{085D9526-A867-4A22-8422-BC86FC86395B}" presName="LevelTwoTextNode" presStyleLbl="node2" presStyleIdx="1" presStyleCnt="2" custScaleX="133402" custScaleY="132051">
        <dgm:presLayoutVars>
          <dgm:chPref val="3"/>
        </dgm:presLayoutVars>
      </dgm:prSet>
      <dgm:spPr/>
      <dgm:t>
        <a:bodyPr/>
        <a:lstStyle/>
        <a:p>
          <a:endParaRPr lang="en-US"/>
        </a:p>
      </dgm:t>
    </dgm:pt>
    <dgm:pt modelId="{459D0218-044C-43C4-B9A5-197F389F46BF}" type="pres">
      <dgm:prSet presAssocID="{085D9526-A867-4A22-8422-BC86FC86395B}" presName="level3hierChild" presStyleCnt="0"/>
      <dgm:spPr/>
    </dgm:pt>
    <dgm:pt modelId="{931F56C2-7BB2-4362-A218-DB5893CF359A}" type="pres">
      <dgm:prSet presAssocID="{74B633BE-73EE-4DC6-95FF-D5FE1A592F6E}" presName="conn2-1" presStyleLbl="parChTrans1D3" presStyleIdx="1" presStyleCnt="2"/>
      <dgm:spPr/>
      <dgm:t>
        <a:bodyPr/>
        <a:lstStyle/>
        <a:p>
          <a:endParaRPr lang="en-US"/>
        </a:p>
      </dgm:t>
    </dgm:pt>
    <dgm:pt modelId="{06EFA8E6-E930-428A-AFDC-7A2E3DD1EE33}" type="pres">
      <dgm:prSet presAssocID="{74B633BE-73EE-4DC6-95FF-D5FE1A592F6E}" presName="connTx" presStyleLbl="parChTrans1D3" presStyleIdx="1" presStyleCnt="2"/>
      <dgm:spPr/>
      <dgm:t>
        <a:bodyPr/>
        <a:lstStyle/>
        <a:p>
          <a:endParaRPr lang="en-US"/>
        </a:p>
      </dgm:t>
    </dgm:pt>
    <dgm:pt modelId="{1AAC1290-4F4F-4091-8AAB-F916D1FA8DE1}" type="pres">
      <dgm:prSet presAssocID="{A1A5F90F-DDEE-4A1C-B343-FBCB67BA2851}" presName="root2" presStyleCnt="0"/>
      <dgm:spPr/>
    </dgm:pt>
    <dgm:pt modelId="{35571B49-777C-4AA4-AA16-0CE8CF5DE297}" type="pres">
      <dgm:prSet presAssocID="{A1A5F90F-DDEE-4A1C-B343-FBCB67BA2851}" presName="LevelTwoTextNode" presStyleLbl="node3" presStyleIdx="1" presStyleCnt="2" custScaleX="222857" custScaleY="268034">
        <dgm:presLayoutVars>
          <dgm:chPref val="3"/>
        </dgm:presLayoutVars>
      </dgm:prSet>
      <dgm:spPr/>
      <dgm:t>
        <a:bodyPr/>
        <a:lstStyle/>
        <a:p>
          <a:endParaRPr lang="en-US"/>
        </a:p>
      </dgm:t>
    </dgm:pt>
    <dgm:pt modelId="{CC4E586D-421C-4AB4-AE0F-53A3DEB01E0D}" type="pres">
      <dgm:prSet presAssocID="{A1A5F90F-DDEE-4A1C-B343-FBCB67BA2851}" presName="level3hierChild" presStyleCnt="0"/>
      <dgm:spPr/>
    </dgm:pt>
  </dgm:ptLst>
  <dgm:cxnLst>
    <dgm:cxn modelId="{7B4B44CD-F677-44A2-A835-D24D624581EE}" type="presOf" srcId="{3B160E41-EEFD-446B-8ED7-37EDA233C353}" destId="{EC3CAF47-DDE3-46A8-8AF8-B280BFEFA94F}" srcOrd="0" destOrd="0" presId="urn:microsoft.com/office/officeart/2005/8/layout/hierarchy2"/>
    <dgm:cxn modelId="{4BBA4577-9703-4AEC-BFF4-F31E935C7756}" srcId="{D05C30E7-5763-4310-960A-E74D4019C57A}" destId="{97893A80-F821-4502-A869-10AF8DACA804}" srcOrd="0" destOrd="0" parTransId="{6F234E80-2EC2-4870-909E-F02E113532CB}" sibTransId="{9BC75E3D-32FF-4C7F-AA86-836F96CF515A}"/>
    <dgm:cxn modelId="{36383262-9FDC-4D63-BDBC-9BE6A129CBFB}" type="presOf" srcId="{A1A5F90F-DDEE-4A1C-B343-FBCB67BA2851}" destId="{35571B49-777C-4AA4-AA16-0CE8CF5DE297}" srcOrd="0" destOrd="0" presId="urn:microsoft.com/office/officeart/2005/8/layout/hierarchy2"/>
    <dgm:cxn modelId="{6E9D9D9C-C74E-4AC7-A9D9-47E49CD6702E}" type="presOf" srcId="{6F234E80-2EC2-4870-909E-F02E113532CB}" destId="{E62502C3-C13E-465F-BDDE-926FE1448EAD}" srcOrd="1" destOrd="0" presId="urn:microsoft.com/office/officeart/2005/8/layout/hierarchy2"/>
    <dgm:cxn modelId="{4E5B010C-1657-4E2E-A036-BCC065B533E3}" type="presOf" srcId="{658AD043-0CDF-4BD6-AE41-FBB6833FAC6D}" destId="{250DCF59-0F7B-40C8-99B5-83C46979F99A}" srcOrd="0" destOrd="0" presId="urn:microsoft.com/office/officeart/2005/8/layout/hierarchy2"/>
    <dgm:cxn modelId="{4E3BDBAC-9B2C-4CDB-9079-1E84C4401F24}" type="presOf" srcId="{6F234E80-2EC2-4870-909E-F02E113532CB}" destId="{D0996DBF-983E-4861-BAD0-B9365B0D7434}" srcOrd="0" destOrd="0" presId="urn:microsoft.com/office/officeart/2005/8/layout/hierarchy2"/>
    <dgm:cxn modelId="{998B4507-E1A4-41D2-BB26-0E14F140DF0E}" type="presOf" srcId="{0D747C88-B57F-455E-BFAE-D5BFFBFA9E29}" destId="{E19F2C1F-D742-429A-84F8-A127AA10D823}" srcOrd="0" destOrd="0" presId="urn:microsoft.com/office/officeart/2005/8/layout/hierarchy2"/>
    <dgm:cxn modelId="{2963C5BA-7974-4082-900B-351B7997BB03}" type="presOf" srcId="{74B633BE-73EE-4DC6-95FF-D5FE1A592F6E}" destId="{931F56C2-7BB2-4362-A218-DB5893CF359A}" srcOrd="0" destOrd="0" presId="urn:microsoft.com/office/officeart/2005/8/layout/hierarchy2"/>
    <dgm:cxn modelId="{ABD1C552-23A4-44A2-9508-D91037B6C9E3}" srcId="{085D9526-A867-4A22-8422-BC86FC86395B}" destId="{A1A5F90F-DDEE-4A1C-B343-FBCB67BA2851}" srcOrd="0" destOrd="0" parTransId="{74B633BE-73EE-4DC6-95FF-D5FE1A592F6E}" sibTransId="{C1C9B1CE-7FFA-4E0B-A3E4-6BF7E4437F53}"/>
    <dgm:cxn modelId="{9CD5F04E-94EE-472A-8D44-40D6F5B0B54F}" srcId="{97893A80-F821-4502-A869-10AF8DACA804}" destId="{B1045477-B7DB-4F9C-8942-BDEF51FF8A8B}" srcOrd="0" destOrd="0" parTransId="{3B160E41-EEFD-446B-8ED7-37EDA233C353}" sibTransId="{A42D01CE-4AB0-42E9-89E0-DA790054A696}"/>
    <dgm:cxn modelId="{A38A118C-7CF1-46F7-B970-24063AEC851D}" type="presOf" srcId="{97893A80-F821-4502-A869-10AF8DACA804}" destId="{DECFB0E0-F59C-4DEF-8EF4-5226E0ECEAA3}" srcOrd="0" destOrd="0" presId="urn:microsoft.com/office/officeart/2005/8/layout/hierarchy2"/>
    <dgm:cxn modelId="{F4946AF5-99FA-4AB4-8013-8B54D9BEBBC5}" srcId="{0D747C88-B57F-455E-BFAE-D5BFFBFA9E29}" destId="{D05C30E7-5763-4310-960A-E74D4019C57A}" srcOrd="0" destOrd="0" parTransId="{E6DBB2FF-DCC6-4E4A-9967-404384FD2B7A}" sibTransId="{445205B8-6727-4004-B6BD-EB05E3EA3C8A}"/>
    <dgm:cxn modelId="{3059EE44-1C27-438B-A98C-6E373B251380}" type="presOf" srcId="{085D9526-A867-4A22-8422-BC86FC86395B}" destId="{03ABAC94-C521-4392-B005-0B8276941A62}" srcOrd="0" destOrd="0" presId="urn:microsoft.com/office/officeart/2005/8/layout/hierarchy2"/>
    <dgm:cxn modelId="{6DB266E0-3F7D-4DDD-8B13-EDF6A9ED976B}" type="presOf" srcId="{74B633BE-73EE-4DC6-95FF-D5FE1A592F6E}" destId="{06EFA8E6-E930-428A-AFDC-7A2E3DD1EE33}" srcOrd="1" destOrd="0" presId="urn:microsoft.com/office/officeart/2005/8/layout/hierarchy2"/>
    <dgm:cxn modelId="{3B2CDE28-BBA8-410B-878C-397C49614BC8}" type="presOf" srcId="{658AD043-0CDF-4BD6-AE41-FBB6833FAC6D}" destId="{7935D44E-A56B-4F89-B330-C6698ED3F91E}" srcOrd="1" destOrd="0" presId="urn:microsoft.com/office/officeart/2005/8/layout/hierarchy2"/>
    <dgm:cxn modelId="{6D40E0B0-CCAC-417D-AD18-AEBC56EF20CD}" type="presOf" srcId="{3B160E41-EEFD-446B-8ED7-37EDA233C353}" destId="{3B4AC0DC-D3D8-4E4A-9CA4-72F8942C9C80}" srcOrd="1" destOrd="0" presId="urn:microsoft.com/office/officeart/2005/8/layout/hierarchy2"/>
    <dgm:cxn modelId="{FE1E2E85-8A3D-4FC7-88E1-D615D74ED256}" type="presOf" srcId="{B1045477-B7DB-4F9C-8942-BDEF51FF8A8B}" destId="{89B0E217-576F-41DE-9C76-4AF1D114C437}" srcOrd="0" destOrd="0" presId="urn:microsoft.com/office/officeart/2005/8/layout/hierarchy2"/>
    <dgm:cxn modelId="{B2595061-3F19-466E-844E-3A5A68E50DC3}" type="presOf" srcId="{D05C30E7-5763-4310-960A-E74D4019C57A}" destId="{5CC11AAE-456E-4FEA-AE54-8D23F9BEFA18}" srcOrd="0" destOrd="0" presId="urn:microsoft.com/office/officeart/2005/8/layout/hierarchy2"/>
    <dgm:cxn modelId="{169204A5-8153-4788-96E1-0A5181E974E9}" srcId="{D05C30E7-5763-4310-960A-E74D4019C57A}" destId="{085D9526-A867-4A22-8422-BC86FC86395B}" srcOrd="1" destOrd="0" parTransId="{658AD043-0CDF-4BD6-AE41-FBB6833FAC6D}" sibTransId="{462558F4-D86B-4B22-8C03-F6ECC1D1DAE5}"/>
    <dgm:cxn modelId="{D9AA4207-0FBF-4CCD-A520-FE5910CB9D8B}" type="presParOf" srcId="{E19F2C1F-D742-429A-84F8-A127AA10D823}" destId="{898BF963-C782-4AAA-BFFE-F053526FD03F}" srcOrd="0" destOrd="0" presId="urn:microsoft.com/office/officeart/2005/8/layout/hierarchy2"/>
    <dgm:cxn modelId="{DB51FE60-59AB-4AA8-8ED4-B7992473CE81}" type="presParOf" srcId="{898BF963-C782-4AAA-BFFE-F053526FD03F}" destId="{5CC11AAE-456E-4FEA-AE54-8D23F9BEFA18}" srcOrd="0" destOrd="0" presId="urn:microsoft.com/office/officeart/2005/8/layout/hierarchy2"/>
    <dgm:cxn modelId="{59D120AE-4D6A-499C-87AA-055139FE858B}" type="presParOf" srcId="{898BF963-C782-4AAA-BFFE-F053526FD03F}" destId="{0A50C1D1-F1FB-4723-B12C-2511B204ACE9}" srcOrd="1" destOrd="0" presId="urn:microsoft.com/office/officeart/2005/8/layout/hierarchy2"/>
    <dgm:cxn modelId="{234ABD73-5CDA-4BF8-BA91-77E0E88EFF9E}" type="presParOf" srcId="{0A50C1D1-F1FB-4723-B12C-2511B204ACE9}" destId="{D0996DBF-983E-4861-BAD0-B9365B0D7434}" srcOrd="0" destOrd="0" presId="urn:microsoft.com/office/officeart/2005/8/layout/hierarchy2"/>
    <dgm:cxn modelId="{8F88A7A0-D166-486A-AF8F-B4902E290053}" type="presParOf" srcId="{D0996DBF-983E-4861-BAD0-B9365B0D7434}" destId="{E62502C3-C13E-465F-BDDE-926FE1448EAD}" srcOrd="0" destOrd="0" presId="urn:microsoft.com/office/officeart/2005/8/layout/hierarchy2"/>
    <dgm:cxn modelId="{C088F74C-A243-42F8-8660-7480261CE1DB}" type="presParOf" srcId="{0A50C1D1-F1FB-4723-B12C-2511B204ACE9}" destId="{ECEEE57B-D609-41E6-A94A-01F023A30C66}" srcOrd="1" destOrd="0" presId="urn:microsoft.com/office/officeart/2005/8/layout/hierarchy2"/>
    <dgm:cxn modelId="{5BEE746C-5BC2-4E58-A1BF-BE95169DE6ED}" type="presParOf" srcId="{ECEEE57B-D609-41E6-A94A-01F023A30C66}" destId="{DECFB0E0-F59C-4DEF-8EF4-5226E0ECEAA3}" srcOrd="0" destOrd="0" presId="urn:microsoft.com/office/officeart/2005/8/layout/hierarchy2"/>
    <dgm:cxn modelId="{0BA669E8-62D3-4F4D-BAB3-135C282DE75E}" type="presParOf" srcId="{ECEEE57B-D609-41E6-A94A-01F023A30C66}" destId="{200B4ACB-F2F4-472B-B6FE-C4F964698EF8}" srcOrd="1" destOrd="0" presId="urn:microsoft.com/office/officeart/2005/8/layout/hierarchy2"/>
    <dgm:cxn modelId="{8E77843C-B465-4B88-8F28-7853958AF657}" type="presParOf" srcId="{200B4ACB-F2F4-472B-B6FE-C4F964698EF8}" destId="{EC3CAF47-DDE3-46A8-8AF8-B280BFEFA94F}" srcOrd="0" destOrd="0" presId="urn:microsoft.com/office/officeart/2005/8/layout/hierarchy2"/>
    <dgm:cxn modelId="{E07F7353-3466-4AC5-A5B8-7F977DB72D79}" type="presParOf" srcId="{EC3CAF47-DDE3-46A8-8AF8-B280BFEFA94F}" destId="{3B4AC0DC-D3D8-4E4A-9CA4-72F8942C9C80}" srcOrd="0" destOrd="0" presId="urn:microsoft.com/office/officeart/2005/8/layout/hierarchy2"/>
    <dgm:cxn modelId="{063D49EC-5779-4558-827A-E452D7BF3E03}" type="presParOf" srcId="{200B4ACB-F2F4-472B-B6FE-C4F964698EF8}" destId="{B1FA4F5E-1E72-4CE8-B16E-421C75036459}" srcOrd="1" destOrd="0" presId="urn:microsoft.com/office/officeart/2005/8/layout/hierarchy2"/>
    <dgm:cxn modelId="{C5CECE85-AA9E-4CA1-A128-5F08AA878C1E}" type="presParOf" srcId="{B1FA4F5E-1E72-4CE8-B16E-421C75036459}" destId="{89B0E217-576F-41DE-9C76-4AF1D114C437}" srcOrd="0" destOrd="0" presId="urn:microsoft.com/office/officeart/2005/8/layout/hierarchy2"/>
    <dgm:cxn modelId="{52C06ED1-7187-45BC-A9EE-52AA769935D7}" type="presParOf" srcId="{B1FA4F5E-1E72-4CE8-B16E-421C75036459}" destId="{6376F0D2-FBB8-4932-AA55-F02C9A715857}" srcOrd="1" destOrd="0" presId="urn:microsoft.com/office/officeart/2005/8/layout/hierarchy2"/>
    <dgm:cxn modelId="{35CB80F9-ACF0-4076-8CFB-D056003C3819}" type="presParOf" srcId="{0A50C1D1-F1FB-4723-B12C-2511B204ACE9}" destId="{250DCF59-0F7B-40C8-99B5-83C46979F99A}" srcOrd="2" destOrd="0" presId="urn:microsoft.com/office/officeart/2005/8/layout/hierarchy2"/>
    <dgm:cxn modelId="{6996B4B7-3AE2-4AC5-8C09-D3B7AF35B240}" type="presParOf" srcId="{250DCF59-0F7B-40C8-99B5-83C46979F99A}" destId="{7935D44E-A56B-4F89-B330-C6698ED3F91E}" srcOrd="0" destOrd="0" presId="urn:microsoft.com/office/officeart/2005/8/layout/hierarchy2"/>
    <dgm:cxn modelId="{DC140E0B-8783-4F61-80B2-6C31BDFA064E}" type="presParOf" srcId="{0A50C1D1-F1FB-4723-B12C-2511B204ACE9}" destId="{EB491F1D-00F4-4C6A-BCDB-C8D86502EF56}" srcOrd="3" destOrd="0" presId="urn:microsoft.com/office/officeart/2005/8/layout/hierarchy2"/>
    <dgm:cxn modelId="{23BE5398-A0F7-4A55-A132-B8E73E773235}" type="presParOf" srcId="{EB491F1D-00F4-4C6A-BCDB-C8D86502EF56}" destId="{03ABAC94-C521-4392-B005-0B8276941A62}" srcOrd="0" destOrd="0" presId="urn:microsoft.com/office/officeart/2005/8/layout/hierarchy2"/>
    <dgm:cxn modelId="{5B8993C0-B76F-4A93-8120-0A61A4A816F6}" type="presParOf" srcId="{EB491F1D-00F4-4C6A-BCDB-C8D86502EF56}" destId="{459D0218-044C-43C4-B9A5-197F389F46BF}" srcOrd="1" destOrd="0" presId="urn:microsoft.com/office/officeart/2005/8/layout/hierarchy2"/>
    <dgm:cxn modelId="{79F26997-3222-4900-A67E-F4780EA5B0EA}" type="presParOf" srcId="{459D0218-044C-43C4-B9A5-197F389F46BF}" destId="{931F56C2-7BB2-4362-A218-DB5893CF359A}" srcOrd="0" destOrd="0" presId="urn:microsoft.com/office/officeart/2005/8/layout/hierarchy2"/>
    <dgm:cxn modelId="{95B9150F-19A7-4A9B-800F-A0E8EDB3B28F}" type="presParOf" srcId="{931F56C2-7BB2-4362-A218-DB5893CF359A}" destId="{06EFA8E6-E930-428A-AFDC-7A2E3DD1EE33}" srcOrd="0" destOrd="0" presId="urn:microsoft.com/office/officeart/2005/8/layout/hierarchy2"/>
    <dgm:cxn modelId="{9BD92745-2338-485E-9255-666A02CFB53A}" type="presParOf" srcId="{459D0218-044C-43C4-B9A5-197F389F46BF}" destId="{1AAC1290-4F4F-4091-8AAB-F916D1FA8DE1}" srcOrd="1" destOrd="0" presId="urn:microsoft.com/office/officeart/2005/8/layout/hierarchy2"/>
    <dgm:cxn modelId="{F0E9D504-FC63-4C89-8F72-40BAC4DD5133}" type="presParOf" srcId="{1AAC1290-4F4F-4091-8AAB-F916D1FA8DE1}" destId="{35571B49-777C-4AA4-AA16-0CE8CF5DE297}" srcOrd="0" destOrd="0" presId="urn:microsoft.com/office/officeart/2005/8/layout/hierarchy2"/>
    <dgm:cxn modelId="{AF60C36B-2983-4CD8-969F-0B2C83429D3E}" type="presParOf" srcId="{1AAC1290-4F4F-4091-8AAB-F916D1FA8DE1}" destId="{CC4E586D-421C-4AB4-AE0F-53A3DEB01E0D}"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11AAE-456E-4FEA-AE54-8D23F9BEFA18}">
      <dsp:nvSpPr>
        <dsp:cNvPr id="0" name=""/>
        <dsp:cNvSpPr/>
      </dsp:nvSpPr>
      <dsp:spPr>
        <a:xfrm>
          <a:off x="22608" y="1074902"/>
          <a:ext cx="1858839" cy="3774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Hợp chất hữu cơ</a:t>
          </a:r>
        </a:p>
      </dsp:txBody>
      <dsp:txXfrm>
        <a:off x="33664" y="1085958"/>
        <a:ext cx="1836727" cy="355374"/>
      </dsp:txXfrm>
    </dsp:sp>
    <dsp:sp modelId="{D0996DBF-983E-4861-BAD0-B9365B0D7434}">
      <dsp:nvSpPr>
        <dsp:cNvPr id="0" name=""/>
        <dsp:cNvSpPr/>
      </dsp:nvSpPr>
      <dsp:spPr>
        <a:xfrm rot="17869684">
          <a:off x="1666384" y="889176"/>
          <a:ext cx="806716" cy="35517"/>
        </a:xfrm>
        <a:custGeom>
          <a:avLst/>
          <a:gdLst/>
          <a:ahLst/>
          <a:cxnLst/>
          <a:rect l="0" t="0" r="0" b="0"/>
          <a:pathLst>
            <a:path>
              <a:moveTo>
                <a:pt x="0" y="17758"/>
              </a:moveTo>
              <a:lnTo>
                <a:pt x="806716" y="177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2049575" y="886767"/>
        <a:ext cx="40335" cy="40335"/>
      </dsp:txXfrm>
    </dsp:sp>
    <dsp:sp modelId="{DECFB0E0-F59C-4DEF-8EF4-5226E0ECEAA3}">
      <dsp:nvSpPr>
        <dsp:cNvPr id="0" name=""/>
        <dsp:cNvSpPr/>
      </dsp:nvSpPr>
      <dsp:spPr>
        <a:xfrm>
          <a:off x="2258038" y="422961"/>
          <a:ext cx="1300729" cy="2545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t>Hidrocarbon (C, H)</a:t>
          </a:r>
        </a:p>
      </dsp:txBody>
      <dsp:txXfrm>
        <a:off x="2265493" y="430416"/>
        <a:ext cx="1285819" cy="239614"/>
      </dsp:txXfrm>
    </dsp:sp>
    <dsp:sp modelId="{EC3CAF47-DDE3-46A8-8AF8-B280BFEFA94F}">
      <dsp:nvSpPr>
        <dsp:cNvPr id="0" name=""/>
        <dsp:cNvSpPr/>
      </dsp:nvSpPr>
      <dsp:spPr>
        <a:xfrm>
          <a:off x="3558768" y="532465"/>
          <a:ext cx="393430" cy="35517"/>
        </a:xfrm>
        <a:custGeom>
          <a:avLst/>
          <a:gdLst/>
          <a:ahLst/>
          <a:cxnLst/>
          <a:rect l="0" t="0" r="0" b="0"/>
          <a:pathLst>
            <a:path>
              <a:moveTo>
                <a:pt x="0" y="17758"/>
              </a:moveTo>
              <a:lnTo>
                <a:pt x="393430" y="177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3745647" y="540388"/>
        <a:ext cx="19671" cy="19671"/>
      </dsp:txXfrm>
    </dsp:sp>
    <dsp:sp modelId="{89B0E217-576F-41DE-9C76-4AF1D114C437}">
      <dsp:nvSpPr>
        <dsp:cNvPr id="0" name=""/>
        <dsp:cNvSpPr/>
      </dsp:nvSpPr>
      <dsp:spPr>
        <a:xfrm>
          <a:off x="3952198" y="53671"/>
          <a:ext cx="2191425" cy="9931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66725">
            <a:lnSpc>
              <a:spcPct val="90000"/>
            </a:lnSpc>
            <a:spcBef>
              <a:spcPct val="0"/>
            </a:spcBef>
            <a:spcAft>
              <a:spcPct val="35000"/>
            </a:spcAft>
          </a:pPr>
          <a:r>
            <a:rPr lang="en-US" sz="1050" kern="1200"/>
            <a:t>- </a:t>
          </a:r>
          <a:r>
            <a:rPr lang="en-US" sz="1000" kern="1200"/>
            <a:t>Hidrocarbon no</a:t>
          </a:r>
        </a:p>
        <a:p>
          <a:pPr lvl="0" algn="l" defTabSz="466725">
            <a:lnSpc>
              <a:spcPct val="90000"/>
            </a:lnSpc>
            <a:spcBef>
              <a:spcPct val="0"/>
            </a:spcBef>
            <a:spcAft>
              <a:spcPct val="35000"/>
            </a:spcAft>
          </a:pPr>
          <a:r>
            <a:rPr lang="en-US" sz="1000" kern="1200"/>
            <a:t>- Hidrocarbon không no</a:t>
          </a:r>
        </a:p>
        <a:p>
          <a:pPr lvl="0" algn="l" defTabSz="466725">
            <a:lnSpc>
              <a:spcPct val="90000"/>
            </a:lnSpc>
            <a:spcBef>
              <a:spcPct val="0"/>
            </a:spcBef>
            <a:spcAft>
              <a:spcPct val="35000"/>
            </a:spcAft>
          </a:pPr>
          <a:r>
            <a:rPr lang="en-US" sz="1000" kern="1200"/>
            <a:t>- Hidrocacbon thơm </a:t>
          </a:r>
        </a:p>
      </dsp:txBody>
      <dsp:txXfrm>
        <a:off x="3981285" y="82758"/>
        <a:ext cx="2133251" cy="934932"/>
      </dsp:txXfrm>
    </dsp:sp>
    <dsp:sp modelId="{250DCF59-0F7B-40C8-99B5-83C46979F99A}">
      <dsp:nvSpPr>
        <dsp:cNvPr id="0" name=""/>
        <dsp:cNvSpPr/>
      </dsp:nvSpPr>
      <dsp:spPr>
        <a:xfrm rot="3232551">
          <a:off x="1750347" y="1503876"/>
          <a:ext cx="638791" cy="35517"/>
        </a:xfrm>
        <a:custGeom>
          <a:avLst/>
          <a:gdLst/>
          <a:ahLst/>
          <a:cxnLst/>
          <a:rect l="0" t="0" r="0" b="0"/>
          <a:pathLst>
            <a:path>
              <a:moveTo>
                <a:pt x="0" y="17758"/>
              </a:moveTo>
              <a:lnTo>
                <a:pt x="638791" y="177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2053773" y="1505665"/>
        <a:ext cx="31939" cy="31939"/>
      </dsp:txXfrm>
    </dsp:sp>
    <dsp:sp modelId="{03ABAC94-C521-4392-B005-0B8276941A62}">
      <dsp:nvSpPr>
        <dsp:cNvPr id="0" name=""/>
        <dsp:cNvSpPr/>
      </dsp:nvSpPr>
      <dsp:spPr>
        <a:xfrm>
          <a:off x="2258038" y="1454919"/>
          <a:ext cx="1312109" cy="6494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en-US" sz="1100" kern="1200"/>
            <a:t>Dẫn xuất của hidrocarbon</a:t>
          </a:r>
        </a:p>
        <a:p>
          <a:pPr lvl="0" algn="l" defTabSz="488950">
            <a:lnSpc>
              <a:spcPct val="90000"/>
            </a:lnSpc>
            <a:spcBef>
              <a:spcPct val="0"/>
            </a:spcBef>
            <a:spcAft>
              <a:spcPct val="35000"/>
            </a:spcAft>
          </a:pPr>
          <a:r>
            <a:rPr lang="en-US" sz="1100" kern="1200"/>
            <a:t> (C, H, O, N, Cl...)</a:t>
          </a:r>
        </a:p>
      </dsp:txBody>
      <dsp:txXfrm>
        <a:off x="2277059" y="1473940"/>
        <a:ext cx="1274067" cy="611368"/>
      </dsp:txXfrm>
    </dsp:sp>
    <dsp:sp modelId="{931F56C2-7BB2-4362-A218-DB5893CF359A}">
      <dsp:nvSpPr>
        <dsp:cNvPr id="0" name=""/>
        <dsp:cNvSpPr/>
      </dsp:nvSpPr>
      <dsp:spPr>
        <a:xfrm>
          <a:off x="3570148" y="1761866"/>
          <a:ext cx="393430" cy="35517"/>
        </a:xfrm>
        <a:custGeom>
          <a:avLst/>
          <a:gdLst/>
          <a:ahLst/>
          <a:cxnLst/>
          <a:rect l="0" t="0" r="0" b="0"/>
          <a:pathLst>
            <a:path>
              <a:moveTo>
                <a:pt x="0" y="17758"/>
              </a:moveTo>
              <a:lnTo>
                <a:pt x="393430" y="177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a:off x="3757027" y="1769788"/>
        <a:ext cx="19671" cy="19671"/>
      </dsp:txXfrm>
    </dsp:sp>
    <dsp:sp modelId="{35571B49-777C-4AA4-AA16-0CE8CF5DE297}">
      <dsp:nvSpPr>
        <dsp:cNvPr id="0" name=""/>
        <dsp:cNvSpPr/>
      </dsp:nvSpPr>
      <dsp:spPr>
        <a:xfrm>
          <a:off x="3963578" y="1120545"/>
          <a:ext cx="2191966" cy="13181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 Dẫn xuất halogen</a:t>
          </a:r>
        </a:p>
        <a:p>
          <a:pPr lvl="0" algn="l" defTabSz="444500">
            <a:lnSpc>
              <a:spcPct val="90000"/>
            </a:lnSpc>
            <a:spcBef>
              <a:spcPct val="0"/>
            </a:spcBef>
            <a:spcAft>
              <a:spcPct val="35000"/>
            </a:spcAft>
          </a:pPr>
          <a:r>
            <a:rPr lang="en-US" sz="1000" kern="1200"/>
            <a:t>- Alcohol, phenol</a:t>
          </a:r>
        </a:p>
        <a:p>
          <a:pPr lvl="0" algn="l" defTabSz="444500">
            <a:lnSpc>
              <a:spcPct val="90000"/>
            </a:lnSpc>
            <a:spcBef>
              <a:spcPct val="0"/>
            </a:spcBef>
            <a:spcAft>
              <a:spcPct val="35000"/>
            </a:spcAft>
          </a:pPr>
          <a:r>
            <a:rPr lang="en-US" sz="1000" kern="1200"/>
            <a:t>- Aldehyde, ketone</a:t>
          </a:r>
        </a:p>
        <a:p>
          <a:pPr lvl="0" algn="l" defTabSz="444500">
            <a:lnSpc>
              <a:spcPct val="90000"/>
            </a:lnSpc>
            <a:spcBef>
              <a:spcPct val="0"/>
            </a:spcBef>
            <a:spcAft>
              <a:spcPct val="35000"/>
            </a:spcAft>
          </a:pPr>
          <a:r>
            <a:rPr lang="en-US" sz="1000" kern="1200"/>
            <a:t>- Carboxylic acid, ester</a:t>
          </a:r>
        </a:p>
        <a:p>
          <a:pPr lvl="0" algn="l" defTabSz="444500">
            <a:lnSpc>
              <a:spcPct val="90000"/>
            </a:lnSpc>
            <a:spcBef>
              <a:spcPct val="0"/>
            </a:spcBef>
            <a:spcAft>
              <a:spcPct val="35000"/>
            </a:spcAft>
          </a:pPr>
          <a:r>
            <a:rPr lang="en-US" sz="1000" kern="1200"/>
            <a:t>- Amine</a:t>
          </a:r>
        </a:p>
        <a:p>
          <a:pPr lvl="0" algn="l" defTabSz="444500">
            <a:lnSpc>
              <a:spcPct val="90000"/>
            </a:lnSpc>
            <a:spcBef>
              <a:spcPct val="0"/>
            </a:spcBef>
            <a:spcAft>
              <a:spcPct val="35000"/>
            </a:spcAft>
          </a:pPr>
          <a:r>
            <a:rPr lang="en-US" sz="1000" kern="1200"/>
            <a:t>- Carbohydrate, amino acid, ....</a:t>
          </a:r>
        </a:p>
      </dsp:txBody>
      <dsp:txXfrm>
        <a:off x="4002186" y="1159153"/>
        <a:ext cx="2114750" cy="12409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2024-07-12T00:58:00Z</dcterms:created>
  <dc:creator>tailieu123.edu.vn</dc:creator>
  <dc:description>Lý thuyết và trắc nghiệm bài 8 Hợp chất hữu cơ và hoá học hữu cơ lớp 11 có đáp án được soạn dưới dạng file word gồm 5 trang. Các bạn xem và tải về ở dưới.</dc:description>
  <dcterms:modified xsi:type="dcterms:W3CDTF">2024-07-12T00:59:00Z</dcterms:modified>
  <cp:revision>1</cp:revision>
  <dc:title>Lý Thuyết Và Trắc Nghiệm Bài 8 Hợp Chất Hữu Cơ Và Hoá Học Hữu Cơ Lớp 11 Có Đáp Án</dc:title>
</cp:coreProperties>
</file>