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58FE4539" w:rsidR="004B556F" w:rsidRPr="0045699A" w:rsidRDefault="004B556F" w:rsidP="0045699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556350">
        <w:rPr>
          <w:rFonts w:ascii="Times New Roman" w:hAnsi="Times New Roman" w:cs="Times New Roman"/>
          <w:b/>
          <w:iCs/>
          <w:color w:val="FF0000"/>
          <w:sz w:val="26"/>
          <w:szCs w:val="26"/>
          <w:highlight w:val="yellow"/>
        </w:rPr>
        <w:t>BÀI 1</w:t>
      </w:r>
      <w:r w:rsidR="007B7D8F" w:rsidRPr="00556350">
        <w:rPr>
          <w:rFonts w:ascii="Times New Roman" w:hAnsi="Times New Roman" w:cs="Times New Roman"/>
          <w:b/>
          <w:iCs/>
          <w:color w:val="FF0000"/>
          <w:sz w:val="26"/>
          <w:szCs w:val="26"/>
          <w:highlight w:val="yellow"/>
        </w:rPr>
        <w:t>0</w:t>
      </w:r>
      <w:r w:rsidRPr="00556350">
        <w:rPr>
          <w:rFonts w:ascii="Times New Roman" w:hAnsi="Times New Roman" w:cs="Times New Roman"/>
          <w:b/>
          <w:iCs/>
          <w:color w:val="FF0000"/>
          <w:sz w:val="26"/>
          <w:szCs w:val="26"/>
          <w:highlight w:val="yellow"/>
        </w:rPr>
        <w:t xml:space="preserve">: </w:t>
      </w:r>
      <w:r w:rsidR="007B7D8F" w:rsidRPr="00556350">
        <w:rPr>
          <w:rFonts w:ascii="Times New Roman" w:hAnsi="Times New Roman" w:cs="Times New Roman"/>
          <w:b/>
          <w:iCs/>
          <w:color w:val="FF0000"/>
          <w:sz w:val="26"/>
          <w:szCs w:val="26"/>
          <w:highlight w:val="yellow"/>
        </w:rPr>
        <w:t>CÔNG THỨC PHÂN TỬ HỢP CHẤT HỮU CƠ</w:t>
      </w:r>
    </w:p>
    <w:p w14:paraId="33E887CC" w14:textId="7AAE68C9" w:rsidR="00556350" w:rsidRDefault="00556350" w:rsidP="0045699A">
      <w:pPr>
        <w:spacing w:after="0" w:line="360" w:lineRule="auto"/>
        <w:ind w:left="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31710705"/>
      <w:r w:rsidRPr="00556350">
        <w:rPr>
          <w:rFonts w:ascii="Times New Roman" w:hAnsi="Times New Roman" w:cs="Times New Roman"/>
          <w:b/>
          <w:sz w:val="26"/>
          <w:szCs w:val="26"/>
          <w:highlight w:val="green"/>
        </w:rPr>
        <w:t>A. LÝ THUYẾT</w:t>
      </w:r>
    </w:p>
    <w:p w14:paraId="22CCBD11" w14:textId="1E782073" w:rsidR="004B556F" w:rsidRPr="004936EC" w:rsidRDefault="004B556F" w:rsidP="0045699A">
      <w:pPr>
        <w:spacing w:after="0" w:line="360" w:lineRule="auto"/>
        <w:ind w:left="26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4936E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1. </w:t>
      </w:r>
      <w:r w:rsidR="007B7D8F" w:rsidRPr="004936E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Thành phần nguyên tố và công thức phân tử: </w:t>
      </w:r>
    </w:p>
    <w:p w14:paraId="2AABB47C" w14:textId="50F35F93" w:rsidR="00947E16" w:rsidRPr="0045699A" w:rsidRDefault="0085740C" w:rsidP="0045699A">
      <w:pPr>
        <w:spacing w:after="0" w:line="360" w:lineRule="auto"/>
        <w:jc w:val="both"/>
        <w:rPr>
          <w:rStyle w:val="PicturecaptionExact"/>
          <w:rFonts w:ascii="Times New Roman" w:eastAsiaTheme="minorHAnsi" w:hAnsi="Times New Roman" w:cs="Times New Roman"/>
          <w:sz w:val="26"/>
          <w:szCs w:val="26"/>
        </w:rPr>
      </w:pPr>
      <w:r w:rsidRPr="0045699A">
        <w:rPr>
          <w:rStyle w:val="PicturecaptionExact"/>
          <w:rFonts w:ascii="Times New Roman" w:eastAsiaTheme="minorHAnsi" w:hAnsi="Times New Roman" w:cs="Times New Roman"/>
          <w:sz w:val="26"/>
          <w:szCs w:val="26"/>
        </w:rPr>
        <w:t xml:space="preserve">a. </w:t>
      </w:r>
      <w:r w:rsidR="00947E16" w:rsidRPr="0045699A">
        <w:rPr>
          <w:rStyle w:val="PicturecaptionExact"/>
          <w:rFonts w:ascii="Times New Roman" w:eastAsiaTheme="minorHAnsi" w:hAnsi="Times New Roman" w:cs="Times New Roman"/>
          <w:sz w:val="26"/>
          <w:szCs w:val="26"/>
        </w:rPr>
        <w:t>Công thức đơn giản nhất cho biết tỉ lệ tối giản về số nguyên tử của các nguyên tố trong phân tử chất hữu cơ; thường được xác định dựa trên kết quả phân tích nguyên tố.</w:t>
      </w:r>
    </w:p>
    <w:p w14:paraId="186B6227" w14:textId="113A7C6D" w:rsidR="0085740C" w:rsidRPr="0045699A" w:rsidRDefault="0085740C" w:rsidP="004569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</w:rPr>
        <w:t>Cách thiết lập CTĐGN của chất hữu cơ có công thức tổng quát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z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t</w:t>
      </w:r>
      <w:r w:rsidRPr="004569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9DAC0B" w14:textId="5F93E728" w:rsidR="0085740C" w:rsidRPr="0045699A" w:rsidRDefault="0085740C" w:rsidP="004569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Ta có x : y : z : t = 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240" w:dyaOrig="620" w14:anchorId="04491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9" o:title=""/>
          </v:shape>
          <o:OLEObject Type="Embed" ProgID="Equation.3" ShapeID="_x0000_i1025" DrawAspect="Content" ObjectID="_1782277724" r:id="rId10"/>
        </w:object>
      </w:r>
      <w:r w:rsidRPr="0045699A">
        <w:rPr>
          <w:rFonts w:ascii="Times New Roman" w:hAnsi="Times New Roman" w:cs="Times New Roman"/>
          <w:b/>
          <w:sz w:val="26"/>
          <w:szCs w:val="26"/>
          <w:lang w:val="es-ES"/>
        </w:rPr>
        <w:t xml:space="preserve"> = </w: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a: b: c: d</w:t>
      </w:r>
    </w:p>
    <w:p w14:paraId="4363BA4E" w14:textId="6BD37F2F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Hoặc x:y:z: t =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es-ES"/>
        </w:rPr>
        <w:object w:dxaOrig="2120" w:dyaOrig="620" w14:anchorId="02913A04">
          <v:shape id="_x0000_i1026" type="#_x0000_t75" style="width:105.75pt;height:30.75pt" o:ole="">
            <v:imagedata r:id="rId11" o:title=""/>
          </v:shape>
          <o:OLEObject Type="Embed" ProgID="Equation.3" ShapeID="_x0000_i1026" DrawAspect="Content" ObjectID="_1782277725" r:id="rId12"/>
        </w:objec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= a : b : c : d</w:t>
      </w:r>
    </w:p>
    <w:p w14:paraId="63EF0A91" w14:textId="1A35314C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Trong đó a, b, c, d là các số nguyên tối giản.</w:t>
      </w:r>
    </w:p>
    <w:p w14:paraId="05B0E6A3" w14:textId="42513EDD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Vậy CTĐGN là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b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c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d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67405713" w14:textId="4891C69C" w:rsidR="007B7D8F" w:rsidRPr="0045699A" w:rsidRDefault="003A4941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b. </w:t>
      </w:r>
      <w:r w:rsidR="007B7D8F" w:rsidRPr="0045699A">
        <w:rPr>
          <w:rFonts w:ascii="Times New Roman" w:hAnsi="Times New Roman" w:cs="Times New Roman"/>
          <w:sz w:val="26"/>
          <w:szCs w:val="26"/>
        </w:rPr>
        <w:t>Công thức phân tử của hợp chất hữu cơ cho biết thành phần nguyên tố và sổ lượng nguyên tử mỗi nguyên tố có trong phân tử chất hữu cơ.</w:t>
      </w:r>
    </w:p>
    <w:p w14:paraId="1B7D19FA" w14:textId="03937C45" w:rsidR="003A4941" w:rsidRPr="0045699A" w:rsidRDefault="003A4941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Từ CTĐGN và PTK ta xác định được CTPT của hợp chất hữu cơ.</w:t>
      </w:r>
    </w:p>
    <w:p w14:paraId="3019A2ED" w14:textId="67EDD6D8" w:rsidR="004B556F" w:rsidRPr="004936EC" w:rsidRDefault="004B556F" w:rsidP="0045699A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color w:val="0000FF"/>
          <w:sz w:val="26"/>
          <w:szCs w:val="26"/>
        </w:rPr>
      </w:pPr>
      <w:r w:rsidRPr="004936E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2. </w:t>
      </w:r>
      <w:r w:rsidR="007B7D8F" w:rsidRPr="004936E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Phương pháp xác định phân tử khối của hợp chất hữu cơ: </w:t>
      </w:r>
    </w:p>
    <w:p w14:paraId="4E8C7FB3" w14:textId="1A78CA39" w:rsidR="007B7D8F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>Dựa vào tỉ khối hơi: d</w:t>
      </w:r>
      <w:r w:rsidR="007B7D8F" w:rsidRPr="0045699A">
        <w:rPr>
          <w:rFonts w:ascii="Times New Roman" w:hAnsi="Times New Roman" w:cs="Times New Roman"/>
          <w:b/>
          <w:sz w:val="26"/>
          <w:szCs w:val="26"/>
          <w:vertAlign w:val="subscript"/>
        </w:rPr>
        <w:t>A/B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="00947E16" w:rsidRPr="0045699A">
        <w:rPr>
          <w:rFonts w:ascii="Times New Roman" w:hAnsi="Times New Roman" w:cs="Times New Roman"/>
          <w:position w:val="-30"/>
          <w:sz w:val="26"/>
          <w:szCs w:val="26"/>
        </w:rPr>
        <w:object w:dxaOrig="460" w:dyaOrig="680" w14:anchorId="77E2A2F5">
          <v:shape id="_x0000_i1027" type="#_x0000_t75" style="width:23.25pt;height:33.75pt" o:ole="">
            <v:imagedata r:id="rId13" o:title=""/>
          </v:shape>
          <o:OLEObject Type="Embed" ProgID="Equation.DSMT4" ShapeID="_x0000_i1027" DrawAspect="Content" ObjectID="_1782277726" r:id="rId14"/>
        </w:object>
      </w:r>
      <w:r w:rsidR="00947E16" w:rsidRPr="0045699A">
        <w:rPr>
          <w:rFonts w:ascii="Times New Roman" w:hAnsi="Times New Roman" w:cs="Times New Roman"/>
          <w:sz w:val="26"/>
          <w:szCs w:val="26"/>
        </w:rPr>
        <w:t>.</w:t>
      </w:r>
    </w:p>
    <w:p w14:paraId="373BE9FE" w14:textId="271E8DBF" w:rsidR="0085740C" w:rsidRPr="0045699A" w:rsidRDefault="0085740C" w:rsidP="0045699A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b.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Hiện nay, phân tử khối của một chất có thể được xác định dựa trên phổ khối lượng </w:t>
      </w:r>
      <w:r w:rsidRPr="0045699A">
        <w:rPr>
          <w:rStyle w:val="Bodytext2Exact"/>
          <w:rFonts w:eastAsia="Segoe UI"/>
        </w:rPr>
        <w:t>(phổ MS)</w:t>
      </w:r>
      <w:r w:rsidR="004D3794" w:rsidRPr="0045699A">
        <w:rPr>
          <w:rStyle w:val="Bodytext2Exact"/>
          <w:rFonts w:eastAsia="Segoe UI"/>
        </w:rPr>
        <w:t xml:space="preserve">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của chất đó.</w:t>
      </w:r>
    </w:p>
    <w:p w14:paraId="26F2AD99" w14:textId="1A29308D" w:rsidR="0085740C" w:rsidRPr="0045699A" w:rsidRDefault="0085740C" w:rsidP="0045699A">
      <w:pPr>
        <w:spacing w:after="0" w:line="360" w:lineRule="auto"/>
        <w:jc w:val="both"/>
        <w:rPr>
          <w:rStyle w:val="Bodytext2Exact"/>
          <w:rFonts w:eastAsiaTheme="minorHAnsi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Vd: </w:t>
      </w:r>
      <w:r w:rsidRPr="0045699A">
        <w:rPr>
          <w:rStyle w:val="Bodytext2Exact"/>
          <w:rFonts w:eastAsiaTheme="minorHAnsi"/>
        </w:rPr>
        <w:t>Từ phổ MS của acetone, xác định được ion phân tử [M</w:t>
      </w:r>
      <w:r w:rsidRPr="0045699A">
        <w:rPr>
          <w:rStyle w:val="Bodytext2Exact"/>
          <w:rFonts w:eastAsiaTheme="minorHAnsi"/>
          <w:vertAlign w:val="superscript"/>
        </w:rPr>
        <w:t>+</w:t>
      </w:r>
      <w:r w:rsidRPr="0045699A">
        <w:rPr>
          <w:rStyle w:val="Bodytext2Exact"/>
          <w:rFonts w:eastAsiaTheme="minorHAnsi"/>
        </w:rPr>
        <w:t xml:space="preserve">] có giá trị </w:t>
      </w:r>
      <w:r w:rsidRPr="0045699A">
        <w:rPr>
          <w:rStyle w:val="Bodytext2ItalicExact"/>
          <w:rFonts w:eastAsiaTheme="minorHAnsi"/>
        </w:rPr>
        <w:t>m/z</w:t>
      </w:r>
      <w:r w:rsidRPr="0045699A">
        <w:rPr>
          <w:rStyle w:val="Bodytext2Exact"/>
          <w:rFonts w:eastAsiaTheme="minorHAnsi"/>
        </w:rPr>
        <w:t xml:space="preserve"> bằng 58, chứng tỏ acetone có phân tử khối bằng 58.</w:t>
      </w:r>
    </w:p>
    <w:p w14:paraId="3938479F" w14:textId="55253438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63500" distR="63500" simplePos="0" relativeHeight="251658752" behindDoc="1" locked="0" layoutInCell="1" allowOverlap="1" wp14:anchorId="0F51337F" wp14:editId="45F41A8A">
            <wp:simplePos x="0" y="0"/>
            <wp:positionH relativeFrom="margin">
              <wp:posOffset>2537460</wp:posOffset>
            </wp:positionH>
            <wp:positionV relativeFrom="paragraph">
              <wp:posOffset>-1270</wp:posOffset>
            </wp:positionV>
            <wp:extent cx="1685925" cy="1222507"/>
            <wp:effectExtent l="0" t="0" r="0" b="0"/>
            <wp:wrapNone/>
            <wp:docPr id="449" name="Picture 449" descr="C:\Users\NGAN\AppData\Local\Temp\FineReader12.00\media\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C:\Users\NGAN\AppData\Local\Temp\FineReader12.00\media\image16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73" cy="125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1EDAEE6" w14:textId="371DD75A" w:rsidR="00947E16" w:rsidRPr="0045699A" w:rsidRDefault="00947E16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0EDB6912" w14:textId="44DF2469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3F849D3F" w14:textId="0961F549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0E0BA779" w14:textId="015C6CC7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46596D44" w14:textId="07780FE6" w:rsidR="003153E8" w:rsidRDefault="00556350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_GoBack"/>
      <w:bookmarkEnd w:id="1"/>
      <w:r w:rsidRPr="0055635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B.  BÀI TẬP TRẮC NGHIỆM</w:t>
      </w:r>
    </w:p>
    <w:p w14:paraId="11B7D72D" w14:textId="77777777" w:rsidR="0064089B" w:rsidRPr="0064089B" w:rsidRDefault="0064089B" w:rsidP="0064089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1. MỨC ĐỘ NHẬN BIẾT</w:t>
      </w:r>
    </w:p>
    <w:p w14:paraId="54C682DB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1.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Phát biểu nào sau được dùng để định nghĩa công thức đơn giản nhất của hợp chất hữu cơ?</w:t>
      </w:r>
    </w:p>
    <w:p w14:paraId="5E96FD86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Công thức đơn giản nhất là công thức biểu thị số nguyên tử của mỗi nguyên tố trong phân tử.</w:t>
      </w:r>
    </w:p>
    <w:p w14:paraId="6188E215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B. 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vi-VN"/>
        </w:rPr>
        <w:t>Công thức đơn giản nhất là công thức biểu thị tỉ lệ tối giản về số nguyên tử của các nguyên tố trong phân tử.</w:t>
      </w:r>
    </w:p>
    <w:p w14:paraId="5B5628C1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Công thức đơn giản nhất là công thức biểu thị tỉ lệ phần trăm số mol của mỗi nguyên tố trong phân tử.</w:t>
      </w:r>
    </w:p>
    <w:p w14:paraId="136647E3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vi-VN"/>
        </w:rPr>
        <w:lastRenderedPageBreak/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Công thức đơn giản nhất là công thức biểu thị tỉ lệ số nguyên tử C và H có trong phân tử.</w:t>
      </w:r>
    </w:p>
    <w:p w14:paraId="55E085C9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Câu 2.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Trong các câu sau, câu nào </w:t>
      </w:r>
      <w:r w:rsidRPr="006408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không</w:t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đúng?</w:t>
      </w:r>
    </w:p>
    <w:p w14:paraId="2179644F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>Một số chất có cùng CTĐGN nhưng khác nhau về CTPT.</w:t>
      </w:r>
    </w:p>
    <w:p w14:paraId="490A00F1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>Từ CTPT có thể biết được số nguyên tử của các nguyên tố có trong phân tử.</w:t>
      </w:r>
    </w:p>
    <w:p w14:paraId="1FD2FA04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nl-NL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C. 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nl-NL"/>
        </w:rPr>
        <w:t>Công thức đơn giản nhất cho biết tỉ lệ số nguyên tử của các nguyên tố có trong phân tử.</w:t>
      </w:r>
    </w:p>
    <w:p w14:paraId="7BCE2478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>Công thức phân tử có thể trùng với công thức đơn giản nhất.</w:t>
      </w:r>
    </w:p>
    <w:p w14:paraId="2E5A1890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3.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Segoe UI" w:hAnsi="Times New Roman" w:cs="Times New Roman"/>
          <w:sz w:val="24"/>
          <w:szCs w:val="24"/>
        </w:rPr>
        <w:t>Dựa trên phổ khối lượng (phổ MS) của một chất ta có thể xác định được … của chất đó.</w:t>
      </w:r>
    </w:p>
    <w:p w14:paraId="516D27A6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Segoe U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Segoe UI" w:hAnsi="Times New Roman" w:cs="Times New Roman"/>
          <w:sz w:val="24"/>
          <w:szCs w:val="24"/>
          <w:u w:val="single"/>
        </w:rPr>
        <w:t>A. phân tử khối.</w:t>
      </w:r>
    </w:p>
    <w:p w14:paraId="6396F540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Segoe UI" w:hAnsi="Times New Roman" w:cs="Times New Roman"/>
          <w:sz w:val="24"/>
          <w:szCs w:val="24"/>
        </w:rPr>
      </w:pPr>
      <w:r w:rsidRPr="0064089B">
        <w:rPr>
          <w:rFonts w:ascii="Times New Roman" w:eastAsia="Segoe UI" w:hAnsi="Times New Roman" w:cs="Times New Roman"/>
          <w:sz w:val="24"/>
          <w:szCs w:val="24"/>
        </w:rPr>
        <w:t>B. nhiệt độ nóng chảy.</w:t>
      </w:r>
    </w:p>
    <w:p w14:paraId="314B924F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Segoe UI" w:hAnsi="Times New Roman" w:cs="Times New Roman"/>
          <w:sz w:val="24"/>
          <w:szCs w:val="24"/>
        </w:rPr>
      </w:pPr>
      <w:r w:rsidRPr="0064089B">
        <w:rPr>
          <w:rFonts w:ascii="Times New Roman" w:eastAsia="Segoe UI" w:hAnsi="Times New Roman" w:cs="Times New Roman"/>
          <w:sz w:val="24"/>
          <w:szCs w:val="24"/>
        </w:rPr>
        <w:t>C. khối lượng riêng.</w:t>
      </w:r>
    </w:p>
    <w:p w14:paraId="3B38B66B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Segoe UI" w:hAnsi="Times New Roman" w:cs="Times New Roman"/>
          <w:sz w:val="24"/>
          <w:szCs w:val="24"/>
        </w:rPr>
        <w:t>D. độ tan trong nước.</w:t>
      </w:r>
    </w:p>
    <w:p w14:paraId="09BAF8EC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4.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Hchc A có CTPT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. Vậy CTĐGN của A là</w:t>
      </w:r>
    </w:p>
    <w:p w14:paraId="64EC253D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A.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525D7524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B.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6663DA11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C. 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O.</w:t>
      </w:r>
    </w:p>
    <w:p w14:paraId="1FB19EE9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D.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7C2A1739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5.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Hợp chất hữu cơ A chứa C, H, O có %C=60%, %H= 13,333%. Vậy % O là</w:t>
      </w:r>
    </w:p>
    <w:p w14:paraId="75C9E9F4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</w:rPr>
        <w:t>27,667%.</w:t>
      </w:r>
    </w:p>
    <w:p w14:paraId="5E212668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</w:rPr>
        <w:t>26,667%</w:t>
      </w:r>
      <w:r w:rsidRPr="006408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CB4BDB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</w:rPr>
        <w:t>40,000%.</w:t>
      </w:r>
    </w:p>
    <w:p w14:paraId="6A29F5DC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</w:rPr>
        <w:t>12,667%.</w:t>
      </w:r>
    </w:p>
    <w:p w14:paraId="66C9E8F0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6.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Hợp chất hữu cơ A chứa C, H, N, O có %C=40,7%, %H= 8,5%, %N=23,6%. Vậy % O là</w:t>
      </w:r>
    </w:p>
    <w:p w14:paraId="6AFA2E3B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</w:rPr>
        <w:t>27,2%.</w:t>
      </w:r>
    </w:p>
    <w:p w14:paraId="1ACC6E9E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</w:rPr>
        <w:t>0%.</w:t>
      </w:r>
    </w:p>
    <w:p w14:paraId="2FBC6D81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</w:rPr>
        <w:t>5,0%.</w:t>
      </w:r>
    </w:p>
    <w:p w14:paraId="6AC1B9FD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</w:rPr>
        <w:t>20,0%.</w:t>
      </w:r>
    </w:p>
    <w:p w14:paraId="25090DBB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7.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Hợp chất hữu cơ A có CTPT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 chứa % về khối lượng O là</w:t>
      </w:r>
    </w:p>
    <w:p w14:paraId="67608B35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13,333%</w:t>
      </w:r>
    </w:p>
    <w:p w14:paraId="7DC96D02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  <w:lang w:val="pt-BR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26,667%.</w:t>
      </w:r>
    </w:p>
    <w:p w14:paraId="3367D020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60,000%.</w:t>
      </w:r>
    </w:p>
    <w:p w14:paraId="30A832C5" w14:textId="77777777" w:rsidR="0064089B" w:rsidRPr="0064089B" w:rsidRDefault="0064089B" w:rsidP="0064089B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12,667%.</w:t>
      </w:r>
    </w:p>
    <w:p w14:paraId="3FB06C8F" w14:textId="77777777" w:rsidR="0064089B" w:rsidRPr="0064089B" w:rsidRDefault="0064089B" w:rsidP="0064089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2. MỨC ĐỘ THÔNG HIỂU</w:t>
      </w:r>
    </w:p>
    <w:p w14:paraId="6E417E3E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Câu 8.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nl-NL"/>
        </w:rPr>
        <w:t>Dãy gồm các công thức đơn giản nhất là:</w:t>
      </w:r>
    </w:p>
    <w:p w14:paraId="6194F79F" w14:textId="77777777" w:rsidR="0064089B" w:rsidRPr="0064089B" w:rsidRDefault="0064089B" w:rsidP="0064089B">
      <w:pPr>
        <w:tabs>
          <w:tab w:val="left" w:pos="493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EC8C91" w14:textId="77777777" w:rsidR="0064089B" w:rsidRPr="0064089B" w:rsidRDefault="0064089B" w:rsidP="0064089B">
      <w:pPr>
        <w:tabs>
          <w:tab w:val="left" w:pos="4937"/>
        </w:tabs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B. 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2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5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,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2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4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O, CH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4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O,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2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6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O,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3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8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O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14:paraId="4FD96F8A" w14:textId="77777777" w:rsidR="0064089B" w:rsidRPr="0064089B" w:rsidRDefault="0064089B" w:rsidP="0064089B">
      <w:pPr>
        <w:tabs>
          <w:tab w:val="left" w:pos="493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O,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8EB4E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</w:rPr>
        <w:t>,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O,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</w:rPr>
        <w:t>O.</w:t>
      </w:r>
    </w:p>
    <w:p w14:paraId="7C87F7EF" w14:textId="77777777" w:rsidR="0064089B" w:rsidRPr="0064089B" w:rsidRDefault="0064089B" w:rsidP="0064089B">
      <w:pPr>
        <w:tabs>
          <w:tab w:val="left" w:pos="99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9.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Hợp chất hữu cơ X chứa C, H, O có %C=60%, %H= 13,333%. </w:t>
      </w:r>
      <w:r w:rsidRPr="0064089B">
        <w:rPr>
          <w:rFonts w:ascii="Times New Roman" w:eastAsia="Calibri" w:hAnsi="Times New Roman" w:cs="Times New Roman"/>
          <w:sz w:val="24"/>
          <w:szCs w:val="24"/>
          <w:lang w:val="fr-FR"/>
        </w:rPr>
        <w:t>% O =  26,667% . CTĐGN của X là:</w:t>
      </w:r>
    </w:p>
    <w:p w14:paraId="073F7B8C" w14:textId="77777777" w:rsidR="0064089B" w:rsidRPr="0064089B" w:rsidRDefault="0064089B" w:rsidP="0064089B">
      <w:pPr>
        <w:tabs>
          <w:tab w:val="left" w:pos="284"/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A. C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softHyphen/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</w:p>
    <w:p w14:paraId="297356BE" w14:textId="77777777" w:rsidR="0064089B" w:rsidRPr="0064089B" w:rsidRDefault="0064089B" w:rsidP="0064089B">
      <w:pPr>
        <w:tabs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B.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</w:p>
    <w:p w14:paraId="48D3894B" w14:textId="77777777" w:rsidR="0064089B" w:rsidRPr="0064089B" w:rsidRDefault="0064089B" w:rsidP="0064089B">
      <w:pPr>
        <w:tabs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color w:val="FF0000"/>
          <w:sz w:val="24"/>
          <w:szCs w:val="24"/>
          <w:lang w:val="pt-BR"/>
        </w:rPr>
        <w:t>C.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lang w:val="pt-BR"/>
        </w:rPr>
        <w:t>O</w:t>
      </w:r>
    </w:p>
    <w:p w14:paraId="7646ED04" w14:textId="77777777" w:rsidR="0064089B" w:rsidRPr="0064089B" w:rsidRDefault="0064089B" w:rsidP="0064089B">
      <w:pPr>
        <w:tabs>
          <w:tab w:val="left" w:pos="85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D.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</w:p>
    <w:p w14:paraId="19FFAC70" w14:textId="77777777" w:rsidR="0064089B" w:rsidRPr="0064089B" w:rsidRDefault="0064089B" w:rsidP="0064089B">
      <w:pPr>
        <w:tabs>
          <w:tab w:val="left" w:pos="85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10.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Đốt cháy 5,6g hợp chất hữu cơ X thu được 8,96 </w:t>
      </w:r>
      <w:r w:rsidRPr="0064089B">
        <w:rPr>
          <w:rFonts w:ascii="Times New Roman" w:eastAsia="Calibri" w:hAnsi="Times New Roman" w:cs="Times New Roman"/>
          <w:i/>
          <w:sz w:val="24"/>
          <w:szCs w:val="24"/>
          <w:lang w:val="pt-BR"/>
        </w:rPr>
        <w:t>l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(đkc) và 7,2g 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 CTĐGN của X là:</w:t>
      </w:r>
    </w:p>
    <w:p w14:paraId="00871371" w14:textId="77777777" w:rsidR="0064089B" w:rsidRPr="0064089B" w:rsidRDefault="0064089B" w:rsidP="0064089B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</w:rPr>
        <w:t>CH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vertAlign w:val="subscript"/>
        </w:rPr>
        <w:t>2</w:t>
      </w:r>
    </w:p>
    <w:p w14:paraId="590185DB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2A78F80E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</w:p>
    <w:p w14:paraId="7DD0F9B0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</w:p>
    <w:p w14:paraId="5507D583" w14:textId="77777777" w:rsidR="00D91FE0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  <w:lang w:val="vi-VN"/>
        </w:rPr>
        <w:t>Câu 11.</w:t>
      </w: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</w:rPr>
        <w:t xml:space="preserve"> 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Hchc A có t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ỉ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kh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hơi so v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ớ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khí hidro là 29. Tìm KLPT c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ủ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a A?</w:t>
      </w:r>
    </w:p>
    <w:p w14:paraId="2896F71B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A. 29.</w:t>
      </w:r>
    </w:p>
    <w:p w14:paraId="42928B98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color w:val="FF0000"/>
          <w:spacing w:val="-8"/>
          <w:sz w:val="24"/>
          <w:szCs w:val="24"/>
          <w:u w:val="single"/>
          <w:lang w:val="vi-VN"/>
        </w:rPr>
      </w:pPr>
      <w:r w:rsidRPr="0064089B">
        <w:rPr>
          <w:rFonts w:ascii="Times New Roman" w:eastAsia="Calibri" w:hAnsi="Times New Roman" w:cs="Times New Roman"/>
          <w:color w:val="FF0000"/>
          <w:spacing w:val="-8"/>
          <w:sz w:val="24"/>
          <w:szCs w:val="24"/>
          <w:u w:val="single"/>
          <w:lang w:val="vi-VN"/>
        </w:rPr>
        <w:t>B. 58.</w:t>
      </w:r>
    </w:p>
    <w:p w14:paraId="0B021652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C. 87</w:t>
      </w:r>
    </w:p>
    <w:p w14:paraId="6A1F01EE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C. 116.</w:t>
      </w:r>
    </w:p>
    <w:p w14:paraId="429A05DD" w14:textId="77777777" w:rsidR="00D91FE0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  <w:lang w:val="vi-VN"/>
        </w:rPr>
        <w:t>Câu 12.</w:t>
      </w: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</w:rPr>
        <w:t xml:space="preserve">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Làm bay hơi 4,6 g hchc X thu đư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ợ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c th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ể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tích b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ằ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ng th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ể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tích c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ủ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a 1,6 g khí oxi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ở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cùng đk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nhi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ệ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t 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ộ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, áp su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ấ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t. Tìm KLPT X?</w:t>
      </w:r>
    </w:p>
    <w:p w14:paraId="29DFD989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A. 23.</w:t>
      </w:r>
    </w:p>
    <w:p w14:paraId="0BA925FA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B. 46.</w:t>
      </w:r>
    </w:p>
    <w:p w14:paraId="7322AD0D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contextualSpacing/>
        <w:rPr>
          <w:rFonts w:ascii="Times New Roman" w:eastAsia="Calibri" w:hAnsi="Times New Roman" w:cs="Times New Roman"/>
          <w:color w:val="FF0000"/>
          <w:spacing w:val="-8"/>
          <w:sz w:val="24"/>
          <w:szCs w:val="24"/>
          <w:u w:val="single"/>
          <w:lang w:val="vi-VN"/>
        </w:rPr>
      </w:pPr>
      <w:r w:rsidRPr="0064089B">
        <w:rPr>
          <w:rFonts w:ascii="Times New Roman" w:eastAsia="Calibri" w:hAnsi="Times New Roman" w:cs="Times New Roman"/>
          <w:color w:val="FF0000"/>
          <w:spacing w:val="-8"/>
          <w:sz w:val="24"/>
          <w:szCs w:val="24"/>
          <w:u w:val="single"/>
          <w:lang w:val="vi-VN"/>
        </w:rPr>
        <w:t>C. 92.</w:t>
      </w:r>
    </w:p>
    <w:p w14:paraId="1455C5A2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D. 69.</w:t>
      </w:r>
    </w:p>
    <w:p w14:paraId="398B9FB5" w14:textId="77777777" w:rsidR="00D91FE0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  <w:lang w:val="vi-VN"/>
        </w:rPr>
        <w:t>Câu 13.</w:t>
      </w: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</w:rPr>
        <w:t xml:space="preserve">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HCHC A có CTĐGN là CH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vertAlign w:val="subscript"/>
          <w:lang w:val="vi-VN"/>
        </w:rPr>
        <w:t>2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O. Tìm CTPT A bi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ế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t r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ằ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ng t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ỉ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kh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hơi c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ủ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a A so v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ớ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He là 15.</w:t>
      </w:r>
    </w:p>
    <w:p w14:paraId="3C7AC403" w14:textId="77777777" w:rsidR="0064089B" w:rsidRPr="0064089B" w:rsidRDefault="0064089B" w:rsidP="0064089B">
      <w:pPr>
        <w:tabs>
          <w:tab w:val="left" w:pos="284"/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A. C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softHyphen/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4CBE7816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B.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4211CB65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C.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4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O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3FB4AEA5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D.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119CB853" w14:textId="77777777" w:rsidR="0064089B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</w:p>
    <w:p w14:paraId="44580D76" w14:textId="77777777" w:rsidR="00D91FE0" w:rsidRPr="0064089B" w:rsidRDefault="0064089B" w:rsidP="0064089B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  <w:lang w:val="vi-VN"/>
        </w:rPr>
        <w:t>Câu 14.</w:t>
      </w:r>
      <w:r w:rsidRPr="0064089B">
        <w:rPr>
          <w:rFonts w:ascii="Times New Roman" w:eastAsia="Calibri" w:hAnsi="Times New Roman" w:cs="Times New Roman"/>
          <w:b/>
          <w:color w:val="0000FF"/>
          <w:spacing w:val="-8"/>
          <w:sz w:val="24"/>
          <w:szCs w:val="24"/>
        </w:rPr>
        <w:t xml:space="preserve">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t cháy hoàn toàn 7,4 g hchc X thu đư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ợ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c s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ả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n ph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ẩ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m ch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ấ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y ch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ỉ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g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ồ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m 8,96 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lít CO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vertAlign w:val="subscript"/>
          <w:lang w:val="vi-VN"/>
        </w:rPr>
        <w:t>2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đkc và 9 g 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vertAlign w:val="subscript"/>
          <w:lang w:val="vi-VN"/>
        </w:rPr>
        <w:t>2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O. Tìm CTPT A bi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ế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t r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ằ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ng t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ỉ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 xml:space="preserve"> kh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ố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hơi c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ủ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a A so v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ớ</w:t>
      </w:r>
      <w:r w:rsidR="00623691"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i kk là 2,552.</w:t>
      </w:r>
    </w:p>
    <w:p w14:paraId="01094262" w14:textId="77777777" w:rsidR="0064089B" w:rsidRPr="0064089B" w:rsidRDefault="0064089B" w:rsidP="0064089B">
      <w:pPr>
        <w:tabs>
          <w:tab w:val="left" w:pos="284"/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A. C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softHyphen/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5B446D43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B. 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6B207E00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C. C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3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6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pt-BR"/>
        </w:rPr>
        <w:t>O</w:t>
      </w:r>
      <w:r w:rsidRPr="0064089B">
        <w:rPr>
          <w:rFonts w:ascii="Times New Roman" w:eastAsia="Calibri" w:hAnsi="Times New Roman" w:cs="Times New Roman"/>
          <w:color w:val="FF0000"/>
          <w:sz w:val="24"/>
          <w:szCs w:val="24"/>
          <w:u w:val="single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.</w:t>
      </w:r>
    </w:p>
    <w:p w14:paraId="588EC96C" w14:textId="77777777" w:rsidR="0064089B" w:rsidRPr="0064089B" w:rsidRDefault="0064089B" w:rsidP="0064089B">
      <w:pPr>
        <w:tabs>
          <w:tab w:val="left" w:pos="2127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lastRenderedPageBreak/>
        <w:t>D.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78D22526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15.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Chất X có tỉ lệ khối lượng C : H : O là 12 : 3 : 16 . CTĐG nhất của X là</w:t>
      </w:r>
    </w:p>
    <w:p w14:paraId="30E818BE" w14:textId="77777777" w:rsidR="0064089B" w:rsidRPr="0064089B" w:rsidRDefault="0064089B" w:rsidP="0064089B">
      <w:pPr>
        <w:tabs>
          <w:tab w:val="left" w:pos="284"/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A. C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softHyphen/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530A0744" w14:textId="77777777" w:rsidR="0064089B" w:rsidRPr="0064089B" w:rsidRDefault="0064089B" w:rsidP="0064089B">
      <w:pPr>
        <w:tabs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B. CH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u w:val="single"/>
          <w:lang w:val="vi-VN"/>
        </w:rPr>
        <w:t>.</w:t>
      </w:r>
    </w:p>
    <w:p w14:paraId="42C5982A" w14:textId="77777777" w:rsidR="0064089B" w:rsidRPr="0064089B" w:rsidRDefault="0064089B" w:rsidP="0064089B">
      <w:pPr>
        <w:tabs>
          <w:tab w:val="left" w:pos="212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316B62A5" w14:textId="77777777" w:rsidR="0064089B" w:rsidRPr="0064089B" w:rsidRDefault="0064089B" w:rsidP="0064089B">
      <w:pPr>
        <w:tabs>
          <w:tab w:val="left" w:pos="851"/>
        </w:tabs>
        <w:spacing w:after="0" w:line="360" w:lineRule="auto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D. 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7FB4102E" w14:textId="77777777" w:rsidR="0064089B" w:rsidRPr="0064089B" w:rsidRDefault="0064089B" w:rsidP="0064089B">
      <w:pPr>
        <w:tabs>
          <w:tab w:val="left" w:pos="85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16.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Khi phân tích một hợp chất hữu cơ A thấy có 85,8% C, 14,2%H. Tìm công thức phân tử của A biết  M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A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=56?</w:t>
      </w:r>
    </w:p>
    <w:p w14:paraId="39DDB66A" w14:textId="77777777" w:rsidR="0064089B" w:rsidRPr="0064089B" w:rsidRDefault="0064089B" w:rsidP="0064089B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</w:rPr>
        <w:t>8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u w:val="single"/>
          <w:lang w:val="vi-VN"/>
        </w:rPr>
        <w:t>.</w:t>
      </w:r>
    </w:p>
    <w:p w14:paraId="09ABC42C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1D918049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</w:rPr>
        <w:t>O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71F3421D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4089B">
        <w:rPr>
          <w:rFonts w:ascii="Times New Roman" w:eastAsia="Calibri" w:hAnsi="Times New Roman" w:cs="Times New Roman"/>
          <w:spacing w:val="-8"/>
          <w:sz w:val="24"/>
          <w:szCs w:val="24"/>
          <w:lang w:val="vi-VN"/>
        </w:rPr>
        <w:t>.</w:t>
      </w:r>
    </w:p>
    <w:p w14:paraId="1C3C4B52" w14:textId="77777777" w:rsidR="0064089B" w:rsidRPr="0064089B" w:rsidRDefault="0064089B" w:rsidP="0064089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3. </w:t>
      </w: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MỨC ĐỘ </w:t>
      </w:r>
      <w:r w:rsidRPr="0064089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VẬN DỤNG CAO</w:t>
      </w:r>
    </w:p>
    <w:p w14:paraId="50225B22" w14:textId="77777777" w:rsidR="0064089B" w:rsidRPr="0064089B" w:rsidRDefault="0064089B" w:rsidP="0064089B">
      <w:pPr>
        <w:tabs>
          <w:tab w:val="left" w:pos="851"/>
          <w:tab w:val="left" w:pos="1134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17.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6g hợp chất hữu cơ A cần 10,08 lít oxi (đktc) thu được hỗn hợp chỉ gồm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hơi nước theo tỉ lệ thể tích tương ứng là 3 : 4. CTĐG nhất của A là:</w:t>
      </w:r>
    </w:p>
    <w:p w14:paraId="510F1918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4B427D38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50CA9C78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07E17A3E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O.</w:t>
      </w:r>
    </w:p>
    <w:p w14:paraId="701B5D69" w14:textId="77777777" w:rsidR="0064089B" w:rsidRPr="0064089B" w:rsidRDefault="0064089B" w:rsidP="0064089B">
      <w:pPr>
        <w:tabs>
          <w:tab w:val="left" w:pos="851"/>
          <w:tab w:val="left" w:pos="1134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18.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4,6g hợp chất hữu cơ A cần 6,72 lít oxi (đktc) thu được hỗn hợp chỉ gồm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hơi nước theo tỉ lệ thể tích tương ứng là 2 : 3. CTĐG nhất của A là:</w:t>
      </w:r>
    </w:p>
    <w:p w14:paraId="64DB6A85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50926760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1B94BFC5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O.</w:t>
      </w:r>
    </w:p>
    <w:p w14:paraId="348D9FA4" w14:textId="77777777" w:rsidR="0064089B" w:rsidRPr="0064089B" w:rsidRDefault="0064089B" w:rsidP="0064089B">
      <w:pPr>
        <w:tabs>
          <w:tab w:val="left" w:pos="993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38321D76" w14:textId="77777777" w:rsidR="0064089B" w:rsidRPr="0064089B" w:rsidRDefault="0064089B" w:rsidP="0064089B">
      <w:pPr>
        <w:tabs>
          <w:tab w:val="left" w:pos="993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19.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8,8g hợp chất hữu cơ X cần dùng hết 11,2 lít oxi (đktc). Sản phẩm cháy chỉ có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 theo tỉ lệ khối lượng 44 : 18.Ở cùng một điều kiện về nhiệt độ và áp suất; 8,8g hơi X có thể tích bằng thể tích của 2,8g nitơ. CTPT X ?</w:t>
      </w:r>
    </w:p>
    <w:p w14:paraId="75A10B42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5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12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3E39E98C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4EC18264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70B40AB2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u w:val="single"/>
          <w:lang w:val="nl-NL"/>
        </w:rPr>
        <w:t>.</w:t>
      </w:r>
    </w:p>
    <w:p w14:paraId="460B3CBC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20.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một hidrocacbon X, cho toàn bộ sản phẩm cháy hấp thụ hết trong dd Ca(OH)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dư thu được 30 g kết tủa. Khối lượng bình đựng nước vôi tăng thêm 18,6g. CTĐGN của X?</w:t>
      </w:r>
    </w:p>
    <w:p w14:paraId="3825CBB1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1D042583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u w:val="single"/>
          <w:lang w:val="nl-NL"/>
        </w:rPr>
        <w:t>.</w:t>
      </w:r>
    </w:p>
    <w:p w14:paraId="431FCEC2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364BBCD9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1298988B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21.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6g một hchc X, cho toàn bộ sản phẩm cháy hấp thụ hết trong dd Ca(OH)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dư thu được 30g kết tủa. Khối lượng bình đựng nước vôi tăng thêm 20,4g. CTĐGN của X?</w:t>
      </w:r>
    </w:p>
    <w:p w14:paraId="0320B975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19777062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161F1FE5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</w:t>
      </w:r>
    </w:p>
    <w:p w14:paraId="431758D3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O.</w:t>
      </w:r>
    </w:p>
    <w:p w14:paraId="71B77F2D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22.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2,8 g một hchc X, cho toàn bộ sản phẩm cháy hấp thụ hết trong dd Ca(OH)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dư thu được 20 g kết tủa. Khối lượng bình đựng nước vôi tăng thêm 12,4g. Tỉ khối hơi A của A so với N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 2. </w:t>
      </w:r>
      <w:r w:rsidRPr="0064089B">
        <w:rPr>
          <w:rFonts w:ascii="Times New Roman" w:eastAsia="Calibri" w:hAnsi="Times New Roman" w:cs="Times New Roman"/>
          <w:sz w:val="24"/>
          <w:szCs w:val="24"/>
        </w:rPr>
        <w:t xml:space="preserve">CTPT 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của X?</w:t>
      </w:r>
    </w:p>
    <w:p w14:paraId="2796CA19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5ED3F886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04F2058C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53CB8FAB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w w:val="99"/>
          <w:sz w:val="24"/>
          <w:szCs w:val="24"/>
          <w:u w:val="single"/>
          <w:lang w:val="nl-NL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u w:val="single"/>
          <w:lang w:val="nl-NL"/>
        </w:rPr>
        <w:t>.</w:t>
      </w:r>
    </w:p>
    <w:p w14:paraId="43537BB9" w14:textId="77777777" w:rsidR="0064089B" w:rsidRPr="0064089B" w:rsidRDefault="0064089B" w:rsidP="0064089B">
      <w:p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23.</w:t>
      </w: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Đốt cháy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0,1 mol hợp chất hữu cơ A chỉ chứa C và H thu được 7,2 gam 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 Cho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hấp thụ hết trong dd Ca(OH)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thu được 30 gam kết tủa và dd X. Cho X tác dụng dd NaOH dư thu được 10 gam kết tủa. CTPT của A ?</w:t>
      </w:r>
    </w:p>
    <w:p w14:paraId="74BE318F" w14:textId="77777777" w:rsidR="0064089B" w:rsidRPr="0064089B" w:rsidRDefault="0064089B" w:rsidP="0064089B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3F80347C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346A4480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6BD2B8F7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pt-BR"/>
        </w:rPr>
        <w:t>8</w:t>
      </w:r>
    </w:p>
    <w:p w14:paraId="0E0ECD1A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4089B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24.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Đốt cháy h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 w:rsidRPr="0064089B">
        <w:rPr>
          <w:rFonts w:ascii="Times New Roman" w:eastAsia="Calibri" w:hAnsi="Times New Roman" w:cs="Times New Roman"/>
          <w:sz w:val="24"/>
          <w:szCs w:val="24"/>
          <w:lang w:val="vi-VN"/>
        </w:rPr>
        <w:t>oàn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0,1 mol hợp chất hữu cơ A chỉ chứa C và H thu được 3,6 gam 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O. Cho CO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hấp thụ hết trong dd Ca(OH)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thu được 10 gam kết tủa và dd X. Cho X tác dụng dd Ba(OH)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dư thu được 29,7 gam kết tủa. CTPT của A ?</w:t>
      </w:r>
    </w:p>
    <w:p w14:paraId="68DF0B2D" w14:textId="77777777" w:rsidR="0064089B" w:rsidRPr="0064089B" w:rsidRDefault="0064089B" w:rsidP="0064089B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4FBCA80B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1387A104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3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6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5538C2F6" w14:textId="77777777" w:rsidR="0064089B" w:rsidRPr="0064089B" w:rsidRDefault="0064089B" w:rsidP="0064089B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</w:pPr>
      <w:r w:rsidRPr="0064089B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4</w:t>
      </w:r>
      <w:r w:rsidRPr="0064089B">
        <w:rPr>
          <w:rFonts w:ascii="Times New Roman" w:eastAsia="Calibri" w:hAnsi="Times New Roman" w:cs="Times New Roman"/>
          <w:sz w:val="24"/>
          <w:szCs w:val="24"/>
          <w:lang w:val="pt-BR"/>
        </w:rPr>
        <w:t>H</w:t>
      </w:r>
      <w:r w:rsidRPr="0064089B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8</w:t>
      </w:r>
      <w:r w:rsidRPr="0064089B">
        <w:rPr>
          <w:rFonts w:ascii="Times New Roman" w:eastAsia="Calibri" w:hAnsi="Times New Roman" w:cs="Times New Roman"/>
          <w:w w:val="99"/>
          <w:sz w:val="24"/>
          <w:szCs w:val="24"/>
          <w:lang w:val="nl-NL"/>
        </w:rPr>
        <w:t>.</w:t>
      </w:r>
    </w:p>
    <w:p w14:paraId="7D9C2D28" w14:textId="77777777" w:rsidR="0064089B" w:rsidRPr="004936EC" w:rsidRDefault="0064089B" w:rsidP="004936EC">
      <w:pPr>
        <w:rPr>
          <w:rFonts w:ascii="Times New Roman" w:hAnsi="Times New Roman" w:cs="Times New Roman"/>
          <w:w w:val="99"/>
          <w:sz w:val="24"/>
          <w:szCs w:val="24"/>
          <w:lang w:val="vi-VN"/>
        </w:rPr>
      </w:pPr>
      <w:r w:rsidRPr="004936EC">
        <w:rPr>
          <w:rFonts w:ascii="Times New Roman" w:hAnsi="Times New Roman" w:cs="Times New Roman"/>
          <w:b/>
          <w:color w:val="0000FF"/>
          <w:w w:val="99"/>
          <w:sz w:val="24"/>
          <w:szCs w:val="24"/>
          <w:lang w:val="vi-VN"/>
        </w:rPr>
        <w:t>Câu 25.</w:t>
      </w:r>
      <w:r w:rsidRPr="004936EC">
        <w:rPr>
          <w:rFonts w:ascii="Times New Roman" w:hAnsi="Times New Roman" w:cs="Times New Roman"/>
          <w:b/>
          <w:color w:val="0000FF"/>
          <w:w w:val="99"/>
          <w:sz w:val="24"/>
          <w:szCs w:val="24"/>
          <w:lang w:val="vi-VN"/>
        </w:rPr>
        <w:tab/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Đố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2"/>
          <w:sz w:val="24"/>
          <w:szCs w:val="24"/>
          <w:lang w:val="nl-NL"/>
        </w:rPr>
        <w:t>á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y</w:t>
      </w:r>
      <w:r w:rsidRPr="004936EC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o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à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o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à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4,64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2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m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m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ộ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</w:t>
      </w:r>
      <w:r w:rsidRPr="004936EC">
        <w:rPr>
          <w:rFonts w:ascii="Times New Roman" w:hAnsi="Times New Roman" w:cs="Times New Roman"/>
          <w:spacing w:val="-1"/>
          <w:w w:val="99"/>
          <w:sz w:val="24"/>
          <w:szCs w:val="24"/>
          <w:lang w:val="nl-NL"/>
        </w:rPr>
        <w:t>r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o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cac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bon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X</w:t>
      </w:r>
      <w:r w:rsidRPr="004936EC">
        <w:rPr>
          <w:rFonts w:ascii="Times New Roman" w:hAnsi="Times New Roman" w:cs="Times New Roman"/>
          <w:spacing w:val="2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1"/>
          <w:w w:val="99"/>
          <w:sz w:val="24"/>
          <w:szCs w:val="24"/>
          <w:lang w:val="nl-NL"/>
        </w:rPr>
        <w:t>(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ấ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kh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í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ở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đ</w:t>
      </w: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ề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u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k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ệ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ườ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-2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)</w:t>
      </w:r>
      <w:r w:rsidRPr="004936EC">
        <w:rPr>
          <w:rFonts w:ascii="Times New Roman" w:hAnsi="Times New Roman" w:cs="Times New Roman"/>
          <w:spacing w:val="2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1"/>
          <w:w w:val="99"/>
          <w:sz w:val="24"/>
          <w:szCs w:val="24"/>
          <w:lang w:val="nl-NL"/>
        </w:rPr>
        <w:t>r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ồ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spacing w:val="2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đ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e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m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o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à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bộ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s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ả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10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ph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ẩ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m</w:t>
      </w:r>
      <w:r w:rsidRPr="004936EC">
        <w:rPr>
          <w:rFonts w:ascii="Times New Roman" w:hAnsi="Times New Roman" w:cs="Times New Roman"/>
          <w:spacing w:val="10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4"/>
          <w:sz w:val="24"/>
          <w:szCs w:val="24"/>
          <w:lang w:val="nl-NL"/>
        </w:rPr>
        <w:t>á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y</w:t>
      </w:r>
      <w:r w:rsidRPr="004936EC">
        <w:rPr>
          <w:rFonts w:ascii="Times New Roman" w:hAnsi="Times New Roman" w:cs="Times New Roman"/>
          <w:spacing w:val="5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ấ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p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hụ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ế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spacing w:val="8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v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à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o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b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ì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nh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đ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ự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5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du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ị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10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>B</w:t>
      </w:r>
      <w:r w:rsidRPr="004936EC">
        <w:rPr>
          <w:rFonts w:ascii="Times New Roman" w:hAnsi="Times New Roman" w:cs="Times New Roman"/>
          <w:spacing w:val="2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pacing w:val="-1"/>
          <w:w w:val="99"/>
          <w:sz w:val="24"/>
          <w:szCs w:val="24"/>
          <w:lang w:val="nl-NL"/>
        </w:rPr>
        <w:t>(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OH</w:t>
      </w:r>
      <w:r w:rsidRPr="004936EC">
        <w:rPr>
          <w:rFonts w:ascii="Times New Roman" w:hAnsi="Times New Roman" w:cs="Times New Roman"/>
          <w:spacing w:val="-1"/>
          <w:w w:val="99"/>
          <w:sz w:val="24"/>
          <w:szCs w:val="24"/>
          <w:lang w:val="nl-NL"/>
        </w:rPr>
        <w:t>)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2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w w:val="99"/>
          <w:sz w:val="24"/>
          <w:szCs w:val="24"/>
          <w:lang w:val="nl-NL"/>
        </w:rPr>
        <w:t>S</w:t>
      </w:r>
      <w:r w:rsidRPr="004936EC">
        <w:rPr>
          <w:rFonts w:ascii="Times New Roman" w:hAnsi="Times New Roman" w:cs="Times New Roman"/>
          <w:spacing w:val="2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u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cá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9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ph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ả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pacing w:val="10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ứ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5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hu</w:t>
      </w:r>
      <w:r w:rsidRPr="004936EC">
        <w:rPr>
          <w:rFonts w:ascii="Times New Roman" w:hAnsi="Times New Roman" w:cs="Times New Roman"/>
          <w:spacing w:val="7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đ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ư</w:t>
      </w:r>
      <w:r w:rsidRPr="004936EC">
        <w:rPr>
          <w:rFonts w:ascii="Times New Roman" w:hAnsi="Times New Roman" w:cs="Times New Roman"/>
          <w:spacing w:val="3"/>
          <w:sz w:val="24"/>
          <w:szCs w:val="24"/>
          <w:lang w:val="nl-NL"/>
        </w:rPr>
        <w:t>ợ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39,4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2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m 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k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ế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t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ủ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v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à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khố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spacing w:val="3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l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ượ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ng</w:t>
      </w: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ph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ầ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du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ị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2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3"/>
          <w:sz w:val="24"/>
          <w:szCs w:val="24"/>
          <w:lang w:val="nl-NL"/>
        </w:rPr>
        <w:t>i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ả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m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b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ớt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19,912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-2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m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ô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g</w:t>
      </w: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ức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p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â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n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t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ử 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2"/>
          <w:w w:val="99"/>
          <w:sz w:val="24"/>
          <w:szCs w:val="24"/>
          <w:lang w:val="nl-NL"/>
        </w:rPr>
        <w:t>ủ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4936EC">
        <w:rPr>
          <w:rFonts w:ascii="Times New Roman" w:hAnsi="Times New Roman" w:cs="Times New Roman"/>
          <w:spacing w:val="-1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X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l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>à</w:t>
      </w:r>
    </w:p>
    <w:p w14:paraId="6B7D56E8" w14:textId="77777777" w:rsidR="0064089B" w:rsidRPr="004936EC" w:rsidRDefault="0064089B" w:rsidP="004936EC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A.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3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4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</w:p>
    <w:p w14:paraId="427BFA64" w14:textId="77777777" w:rsidR="0064089B" w:rsidRPr="004936EC" w:rsidRDefault="0064089B" w:rsidP="004936EC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4936EC">
        <w:rPr>
          <w:rFonts w:ascii="Times New Roman" w:hAnsi="Times New Roman" w:cs="Times New Roman"/>
          <w:spacing w:val="-2"/>
          <w:sz w:val="24"/>
          <w:szCs w:val="24"/>
          <w:lang w:val="nl-NL"/>
        </w:rPr>
        <w:t>B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4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</w:p>
    <w:p w14:paraId="2941AEC3" w14:textId="77777777" w:rsidR="0064089B" w:rsidRPr="004936EC" w:rsidRDefault="0064089B" w:rsidP="004936EC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lastRenderedPageBreak/>
        <w:t>C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2</w:t>
      </w:r>
      <w:r w:rsidRPr="004936EC">
        <w:rPr>
          <w:rFonts w:ascii="Times New Roman" w:hAnsi="Times New Roman" w:cs="Times New Roman"/>
          <w:spacing w:val="-3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4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</w:p>
    <w:p w14:paraId="57DA3FE9" w14:textId="77777777" w:rsidR="0064089B" w:rsidRPr="004936EC" w:rsidRDefault="0064089B" w:rsidP="004936EC">
      <w:pPr>
        <w:rPr>
          <w:rFonts w:ascii="Times New Roman" w:hAnsi="Times New Roman" w:cs="Times New Roman"/>
          <w:spacing w:val="1"/>
          <w:position w:val="-3"/>
          <w:sz w:val="24"/>
          <w:szCs w:val="24"/>
          <w:lang w:val="vi-VN"/>
        </w:rPr>
      </w:pP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D.</w:t>
      </w:r>
      <w:r w:rsidRPr="00493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936EC">
        <w:rPr>
          <w:rFonts w:ascii="Times New Roman" w:hAnsi="Times New Roman" w:cs="Times New Roman"/>
          <w:spacing w:val="1"/>
          <w:sz w:val="24"/>
          <w:szCs w:val="24"/>
          <w:lang w:val="nl-NL"/>
        </w:rPr>
        <w:t>C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4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H</w:t>
      </w:r>
      <w:r w:rsidRPr="004936EC">
        <w:rPr>
          <w:rFonts w:ascii="Times New Roman" w:hAnsi="Times New Roman" w:cs="Times New Roman"/>
          <w:spacing w:val="-1"/>
          <w:position w:val="-3"/>
          <w:sz w:val="24"/>
          <w:szCs w:val="24"/>
          <w:lang w:val="nl-NL"/>
        </w:rPr>
        <w:t>1</w:t>
      </w:r>
      <w:r w:rsidRPr="004936EC">
        <w:rPr>
          <w:rFonts w:ascii="Times New Roman" w:hAnsi="Times New Roman" w:cs="Times New Roman"/>
          <w:spacing w:val="1"/>
          <w:position w:val="-3"/>
          <w:sz w:val="24"/>
          <w:szCs w:val="24"/>
          <w:lang w:val="nl-NL"/>
        </w:rPr>
        <w:t>0</w:t>
      </w:r>
      <w:r w:rsidRPr="004936EC">
        <w:rPr>
          <w:rFonts w:ascii="Times New Roman" w:hAnsi="Times New Roman" w:cs="Times New Roman"/>
          <w:w w:val="99"/>
          <w:sz w:val="24"/>
          <w:szCs w:val="24"/>
          <w:lang w:val="nl-NL"/>
        </w:rPr>
        <w:t>.</w:t>
      </w:r>
    </w:p>
    <w:p w14:paraId="6AD2BC03" w14:textId="77777777" w:rsidR="0064089B" w:rsidRPr="0064089B" w:rsidRDefault="0064089B" w:rsidP="0064089B">
      <w:pPr>
        <w:spacing w:after="0" w:line="360" w:lineRule="auto"/>
        <w:rPr>
          <w:rFonts w:ascii="Times New Roman" w:eastAsia="Calibri" w:hAnsi="Times New Roman" w:cs="Times New Roman"/>
          <w:b/>
          <w:color w:val="0033CC"/>
          <w:sz w:val="24"/>
          <w:szCs w:val="24"/>
        </w:rPr>
      </w:pPr>
    </w:p>
    <w:p w14:paraId="3183AE49" w14:textId="77777777" w:rsidR="0064089B" w:rsidRPr="0064089B" w:rsidRDefault="0064089B" w:rsidP="00640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1DF18" w14:textId="77777777" w:rsidR="0064089B" w:rsidRPr="00556350" w:rsidRDefault="0064089B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64089B" w:rsidRPr="00556350" w:rsidSect="004936EC">
      <w:headerReference w:type="default" r:id="rId16"/>
      <w:footerReference w:type="default" r:id="rId17"/>
      <w:pgSz w:w="12240" w:h="15840"/>
      <w:pgMar w:top="108" w:right="900" w:bottom="567" w:left="1134" w:header="153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71790" w14:textId="77777777" w:rsidR="00623691" w:rsidRDefault="00623691" w:rsidP="00491697">
      <w:pPr>
        <w:spacing w:after="0" w:line="240" w:lineRule="auto"/>
      </w:pPr>
      <w:r>
        <w:separator/>
      </w:r>
    </w:p>
  </w:endnote>
  <w:endnote w:type="continuationSeparator" w:id="0">
    <w:p w14:paraId="257C6019" w14:textId="77777777" w:rsidR="00623691" w:rsidRDefault="00623691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7E07" w14:textId="6955006E" w:rsidR="004936EC" w:rsidRPr="004936EC" w:rsidRDefault="004936EC" w:rsidP="004936E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936E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4936E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936E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936E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936E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936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936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936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936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936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4D8F" w14:textId="77777777" w:rsidR="00623691" w:rsidRDefault="00623691" w:rsidP="00491697">
      <w:pPr>
        <w:spacing w:after="0" w:line="240" w:lineRule="auto"/>
      </w:pPr>
      <w:r>
        <w:separator/>
      </w:r>
    </w:p>
  </w:footnote>
  <w:footnote w:type="continuationSeparator" w:id="0">
    <w:p w14:paraId="2295E4F8" w14:textId="77777777" w:rsidR="00623691" w:rsidRDefault="00623691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B78F" w14:textId="77777777" w:rsidR="004936EC" w:rsidRPr="004936EC" w:rsidRDefault="00115C4D" w:rsidP="004936E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F6308">
      <w:t xml:space="preserve"> </w:t>
    </w:r>
    <w:r w:rsidR="004936EC" w:rsidRPr="004936E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4936EC" w:rsidRPr="004936E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074"/>
    <w:multiLevelType w:val="hybridMultilevel"/>
    <w:tmpl w:val="A664D0FC"/>
    <w:lvl w:ilvl="0" w:tplc="3168D1CA">
      <w:start w:val="1"/>
      <w:numFmt w:val="decimal"/>
      <w:lvlText w:val="Câu %1: 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B4BFD"/>
    <w:multiLevelType w:val="hybridMultilevel"/>
    <w:tmpl w:val="BA0E2472"/>
    <w:lvl w:ilvl="0" w:tplc="5E464100">
      <w:start w:val="1"/>
      <w:numFmt w:val="decimal"/>
      <w:lvlText w:val="Câu %1: 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56D33"/>
    <w:multiLevelType w:val="hybridMultilevel"/>
    <w:tmpl w:val="5F7EE466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A005D"/>
    <w:multiLevelType w:val="hybridMultilevel"/>
    <w:tmpl w:val="41CEE112"/>
    <w:lvl w:ilvl="0" w:tplc="116CDA6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6A68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0211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27CA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8E32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A92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EBCD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E26E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6762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0A7"/>
    <w:multiLevelType w:val="hybridMultilevel"/>
    <w:tmpl w:val="4E0E0948"/>
    <w:lvl w:ilvl="0" w:tplc="038422C2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cs="Arial" w:hint="default"/>
        <w:b/>
        <w:color w:val="0000F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A433EE5"/>
    <w:multiLevelType w:val="multilevel"/>
    <w:tmpl w:val="4B6844D0"/>
    <w:lvl w:ilvl="0">
      <w:start w:val="1"/>
      <w:numFmt w:val="bullet"/>
      <w:lvlText w:val="•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1C1E73"/>
    <w:multiLevelType w:val="hybridMultilevel"/>
    <w:tmpl w:val="5F20BC74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8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53B6A"/>
    <w:multiLevelType w:val="hybridMultilevel"/>
    <w:tmpl w:val="8EFE0778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  <w:num w:numId="23">
    <w:abstractNumId w:val="16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B210E"/>
    <w:rsid w:val="000E7538"/>
    <w:rsid w:val="001029EF"/>
    <w:rsid w:val="00107A2A"/>
    <w:rsid w:val="00115C4D"/>
    <w:rsid w:val="001234D7"/>
    <w:rsid w:val="00131C45"/>
    <w:rsid w:val="0014743B"/>
    <w:rsid w:val="001812EE"/>
    <w:rsid w:val="00196069"/>
    <w:rsid w:val="001B1290"/>
    <w:rsid w:val="001E1B62"/>
    <w:rsid w:val="001E36E4"/>
    <w:rsid w:val="001F6308"/>
    <w:rsid w:val="002160B0"/>
    <w:rsid w:val="00260A66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53E8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A4941"/>
    <w:rsid w:val="003B2578"/>
    <w:rsid w:val="003F64E2"/>
    <w:rsid w:val="00423C64"/>
    <w:rsid w:val="00424D6E"/>
    <w:rsid w:val="00440C5B"/>
    <w:rsid w:val="0045699A"/>
    <w:rsid w:val="00462768"/>
    <w:rsid w:val="0047760D"/>
    <w:rsid w:val="0048542B"/>
    <w:rsid w:val="00491697"/>
    <w:rsid w:val="004936EC"/>
    <w:rsid w:val="004A2866"/>
    <w:rsid w:val="004B556F"/>
    <w:rsid w:val="004C28D0"/>
    <w:rsid w:val="004D3794"/>
    <w:rsid w:val="004D57B4"/>
    <w:rsid w:val="004E0A5F"/>
    <w:rsid w:val="004E4DA6"/>
    <w:rsid w:val="004E74FF"/>
    <w:rsid w:val="004F0AD1"/>
    <w:rsid w:val="00500C44"/>
    <w:rsid w:val="00505DC8"/>
    <w:rsid w:val="00506785"/>
    <w:rsid w:val="00525AC8"/>
    <w:rsid w:val="00556350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23691"/>
    <w:rsid w:val="0064089B"/>
    <w:rsid w:val="00676054"/>
    <w:rsid w:val="006770E5"/>
    <w:rsid w:val="00684D72"/>
    <w:rsid w:val="00692151"/>
    <w:rsid w:val="006B061D"/>
    <w:rsid w:val="006F09A2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B7D8F"/>
    <w:rsid w:val="007C2290"/>
    <w:rsid w:val="007C510F"/>
    <w:rsid w:val="007C769D"/>
    <w:rsid w:val="0085740C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47E16"/>
    <w:rsid w:val="00951C15"/>
    <w:rsid w:val="00956D53"/>
    <w:rsid w:val="00973172"/>
    <w:rsid w:val="0098421C"/>
    <w:rsid w:val="00996493"/>
    <w:rsid w:val="00A15DAD"/>
    <w:rsid w:val="00A25ABE"/>
    <w:rsid w:val="00A25B24"/>
    <w:rsid w:val="00A808A9"/>
    <w:rsid w:val="00AB21CF"/>
    <w:rsid w:val="00AC31BD"/>
    <w:rsid w:val="00AE3D9E"/>
    <w:rsid w:val="00AF09A1"/>
    <w:rsid w:val="00B52D2A"/>
    <w:rsid w:val="00B927BC"/>
    <w:rsid w:val="00B93E79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969C0"/>
    <w:rsid w:val="00CB5485"/>
    <w:rsid w:val="00CB67C8"/>
    <w:rsid w:val="00CC6E28"/>
    <w:rsid w:val="00CC70E9"/>
    <w:rsid w:val="00CD2ACD"/>
    <w:rsid w:val="00CD4571"/>
    <w:rsid w:val="00D002E0"/>
    <w:rsid w:val="00D44BAF"/>
    <w:rsid w:val="00D727C1"/>
    <w:rsid w:val="00D727CB"/>
    <w:rsid w:val="00D94E64"/>
    <w:rsid w:val="00DA7405"/>
    <w:rsid w:val="00DB0934"/>
    <w:rsid w:val="00DB1D1A"/>
    <w:rsid w:val="00DC3AB8"/>
    <w:rsid w:val="00DE302F"/>
    <w:rsid w:val="00DE3B3A"/>
    <w:rsid w:val="00DF62B4"/>
    <w:rsid w:val="00E14614"/>
    <w:rsid w:val="00E2280A"/>
    <w:rsid w:val="00E2412F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61A2B"/>
    <w:rsid w:val="00F755EF"/>
    <w:rsid w:val="00FB1BCF"/>
    <w:rsid w:val="00FB606E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1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7">
    <w:name w:val="Body text (7)_"/>
    <w:basedOn w:val="DefaultParagraphFont"/>
    <w:link w:val="Bodytext70"/>
    <w:locked/>
    <w:rsid w:val="007B7D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B7D8F"/>
    <w:pPr>
      <w:widowControl w:val="0"/>
      <w:shd w:val="clear" w:color="auto" w:fill="FFFFFF"/>
      <w:spacing w:after="0" w:line="39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Bold">
    <w:name w:val="Body text (2) + Bold"/>
    <w:basedOn w:val="DefaultParagraphFont"/>
    <w:rsid w:val="007B7D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character" w:customStyle="1" w:styleId="Bodytext7NotBold">
    <w:name w:val="Body text (7) + Not Bold"/>
    <w:basedOn w:val="Bodytext7"/>
    <w:rsid w:val="007B7D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Exact">
    <w:name w:val="Picture caption Exact"/>
    <w:basedOn w:val="DefaultParagraphFont"/>
    <w:rsid w:val="007B7D8F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14">
    <w:name w:val="Body text (14)_"/>
    <w:basedOn w:val="DefaultParagraphFont"/>
    <w:link w:val="Bodytext140"/>
    <w:locked/>
    <w:rsid w:val="00FB606E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FB606E"/>
    <w:pPr>
      <w:widowControl w:val="0"/>
      <w:shd w:val="clear" w:color="auto" w:fill="FFFFFF"/>
      <w:spacing w:before="360" w:after="540" w:line="0" w:lineRule="atLeast"/>
      <w:ind w:hanging="380"/>
      <w:jc w:val="both"/>
    </w:pPr>
    <w:rPr>
      <w:rFonts w:ascii="Segoe UI" w:eastAsia="Segoe UI" w:hAnsi="Segoe UI" w:cs="Segoe UI"/>
      <w:sz w:val="20"/>
      <w:szCs w:val="20"/>
    </w:rPr>
  </w:style>
  <w:style w:type="character" w:customStyle="1" w:styleId="Bodytext14Exact">
    <w:name w:val="Body text (14) Exact"/>
    <w:basedOn w:val="DefaultParagraphFont"/>
    <w:rsid w:val="00FB606E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85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Exact">
    <w:name w:val="Body text (2) + Italic Exact"/>
    <w:basedOn w:val="DefaultParagraphFont"/>
    <w:rsid w:val="00857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Normaltext">
    <w:name w:val="Normal text"/>
    <w:rsid w:val="003153E8"/>
    <w:rPr>
      <w:rFonts w:ascii="Tahoma" w:hAnsi="Tahoma" w:cs="Tahoma" w:hint="default"/>
      <w:sz w:val="22"/>
      <w:szCs w:val="22"/>
    </w:rPr>
  </w:style>
  <w:style w:type="paragraph" w:customStyle="1" w:styleId="CharChar">
    <w:name w:val="Char Char"/>
    <w:basedOn w:val="Normal"/>
    <w:autoRedefine/>
    <w:rsid w:val="00C969C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1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7">
    <w:name w:val="Body text (7)_"/>
    <w:basedOn w:val="DefaultParagraphFont"/>
    <w:link w:val="Bodytext70"/>
    <w:locked/>
    <w:rsid w:val="007B7D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B7D8F"/>
    <w:pPr>
      <w:widowControl w:val="0"/>
      <w:shd w:val="clear" w:color="auto" w:fill="FFFFFF"/>
      <w:spacing w:after="0" w:line="39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Bold">
    <w:name w:val="Body text (2) + Bold"/>
    <w:basedOn w:val="DefaultParagraphFont"/>
    <w:rsid w:val="007B7D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character" w:customStyle="1" w:styleId="Bodytext7NotBold">
    <w:name w:val="Body text (7) + Not Bold"/>
    <w:basedOn w:val="Bodytext7"/>
    <w:rsid w:val="007B7D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Exact">
    <w:name w:val="Picture caption Exact"/>
    <w:basedOn w:val="DefaultParagraphFont"/>
    <w:rsid w:val="007B7D8F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14">
    <w:name w:val="Body text (14)_"/>
    <w:basedOn w:val="DefaultParagraphFont"/>
    <w:link w:val="Bodytext140"/>
    <w:locked/>
    <w:rsid w:val="00FB606E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FB606E"/>
    <w:pPr>
      <w:widowControl w:val="0"/>
      <w:shd w:val="clear" w:color="auto" w:fill="FFFFFF"/>
      <w:spacing w:before="360" w:after="540" w:line="0" w:lineRule="atLeast"/>
      <w:ind w:hanging="380"/>
      <w:jc w:val="both"/>
    </w:pPr>
    <w:rPr>
      <w:rFonts w:ascii="Segoe UI" w:eastAsia="Segoe UI" w:hAnsi="Segoe UI" w:cs="Segoe UI"/>
      <w:sz w:val="20"/>
      <w:szCs w:val="20"/>
    </w:rPr>
  </w:style>
  <w:style w:type="character" w:customStyle="1" w:styleId="Bodytext14Exact">
    <w:name w:val="Body text (14) Exact"/>
    <w:basedOn w:val="DefaultParagraphFont"/>
    <w:rsid w:val="00FB606E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85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Exact">
    <w:name w:val="Body text (2) + Italic Exact"/>
    <w:basedOn w:val="DefaultParagraphFont"/>
    <w:rsid w:val="00857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Normaltext">
    <w:name w:val="Normal text"/>
    <w:rsid w:val="003153E8"/>
    <w:rPr>
      <w:rFonts w:ascii="Tahoma" w:hAnsi="Tahoma" w:cs="Tahoma" w:hint="default"/>
      <w:sz w:val="22"/>
      <w:szCs w:val="22"/>
    </w:rPr>
  </w:style>
  <w:style w:type="paragraph" w:customStyle="1" w:styleId="CharChar">
    <w:name w:val="Char Char"/>
    <w:basedOn w:val="Normal"/>
    <w:autoRedefine/>
    <w:rsid w:val="00C969C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C0B4-7DCF-49A9-8C18-4C5FECA0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2024-07-12T01:03:00Z</dcterms:created>
  <dc:creator>tailieu123.edu.vn</dc:creator>
  <dc:description>Lý thuyết và trắc nghiệm bài 10 Công thức phân tử hợp chất hữu cơ lớp 11 có đáp án được soạn dưới dạng file word gồm 6 trang. Các bạn xem và tải về ở dưới.</dc:description>
  <dcterms:modified xsi:type="dcterms:W3CDTF">2024-07-12T01:12:00Z</dcterms:modified>
  <cp:revision>1</cp:revision>
  <dc:title>Lý Thuyết Và Trắc Nghiệm Bài 10 Công Thức Phân Tử Hợp Chất Hữu Cơ Lớp 11 Có Đáp Án</dc:title>
</cp:coreProperties>
</file>