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4B0675" w:rsidRPr="007A718C" w:rsidTr="004670F0">
        <w:tc>
          <w:tcPr>
            <w:tcW w:w="3510" w:type="dxa"/>
          </w:tcPr>
          <w:p w:rsidR="004B0675" w:rsidRPr="007A718C" w:rsidRDefault="004B0675" w:rsidP="004670F0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lang w:val="nl-NL"/>
              </w:rPr>
            </w:pPr>
            <w:r w:rsidRPr="007A718C">
              <w:rPr>
                <w:rFonts w:eastAsia="Calibri"/>
                <w:b/>
                <w:color w:val="0070C0"/>
                <w:lang w:val="nl-NL"/>
              </w:rPr>
              <w:t/>
            </w:r>
            <w:r w:rsidRPr="007A718C">
              <w:rPr>
                <w:rFonts w:eastAsia="Calibri"/>
                <w:b/>
                <w:color w:val="FF0000"/>
                <w:lang w:val="nl-NL"/>
              </w:rPr>
              <w:t>.com</w:t>
            </w:r>
          </w:p>
          <w:p w:rsidR="004B0675" w:rsidRPr="007A718C" w:rsidRDefault="004B0675" w:rsidP="004B06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7A718C">
              <w:rPr>
                <w:rFonts w:eastAsia="Calibri"/>
                <w:b/>
                <w:color w:val="FF0000"/>
                <w:highlight w:val="yellow"/>
                <w:lang w:val="nl-NL"/>
              </w:rPr>
              <w:t xml:space="preserve">ĐỀ </w:t>
            </w:r>
            <w:r>
              <w:rPr>
                <w:rFonts w:eastAsia="Calibri"/>
                <w:b/>
                <w:color w:val="FF0000"/>
                <w:highlight w:val="yellow"/>
                <w:lang w:val="nl-NL"/>
              </w:rPr>
              <w:t>3</w:t>
            </w:r>
          </w:p>
        </w:tc>
        <w:tc>
          <w:tcPr>
            <w:tcW w:w="6911" w:type="dxa"/>
          </w:tcPr>
          <w:p w:rsidR="004B0675" w:rsidRPr="007A718C" w:rsidRDefault="004B0675" w:rsidP="004670F0">
            <w:pPr>
              <w:ind w:right="422"/>
              <w:jc w:val="center"/>
              <w:rPr>
                <w:b/>
                <w:color w:val="FF0000"/>
                <w:sz w:val="26"/>
                <w:szCs w:val="26"/>
              </w:rPr>
            </w:pPr>
            <w:r w:rsidRPr="007A718C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4B0675" w:rsidRPr="007A718C" w:rsidRDefault="004B0675" w:rsidP="004670F0">
            <w:pPr>
              <w:ind w:right="42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7030A0"/>
                <w:sz w:val="26"/>
                <w:szCs w:val="26"/>
              </w:rPr>
              <w:t>MÔN: VẬT</w:t>
            </w:r>
            <w:r w:rsidRPr="007A718C">
              <w:rPr>
                <w:b/>
                <w:color w:val="7030A0"/>
                <w:sz w:val="26"/>
                <w:szCs w:val="26"/>
              </w:rPr>
              <w:t xml:space="preserve"> LÍ 10</w:t>
            </w:r>
          </w:p>
        </w:tc>
      </w:tr>
    </w:tbl>
    <w:p w:rsidR="007930F4" w:rsidRPr="0089595D" w:rsidRDefault="007D1212" w:rsidP="00E9108F">
      <w:pPr>
        <w:tabs>
          <w:tab w:val="left" w:pos="284"/>
        </w:tabs>
        <w:rPr>
          <w:b/>
          <w:sz w:val="26"/>
        </w:rPr>
      </w:pPr>
      <w:r w:rsidRPr="007D1212">
        <w:rPr>
          <w:b/>
          <w:sz w:val="26"/>
          <w:highlight w:val="cyan"/>
        </w:rPr>
        <w:t>I.</w:t>
      </w:r>
      <w:r w:rsidR="007930F4" w:rsidRPr="007D1212">
        <w:rPr>
          <w:b/>
          <w:sz w:val="26"/>
          <w:highlight w:val="cyan"/>
        </w:rPr>
        <w:t xml:space="preserve"> TRẮC NGHIỆM</w: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color w:val="000000"/>
          <w:sz w:val="26"/>
          <w:szCs w:val="26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1: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 Tổng hợp lực là 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thay thế một lực bằng nhiều lực khác.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thay thế hai lực bằng hai lực khác có cùng tác dụng.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thay một lực tác dụng lên vật bằng hai hay nhiều lực khác đồng thời tác dụng lên vật.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>thay thế nhiều lực đồng thời tác dụng lên vật bằng một lực duy nhất có tác dụng giống hệt các lực ấy.</w: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sz w:val="26"/>
          <w:szCs w:val="26"/>
          <w:lang w:val="pt-BR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2: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 w:hint="cs"/>
          <w:sz w:val="26"/>
          <w:szCs w:val="26"/>
          <w:lang w:val="pt-BR"/>
        </w:rPr>
        <w:t xml:space="preserve">Gia tốc là đại lượng vecto được xác định bởi công thức: </w:t>
      </w:r>
    </w:p>
    <w:p w:rsidR="007930F4" w:rsidRDefault="007930F4" w:rsidP="00E9108F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946AD0">
        <w:rPr>
          <w:rFonts w:ascii="Calibri" w:eastAsia="Calibri" w:hAnsi="Calibri"/>
          <w:position w:val="-24"/>
          <w:sz w:val="20"/>
          <w:szCs w:val="20"/>
        </w:rPr>
        <w:object w:dxaOrig="752" w:dyaOrig="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34.5pt" o:ole="">
            <v:imagedata r:id="rId8" o:title=""/>
          </v:shape>
          <o:OLEObject Type="Embed" ProgID="Equation.DSMT4" ShapeID="_x0000_i1025" DrawAspect="Content" ObjectID="_1760600673" r:id="rId9"/>
        </w:object>
      </w:r>
      <w:r>
        <w:rPr>
          <w:color w:val="000000"/>
          <w:sz w:val="26"/>
          <w:szCs w:val="22"/>
        </w:rPr>
        <w:t>.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946AD0">
        <w:rPr>
          <w:rFonts w:ascii="Calibri" w:eastAsia="Calibri" w:hAnsi="Calibri"/>
          <w:position w:val="-24"/>
          <w:sz w:val="20"/>
          <w:szCs w:val="20"/>
        </w:rPr>
        <w:object w:dxaOrig="600" w:dyaOrig="687">
          <v:shape id="_x0000_i1026" type="#_x0000_t75" style="width:30pt;height:34.5pt" o:ole="">
            <v:imagedata r:id="rId10" o:title=""/>
          </v:shape>
          <o:OLEObject Type="Embed" ProgID="Equation.DSMT4" ShapeID="_x0000_i1026" DrawAspect="Content" ObjectID="_1760600674" r:id="rId11"/>
        </w:object>
      </w:r>
      <w:r>
        <w:rPr>
          <w:color w:val="000000"/>
          <w:sz w:val="26"/>
          <w:szCs w:val="22"/>
        </w:rPr>
        <w:t>.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946AD0">
        <w:rPr>
          <w:rFonts w:ascii="Calibri" w:eastAsia="Calibri" w:hAnsi="Calibri"/>
          <w:position w:val="-24"/>
          <w:sz w:val="20"/>
          <w:szCs w:val="20"/>
        </w:rPr>
        <w:object w:dxaOrig="600" w:dyaOrig="614">
          <v:shape id="_x0000_i1027" type="#_x0000_t75" style="width:30pt;height:30.75pt" o:ole="">
            <v:imagedata r:id="rId12" o:title=""/>
          </v:shape>
          <o:OLEObject Type="Embed" ProgID="Equation.DSMT4" ShapeID="_x0000_i1027" DrawAspect="Content" ObjectID="_1760600675" r:id="rId13"/>
        </w:object>
      </w:r>
      <w:r>
        <w:rPr>
          <w:color w:val="000000"/>
          <w:sz w:val="26"/>
          <w:szCs w:val="22"/>
        </w:rPr>
        <w:t>.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  <w:lang w:val="pt-BR"/>
        </w:rPr>
        <w:t xml:space="preserve"> </w:t>
      </w:r>
      <w:r w:rsidRPr="00946AD0">
        <w:rPr>
          <w:rFonts w:ascii="Calibri" w:eastAsia="Calibri" w:hAnsi="Calibri"/>
          <w:position w:val="-24"/>
          <w:sz w:val="20"/>
          <w:szCs w:val="20"/>
        </w:rPr>
        <w:object w:dxaOrig="707" w:dyaOrig="687">
          <v:shape id="_x0000_i1028" type="#_x0000_t75" style="width:35.25pt;height:34.5pt" o:ole="">
            <v:imagedata r:id="rId14" o:title=""/>
          </v:shape>
          <o:OLEObject Type="Embed" ProgID="Equation.DSMT4" ShapeID="_x0000_i1028" DrawAspect="Content" ObjectID="_1760600676" r:id="rId15"/>
        </w:object>
      </w:r>
      <w:r>
        <w:rPr>
          <w:color w:val="000000"/>
          <w:sz w:val="26"/>
          <w:szCs w:val="22"/>
        </w:rPr>
        <w:t>.</w: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color w:val="000000"/>
          <w:sz w:val="26"/>
          <w:szCs w:val="26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3: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 Theo định luật II Niu Tơn thì gia tốc </w:t>
      </w:r>
    </w:p>
    <w:p w:rsidR="007930F4" w:rsidRDefault="007930F4" w:rsidP="00E9108F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946AD0">
        <w:rPr>
          <w:rFonts w:ascii="Calibri" w:eastAsia="Calibri" w:hAnsi="Calibri"/>
          <w:position w:val="-24"/>
          <w:sz w:val="20"/>
          <w:szCs w:val="20"/>
        </w:rPr>
        <w:object w:dxaOrig="600" w:dyaOrig="687">
          <v:shape id="_x0000_i1029" type="#_x0000_t75" style="width:30pt;height:34.5pt" o:ole="">
            <v:imagedata r:id="rId16" o:title=""/>
          </v:shape>
          <o:OLEObject Type="Embed" ProgID="Equation.DSMT4" ShapeID="_x0000_i1029" DrawAspect="Content" ObjectID="_1760600677" r:id="rId17"/>
        </w:object>
      </w:r>
      <w:r w:rsidRPr="00C012CA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</w:t>
      </w:r>
      <w:r w:rsidRPr="00946AD0">
        <w:rPr>
          <w:rFonts w:ascii="Calibri" w:eastAsia="Calibri" w:hAnsi="Calibri"/>
          <w:position w:val="-24"/>
          <w:sz w:val="20"/>
          <w:szCs w:val="20"/>
        </w:rPr>
        <w:object w:dxaOrig="600" w:dyaOrig="687">
          <v:shape id="_x0000_i1030" type="#_x0000_t75" style="width:30pt;height:34.5pt" o:ole="">
            <v:imagedata r:id="rId18" o:title=""/>
          </v:shape>
          <o:OLEObject Type="Embed" ProgID="Equation.DSMT4" ShapeID="_x0000_i1030" DrawAspect="Content" ObjectID="_1760600678" r:id="rId19"/>
        </w:objec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946AD0">
        <w:rPr>
          <w:rFonts w:ascii="Calibri" w:eastAsia="Calibri" w:hAnsi="Calibri"/>
          <w:position w:val="-24"/>
          <w:sz w:val="20"/>
          <w:szCs w:val="20"/>
        </w:rPr>
        <w:object w:dxaOrig="660" w:dyaOrig="687">
          <v:shape id="_x0000_i1031" type="#_x0000_t75" style="width:33pt;height:34.5pt" o:ole="">
            <v:imagedata r:id="rId20" o:title=""/>
          </v:shape>
          <o:OLEObject Type="Embed" ProgID="Equation.DSMT4" ShapeID="_x0000_i1031" DrawAspect="Content" ObjectID="_1760600679" r:id="rId21"/>
        </w:objec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</w:t>
      </w:r>
      <w:r w:rsidRPr="00946AD0">
        <w:rPr>
          <w:rFonts w:ascii="Calibri" w:eastAsia="Calibri" w:hAnsi="Calibri"/>
          <w:position w:val="-24"/>
          <w:sz w:val="20"/>
          <w:szCs w:val="20"/>
        </w:rPr>
        <w:object w:dxaOrig="660" w:dyaOrig="687">
          <v:shape id="_x0000_i1032" type="#_x0000_t75" style="width:33pt;height:34.5pt" o:ole="">
            <v:imagedata r:id="rId22" o:title=""/>
          </v:shape>
          <o:OLEObject Type="Embed" ProgID="Equation.DSMT4" ShapeID="_x0000_i1032" DrawAspect="Content" ObjectID="_1760600680" r:id="rId23"/>
        </w:objec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color w:val="000000"/>
          <w:sz w:val="26"/>
          <w:szCs w:val="26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4: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 Theo định luật III Niu Tơn thì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cặp lực và phản lực là hai lực cùng chiều.</w:t>
      </w:r>
      <w:r w:rsidR="00E9108F">
        <w:rPr>
          <w:sz w:val="26"/>
        </w:rPr>
        <w:tab/>
      </w:r>
      <w:r w:rsidR="00E9108F"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cặp lực và phản lực là hai lực cân bằng.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cặp lực và phản lực khác phương với nhau.</w:t>
      </w:r>
      <w:r w:rsidR="00E9108F"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>cặp lực và phản lực là hai lực trực đối.</w: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sz w:val="26"/>
          <w:szCs w:val="26"/>
          <w:lang w:val="pt-BR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5: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/>
          <w:sz w:val="26"/>
          <w:szCs w:val="26"/>
          <w:lang w:val="pt-BR"/>
        </w:rPr>
        <w:t xml:space="preserve">  </w:t>
      </w:r>
      <w:r>
        <w:rPr>
          <w:rFonts w:ascii="Times New Roman" w:hAnsi="Times New Roman"/>
          <w:sz w:val="26"/>
          <w:szCs w:val="26"/>
          <w:lang w:val="pt-BR"/>
        </w:rPr>
        <w:t>Vecto v</w:t>
      </w:r>
      <w:r>
        <w:rPr>
          <w:rFonts w:ascii="Times New Roman" w:hAnsi="Times New Roman" w:hint="cs"/>
          <w:sz w:val="26"/>
          <w:szCs w:val="26"/>
          <w:lang w:val="pt-BR"/>
        </w:rPr>
        <w:t>ận tốc</w:t>
      </w:r>
      <w:r w:rsidRPr="00C012CA">
        <w:rPr>
          <w:rFonts w:ascii="Times New Roman" w:hAnsi="Times New Roman" w:hint="cs"/>
          <w:sz w:val="26"/>
          <w:szCs w:val="26"/>
          <w:lang w:val="pt-BR"/>
        </w:rPr>
        <w:t xml:space="preserve"> trung bình </w:t>
      </w:r>
      <w:r>
        <w:rPr>
          <w:rFonts w:ascii="Times New Roman" w:hAnsi="Times New Roman" w:hint="cs"/>
          <w:sz w:val="26"/>
          <w:szCs w:val="26"/>
          <w:lang w:val="pt-BR"/>
        </w:rPr>
        <w:t>được xác định bởi công thức:</w:t>
      </w:r>
    </w:p>
    <w:p w:rsidR="007930F4" w:rsidRDefault="007930F4" w:rsidP="00E9108F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color w:val="000000"/>
          <w:sz w:val="26"/>
          <w:szCs w:val="26"/>
          <w:lang w:val="pt-BR"/>
        </w:rPr>
        <w:t xml:space="preserve"> </w:t>
      </w:r>
      <w:r w:rsidRPr="00946AD0">
        <w:rPr>
          <w:rFonts w:ascii="Calibri" w:eastAsia="Calibri" w:hAnsi="Calibri"/>
          <w:position w:val="-24"/>
          <w:sz w:val="20"/>
          <w:szCs w:val="20"/>
        </w:rPr>
        <w:object w:dxaOrig="600" w:dyaOrig="687">
          <v:shape id="_x0000_i1033" type="#_x0000_t75" style="width:30pt;height:34.5pt" o:ole="">
            <v:imagedata r:id="rId24" o:title=""/>
          </v:shape>
          <o:OLEObject Type="Embed" ProgID="Equation.DSMT4" ShapeID="_x0000_i1033" DrawAspect="Content" ObjectID="_1760600681" r:id="rId25"/>
        </w:objec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color w:val="000000"/>
          <w:sz w:val="26"/>
          <w:szCs w:val="26"/>
          <w:lang w:val="pt-BR"/>
        </w:rPr>
        <w:t xml:space="preserve"> </w:t>
      </w:r>
      <w:r w:rsidRPr="00946AD0">
        <w:rPr>
          <w:rFonts w:ascii="Calibri" w:eastAsia="Calibri" w:hAnsi="Calibri"/>
          <w:position w:val="-24"/>
          <w:sz w:val="20"/>
          <w:szCs w:val="20"/>
        </w:rPr>
        <w:object w:dxaOrig="554" w:dyaOrig="613">
          <v:shape id="_x0000_i1034" type="#_x0000_t75" style="width:27.75pt;height:30.75pt" o:ole="">
            <v:imagedata r:id="rId26" o:title=""/>
          </v:shape>
          <o:OLEObject Type="Embed" ProgID="Equation.DSMT4" ShapeID="_x0000_i1034" DrawAspect="Content" ObjectID="_1760600682" r:id="rId27"/>
        </w:objec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946AD0">
        <w:rPr>
          <w:color w:val="000000"/>
          <w:sz w:val="26"/>
          <w:szCs w:val="26"/>
          <w:lang w:val="pt-BR"/>
        </w:rPr>
        <w:t>v=a.t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color w:val="000000"/>
          <w:sz w:val="26"/>
          <w:szCs w:val="26"/>
          <w:lang w:val="pt-BR"/>
        </w:rPr>
        <w:t xml:space="preserve"> </w:t>
      </w:r>
      <w:r>
        <w:rPr>
          <w:color w:val="000000"/>
          <w:sz w:val="26"/>
          <w:szCs w:val="26"/>
          <w:lang w:val="pt-BR"/>
        </w:rPr>
        <w:softHyphen/>
      </w:r>
      <w:r w:rsidRPr="00946AD0">
        <w:rPr>
          <w:rFonts w:ascii="Calibri" w:eastAsia="Calibri" w:hAnsi="Calibri"/>
          <w:position w:val="-24"/>
          <w:sz w:val="20"/>
          <w:szCs w:val="20"/>
        </w:rPr>
        <w:object w:dxaOrig="600" w:dyaOrig="614">
          <v:shape id="_x0000_i1035" type="#_x0000_t75" style="width:30pt;height:30.75pt" o:ole="">
            <v:imagedata r:id="rId28" o:title=""/>
          </v:shape>
          <o:OLEObject Type="Embed" ProgID="Equation.DSMT4" ShapeID="_x0000_i1035" DrawAspect="Content" ObjectID="_1760600683" r:id="rId29"/>
        </w:objec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sz w:val="26"/>
          <w:szCs w:val="26"/>
          <w:lang w:val="pt-BR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6: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 w:hint="cs"/>
          <w:sz w:val="26"/>
          <w:szCs w:val="26"/>
          <w:lang w:val="pt-BR"/>
        </w:rPr>
        <w:t xml:space="preserve"> Đồ thị độ dịch chuyển theo thời gian của chuyển động thẳng đều là 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>đường thẳng song song với trục Ot.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>đường thẳng xiên góc, hệ số góc có giá trị bằng vận tốc của vật.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>đường cong.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>đường Parabol có hệ số góc tại mỗi điểm là vận tốc của vật tại điểm đó.</w: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sz w:val="26"/>
          <w:szCs w:val="26"/>
          <w:lang w:val="pt-BR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7: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 w:hint="cs"/>
          <w:sz w:val="26"/>
          <w:szCs w:val="26"/>
          <w:lang w:val="pt-BR"/>
        </w:rPr>
        <w:t xml:space="preserve">  Độ dịch chuyển là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 xml:space="preserve"> đại lượng vô hướng.</w:t>
      </w:r>
      <w:r w:rsidR="00E9108F">
        <w:rPr>
          <w:sz w:val="26"/>
        </w:rPr>
        <w:tab/>
      </w:r>
      <w:r w:rsidR="00E9108F">
        <w:rPr>
          <w:sz w:val="26"/>
        </w:rPr>
        <w:tab/>
      </w:r>
      <w:r w:rsidR="00E9108F"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>quãng đường chuyển động của vật.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>đại lượng vecto, cho biết độ dài và hướng thay đổi vị trí của vật.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>đại lượng vô hướng cho biết sự thay đổi vị trí của vật.</w: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color w:val="000000"/>
          <w:sz w:val="26"/>
          <w:szCs w:val="26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8: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 Khi hợp lực tác dụng lên vật bằng không hoặc không có lực nào tác dụng lên vật thì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vật chuyển động nhanh dần.</w:t>
      </w:r>
      <w:r w:rsidR="00E9108F">
        <w:rPr>
          <w:sz w:val="26"/>
        </w:rPr>
        <w:tab/>
      </w:r>
      <w:r w:rsidR="00E9108F"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vật chuyển động sẽ dừng lại.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vật đứng yên sẽ tiếp tục đứng yên.</w:t>
      </w:r>
      <w:r w:rsidR="00E9108F"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vật chuyển động chậm dần.</w: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color w:val="000000"/>
          <w:sz w:val="26"/>
          <w:szCs w:val="26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9: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 Đặc điểm nào sau đây </w:t>
      </w:r>
      <w:r w:rsidRPr="00C012CA">
        <w:rPr>
          <w:rFonts w:ascii="Times New Roman" w:hAnsi="Times New Roman" w:hint="cs"/>
          <w:b/>
          <w:color w:val="000000"/>
          <w:sz w:val="26"/>
          <w:szCs w:val="26"/>
        </w:rPr>
        <w:t>không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 phải của hai lực cân bằng:</w:t>
      </w:r>
    </w:p>
    <w:p w:rsidR="007930F4" w:rsidRDefault="007930F4" w:rsidP="00E9108F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</w:rPr>
        <w:t xml:space="preserve"> C</w:t>
      </w:r>
      <w:r w:rsidRPr="00C012CA">
        <w:rPr>
          <w:rFonts w:hint="cs"/>
          <w:color w:val="000000"/>
          <w:sz w:val="26"/>
          <w:szCs w:val="26"/>
        </w:rPr>
        <w:t>ùng độ lớn.</w:t>
      </w:r>
      <w:r w:rsidR="00E9108F">
        <w:rPr>
          <w:sz w:val="26"/>
        </w:rPr>
        <w:t xml:space="preserve">           </w:t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C</w:t>
      </w:r>
      <w:r w:rsidRPr="00C012CA">
        <w:rPr>
          <w:rFonts w:hint="cs"/>
          <w:color w:val="000000"/>
          <w:sz w:val="26"/>
          <w:szCs w:val="26"/>
        </w:rPr>
        <w:t>ùng chiều.</w:t>
      </w:r>
      <w:r w:rsidR="00E9108F">
        <w:rPr>
          <w:sz w:val="26"/>
        </w:rPr>
        <w:t xml:space="preserve">    </w:t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</w:rPr>
        <w:t xml:space="preserve"> C</w:t>
      </w:r>
      <w:r w:rsidRPr="00C012CA">
        <w:rPr>
          <w:rFonts w:hint="cs"/>
          <w:color w:val="000000"/>
          <w:sz w:val="26"/>
          <w:szCs w:val="26"/>
        </w:rPr>
        <w:t>ùng đặt lên 1 vật.</w:t>
      </w:r>
      <w:r w:rsidR="00E9108F">
        <w:rPr>
          <w:sz w:val="26"/>
        </w:rPr>
        <w:t xml:space="preserve">        </w:t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</w:rPr>
        <w:t xml:space="preserve"> C</w:t>
      </w:r>
      <w:r w:rsidRPr="00C012CA">
        <w:rPr>
          <w:rFonts w:hint="cs"/>
          <w:color w:val="000000"/>
          <w:sz w:val="26"/>
          <w:szCs w:val="26"/>
        </w:rPr>
        <w:t>ùng phương.</w: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color w:val="000000"/>
          <w:sz w:val="26"/>
          <w:szCs w:val="26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10: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 Chuyển động thẳng biến đổi đều là chuyển động có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quỹ đạo là </w:t>
      </w:r>
      <w:r>
        <w:rPr>
          <w:rFonts w:hint="cs"/>
          <w:color w:val="000000"/>
          <w:sz w:val="26"/>
          <w:szCs w:val="26"/>
        </w:rPr>
        <w:t>đường thẳng, vận tốc không đổi.</w:t>
      </w:r>
      <w:r w:rsidR="00E9108F">
        <w:rPr>
          <w:sz w:val="26"/>
        </w:rPr>
        <w:t xml:space="preserve">   </w:t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quỹ đạo là đường cong, vận tốc không đổi.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>quỹ đạo là đường thẳng, vận tốc thay đổi đều theo thời gian.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quỹ đạo là đường cong, vận tốc thay đổi đều theo thời gian</w:t>
      </w:r>
      <w:r>
        <w:rPr>
          <w:color w:val="000000"/>
          <w:sz w:val="26"/>
          <w:szCs w:val="26"/>
        </w:rPr>
        <w:t>.</w:t>
      </w:r>
    </w:p>
    <w:p w:rsidR="007930F4" w:rsidRDefault="007930F4" w:rsidP="00E9108F">
      <w:pPr>
        <w:pStyle w:val="Normal0"/>
        <w:spacing w:before="20"/>
        <w:rPr>
          <w:rFonts w:ascii="Times New Roman" w:hAnsi="Times New Roman"/>
          <w:color w:val="000000"/>
          <w:sz w:val="26"/>
          <w:szCs w:val="26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11: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6"/>
        </w:rPr>
        <w:t xml:space="preserve"> Ném một vật từ mặt đất xiên góc </w:t>
      </w:r>
      <w:r>
        <w:rPr>
          <w:rFonts w:ascii="Cambria Math" w:hAnsi="Cambria Math" w:hint="cs"/>
          <w:color w:val="000000"/>
          <w:sz w:val="26"/>
          <w:szCs w:val="26"/>
        </w:rPr>
        <w:t>α</w:t>
      </w:r>
      <w:r>
        <w:rPr>
          <w:rFonts w:ascii="Times New Roman" w:hAnsi="Times New Roman" w:hint="cs"/>
          <w:color w:val="000000"/>
          <w:sz w:val="26"/>
          <w:szCs w:val="26"/>
        </w:rPr>
        <w:t xml:space="preserve"> so với phương nằm ngang với vận tốc v</w:t>
      </w:r>
      <w:r>
        <w:rPr>
          <w:rFonts w:ascii="Times New Roman" w:hAnsi="Times New Roman"/>
          <w:color w:val="000000"/>
          <w:sz w:val="26"/>
          <w:szCs w:val="26"/>
        </w:rPr>
        <w:softHyphen/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0</w:t>
      </w:r>
      <w:r>
        <w:rPr>
          <w:rFonts w:ascii="Times New Roman" w:hAnsi="Times New Roman" w:hint="cs"/>
          <w:color w:val="000000"/>
          <w:sz w:val="26"/>
          <w:szCs w:val="26"/>
        </w:rPr>
        <w:t xml:space="preserve"> (không chịu lực cản của không khí). Tầm xa của vật là </w:t>
      </w:r>
    </w:p>
    <w:p w:rsidR="007930F4" w:rsidRDefault="007930F4" w:rsidP="00E9108F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B24F1E">
        <w:rPr>
          <w:rFonts w:ascii="Calibri" w:eastAsia="Calibri" w:hAnsi="Calibri"/>
          <w:position w:val="-28"/>
          <w:sz w:val="20"/>
          <w:szCs w:val="20"/>
        </w:rPr>
        <w:object w:dxaOrig="1239" w:dyaOrig="707">
          <v:shape id="_x0000_i1036" type="#_x0000_t75" style="width:62.25pt;height:35.25pt" o:ole="">
            <v:imagedata r:id="rId30" o:title=""/>
          </v:shape>
          <o:OLEObject Type="Embed" ProgID="Equation.DSMT4" ShapeID="_x0000_i1036" DrawAspect="Content" ObjectID="_1760600684" r:id="rId31"/>
        </w:objec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B24F1E">
        <w:rPr>
          <w:rFonts w:ascii="Calibri" w:eastAsia="Calibri" w:hAnsi="Calibri"/>
          <w:position w:val="-28"/>
          <w:sz w:val="20"/>
          <w:szCs w:val="20"/>
        </w:rPr>
        <w:object w:dxaOrig="1219" w:dyaOrig="660">
          <v:shape id="_x0000_i1037" type="#_x0000_t75" style="width:60.75pt;height:33pt" o:ole="">
            <v:imagedata r:id="rId32" o:title=""/>
          </v:shape>
          <o:OLEObject Type="Embed" ProgID="Equation.DSMT4" ShapeID="_x0000_i1037" DrawAspect="Content" ObjectID="_1760600685" r:id="rId33"/>
        </w:objec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B24F1E">
        <w:rPr>
          <w:rFonts w:ascii="Calibri" w:eastAsia="Calibri" w:hAnsi="Calibri"/>
          <w:position w:val="-28"/>
          <w:sz w:val="20"/>
          <w:szCs w:val="20"/>
        </w:rPr>
        <w:object w:dxaOrig="1219" w:dyaOrig="660">
          <v:shape id="_x0000_i1038" type="#_x0000_t75" style="width:60.75pt;height:33pt" o:ole="">
            <v:imagedata r:id="rId34" o:title=""/>
          </v:shape>
          <o:OLEObject Type="Embed" ProgID="Equation.DSMT4" ShapeID="_x0000_i1038" DrawAspect="Content" ObjectID="_1760600686" r:id="rId35"/>
        </w:object>
      </w:r>
      <w:r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B24F1E">
        <w:rPr>
          <w:rFonts w:ascii="Calibri" w:eastAsia="Calibri" w:hAnsi="Calibri"/>
          <w:position w:val="-28"/>
          <w:sz w:val="20"/>
          <w:szCs w:val="20"/>
        </w:rPr>
        <w:object w:dxaOrig="1345" w:dyaOrig="707">
          <v:shape id="_x0000_i1039" type="#_x0000_t75" style="width:67.5pt;height:35.25pt" o:ole="">
            <v:imagedata r:id="rId36" o:title=""/>
          </v:shape>
          <o:OLEObject Type="Embed" ProgID="Equation.DSMT4" ShapeID="_x0000_i1039" DrawAspect="Content" ObjectID="_1760600687" r:id="rId37"/>
        </w:object>
      </w:r>
      <w:r>
        <w:rPr>
          <w:color w:val="000000"/>
          <w:sz w:val="26"/>
          <w:szCs w:val="26"/>
        </w:rPr>
        <w:t>.</w:t>
      </w:r>
    </w:p>
    <w:p w:rsidR="007930F4" w:rsidRDefault="007930F4" w:rsidP="00E9108F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12: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Chọn k</w:t>
      </w:r>
      <w:r w:rsidRPr="00C012CA">
        <w:rPr>
          <w:rFonts w:ascii="Times New Roman" w:hAnsi="Times New Roman"/>
          <w:sz w:val="26"/>
          <w:szCs w:val="26"/>
        </w:rPr>
        <w:t xml:space="preserve">ết luận </w:t>
      </w:r>
      <w:r w:rsidRPr="00C012CA">
        <w:rPr>
          <w:rFonts w:ascii="Times New Roman" w:hAnsi="Times New Roman"/>
          <w:b/>
          <w:bCs/>
          <w:sz w:val="26"/>
          <w:szCs w:val="26"/>
        </w:rPr>
        <w:t>không đúng</w:t>
      </w:r>
      <w:r w:rsidRPr="00C012CA">
        <w:rPr>
          <w:rFonts w:ascii="Times New Roman" w:hAnsi="Times New Roman"/>
          <w:sz w:val="26"/>
          <w:szCs w:val="26"/>
        </w:rPr>
        <w:t xml:space="preserve"> về ảnh hưởng của vật lí đến một số lĩnh vực trong đời sống và kĩ thuật</w:t>
      </w:r>
      <w:r>
        <w:rPr>
          <w:rFonts w:ascii="Times New Roman" w:hAnsi="Times New Roman"/>
          <w:sz w:val="26"/>
          <w:szCs w:val="26"/>
        </w:rPr>
        <w:t>: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C012CA">
        <w:rPr>
          <w:color w:val="000000"/>
          <w:sz w:val="26"/>
          <w:szCs w:val="26"/>
          <w:lang w:val="pt-BR"/>
        </w:rPr>
        <w:t>Vật lí là cơ sở của khoa học tự nhiên và công nghệ.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Vật lí ảnh hưởng đến một số lĩnh vực: Thông tin liên lạc; Y tế; Công nghiệp; Nông nghiệp; Nghiên cứu khoa học.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Vật lí</w:t>
      </w:r>
      <w:r>
        <w:rPr>
          <w:color w:val="000000"/>
          <w:sz w:val="26"/>
          <w:szCs w:val="26"/>
        </w:rPr>
        <w:t xml:space="preserve"> là cơ sở để nghiên cứu về sự phát triển của các hình thái xã hội.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lastRenderedPageBreak/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Dựa trên nền tảng vật lý các công nghệ mới được sáng tạo với tốc độ vũ bão.</w: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color w:val="000000"/>
          <w:sz w:val="26"/>
          <w:szCs w:val="26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13: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 Trọng lực của một vật khối lượng m tại nơi có gia tốc trọng trường </w:t>
      </w:r>
      <w:r w:rsidRPr="00B24F1E">
        <w:rPr>
          <w:position w:val="-10"/>
        </w:rPr>
        <w:object w:dxaOrig="196" w:dyaOrig="391">
          <v:shape id="_x0000_i1040" type="#_x0000_t75" style="width:9.75pt;height:19.5pt" o:ole="">
            <v:imagedata r:id="rId38" o:title=""/>
          </v:shape>
          <o:OLEObject Type="Embed" ProgID="Equation.DSMT4" ShapeID="_x0000_i1040" DrawAspect="Content" ObjectID="_1760600688" r:id="rId39"/>
        </w:objec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 được xác đinh theo công thức: </w:t>
      </w:r>
    </w:p>
    <w:p w:rsidR="007930F4" w:rsidRDefault="007930F4" w:rsidP="00E9108F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</w:t>
      </w:r>
      <w:r w:rsidRPr="00B24F1E">
        <w:rPr>
          <w:rFonts w:ascii="Calibri" w:eastAsia="Calibri" w:hAnsi="Calibri"/>
          <w:position w:val="-10"/>
          <w:sz w:val="20"/>
          <w:szCs w:val="20"/>
        </w:rPr>
        <w:object w:dxaOrig="780" w:dyaOrig="391">
          <v:shape id="_x0000_i1041" type="#_x0000_t75" style="width:39pt;height:19.5pt" o:ole="">
            <v:imagedata r:id="rId40" o:title=""/>
          </v:shape>
          <o:OLEObject Type="Embed" ProgID="Equation.DSMT4" ShapeID="_x0000_i1041" DrawAspect="Content" ObjectID="_1760600689" r:id="rId41"/>
        </w:objec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</w:t>
      </w:r>
      <w:r w:rsidRPr="00B24F1E">
        <w:rPr>
          <w:rFonts w:ascii="Calibri" w:eastAsia="Calibri" w:hAnsi="Calibri"/>
          <w:position w:val="-10"/>
          <w:sz w:val="20"/>
          <w:szCs w:val="20"/>
        </w:rPr>
        <w:object w:dxaOrig="911" w:dyaOrig="391">
          <v:shape id="_x0000_i1042" type="#_x0000_t75" style="width:45.75pt;height:19.5pt" o:ole="">
            <v:imagedata r:id="rId42" o:title=""/>
          </v:shape>
          <o:OLEObject Type="Embed" ProgID="Equation.DSMT4" ShapeID="_x0000_i1042" DrawAspect="Content" ObjectID="_1760600690" r:id="rId43"/>
        </w:objec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</w:t>
      </w:r>
      <w:r w:rsidRPr="00B24F1E">
        <w:rPr>
          <w:rFonts w:ascii="Calibri" w:eastAsia="Calibri" w:hAnsi="Calibri"/>
          <w:position w:val="-10"/>
          <w:sz w:val="20"/>
          <w:szCs w:val="20"/>
        </w:rPr>
        <w:object w:dxaOrig="900" w:dyaOrig="391">
          <v:shape id="_x0000_i1043" type="#_x0000_t75" style="width:45pt;height:19.5pt" o:ole="">
            <v:imagedata r:id="rId44" o:title=""/>
          </v:shape>
          <o:OLEObject Type="Embed" ProgID="Equation.DSMT4" ShapeID="_x0000_i1043" DrawAspect="Content" ObjectID="_1760600691" r:id="rId45"/>
        </w:objec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</w:t>
      </w:r>
      <w:r w:rsidRPr="00B24F1E">
        <w:rPr>
          <w:rFonts w:ascii="Calibri" w:eastAsia="Calibri" w:hAnsi="Calibri"/>
          <w:position w:val="-6"/>
          <w:sz w:val="20"/>
          <w:szCs w:val="20"/>
        </w:rPr>
        <w:object w:dxaOrig="859" w:dyaOrig="330">
          <v:shape id="_x0000_i1044" type="#_x0000_t75" style="width:42.75pt;height:16.5pt" o:ole="">
            <v:imagedata r:id="rId46" o:title=""/>
          </v:shape>
          <o:OLEObject Type="Embed" ProgID="Equation.DSMT4" ShapeID="_x0000_i1044" DrawAspect="Content" ObjectID="_1760600692" r:id="rId47"/>
        </w:objec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color w:val="000000"/>
          <w:sz w:val="26"/>
          <w:szCs w:val="26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14: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 Điều nào sau đây nói </w:t>
      </w:r>
      <w:r w:rsidRPr="00C012CA">
        <w:rPr>
          <w:rFonts w:ascii="Times New Roman" w:hAnsi="Times New Roman"/>
          <w:b/>
          <w:color w:val="000000"/>
          <w:sz w:val="26"/>
          <w:szCs w:val="26"/>
        </w:rPr>
        <w:t xml:space="preserve">sai 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>về rơi tự do: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Vận tốc của vật rơi tự do được xác định bằng công thức </w:t>
      </w:r>
      <w:r w:rsidR="00146817">
        <w:pict>
          <v:shape id="_x0000_i1045" type="#_x0000_t75" style="width:30.75pt;height:15.7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5.1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r&gt;&lt;w:rPr&gt;&lt;w:rStyle w:val=&quot;DefaultParagraphFont&quot; /&gt;&lt;w:rFonts w:ascii=&quot;Times New Roman&quot; w:h-ansi=&quot;Times New Roman&quot; /&gt;&lt;w:color w:val=&quot;000000&quot; /&gt;&lt;w:sz w:val=&quot;26&quot; /&gt;&lt;w:sz-cs w:val=&quot;26&quot; /&gt;&lt;w:rtl w:val=&quot;off&quot; /&gt;&lt;w:lang w:val=&quot;EN-US&quot; w:fareast=&quot;EN-US&quot; w:bidi=&quot;AR-SA&quot; /&gt;&lt;/w:rPr&gt;&lt;m:t&gt;v=gt&lt;/m:t&gt;&lt;/m:r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">
            <v:imagedata r:id="rId48" o:title=""/>
          </v:shape>
        </w:pic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Chuyển động rơi </w:t>
      </w:r>
      <w:r>
        <w:rPr>
          <w:rFonts w:hint="cs"/>
          <w:color w:val="000000"/>
          <w:sz w:val="26"/>
          <w:szCs w:val="26"/>
        </w:rPr>
        <w:t>tự do là chuyển động thẳng đều.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Gia tốc rơi tự do kí hiệu là g.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rFonts w:hint="cs"/>
          <w:color w:val="000000"/>
          <w:sz w:val="26"/>
          <w:szCs w:val="26"/>
        </w:rPr>
        <w:t xml:space="preserve"> Vật rơi tự do có phương chuyển động thẳng đứng, chiều từ trên xuống dưới.</w:t>
      </w:r>
    </w:p>
    <w:p w:rsidR="007930F4" w:rsidRPr="00CD1D4C" w:rsidRDefault="007930F4" w:rsidP="00E9108F">
      <w:pPr>
        <w:pStyle w:val="Normal0"/>
        <w:tabs>
          <w:tab w:val="left" w:pos="2835"/>
          <w:tab w:val="left" w:pos="5670"/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pt-BR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15: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D1D4C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 w:hint="cs"/>
          <w:sz w:val="26"/>
          <w:szCs w:val="26"/>
          <w:lang w:val="de-DE"/>
        </w:rPr>
        <w:t xml:space="preserve">Điều nào sau đây nói đúng về nguyên tắc an toàn trong phòng thực hành: 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D1D4C">
        <w:rPr>
          <w:b/>
          <w:color w:val="000000"/>
          <w:sz w:val="26"/>
          <w:szCs w:val="26"/>
          <w:lang w:val="pt-BR"/>
        </w:rPr>
        <w:t xml:space="preserve">  </w:t>
      </w:r>
      <w:r>
        <w:rPr>
          <w:rFonts w:hint="cs"/>
          <w:color w:val="000000"/>
          <w:sz w:val="26"/>
          <w:szCs w:val="26"/>
          <w:lang w:val="pt-BR"/>
        </w:rPr>
        <w:t>Làm thí nghiệm mà không cần đọc trước chỉ dẫn, kí hiệu trên dụng cụ thí nghiệm</w:t>
      </w:r>
      <w:r w:rsidRPr="00CD1D4C">
        <w:rPr>
          <w:color w:val="000000"/>
          <w:sz w:val="26"/>
          <w:szCs w:val="26"/>
          <w:lang w:val="pt-BR"/>
        </w:rPr>
        <w:t>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D1D4C">
        <w:rPr>
          <w:b/>
          <w:color w:val="000000"/>
          <w:sz w:val="26"/>
          <w:szCs w:val="26"/>
          <w:lang w:val="pt-BR"/>
        </w:rPr>
        <w:t xml:space="preserve"> </w:t>
      </w:r>
      <w:r>
        <w:rPr>
          <w:rFonts w:hint="cs"/>
          <w:color w:val="000000"/>
          <w:sz w:val="26"/>
          <w:szCs w:val="26"/>
          <w:lang w:val="pt-BR"/>
        </w:rPr>
        <w:t>Tắt công tắc nguồn điện trước khi cắm hoặc tháo thiết bị điện.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D1D4C">
        <w:rPr>
          <w:b/>
          <w:color w:val="000000"/>
          <w:sz w:val="26"/>
          <w:szCs w:val="26"/>
          <w:lang w:val="pt-BR"/>
        </w:rPr>
        <w:t xml:space="preserve"> </w:t>
      </w:r>
      <w:r>
        <w:rPr>
          <w:rFonts w:hint="cs"/>
          <w:color w:val="000000"/>
          <w:sz w:val="26"/>
          <w:szCs w:val="26"/>
          <w:lang w:val="pt-BR"/>
        </w:rPr>
        <w:t xml:space="preserve"> Nhìn trực tiếp bằng mắt thường vào tia laser</w:t>
      </w:r>
      <w:r w:rsidRPr="00CD1D4C">
        <w:rPr>
          <w:color w:val="000000"/>
          <w:sz w:val="26"/>
          <w:szCs w:val="26"/>
          <w:lang w:val="pt-BR"/>
        </w:rPr>
        <w:t>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D1D4C">
        <w:rPr>
          <w:rFonts w:ascii="Arial" w:hAnsi="Arial"/>
          <w:color w:val="000000"/>
          <w:sz w:val="26"/>
          <w:szCs w:val="26"/>
        </w:rPr>
        <w:t xml:space="preserve"> </w:t>
      </w:r>
      <w:r>
        <w:rPr>
          <w:rFonts w:hint="cs"/>
          <w:color w:val="000000"/>
          <w:sz w:val="26"/>
          <w:szCs w:val="26"/>
        </w:rPr>
        <w:t>Vào phòng thực hành là tiến hành thí nghiệm ngay.</w:t>
      </w:r>
      <w:r w:rsidRPr="00CD1D4C">
        <w:rPr>
          <w:b/>
          <w:color w:val="000000"/>
          <w:sz w:val="26"/>
          <w:szCs w:val="26"/>
          <w:lang w:val="pt-BR"/>
        </w:rPr>
        <w:t xml:space="preserve">   </w: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sz w:val="26"/>
          <w:szCs w:val="26"/>
          <w:lang w:val="pt-BR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16: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Sai số của phép đo gồm 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>sai số ngẫu nhiên và sai số tuyệt đối.</w:t>
      </w:r>
      <w:r w:rsidR="00E9108F">
        <w:rPr>
          <w:sz w:val="26"/>
        </w:rPr>
        <w:tab/>
      </w:r>
      <w:r w:rsidR="00E9108F"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>sai số hệ thống và sai số trực tiếp.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rFonts w:ascii="Arial" w:hAnsi="Arial"/>
          <w:color w:val="000000"/>
          <w:sz w:val="26"/>
          <w:szCs w:val="26"/>
        </w:rPr>
        <w:t xml:space="preserve">  </w:t>
      </w:r>
      <w:r w:rsidRPr="00C012CA">
        <w:rPr>
          <w:rFonts w:hint="cs"/>
          <w:color w:val="000000"/>
          <w:sz w:val="26"/>
          <w:szCs w:val="26"/>
        </w:rPr>
        <w:t>sai số gián tiếp và sai số trực tiếp.</w:t>
      </w:r>
      <w:r w:rsidR="00E9108F">
        <w:rPr>
          <w:color w:val="000000"/>
          <w:sz w:val="26"/>
          <w:szCs w:val="26"/>
        </w:rPr>
        <w:tab/>
      </w:r>
      <w:r w:rsidR="00E9108F">
        <w:rPr>
          <w:color w:val="000000"/>
          <w:sz w:val="26"/>
          <w:szCs w:val="26"/>
        </w:rPr>
        <w:tab/>
      </w:r>
      <w:r w:rsidR="00E9108F">
        <w:rPr>
          <w:color w:val="000000"/>
          <w:sz w:val="26"/>
          <w:szCs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 xml:space="preserve"> sai số hệ thống và sai số ngẫu nhiên.</w: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sz w:val="26"/>
          <w:szCs w:val="26"/>
          <w:lang w:val="pt-BR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17: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/>
          <w:sz w:val="26"/>
          <w:szCs w:val="26"/>
          <w:lang w:val="pt-BR"/>
        </w:rPr>
        <w:t xml:space="preserve">  </w:t>
      </w:r>
      <w:r>
        <w:rPr>
          <w:rFonts w:ascii="Times New Roman" w:hAnsi="Times New Roman" w:hint="cs"/>
          <w:sz w:val="26"/>
          <w:szCs w:val="26"/>
          <w:lang w:val="pt-BR"/>
        </w:rPr>
        <w:t>An đi từ nhà đến trường trên đoạn đường dài 600m mất 5 phút. Tốc độ trung bình của An trên đoạn đường này là</w:t>
      </w:r>
    </w:p>
    <w:p w:rsidR="007930F4" w:rsidRDefault="007930F4" w:rsidP="00E9108F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  <w:lang w:val="pt-BR"/>
        </w:rPr>
        <w:t xml:space="preserve">  2m/s.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  <w:lang w:val="pt-BR"/>
        </w:rPr>
        <w:t xml:space="preserve">  1m/s.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  <w:lang w:val="pt-BR"/>
        </w:rPr>
        <w:t xml:space="preserve">  3m/s.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>
        <w:rPr>
          <w:color w:val="000000"/>
          <w:sz w:val="26"/>
          <w:szCs w:val="26"/>
          <w:lang w:val="pt-BR"/>
        </w:rPr>
        <w:t xml:space="preserve">  4m/s.</w: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sz w:val="26"/>
          <w:szCs w:val="26"/>
          <w:lang w:val="pt-BR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18: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 w:hint="cs"/>
          <w:sz w:val="26"/>
          <w:szCs w:val="26"/>
          <w:lang w:val="pt-BR"/>
        </w:rPr>
        <w:t xml:space="preserve"> Trong chuyển động thẳng không đổi chiều thì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 xml:space="preserve"> quãng đường bằng độ lớn độ dịch chuyển.</w:t>
      </w:r>
      <w:r w:rsidR="00E9108F">
        <w:rPr>
          <w:sz w:val="26"/>
        </w:rPr>
        <w:t xml:space="preserve">   </w:t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 xml:space="preserve"> quãng đường lớn hơn độ dịch chuyển.</w:t>
      </w:r>
    </w:p>
    <w:p w:rsidR="007930F4" w:rsidRDefault="007930F4" w:rsidP="00E9108F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 xml:space="preserve"> quãng đường bằng độ dịch chuyển.</w:t>
      </w:r>
      <w:r w:rsidR="00E9108F">
        <w:rPr>
          <w:sz w:val="26"/>
        </w:rPr>
        <w:tab/>
        <w:t xml:space="preserve">    </w:t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b/>
          <w:color w:val="000000"/>
          <w:sz w:val="26"/>
          <w:szCs w:val="26"/>
          <w:lang w:val="pt-BR"/>
        </w:rPr>
        <w:t xml:space="preserve"> </w:t>
      </w:r>
      <w:r w:rsidRPr="00C012CA">
        <w:rPr>
          <w:rFonts w:hint="cs"/>
          <w:color w:val="000000"/>
          <w:sz w:val="26"/>
          <w:szCs w:val="26"/>
          <w:lang w:val="pt-BR"/>
        </w:rPr>
        <w:t xml:space="preserve"> quãng đường lớn hơn độ lớn độ dịch chuyển.</w:t>
      </w:r>
    </w:p>
    <w:p w:rsidR="007930F4" w:rsidRPr="00A533D8" w:rsidRDefault="007930F4" w:rsidP="00E9108F">
      <w:pPr>
        <w:pStyle w:val="Normal0"/>
        <w:spacing w:before="20"/>
        <w:rPr>
          <w:rFonts w:ascii="Times New Roman" w:hAnsi="Times New Roman"/>
          <w:color w:val="000000"/>
          <w:sz w:val="26"/>
          <w:szCs w:val="26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19: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A533D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6"/>
        </w:rPr>
        <w:t>Một chiếc xe khách đang chuyển động đều thì đột ngột giảm tốc. Hành khách trên xe sẽ</w:t>
      </w:r>
    </w:p>
    <w:p w:rsidR="007930F4" w:rsidRDefault="007930F4" w:rsidP="00E9108F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A533D8">
        <w:rPr>
          <w:color w:val="000000"/>
          <w:sz w:val="26"/>
          <w:szCs w:val="26"/>
        </w:rPr>
        <w:t xml:space="preserve"> </w:t>
      </w:r>
      <w:r>
        <w:rPr>
          <w:rFonts w:hint="cs"/>
          <w:color w:val="000000"/>
          <w:sz w:val="26"/>
          <w:szCs w:val="26"/>
        </w:rPr>
        <w:t>không xê dịch so với xe.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A533D8">
        <w:rPr>
          <w:color w:val="000000"/>
          <w:sz w:val="26"/>
          <w:szCs w:val="26"/>
        </w:rPr>
        <w:t xml:space="preserve"> </w:t>
      </w:r>
      <w:r>
        <w:rPr>
          <w:rFonts w:hint="cs"/>
          <w:color w:val="000000"/>
          <w:sz w:val="26"/>
          <w:szCs w:val="26"/>
        </w:rPr>
        <w:t>nghiêng người sang trái</w:t>
      </w:r>
      <w:r w:rsidRPr="00A533D8">
        <w:rPr>
          <w:color w:val="000000"/>
          <w:sz w:val="26"/>
          <w:szCs w:val="26"/>
        </w:rPr>
        <w:t>.</w:t>
      </w:r>
    </w:p>
    <w:p w:rsidR="007930F4" w:rsidRDefault="007930F4" w:rsidP="00E9108F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A533D8">
        <w:rPr>
          <w:color w:val="000000"/>
          <w:sz w:val="26"/>
          <w:szCs w:val="26"/>
        </w:rPr>
        <w:t xml:space="preserve"> </w:t>
      </w:r>
      <w:r>
        <w:rPr>
          <w:rFonts w:hint="cs"/>
          <w:color w:val="000000"/>
          <w:sz w:val="26"/>
          <w:szCs w:val="26"/>
        </w:rPr>
        <w:t>chúi người về phía trước.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>
        <w:rPr>
          <w:rFonts w:hint="cs"/>
          <w:color w:val="000000"/>
          <w:sz w:val="26"/>
          <w:szCs w:val="26"/>
        </w:rPr>
        <w:t xml:space="preserve"> nghiêng người sang phải.</w:t>
      </w:r>
    </w:p>
    <w:p w:rsidR="007930F4" w:rsidRPr="00C012CA" w:rsidRDefault="007930F4" w:rsidP="00E9108F">
      <w:pPr>
        <w:pStyle w:val="Normal0"/>
        <w:spacing w:before="20"/>
        <w:rPr>
          <w:rFonts w:ascii="Times New Roman" w:hAnsi="Times New Roman"/>
          <w:color w:val="000000"/>
          <w:sz w:val="26"/>
          <w:szCs w:val="26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20: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 Khi một vật khối lượng m treo cân bằng trên một s</w:t>
      </w:r>
      <w:r w:rsidR="00905712">
        <w:rPr>
          <w:rFonts w:ascii="Times New Roman" w:hAnsi="Times New Roman" w:hint="cs"/>
          <w:color w:val="000000"/>
          <w:sz w:val="26"/>
          <w:szCs w:val="26"/>
        </w:rPr>
        <w:t>ợi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 dây tại mơi có gia tốc trọng trường </w:t>
      </w:r>
      <w:r w:rsidRPr="00B24F1E">
        <w:rPr>
          <w:position w:val="-10"/>
        </w:rPr>
        <w:object w:dxaOrig="196" w:dyaOrig="391">
          <v:shape id="_x0000_i1046" type="#_x0000_t75" style="width:9.75pt;height:19.5pt" o:ole="">
            <v:imagedata r:id="rId38" o:title=""/>
          </v:shape>
          <o:OLEObject Type="Embed" ProgID="Equation.DSMT4" ShapeID="_x0000_i1046" DrawAspect="Content" ObjectID="_1760600693" r:id="rId49"/>
        </w:object>
      </w:r>
      <w:r w:rsidRPr="00C012CA">
        <w:rPr>
          <w:rFonts w:ascii="Times New Roman" w:hAnsi="Times New Roman" w:hint="cs"/>
          <w:color w:val="000000"/>
          <w:sz w:val="26"/>
          <w:szCs w:val="26"/>
        </w:rPr>
        <w:t>thì lực căng của sợ</w:t>
      </w:r>
      <w:r w:rsidR="00905712">
        <w:rPr>
          <w:rFonts w:ascii="Times New Roman" w:hAnsi="Times New Roman"/>
          <w:color w:val="000000"/>
          <w:sz w:val="26"/>
          <w:szCs w:val="26"/>
        </w:rPr>
        <w:tab/>
        <w:t>i</w:t>
      </w:r>
      <w:r w:rsidRPr="00C012CA">
        <w:rPr>
          <w:rFonts w:ascii="Times New Roman" w:hAnsi="Times New Roman" w:hint="cs"/>
          <w:color w:val="000000"/>
          <w:sz w:val="26"/>
          <w:szCs w:val="26"/>
        </w:rPr>
        <w:t xml:space="preserve"> dây có độ lớn là</w:t>
      </w:r>
    </w:p>
    <w:p w:rsidR="007930F4" w:rsidRDefault="007930F4" w:rsidP="00E9108F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545C84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T &gt;mg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T=mg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T=2mg</w:t>
      </w:r>
      <w:r>
        <w:rPr>
          <w:sz w:val="26"/>
        </w:rPr>
        <w:tab/>
      </w:r>
      <w:r w:rsidRPr="00545C84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C012CA">
        <w:rPr>
          <w:color w:val="000000"/>
          <w:sz w:val="26"/>
          <w:szCs w:val="26"/>
        </w:rPr>
        <w:t xml:space="preserve"> T &lt;mg</w:t>
      </w:r>
    </w:p>
    <w:p w:rsidR="007930F4" w:rsidRPr="0089595D" w:rsidRDefault="007D1212" w:rsidP="00E9108F">
      <w:pPr>
        <w:tabs>
          <w:tab w:val="left" w:pos="284"/>
        </w:tabs>
        <w:rPr>
          <w:b/>
          <w:sz w:val="26"/>
        </w:rPr>
      </w:pPr>
      <w:r w:rsidRPr="007D1212">
        <w:rPr>
          <w:b/>
          <w:sz w:val="26"/>
          <w:highlight w:val="cyan"/>
        </w:rPr>
        <w:t>II.</w:t>
      </w:r>
      <w:r w:rsidR="007930F4" w:rsidRPr="007D1212">
        <w:rPr>
          <w:b/>
          <w:sz w:val="26"/>
          <w:highlight w:val="cyan"/>
        </w:rPr>
        <w:t xml:space="preserve"> TỰ LUẬN</w:t>
      </w:r>
    </w:p>
    <w:p w:rsidR="007930F4" w:rsidRPr="00C012CA" w:rsidRDefault="007930F4" w:rsidP="00E9108F">
      <w:pPr>
        <w:pStyle w:val="Normal0"/>
        <w:jc w:val="both"/>
        <w:rPr>
          <w:rFonts w:ascii="Times New Roman" w:hAnsi="Times New Roman"/>
          <w:sz w:val="26"/>
          <w:szCs w:val="26"/>
          <w:lang w:val="pt-BR"/>
        </w:rPr>
      </w:pPr>
      <w:r w:rsidRPr="00545C84">
        <w:rPr>
          <w:rFonts w:ascii="Times New Roman" w:eastAsia="Times New Roman" w:hAnsi="Times New Roman"/>
          <w:b/>
          <w:color w:val="FF0000"/>
          <w:sz w:val="26"/>
        </w:rPr>
        <w:t>Câu 1: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C012CA">
        <w:rPr>
          <w:rFonts w:ascii="Times New Roman" w:hAnsi="Times New Roman"/>
          <w:sz w:val="26"/>
          <w:szCs w:val="26"/>
          <w:lang w:val="pt-BR"/>
        </w:rPr>
        <w:t xml:space="preserve"> Một vật khối lượng 4kg đang chuyển động thẳng đều với vận tố</w:t>
      </w:r>
      <w:r>
        <w:rPr>
          <w:rFonts w:ascii="Times New Roman" w:hAnsi="Times New Roman"/>
          <w:sz w:val="26"/>
          <w:szCs w:val="26"/>
          <w:lang w:val="pt-BR"/>
        </w:rPr>
        <w:t>c 4</w:t>
      </w:r>
      <w:r w:rsidRPr="00C012CA">
        <w:rPr>
          <w:rFonts w:ascii="Times New Roman" w:hAnsi="Times New Roman"/>
          <w:sz w:val="26"/>
          <w:szCs w:val="26"/>
          <w:lang w:val="pt-BR"/>
        </w:rPr>
        <w:t>m/s thì chịu một lự</w:t>
      </w:r>
      <w:r>
        <w:rPr>
          <w:rFonts w:ascii="Times New Roman" w:hAnsi="Times New Roman"/>
          <w:sz w:val="26"/>
          <w:szCs w:val="26"/>
          <w:lang w:val="pt-BR"/>
        </w:rPr>
        <w:t>c F</w:t>
      </w:r>
      <w:r>
        <w:rPr>
          <w:rFonts w:ascii="Times New Roman" w:hAnsi="Times New Roman"/>
          <w:sz w:val="26"/>
          <w:szCs w:val="26"/>
          <w:vertAlign w:val="subscript"/>
          <w:lang w:val="pt-BR"/>
        </w:rPr>
        <w:t>1</w:t>
      </w:r>
      <w:r w:rsidRPr="00C012CA">
        <w:rPr>
          <w:rFonts w:ascii="Times New Roman" w:hAnsi="Times New Roman"/>
          <w:sz w:val="26"/>
          <w:szCs w:val="26"/>
          <w:lang w:val="pt-BR"/>
        </w:rPr>
        <w:t xml:space="preserve"> làm nó chuyển động </w:t>
      </w:r>
      <w:r>
        <w:rPr>
          <w:rFonts w:ascii="Times New Roman" w:hAnsi="Times New Roman"/>
          <w:sz w:val="26"/>
          <w:szCs w:val="26"/>
          <w:lang w:val="pt-BR"/>
        </w:rPr>
        <w:t xml:space="preserve">thẳng nhanh dần </w:t>
      </w:r>
      <w:r w:rsidRPr="00C012CA">
        <w:rPr>
          <w:rFonts w:ascii="Times New Roman" w:hAnsi="Times New Roman"/>
          <w:sz w:val="26"/>
          <w:szCs w:val="26"/>
          <w:lang w:val="pt-BR"/>
        </w:rPr>
        <w:t>đều sau 4 giây thì vận tốc là 8m/s. Chọn chiều dương là chiều chuyển động hãy thực hiện các yêu cầu sau:</w:t>
      </w:r>
    </w:p>
    <w:p w:rsidR="007930F4" w:rsidRPr="005B7ADF" w:rsidRDefault="007930F4" w:rsidP="00E9108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B7ADF">
        <w:rPr>
          <w:rFonts w:ascii="Times New Roman" w:hAnsi="Times New Roman" w:cs="Times New Roman"/>
          <w:sz w:val="26"/>
          <w:szCs w:val="26"/>
          <w:lang w:val="pt-BR"/>
        </w:rPr>
        <w:t>Tính gia tốc của vật.</w:t>
      </w:r>
    </w:p>
    <w:p w:rsidR="007930F4" w:rsidRDefault="007930F4" w:rsidP="00E9108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Tính độ dịch chuyển của vật từ thời điểm ban đầu đến khi vận tốc bằng 8m/s.</w:t>
      </w:r>
    </w:p>
    <w:p w:rsidR="007930F4" w:rsidRDefault="007930F4" w:rsidP="00E9108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B7ADF">
        <w:rPr>
          <w:rFonts w:ascii="Times New Roman" w:hAnsi="Times New Roman" w:cs="Times New Roman"/>
          <w:sz w:val="26"/>
          <w:szCs w:val="26"/>
          <w:lang w:val="pt-BR"/>
        </w:rPr>
        <w:t>Tính độ lớn lực F</w:t>
      </w:r>
      <w:r w:rsidRPr="005B7ADF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5B7ADF">
        <w:rPr>
          <w:rFonts w:ascii="Times New Roman" w:hAnsi="Times New Roman" w:cs="Times New Roman"/>
          <w:sz w:val="26"/>
          <w:szCs w:val="26"/>
          <w:lang w:val="pt-BR"/>
        </w:rPr>
        <w:t xml:space="preserve"> tác dụng lên vật.</w:t>
      </w:r>
    </w:p>
    <w:p w:rsidR="007930F4" w:rsidRPr="005B7ADF" w:rsidRDefault="007930F4" w:rsidP="00E9108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B7ADF">
        <w:rPr>
          <w:rFonts w:ascii="Times New Roman" w:hAnsi="Times New Roman" w:cs="Times New Roman"/>
          <w:sz w:val="26"/>
          <w:szCs w:val="26"/>
          <w:lang w:val="pt-BR"/>
        </w:rPr>
        <w:t xml:space="preserve"> Khi vận tốc là 8m/s thì tác dụng thêm vào vật lực F</w:t>
      </w:r>
      <w:r w:rsidRPr="005B7ADF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5B7ADF">
        <w:rPr>
          <w:rFonts w:ascii="Times New Roman" w:hAnsi="Times New Roman" w:cs="Times New Roman"/>
          <w:sz w:val="26"/>
          <w:szCs w:val="26"/>
          <w:lang w:val="pt-BR"/>
        </w:rPr>
        <w:t xml:space="preserve"> cùng chiều với chuyển động, biết rằng sau đó </w:t>
      </w:r>
      <w:r>
        <w:rPr>
          <w:rFonts w:ascii="Times New Roman" w:hAnsi="Times New Roman" w:cs="Times New Roman"/>
          <w:sz w:val="26"/>
          <w:szCs w:val="26"/>
          <w:lang w:val="pt-BR"/>
        </w:rPr>
        <w:t>gia tốc của vật là a’=2m/s</w:t>
      </w:r>
      <w:r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5B7ADF">
        <w:rPr>
          <w:rFonts w:ascii="Times New Roman" w:hAnsi="Times New Roman" w:cs="Times New Roman"/>
          <w:sz w:val="26"/>
          <w:szCs w:val="26"/>
          <w:lang w:val="pt-BR"/>
        </w:rPr>
        <w:t xml:space="preserve">. Tính </w:t>
      </w:r>
      <w:r>
        <w:rPr>
          <w:rFonts w:ascii="Times New Roman" w:hAnsi="Times New Roman" w:cs="Times New Roman"/>
          <w:sz w:val="26"/>
          <w:szCs w:val="26"/>
          <w:lang w:val="pt-BR"/>
        </w:rPr>
        <w:t>F</w:t>
      </w:r>
      <w:r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 xml:space="preserve">2 </w:t>
      </w:r>
      <w:r>
        <w:rPr>
          <w:rFonts w:ascii="Times New Roman" w:hAnsi="Times New Roman" w:cs="Times New Roman"/>
          <w:sz w:val="26"/>
          <w:szCs w:val="26"/>
          <w:lang w:val="pt-BR"/>
        </w:rPr>
        <w:t>và độ dịch chuyển của vật từ đầu đến khi vận tốc có giá trị 12m/s.</w:t>
      </w:r>
    </w:p>
    <w:p w:rsidR="007930F4" w:rsidRDefault="007930F4" w:rsidP="00E9108F">
      <w:pPr>
        <w:pStyle w:val="NormalWeb"/>
        <w:spacing w:before="0" w:beforeAutospacing="0" w:after="0" w:afterAutospacing="0"/>
        <w:jc w:val="both"/>
        <w:rPr>
          <w:rFonts w:hint="default"/>
          <w:color w:val="000000"/>
          <w:sz w:val="26"/>
          <w:szCs w:val="26"/>
        </w:rPr>
      </w:pPr>
      <w:r w:rsidRPr="00545C84">
        <w:rPr>
          <w:b/>
          <w:color w:val="FF0000"/>
          <w:sz w:val="26"/>
        </w:rPr>
        <w:t>Câu 2:</w:t>
      </w:r>
      <w:r w:rsidRPr="0089595D">
        <w:rPr>
          <w:b/>
          <w:sz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E00FBC">
        <w:rPr>
          <w:sz w:val="26"/>
          <w:szCs w:val="26"/>
        </w:rPr>
        <w:t>Một máy bay chở hàng đang bay ngang ở độ cao 490 m với vận tốc 100 m/s thì thả một gói hàng cứu trợ xuống một làng đang bị lũ lụt. Lấy g = 9,8 m/s</w:t>
      </w:r>
      <w:r w:rsidRPr="00E00FBC">
        <w:rPr>
          <w:sz w:val="26"/>
          <w:szCs w:val="26"/>
          <w:vertAlign w:val="superscript"/>
        </w:rPr>
        <w:t>2</w:t>
      </w:r>
      <w:r w:rsidRPr="00E00FBC">
        <w:rPr>
          <w:sz w:val="26"/>
          <w:szCs w:val="26"/>
        </w:rPr>
        <w:t> và bỏ qua sức cản của không khí.</w:t>
      </w:r>
    </w:p>
    <w:p w:rsidR="007930F4" w:rsidRPr="00E00FBC" w:rsidRDefault="007930F4" w:rsidP="00E9108F">
      <w:pPr>
        <w:pStyle w:val="Normal0"/>
        <w:shd w:val="clear" w:color="auto" w:fill="FFFFFF"/>
        <w:rPr>
          <w:rFonts w:ascii="Times New Roman" w:hAnsi="Times New Roman"/>
          <w:sz w:val="26"/>
          <w:szCs w:val="26"/>
        </w:rPr>
      </w:pPr>
      <w:r w:rsidRPr="00E00FBC">
        <w:rPr>
          <w:rFonts w:ascii="Times New Roman" w:hAnsi="Times New Roman"/>
          <w:b/>
          <w:sz w:val="26"/>
          <w:szCs w:val="26"/>
        </w:rPr>
        <w:t>a.</w:t>
      </w:r>
      <w:r w:rsidRPr="00E00FBC">
        <w:rPr>
          <w:rFonts w:ascii="Times New Roman" w:hAnsi="Times New Roman"/>
          <w:sz w:val="26"/>
          <w:szCs w:val="26"/>
        </w:rPr>
        <w:t xml:space="preserve"> Sau bao lâu thì gói hàng chạm đất?</w:t>
      </w:r>
    </w:p>
    <w:p w:rsidR="007930F4" w:rsidRDefault="007930F4" w:rsidP="00E9108F">
      <w:pPr>
        <w:pStyle w:val="Normal0"/>
        <w:shd w:val="clear" w:color="auto" w:fill="FFFFFF"/>
        <w:rPr>
          <w:rFonts w:ascii="Times New Roman" w:hAnsi="Times New Roman"/>
          <w:sz w:val="26"/>
          <w:szCs w:val="26"/>
        </w:rPr>
      </w:pPr>
      <w:r w:rsidRPr="00E00FBC">
        <w:rPr>
          <w:rFonts w:ascii="Times New Roman" w:hAnsi="Times New Roman"/>
          <w:b/>
          <w:sz w:val="26"/>
          <w:szCs w:val="26"/>
        </w:rPr>
        <w:t>b.</w:t>
      </w:r>
      <w:r w:rsidRPr="00E00FBC">
        <w:rPr>
          <w:rFonts w:ascii="Times New Roman" w:hAnsi="Times New Roman"/>
          <w:sz w:val="26"/>
          <w:szCs w:val="26"/>
        </w:rPr>
        <w:t xml:space="preserve"> Tầm xa của gói hàng là bao nhiêu?</w:t>
      </w:r>
    </w:p>
    <w:p w:rsidR="009A4DFA" w:rsidRPr="002873AC" w:rsidRDefault="009A4DFA" w:rsidP="009A4DFA">
      <w:pPr>
        <w:ind w:right="-1"/>
        <w:jc w:val="center"/>
        <w:rPr>
          <w:b/>
          <w:color w:val="FF0000"/>
          <w:sz w:val="26"/>
          <w:szCs w:val="26"/>
        </w:rPr>
      </w:pPr>
      <w:r w:rsidRPr="002873AC">
        <w:rPr>
          <w:b/>
          <w:color w:val="FF0000"/>
          <w:sz w:val="26"/>
          <w:szCs w:val="26"/>
        </w:rPr>
        <w:t>ĐÁP ÁN</w:t>
      </w:r>
    </w:p>
    <w:p w:rsidR="009A4DFA" w:rsidRPr="002873AC" w:rsidRDefault="009A4DFA" w:rsidP="009A4DFA">
      <w:pPr>
        <w:ind w:right="-1"/>
        <w:rPr>
          <w:b/>
          <w:color w:val="FF0000"/>
          <w:sz w:val="26"/>
          <w:szCs w:val="26"/>
        </w:rPr>
      </w:pPr>
    </w:p>
    <w:tbl>
      <w:tblPr>
        <w:tblStyle w:val="TableGrid"/>
        <w:tblW w:w="6663" w:type="dxa"/>
        <w:tblLook w:val="04A0" w:firstRow="1" w:lastRow="0" w:firstColumn="1" w:lastColumn="0" w:noHBand="0" w:noVBand="1"/>
      </w:tblPr>
      <w:tblGrid>
        <w:gridCol w:w="1685"/>
        <w:gridCol w:w="1656"/>
        <w:gridCol w:w="1661"/>
        <w:gridCol w:w="1661"/>
      </w:tblGrid>
      <w:tr w:rsidR="009A4DFA" w:rsidRPr="002873AC" w:rsidTr="009A4DFA">
        <w:tc>
          <w:tcPr>
            <w:tcW w:w="1685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1</w:t>
            </w:r>
          </w:p>
        </w:tc>
        <w:tc>
          <w:tcPr>
            <w:tcW w:w="1656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D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11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D</w:t>
            </w:r>
          </w:p>
        </w:tc>
      </w:tr>
      <w:tr w:rsidR="009A4DFA" w:rsidRPr="002873AC" w:rsidTr="009A4DFA">
        <w:tc>
          <w:tcPr>
            <w:tcW w:w="1685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2</w:t>
            </w:r>
          </w:p>
        </w:tc>
        <w:tc>
          <w:tcPr>
            <w:tcW w:w="1656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A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bookmarkStart w:id="0" w:name="_GoBack"/>
            <w:bookmarkEnd w:id="0"/>
            <w:r w:rsidRPr="00692C97">
              <w:rPr>
                <w:b/>
                <w:color w:val="0070C0"/>
                <w:sz w:val="26"/>
              </w:rPr>
              <w:t>12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C</w:t>
            </w:r>
          </w:p>
        </w:tc>
      </w:tr>
      <w:tr w:rsidR="009A4DFA" w:rsidRPr="002873AC" w:rsidTr="009A4DFA">
        <w:tc>
          <w:tcPr>
            <w:tcW w:w="1685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3</w:t>
            </w:r>
          </w:p>
        </w:tc>
        <w:tc>
          <w:tcPr>
            <w:tcW w:w="1656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D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13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A</w:t>
            </w:r>
          </w:p>
        </w:tc>
      </w:tr>
      <w:tr w:rsidR="009A4DFA" w:rsidRPr="002873AC" w:rsidTr="009A4DFA">
        <w:tc>
          <w:tcPr>
            <w:tcW w:w="1685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4</w:t>
            </w:r>
          </w:p>
        </w:tc>
        <w:tc>
          <w:tcPr>
            <w:tcW w:w="1656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D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14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B</w:t>
            </w:r>
          </w:p>
        </w:tc>
      </w:tr>
      <w:tr w:rsidR="009A4DFA" w:rsidRPr="002873AC" w:rsidTr="009A4DFA">
        <w:tc>
          <w:tcPr>
            <w:tcW w:w="1685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lastRenderedPageBreak/>
              <w:t>5</w:t>
            </w:r>
          </w:p>
        </w:tc>
        <w:tc>
          <w:tcPr>
            <w:tcW w:w="1656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A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15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B</w:t>
            </w:r>
          </w:p>
        </w:tc>
      </w:tr>
      <w:tr w:rsidR="009A4DFA" w:rsidRPr="002873AC" w:rsidTr="009A4DFA">
        <w:tc>
          <w:tcPr>
            <w:tcW w:w="1685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6</w:t>
            </w:r>
          </w:p>
        </w:tc>
        <w:tc>
          <w:tcPr>
            <w:tcW w:w="1656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B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16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D</w:t>
            </w:r>
          </w:p>
        </w:tc>
      </w:tr>
      <w:tr w:rsidR="009A4DFA" w:rsidRPr="002873AC" w:rsidTr="009A4DFA">
        <w:tc>
          <w:tcPr>
            <w:tcW w:w="1685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7</w:t>
            </w:r>
          </w:p>
        </w:tc>
        <w:tc>
          <w:tcPr>
            <w:tcW w:w="1656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C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17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A</w:t>
            </w:r>
          </w:p>
        </w:tc>
      </w:tr>
      <w:tr w:rsidR="009A4DFA" w:rsidRPr="002873AC" w:rsidTr="009A4DFA">
        <w:tc>
          <w:tcPr>
            <w:tcW w:w="1685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8</w:t>
            </w:r>
          </w:p>
        </w:tc>
        <w:tc>
          <w:tcPr>
            <w:tcW w:w="1656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C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18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A</w:t>
            </w:r>
          </w:p>
        </w:tc>
      </w:tr>
      <w:tr w:rsidR="009A4DFA" w:rsidRPr="002873AC" w:rsidTr="009A4DFA">
        <w:tc>
          <w:tcPr>
            <w:tcW w:w="1685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9</w:t>
            </w:r>
          </w:p>
        </w:tc>
        <w:tc>
          <w:tcPr>
            <w:tcW w:w="1656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B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19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C</w:t>
            </w:r>
          </w:p>
        </w:tc>
      </w:tr>
      <w:tr w:rsidR="009A4DFA" w:rsidRPr="002873AC" w:rsidTr="009A4DFA">
        <w:tc>
          <w:tcPr>
            <w:tcW w:w="1685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10</w:t>
            </w:r>
          </w:p>
        </w:tc>
        <w:tc>
          <w:tcPr>
            <w:tcW w:w="1656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C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20</w:t>
            </w:r>
          </w:p>
        </w:tc>
        <w:tc>
          <w:tcPr>
            <w:tcW w:w="1661" w:type="dxa"/>
          </w:tcPr>
          <w:p w:rsidR="009A4DFA" w:rsidRPr="00692C97" w:rsidRDefault="009A4DFA" w:rsidP="00692C97">
            <w:pPr>
              <w:jc w:val="center"/>
              <w:rPr>
                <w:b/>
                <w:color w:val="0070C0"/>
                <w:sz w:val="26"/>
              </w:rPr>
            </w:pPr>
            <w:r w:rsidRPr="00692C97">
              <w:rPr>
                <w:b/>
                <w:color w:val="0070C0"/>
                <w:sz w:val="26"/>
              </w:rPr>
              <w:t>B</w:t>
            </w:r>
          </w:p>
        </w:tc>
      </w:tr>
    </w:tbl>
    <w:p w:rsidR="009A4DFA" w:rsidRPr="00E9108F" w:rsidRDefault="009A4DFA" w:rsidP="00E166B4">
      <w:pPr>
        <w:ind w:right="-1"/>
        <w:rPr>
          <w:sz w:val="26"/>
          <w:szCs w:val="26"/>
        </w:rPr>
      </w:pPr>
    </w:p>
    <w:sectPr w:rsidR="009A4DFA" w:rsidRPr="00E9108F" w:rsidSect="00CE2F44">
      <w:headerReference w:type="default" r:id="rId50"/>
      <w:footerReference w:type="default" r:id="rId51"/>
      <w:pgSz w:w="11907" w:h="16840" w:code="9"/>
      <w:pgMar w:top="720" w:right="720" w:bottom="720" w:left="72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17" w:rsidRDefault="00146817" w:rsidP="007930F4">
      <w:r>
        <w:separator/>
      </w:r>
    </w:p>
  </w:endnote>
  <w:endnote w:type="continuationSeparator" w:id="0">
    <w:p w:rsidR="00146817" w:rsidRDefault="00146817" w:rsidP="0079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F44" w:rsidRPr="00CE2F44" w:rsidRDefault="00CE2F44" w:rsidP="00CE2F44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E2F44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</w:t>
    </w:r>
    <w:r w:rsidRPr="00CE2F44">
      <w:rPr>
        <w:rFonts w:eastAsia="SimSun"/>
        <w:b/>
        <w:color w:val="000000"/>
        <w:kern w:val="2"/>
        <w:lang w:val="nl-NL" w:eastAsia="zh-CN"/>
      </w:rPr>
      <w:t xml:space="preserve">    </w:t>
    </w:r>
    <w:r w:rsidRPr="00CE2F44">
      <w:rPr>
        <w:rFonts w:eastAsia="SimSun"/>
        <w:b/>
        <w:color w:val="00B0F0"/>
        <w:kern w:val="2"/>
        <w:lang w:val="nl-NL" w:eastAsia="zh-CN"/>
      </w:rPr>
      <w:t/>
    </w:r>
    <w:r w:rsidRPr="00CE2F44">
      <w:rPr>
        <w:rFonts w:eastAsia="SimSun"/>
        <w:b/>
        <w:color w:val="FF0000"/>
        <w:kern w:val="2"/>
        <w:lang w:val="nl-NL" w:eastAsia="zh-CN"/>
      </w:rPr>
      <w:t xml:space="preserve"/>
    </w:r>
    <w:r w:rsidRPr="00CE2F44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E2F44">
      <w:rPr>
        <w:rFonts w:eastAsia="SimSun"/>
        <w:b/>
        <w:color w:val="FF0000"/>
        <w:kern w:val="2"/>
        <w:lang w:eastAsia="zh-CN"/>
      </w:rPr>
      <w:t>Trang</w:t>
    </w:r>
    <w:r w:rsidRPr="00CE2F44">
      <w:rPr>
        <w:rFonts w:eastAsia="SimSun"/>
        <w:b/>
        <w:color w:val="0070C0"/>
        <w:kern w:val="2"/>
        <w:lang w:eastAsia="zh-CN"/>
      </w:rPr>
      <w:t xml:space="preserve"> </w:t>
    </w:r>
    <w:r w:rsidRPr="00CE2F44">
      <w:rPr>
        <w:rFonts w:eastAsia="SimSun"/>
        <w:b/>
        <w:color w:val="0070C0"/>
        <w:kern w:val="2"/>
        <w:lang w:eastAsia="zh-CN"/>
      </w:rPr>
      <w:fldChar w:fldCharType="begin"/>
    </w:r>
    <w:r w:rsidRPr="00CE2F44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E2F44">
      <w:rPr>
        <w:rFonts w:eastAsia="SimSun"/>
        <w:b/>
        <w:color w:val="0070C0"/>
        <w:kern w:val="2"/>
        <w:lang w:eastAsia="zh-CN"/>
      </w:rPr>
      <w:fldChar w:fldCharType="separate"/>
    </w:r>
    <w:r w:rsidR="00692C97">
      <w:rPr>
        <w:rFonts w:eastAsia="SimSun"/>
        <w:b/>
        <w:noProof/>
        <w:color w:val="0070C0"/>
        <w:kern w:val="2"/>
        <w:lang w:eastAsia="zh-CN"/>
      </w:rPr>
      <w:t>3</w:t>
    </w:r>
    <w:r w:rsidRPr="00CE2F44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17" w:rsidRDefault="00146817" w:rsidP="007930F4">
      <w:r>
        <w:separator/>
      </w:r>
    </w:p>
  </w:footnote>
  <w:footnote w:type="continuationSeparator" w:id="0">
    <w:p w:rsidR="00146817" w:rsidRDefault="00146817" w:rsidP="00793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F44" w:rsidRPr="00CE2F44" w:rsidRDefault="00CE2F44" w:rsidP="00CE2F4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E2F44">
      <w:rPr>
        <w:rFonts w:eastAsia="Calibri"/>
        <w:b/>
        <w:color w:val="00B0F0"/>
        <w:lang w:val="nl-NL"/>
      </w:rPr>
      <w:t/>
    </w:r>
    <w:r w:rsidRPr="00CE2F44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0CEC842"/>
    <w:lvl w:ilvl="0" w:tplc="2578E23C">
      <w:start w:val="1"/>
      <w:numFmt w:val="lowerLetter"/>
      <w:lvlText w:val="%1."/>
      <w:lvlJc w:val="left"/>
      <w:pPr>
        <w:ind w:left="720" w:hanging="360"/>
      </w:pPr>
    </w:lvl>
    <w:lvl w:ilvl="1" w:tplc="CD7EDB7C">
      <w:start w:val="1"/>
      <w:numFmt w:val="lowerLetter"/>
      <w:lvlText w:val="%2."/>
      <w:lvlJc w:val="left"/>
      <w:pPr>
        <w:ind w:left="1440" w:hanging="360"/>
      </w:pPr>
    </w:lvl>
    <w:lvl w:ilvl="2" w:tplc="C2027186">
      <w:start w:val="1"/>
      <w:numFmt w:val="lowerRoman"/>
      <w:lvlText w:val="%3."/>
      <w:lvlJc w:val="right"/>
      <w:pPr>
        <w:ind w:left="2160" w:hanging="180"/>
      </w:pPr>
    </w:lvl>
    <w:lvl w:ilvl="3" w:tplc="8FE6F984">
      <w:start w:val="1"/>
      <w:numFmt w:val="decimal"/>
      <w:lvlText w:val="%4."/>
      <w:lvlJc w:val="left"/>
      <w:pPr>
        <w:ind w:left="2880" w:hanging="360"/>
      </w:pPr>
    </w:lvl>
    <w:lvl w:ilvl="4" w:tplc="DF903CBC">
      <w:start w:val="1"/>
      <w:numFmt w:val="lowerLetter"/>
      <w:lvlText w:val="%5."/>
      <w:lvlJc w:val="left"/>
      <w:pPr>
        <w:ind w:left="3600" w:hanging="360"/>
      </w:pPr>
    </w:lvl>
    <w:lvl w:ilvl="5" w:tplc="8570BEDC">
      <w:start w:val="1"/>
      <w:numFmt w:val="lowerRoman"/>
      <w:lvlText w:val="%6."/>
      <w:lvlJc w:val="right"/>
      <w:pPr>
        <w:ind w:left="4320" w:hanging="180"/>
      </w:pPr>
    </w:lvl>
    <w:lvl w:ilvl="6" w:tplc="716CDC4A">
      <w:start w:val="1"/>
      <w:numFmt w:val="decimal"/>
      <w:lvlText w:val="%7."/>
      <w:lvlJc w:val="left"/>
      <w:pPr>
        <w:ind w:left="5040" w:hanging="360"/>
      </w:pPr>
    </w:lvl>
    <w:lvl w:ilvl="7" w:tplc="A30438BC">
      <w:start w:val="1"/>
      <w:numFmt w:val="lowerLetter"/>
      <w:lvlText w:val="%8."/>
      <w:lvlJc w:val="left"/>
      <w:pPr>
        <w:ind w:left="5760" w:hanging="360"/>
      </w:pPr>
    </w:lvl>
    <w:lvl w:ilvl="8" w:tplc="F5EAA4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146817"/>
    <w:rsid w:val="001C0252"/>
    <w:rsid w:val="00391425"/>
    <w:rsid w:val="004B0675"/>
    <w:rsid w:val="00545C84"/>
    <w:rsid w:val="00553914"/>
    <w:rsid w:val="005C6DCF"/>
    <w:rsid w:val="00685719"/>
    <w:rsid w:val="00692C97"/>
    <w:rsid w:val="007930F4"/>
    <w:rsid w:val="007D1212"/>
    <w:rsid w:val="00905712"/>
    <w:rsid w:val="009A4DFA"/>
    <w:rsid w:val="009D7C00"/>
    <w:rsid w:val="00C94FD9"/>
    <w:rsid w:val="00CB6215"/>
    <w:rsid w:val="00CE2F44"/>
    <w:rsid w:val="00E166B4"/>
    <w:rsid w:val="00E56445"/>
    <w:rsid w:val="00E9108F"/>
    <w:rsid w:val="00FA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</w:rPr>
  </w:style>
  <w:style w:type="paragraph" w:styleId="ListParagraph">
    <w:name w:val="List Paragraph"/>
    <w:basedOn w:val="Normal0"/>
    <w:uiPriority w:val="34"/>
    <w:qFormat/>
    <w:rsid w:val="00AD4596"/>
    <w:pPr>
      <w:spacing w:after="200" w:line="276" w:lineRule="auto"/>
      <w:ind w:left="720"/>
      <w:contextualSpacing/>
    </w:pPr>
    <w:rPr>
      <w:rFonts w:cs="Calibri"/>
    </w:rPr>
  </w:style>
  <w:style w:type="paragraph" w:styleId="NormalWeb">
    <w:name w:val="Normal (Web)"/>
    <w:basedOn w:val="Normal0"/>
    <w:link w:val="NormalWebChar"/>
    <w:uiPriority w:val="99"/>
    <w:unhideWhenUsed/>
    <w:rsid w:val="00AD4596"/>
    <w:pPr>
      <w:spacing w:before="100" w:beforeAutospacing="1" w:after="100" w:afterAutospacing="1"/>
    </w:pPr>
    <w:rPr>
      <w:rFonts w:ascii="Times New Roman" w:eastAsia="Times New Roman" w:hAnsi="Times New Roman" w:hint="cs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AD4596"/>
    <w:rPr>
      <w:rFonts w:ascii="Times New Roman" w:hAnsi="Times New Roman" w:cs="Times New Roman" w:hint="cs"/>
      <w:sz w:val="24"/>
      <w:szCs w:val="24"/>
      <w:rtl w:val="0"/>
    </w:rPr>
  </w:style>
  <w:style w:type="paragraph" w:customStyle="1" w:styleId="MTDisplayEquation">
    <w:name w:val="MTDisplayEquation"/>
    <w:basedOn w:val="Normal0"/>
    <w:next w:val="Normal0"/>
    <w:link w:val="MTDisplayEquationChar"/>
    <w:rsid w:val="009D7C00"/>
    <w:pPr>
      <w:tabs>
        <w:tab w:val="center" w:pos="4860"/>
        <w:tab w:val="right" w:pos="9720"/>
      </w:tabs>
      <w:jc w:val="both"/>
    </w:pPr>
    <w:rPr>
      <w:rFonts w:ascii="Times New Roman" w:hAnsi="Times New Roman"/>
      <w:sz w:val="26"/>
      <w:szCs w:val="26"/>
      <w:lang w:val="pt-BR"/>
    </w:rPr>
  </w:style>
  <w:style w:type="character" w:customStyle="1" w:styleId="MTDisplayEquationChar">
    <w:name w:val="MTDisplayEquation Char"/>
    <w:link w:val="MTDisplayEquation"/>
    <w:rsid w:val="009D7C00"/>
    <w:rPr>
      <w:rFonts w:eastAsia="Calibri"/>
      <w:sz w:val="26"/>
      <w:szCs w:val="2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</w:rPr>
  </w:style>
  <w:style w:type="paragraph" w:styleId="ListParagraph">
    <w:name w:val="List Paragraph"/>
    <w:basedOn w:val="Normal0"/>
    <w:uiPriority w:val="34"/>
    <w:qFormat/>
    <w:rsid w:val="00AD4596"/>
    <w:pPr>
      <w:spacing w:after="200" w:line="276" w:lineRule="auto"/>
      <w:ind w:left="720"/>
      <w:contextualSpacing/>
    </w:pPr>
    <w:rPr>
      <w:rFonts w:cs="Calibri"/>
    </w:rPr>
  </w:style>
  <w:style w:type="paragraph" w:styleId="NormalWeb">
    <w:name w:val="Normal (Web)"/>
    <w:basedOn w:val="Normal0"/>
    <w:link w:val="NormalWebChar"/>
    <w:uiPriority w:val="99"/>
    <w:unhideWhenUsed/>
    <w:rsid w:val="00AD4596"/>
    <w:pPr>
      <w:spacing w:before="100" w:beforeAutospacing="1" w:after="100" w:afterAutospacing="1"/>
    </w:pPr>
    <w:rPr>
      <w:rFonts w:ascii="Times New Roman" w:eastAsia="Times New Roman" w:hAnsi="Times New Roman" w:hint="cs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AD4596"/>
    <w:rPr>
      <w:rFonts w:ascii="Times New Roman" w:hAnsi="Times New Roman" w:cs="Times New Roman" w:hint="cs"/>
      <w:sz w:val="24"/>
      <w:szCs w:val="24"/>
      <w:rtl w:val="0"/>
    </w:rPr>
  </w:style>
  <w:style w:type="paragraph" w:customStyle="1" w:styleId="MTDisplayEquation">
    <w:name w:val="MTDisplayEquation"/>
    <w:basedOn w:val="Normal0"/>
    <w:next w:val="Normal0"/>
    <w:link w:val="MTDisplayEquationChar"/>
    <w:rsid w:val="009D7C00"/>
    <w:pPr>
      <w:tabs>
        <w:tab w:val="center" w:pos="4860"/>
        <w:tab w:val="right" w:pos="9720"/>
      </w:tabs>
      <w:jc w:val="both"/>
    </w:pPr>
    <w:rPr>
      <w:rFonts w:ascii="Times New Roman" w:hAnsi="Times New Roman"/>
      <w:sz w:val="26"/>
      <w:szCs w:val="26"/>
      <w:lang w:val="pt-BR"/>
    </w:rPr>
  </w:style>
  <w:style w:type="character" w:customStyle="1" w:styleId="MTDisplayEquationChar">
    <w:name w:val="MTDisplayEquation Char"/>
    <w:link w:val="MTDisplayEquation"/>
    <w:rsid w:val="009D7C00"/>
    <w:rPr>
      <w:rFonts w:eastAsia="Calibri"/>
      <w:sz w:val="26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png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header1.xml" Type="http://schemas.openxmlformats.org/officeDocument/2006/relationships/header"/><Relationship Id="rId51" Target="footer1.xml" Type="http://schemas.openxmlformats.org/officeDocument/2006/relationships/footer"/><Relationship Id="rId52" Target="fontTable.xml" Type="http://schemas.openxmlformats.org/officeDocument/2006/relationships/fontTable"/><Relationship Id="rId53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2023-11-02T13:49:00Z</dcterms:created>
  <dc:creator>tailieu123.edu.vn</dc:creator>
  <dc:description>Đề ôn thi học kỳ 1 môn Lý 10 Kết nối tri thức có đáp án-Đề 3 được soạn dưới dạng file Word và PDF gồm 4 trang. Các bạn xem và tải về ở dưới.</dc:description>
  <dcterms:modified xsi:type="dcterms:W3CDTF">2023-11-04T03:56:00Z</dcterms:modified>
  <cp:revision>1</cp:revision>
  <dc:title>Đề Ôn Thi Học Kỳ 1 Môn Lý 10 Kết Nối Tri Thức Có Đáp Án-Đề 3</dc:title>
</cp:coreProperties>
</file>