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349"/>
        <w:gridCol w:w="6124"/>
      </w:tblGrid>
      <w:tr w:rsidR="00906CDA" w:rsidRPr="00C0193B" w:rsidTr="004670F0">
        <w:tc>
          <w:tcPr>
            <w:tcW w:w="3510" w:type="dxa"/>
          </w:tcPr>
          <w:p w:rsidR="00906CDA" w:rsidRPr="00C0193B" w:rsidRDefault="00906CDA" w:rsidP="004670F0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0070C0"/>
                <w:sz w:val="26"/>
                <w:szCs w:val="26"/>
                <w:lang w:val="nl-NL"/>
              </w:rPr>
              <w:t/>
            </w: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nl-NL"/>
              </w:rPr>
              <w:t>.com</w:t>
            </w:r>
          </w:p>
          <w:p w:rsidR="00906CDA" w:rsidRPr="00C0193B" w:rsidRDefault="00906CDA" w:rsidP="00906CDA">
            <w:pPr>
              <w:widowControl w:val="0"/>
              <w:tabs>
                <w:tab w:val="center" w:pos="4513"/>
                <w:tab w:val="right" w:pos="9026"/>
              </w:tabs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>ĐỀ</w:t>
            </w:r>
            <w:r w:rsidRPr="00906CDA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highlight w:val="yellow"/>
                <w:lang w:val="nl-NL"/>
              </w:rPr>
              <w:t xml:space="preserve"> 10</w:t>
            </w:r>
          </w:p>
        </w:tc>
        <w:tc>
          <w:tcPr>
            <w:tcW w:w="6911" w:type="dxa"/>
          </w:tcPr>
          <w:p w:rsidR="00906CDA" w:rsidRPr="00C0193B" w:rsidRDefault="00906CDA" w:rsidP="004670F0">
            <w:pPr>
              <w:ind w:right="422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ĐỀ ÔN TẬP HỌC KỲ I</w:t>
            </w:r>
          </w:p>
          <w:p w:rsidR="00906CDA" w:rsidRPr="00C0193B" w:rsidRDefault="00906CDA" w:rsidP="004670F0">
            <w:pPr>
              <w:ind w:right="422"/>
              <w:jc w:val="center"/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</w:pPr>
            <w:r w:rsidRPr="00C0193B">
              <w:rPr>
                <w:rFonts w:ascii="Times New Roman" w:eastAsia="Calibri" w:hAnsi="Times New Roman" w:cs="Times New Roman"/>
                <w:b/>
                <w:color w:val="7030A0"/>
                <w:sz w:val="26"/>
                <w:szCs w:val="26"/>
              </w:rPr>
              <w:t>MÔN: VẬT LÍ 10</w:t>
            </w:r>
          </w:p>
        </w:tc>
      </w:tr>
    </w:tbl>
    <w:p w:rsidR="00906CDA" w:rsidRPr="00906CDA" w:rsidRDefault="00906CDA" w:rsidP="00906CDA">
      <w:pPr>
        <w:ind w:right="422"/>
        <w:jc w:val="both"/>
        <w:rPr>
          <w:rFonts w:ascii="Times New Roman" w:hAnsi="Times New Roman" w:cs="Times New Roman"/>
          <w:b/>
          <w:highlight w:val="cyan"/>
        </w:rPr>
      </w:pPr>
    </w:p>
    <w:p w:rsidR="00906CDA" w:rsidRPr="00906CDA" w:rsidRDefault="00906CDA" w:rsidP="00906CDA">
      <w:pPr>
        <w:ind w:right="422"/>
        <w:jc w:val="both"/>
        <w:rPr>
          <w:rFonts w:ascii="Times New Roman" w:hAnsi="Times New Roman" w:cs="Times New Roman"/>
          <w:b/>
        </w:rPr>
      </w:pPr>
      <w:r w:rsidRPr="00906CDA">
        <w:rPr>
          <w:rFonts w:ascii="Times New Roman" w:hAnsi="Times New Roman" w:cs="Times New Roman"/>
          <w:b/>
          <w:highlight w:val="cyan"/>
        </w:rPr>
        <w:t>I. TRẮC NGHIỆM: (5.0 điểm).</w:t>
      </w:r>
      <w:r w:rsidRPr="00906CDA">
        <w:rPr>
          <w:rFonts w:ascii="Times New Roman" w:hAnsi="Times New Roman" w:cs="Times New Roman"/>
          <w:b/>
        </w:rPr>
        <w:t xml:space="preserve"> 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Trong chuyển động thẳng biến đổi đều, vector gia tốc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ngược hướng với vectơ vận tốc.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có giá trị bằng 0 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có giá trị là một hằng số khác 0 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có giá trị biến thiên theo thời gian.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2.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Trong các phép đo dưới đây, đâu là phép đo gián tiếp?</w:t>
      </w:r>
      <w:r w:rsidRPr="00906CDA">
        <w:rPr>
          <w:rFonts w:ascii="Times New Roman" w:hAnsi="Times New Roman" w:cs="Times New Roman"/>
          <w:sz w:val="26"/>
          <w:szCs w:val="26"/>
        </w:rPr>
        <w:br/>
        <w:t>(1) Đo chiều cao.</w:t>
      </w:r>
      <w:r w:rsidRPr="00906CDA">
        <w:rPr>
          <w:rFonts w:ascii="Times New Roman" w:hAnsi="Times New Roman" w:cs="Times New Roman"/>
          <w:sz w:val="26"/>
          <w:szCs w:val="26"/>
        </w:rPr>
        <w:br/>
        <w:t>(2) Đo khối lượng.</w:t>
      </w:r>
      <w:r w:rsidRPr="00906CDA">
        <w:rPr>
          <w:rFonts w:ascii="Times New Roman" w:hAnsi="Times New Roman" w:cs="Times New Roman"/>
          <w:sz w:val="26"/>
          <w:szCs w:val="26"/>
        </w:rPr>
        <w:br/>
        <w:t>(3) Đo gia tốc rơi tự do.</w:t>
      </w:r>
      <w:r w:rsidRPr="00906CDA">
        <w:rPr>
          <w:rFonts w:ascii="Times New Roman" w:hAnsi="Times New Roman" w:cs="Times New Roman"/>
          <w:sz w:val="26"/>
          <w:szCs w:val="26"/>
        </w:rPr>
        <w:br/>
        <w:t>(4) Đo vận tốc của vật khi chạm đất.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(3), (4).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(2), (3), (4).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(1), (2), (4).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(1), (2).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3.</w:t>
      </w:r>
      <w:r w:rsidRPr="00906CDA">
        <w:rPr>
          <w:rFonts w:ascii="Times New Roman" w:hAnsi="Times New Roman" w:cs="Times New Roman"/>
          <w:sz w:val="26"/>
          <w:szCs w:val="26"/>
        </w:rPr>
        <w:t xml:space="preserve"> Bạn Phương lái xe đi </w:t>
      </w:r>
      <w:r w:rsidR="00810ACB" w:rsidRPr="00906CDA">
        <w:rPr>
          <w:rFonts w:ascii="Times New Roman" w:hAnsi="Times New Roman" w:cs="Times New Roman"/>
          <w:position w:val="-6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4.25pt" o:ole="">
            <v:imagedata r:id="rId9" o:title=""/>
          </v:shape>
          <o:OLEObject Type="Embed" ProgID="Equation.DSMT4" ShapeID="_x0000_i1025" DrawAspect="Content" ObjectID="_1760713472" r:id="rId10"/>
        </w:object>
      </w:r>
      <w:r w:rsidRPr="00906CDA">
        <w:rPr>
          <w:rFonts w:ascii="Times New Roman" w:hAnsi="Times New Roman" w:cs="Times New Roman"/>
          <w:sz w:val="26"/>
          <w:szCs w:val="26"/>
        </w:rPr>
        <w:t xml:space="preserve"> về phía tây. Bạn dừng lại để ăn trưa và sau đó lái xe </w:t>
      </w:r>
      <w:r w:rsidR="00810ACB" w:rsidRPr="00906CDA">
        <w:rPr>
          <w:rFonts w:ascii="Times New Roman" w:hAnsi="Times New Roman" w:cs="Times New Roman"/>
          <w:position w:val="-6"/>
        </w:rPr>
        <w:object w:dxaOrig="560" w:dyaOrig="279">
          <v:shape id="_x0000_i1026" type="#_x0000_t75" style="width:27.75pt;height:14.25pt" o:ole="">
            <v:imagedata r:id="rId11" o:title=""/>
          </v:shape>
          <o:OLEObject Type="Embed" ProgID="Equation.DSMT4" ShapeID="_x0000_i1026" DrawAspect="Content" ObjectID="_1760713473" r:id="rId12"/>
        </w:object>
      </w:r>
      <w:r w:rsidRPr="00906CDA">
        <w:rPr>
          <w:rFonts w:ascii="Times New Roman" w:hAnsi="Times New Roman" w:cs="Times New Roman"/>
          <w:sz w:val="26"/>
          <w:szCs w:val="26"/>
        </w:rPr>
        <w:t xml:space="preserve"> về phía nam. Phát biểu nào sau đây là đúng?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Độ dịch chuyển của bạn là </w:t>
      </w:r>
      <w:r w:rsidR="00810ACB" w:rsidRPr="00906CDA">
        <w:rPr>
          <w:rFonts w:ascii="Times New Roman" w:hAnsi="Times New Roman" w:cs="Times New Roman"/>
          <w:position w:val="-6"/>
        </w:rPr>
        <w:object w:dxaOrig="560" w:dyaOrig="279">
          <v:shape id="_x0000_i1027" type="#_x0000_t75" style="width:27.75pt;height:14.25pt" o:ole="">
            <v:imagedata r:id="rId13" o:title=""/>
          </v:shape>
          <o:OLEObject Type="Embed" ProgID="Equation.DSMT4" ShapeID="_x0000_i1027" DrawAspect="Content" ObjectID="_1760713474" r:id="rId14"/>
        </w:object>
      </w:r>
      <w:r w:rsidRPr="00906CDA">
        <w:rPr>
          <w:rFonts w:ascii="Times New Roman" w:hAnsi="Times New Roman" w:cs="Times New Roman"/>
          <w:sz w:val="26"/>
          <w:szCs w:val="26"/>
        </w:rPr>
        <w:t>, có hướng tây bắc.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Quãng đường bạn đi được là </w:t>
      </w:r>
      <w:r w:rsidR="00810ACB" w:rsidRPr="00906CDA">
        <w:rPr>
          <w:rFonts w:ascii="Times New Roman" w:hAnsi="Times New Roman" w:cs="Times New Roman"/>
          <w:position w:val="-6"/>
        </w:rPr>
        <w:object w:dxaOrig="580" w:dyaOrig="279">
          <v:shape id="_x0000_i1028" type="#_x0000_t75" style="width:29.25pt;height:14.25pt" o:ole="">
            <v:imagedata r:id="rId15" o:title=""/>
          </v:shape>
          <o:OLEObject Type="Embed" ProgID="Equation.DSMT4" ShapeID="_x0000_i1028" DrawAspect="Content" ObjectID="_1760713475" r:id="rId16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Quãng đường bạn đi được là 12,8 km.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Độ dịch chuyển của bạn là 12,8km, có hướng tây nam.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4.</w:t>
      </w:r>
      <w:r w:rsidRPr="00906CDA">
        <w:rPr>
          <w:rFonts w:ascii="Times New Roman" w:hAnsi="Times New Roman" w:cs="Times New Roman"/>
          <w:sz w:val="26"/>
          <w:szCs w:val="26"/>
        </w:rPr>
        <w:t xml:space="preserve"> Đơn vị của vận tốc là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620" w:dyaOrig="320">
          <v:shape id="_x0000_i1029" type="#_x0000_t75" style="width:30.75pt;height:15.75pt" o:ole="">
            <v:imagedata r:id="rId17" o:title=""/>
          </v:shape>
          <o:OLEObject Type="Embed" ProgID="Equation.DSMT4" ShapeID="_x0000_i1029" DrawAspect="Content" ObjectID="_1760713476" r:id="rId18"/>
        </w:objec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60" w:dyaOrig="320">
          <v:shape id="_x0000_i1030" type="#_x0000_t75" style="width:38.25pt;height:15.75pt" o:ole="">
            <v:imagedata r:id="rId19" o:title=""/>
          </v:shape>
          <o:OLEObject Type="Embed" ProgID="Equation.DSMT4" ShapeID="_x0000_i1030" DrawAspect="Content" ObjectID="_1760713477" r:id="rId20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00" w:dyaOrig="320">
          <v:shape id="_x0000_i1031" type="#_x0000_t75" style="width:35.25pt;height:15.75pt" o:ole="">
            <v:imagedata r:id="rId21" o:title=""/>
          </v:shape>
          <o:OLEObject Type="Embed" ProgID="Equation.DSMT4" ShapeID="_x0000_i1031" DrawAspect="Content" ObjectID="_1760713478" r:id="rId22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520" w:dyaOrig="279">
          <v:shape id="_x0000_i1032" type="#_x0000_t75" style="width:26.25pt;height:14.25pt" o:ole="">
            <v:imagedata r:id="rId23" o:title=""/>
          </v:shape>
          <o:OLEObject Type="Embed" ProgID="Equation.DSMT4" ShapeID="_x0000_i1032" DrawAspect="Content" ObjectID="_1760713479" r:id="rId24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5.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Có hai lực đồng qui có độ lớn bằng </w:t>
      </w:r>
      <w:r w:rsidR="00810ACB" w:rsidRPr="00906CDA">
        <w:rPr>
          <w:rFonts w:ascii="Times New Roman" w:hAnsi="Times New Roman" w:cs="Times New Roman"/>
          <w:position w:val="-6"/>
        </w:rPr>
        <w:object w:dxaOrig="440" w:dyaOrig="279">
          <v:shape id="_x0000_i1033" type="#_x0000_t75" style="width:21.75pt;height:14.25pt" o:ole="">
            <v:imagedata r:id="rId25" o:title=""/>
          </v:shape>
          <o:OLEObject Type="Embed" ProgID="Equation.DSMT4" ShapeID="_x0000_i1033" DrawAspect="Content" ObjectID="_1760713480" r:id="rId26"/>
        </w:object>
      </w:r>
      <w:r w:rsidRPr="00906CDA">
        <w:rPr>
          <w:rFonts w:ascii="Times New Roman" w:hAnsi="Times New Roman" w:cs="Times New Roman"/>
          <w:sz w:val="26"/>
          <w:szCs w:val="26"/>
        </w:rPr>
        <w:t xml:space="preserve"> và </w:t>
      </w:r>
      <w:r w:rsidR="00810ACB" w:rsidRPr="00906CDA">
        <w:rPr>
          <w:rFonts w:ascii="Times New Roman" w:hAnsi="Times New Roman" w:cs="Times New Roman"/>
          <w:position w:val="-6"/>
        </w:rPr>
        <w:object w:dxaOrig="420" w:dyaOrig="279">
          <v:shape id="_x0000_i1034" type="#_x0000_t75" style="width:21pt;height:14.25pt" o:ole="">
            <v:imagedata r:id="rId27" o:title=""/>
          </v:shape>
          <o:OLEObject Type="Embed" ProgID="Equation.DSMT4" ShapeID="_x0000_i1034" DrawAspect="Content" ObjectID="_1760713481" r:id="rId28"/>
        </w:object>
      </w:r>
      <w:r w:rsidRPr="00906CDA">
        <w:rPr>
          <w:rFonts w:ascii="Times New Roman" w:hAnsi="Times New Roman" w:cs="Times New Roman"/>
          <w:sz w:val="26"/>
          <w:szCs w:val="26"/>
        </w:rPr>
        <w:t>. Trong số các giá trị sau đây, giá trị nào không thể là độ lớn của hợp lực?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440" w:dyaOrig="279">
          <v:shape id="_x0000_i1035" type="#_x0000_t75" style="width:21.75pt;height:14.25pt" o:ole="">
            <v:imagedata r:id="rId29" o:title=""/>
          </v:shape>
          <o:OLEObject Type="Embed" ProgID="Equation.DSMT4" ShapeID="_x0000_i1035" DrawAspect="Content" ObjectID="_1760713482" r:id="rId30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440" w:dyaOrig="279">
          <v:shape id="_x0000_i1036" type="#_x0000_t75" style="width:21.75pt;height:14.25pt" o:ole="">
            <v:imagedata r:id="rId31" o:title=""/>
          </v:shape>
          <o:OLEObject Type="Embed" ProgID="Equation.DSMT4" ShapeID="_x0000_i1036" DrawAspect="Content" ObjectID="_1760713483" r:id="rId32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540" w:dyaOrig="279">
          <v:shape id="_x0000_i1037" type="#_x0000_t75" style="width:27pt;height:14.25pt" o:ole="">
            <v:imagedata r:id="rId33" o:title=""/>
          </v:shape>
          <o:OLEObject Type="Embed" ProgID="Equation.DSMT4" ShapeID="_x0000_i1037" DrawAspect="Content" ObjectID="_1760713484" r:id="rId34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420" w:dyaOrig="279">
          <v:shape id="_x0000_i1038" type="#_x0000_t75" style="width:21pt;height:14.25pt" o:ole="">
            <v:imagedata r:id="rId35" o:title=""/>
          </v:shape>
          <o:OLEObject Type="Embed" ProgID="Equation.DSMT4" ShapeID="_x0000_i1038" DrawAspect="Content" ObjectID="_1760713485" r:id="rId36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6.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Chọn phát biểu chưa chính xác. Học tốt môn Vật lí ở trường phổ thông sẽ giúp bạn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nhận biết được năng lực, sở trường từ đó có kế hoạch, định hướng nghề nghiệp phát triển bản thân.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vận dụng kiến thức để khám phá, giải quyết vấn đề có liên quan trong học tập và đời sống.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hình thành kiến thức, kĩ năng cốt lõi về mô hình vật lí, năng lượng và sóng, lực và trường.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trở thành một người làm việc theo nhóm, sáng tạo tốt; có kỹ năng quản lý thời gian.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7.</w:t>
      </w:r>
      <w:r w:rsidRPr="00906CDA">
        <w:rPr>
          <w:rFonts w:ascii="Times New Roman" w:hAnsi="Times New Roman" w:cs="Times New Roman"/>
          <w:sz w:val="26"/>
          <w:szCs w:val="26"/>
        </w:rPr>
        <w:t xml:space="preserve"> Khi đang đi xe đạp trên đường nằm ngang, nếu ta ngừng đạp, xe vẫn đi tiếp chứ chưa dừng ngay. Đó là nhờ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trọng lượng của xe.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quán tính của xe.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lực ma sát.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phản lực của mặt đường.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8.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Cặp "lực và phản lực" trong định luật III Newton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tác dụng vào cùng một vật.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không bằng nhau về độ lớn.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tác dụng vào hai vật khác nhau.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bằng nhau về độ lớn nhưng không cùng phương.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9.</w:t>
      </w:r>
      <w:r w:rsidRPr="00906CDA">
        <w:rPr>
          <w:rFonts w:ascii="Times New Roman" w:hAnsi="Times New Roman" w:cs="Times New Roman"/>
          <w:sz w:val="26"/>
          <w:szCs w:val="26"/>
        </w:rPr>
        <w:t xml:space="preserve"> Biển báo mang ý nghĩa gì?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Nam châm.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Nơi nguy hiểm về điện.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Điện trường.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Từ trường.</w:t>
      </w:r>
    </w:p>
    <w:p w:rsid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10.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Cho đồ thị độ dịch chuyển - thời gian của một chuyển động như Hình </w:t>
      </w:r>
      <w:r w:rsidR="00906CDA">
        <w:rPr>
          <w:rFonts w:ascii="Times New Roman" w:hAnsi="Times New Roman" w:cs="Times New Roman"/>
          <w:sz w:val="26"/>
          <w:szCs w:val="26"/>
        </w:rPr>
        <w:t>dưới</w:t>
      </w:r>
      <w:r w:rsidRPr="00906CDA">
        <w:rPr>
          <w:rFonts w:ascii="Times New Roman" w:hAnsi="Times New Roman" w:cs="Times New Roman"/>
          <w:sz w:val="26"/>
          <w:szCs w:val="26"/>
        </w:rPr>
        <w:t>. Mô tả chuyển động của vật từ giây thứ 4 đến giây thứ 8 ?</w:t>
      </w:r>
    </w:p>
    <w:p w:rsidR="00906CDA" w:rsidRDefault="00906CDA" w:rsidP="00906CD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6CDA" w:rsidRPr="00906CDA" w:rsidRDefault="00906CDA" w:rsidP="00906CD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FE92F2" wp14:editId="0858546A">
            <wp:extent cx="5486400" cy="4158280"/>
            <wp:effectExtent l="0" t="0" r="0" b="0"/>
            <wp:docPr id="1" name="2023_11_02_cb62fae8f531882de438g-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_11_02_cb62fae8f531882de438g-1.jpeg"/>
                    <pic:cNvPicPr/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35C" w:rsidRPr="00906CDA" w:rsidRDefault="00472BD4" w:rsidP="00906C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Chuyển động thẳng đều.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Đứng yên.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Chuyển động thẳng chậm dần đều.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Chuyển động thẳng nhanh dần đều.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11.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Chọn cách viết sai kết quả của phép đo?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4"/>
        </w:rPr>
        <w:object w:dxaOrig="2040" w:dyaOrig="400">
          <v:shape id="_x0000_i1039" type="#_x0000_t75" style="width:102pt;height:20.25pt" o:ole="">
            <v:imagedata r:id="rId38" o:title=""/>
          </v:shape>
          <o:OLEObject Type="Embed" ProgID="Equation.DSMT4" ShapeID="_x0000_i1039" DrawAspect="Content" ObjectID="_1760713486" r:id="rId39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4"/>
        </w:rPr>
        <w:object w:dxaOrig="2480" w:dyaOrig="400">
          <v:shape id="_x0000_i1040" type="#_x0000_t75" style="width:123.75pt;height:20.25pt" o:ole="">
            <v:imagedata r:id="rId40" o:title=""/>
          </v:shape>
          <o:OLEObject Type="Embed" ProgID="Equation.DSMT4" ShapeID="_x0000_i1040" DrawAspect="Content" ObjectID="_1760713487" r:id="rId41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4"/>
        </w:rPr>
        <w:object w:dxaOrig="2020" w:dyaOrig="400">
          <v:shape id="_x0000_i1041" type="#_x0000_t75" style="width:101.25pt;height:20.25pt" o:ole="">
            <v:imagedata r:id="rId42" o:title=""/>
          </v:shape>
          <o:OLEObject Type="Embed" ProgID="Equation.DSMT4" ShapeID="_x0000_i1041" DrawAspect="Content" ObjectID="_1760713488" r:id="rId43"/>
        </w:objec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4"/>
        </w:rPr>
        <w:object w:dxaOrig="1980" w:dyaOrig="400">
          <v:shape id="_x0000_i1042" type="#_x0000_t75" style="width:99pt;height:20.25pt" o:ole="">
            <v:imagedata r:id="rId44" o:title=""/>
          </v:shape>
          <o:OLEObject Type="Embed" ProgID="Equation.DSMT4" ShapeID="_x0000_i1042" DrawAspect="Content" ObjectID="_1760713489" r:id="rId45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906CDA" w:rsidRDefault="00472BD4" w:rsidP="00906C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12.</w:t>
      </w:r>
      <w:r w:rsidR="00906CDA">
        <w:rPr>
          <w:rFonts w:ascii="Times New Roman" w:hAnsi="Times New Roman" w:cs="Times New Roman"/>
          <w:sz w:val="26"/>
          <w:szCs w:val="26"/>
        </w:rPr>
        <w:t xml:space="preserve"> Hình dưới</w:t>
      </w:r>
      <w:r w:rsidRPr="00906CDA">
        <w:rPr>
          <w:rFonts w:ascii="Times New Roman" w:hAnsi="Times New Roman" w:cs="Times New Roman"/>
          <w:sz w:val="26"/>
          <w:szCs w:val="26"/>
        </w:rPr>
        <w:t xml:space="preserve"> là đồ thị độ dịch chuyển - thời gian của chất điểm trên một đường thẳng. Vận tốc của chất điểm trong khoảng thời gian từ giây thứ 12 đến giây thứ 18 là</w:t>
      </w:r>
    </w:p>
    <w:p w:rsidR="00906CDA" w:rsidRDefault="00906CDA" w:rsidP="00906C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A218477" wp14:editId="62E3A29E">
            <wp:extent cx="5486400" cy="4033520"/>
            <wp:effectExtent l="0" t="0" r="0" b="5080"/>
            <wp:docPr id="2" name="2023_11_02_cb62fae8f531882de438g-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11_02_cb62fae8f531882de438g-2.jpeg"/>
                    <pic:cNvPicPr/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35C" w:rsidRPr="00906CDA" w:rsidRDefault="00472BD4" w:rsidP="00906C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820" w:dyaOrig="279">
          <v:shape id="_x0000_i1043" type="#_x0000_t75" style="width:41.25pt;height:14.25pt" o:ole="">
            <v:imagedata r:id="rId47" o:title=""/>
          </v:shape>
          <o:OLEObject Type="Embed" ProgID="Equation.DSMT4" ShapeID="_x0000_i1043" DrawAspect="Content" ObjectID="_1760713490" r:id="rId48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0"/>
        </w:rPr>
        <w:object w:dxaOrig="1040" w:dyaOrig="320">
          <v:shape id="_x0000_i1044" type="#_x0000_t75" style="width:51.75pt;height:15.75pt" o:ole="">
            <v:imagedata r:id="rId49" o:title=""/>
          </v:shape>
          <o:OLEObject Type="Embed" ProgID="Equation.DSMT4" ShapeID="_x0000_i1044" DrawAspect="Content" ObjectID="_1760713491" r:id="rId50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10"/>
        </w:rPr>
        <w:object w:dxaOrig="900" w:dyaOrig="320">
          <v:shape id="_x0000_i1045" type="#_x0000_t75" style="width:45pt;height:15.75pt" o:ole="">
            <v:imagedata r:id="rId51" o:title=""/>
          </v:shape>
          <o:OLEObject Type="Embed" ProgID="Equation.DSMT4" ShapeID="_x0000_i1045" DrawAspect="Content" ObjectID="_1760713492" r:id="rId52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660" w:dyaOrig="279">
          <v:shape id="_x0000_i1046" type="#_x0000_t75" style="width:33pt;height:14.25pt" o:ole="">
            <v:imagedata r:id="rId53" o:title=""/>
          </v:shape>
          <o:OLEObject Type="Embed" ProgID="Equation.DSMT4" ShapeID="_x0000_i1046" DrawAspect="Content" ObjectID="_1760713493" r:id="rId54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13.</w:t>
      </w:r>
      <w:r w:rsidRPr="00906CDA">
        <w:rPr>
          <w:rFonts w:ascii="Times New Roman" w:hAnsi="Times New Roman" w:cs="Times New Roman"/>
          <w:sz w:val="26"/>
          <w:szCs w:val="26"/>
        </w:rPr>
        <w:t xml:space="preserve"> Nếu một vật đang chuyển động có gia tốc với lực tác dụng có độ lớn không đổi, khi tăng khối lượng lên thì gia tốc của vật sẽ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tăng lên.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tăng lên hoặc giảm xuống.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không đổi.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giảm xuống.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14.</w:t>
      </w:r>
      <w:r w:rsidRPr="00906CDA">
        <w:rPr>
          <w:rFonts w:ascii="Times New Roman" w:hAnsi="Times New Roman" w:cs="Times New Roman"/>
          <w:sz w:val="26"/>
          <w:szCs w:val="26"/>
        </w:rPr>
        <w:t xml:space="preserve"> Một vật chuyển động dọc theo trục </w:t>
      </w:r>
      <w:r w:rsidR="00810ACB" w:rsidRPr="00906CDA">
        <w:rPr>
          <w:rFonts w:ascii="Times New Roman" w:hAnsi="Times New Roman" w:cs="Times New Roman"/>
          <w:position w:val="-6"/>
        </w:rPr>
        <w:object w:dxaOrig="380" w:dyaOrig="279">
          <v:shape id="_x0000_i1047" type="#_x0000_t75" style="width:18.75pt;height:14.25pt" o:ole="">
            <v:imagedata r:id="rId55" o:title=""/>
          </v:shape>
          <o:OLEObject Type="Embed" ProgID="Equation.DSMT4" ShapeID="_x0000_i1047" DrawAspect="Content" ObjectID="_1760713494" r:id="rId56"/>
        </w:object>
      </w:r>
      <w:r w:rsidRPr="00906CDA">
        <w:rPr>
          <w:rFonts w:ascii="Times New Roman" w:hAnsi="Times New Roman" w:cs="Times New Roman"/>
          <w:sz w:val="26"/>
          <w:szCs w:val="26"/>
        </w:rPr>
        <w:t xml:space="preserve"> theo phương trình: </w:t>
      </w:r>
      <w:r w:rsidR="00810ACB" w:rsidRPr="00906CDA">
        <w:rPr>
          <w:rFonts w:ascii="Times New Roman" w:hAnsi="Times New Roman" w:cs="Times New Roman"/>
          <w:position w:val="-14"/>
        </w:rPr>
        <w:object w:dxaOrig="2220" w:dyaOrig="400">
          <v:shape id="_x0000_i1048" type="#_x0000_t75" style="width:111pt;height:20.25pt" o:ole="">
            <v:imagedata r:id="rId57" o:title=""/>
          </v:shape>
          <o:OLEObject Type="Embed" ProgID="Equation.DSMT4" ShapeID="_x0000_i1048" DrawAspect="Content" ObjectID="_1760713495" r:id="rId58"/>
        </w:object>
      </w:r>
      <w:r w:rsidRPr="00906CDA">
        <w:rPr>
          <w:rFonts w:ascii="Times New Roman" w:hAnsi="Times New Roman" w:cs="Times New Roman"/>
          <w:sz w:val="26"/>
          <w:szCs w:val="26"/>
        </w:rPr>
        <w:t>. Giá trị gia tốc của chuyển động là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60" w:dyaOrig="320">
          <v:shape id="_x0000_i1049" type="#_x0000_t75" style="width:38.25pt;height:15.75pt" o:ole="">
            <v:imagedata r:id="rId59" o:title=""/>
          </v:shape>
          <o:OLEObject Type="Embed" ProgID="Equation.DSMT4" ShapeID="_x0000_i1049" DrawAspect="Content" ObjectID="_1760713496" r:id="rId60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80" w:dyaOrig="320">
          <v:shape id="_x0000_i1050" type="#_x0000_t75" style="width:39pt;height:15.75pt" o:ole="">
            <v:imagedata r:id="rId61" o:title=""/>
          </v:shape>
          <o:OLEObject Type="Embed" ProgID="Equation.DSMT4" ShapeID="_x0000_i1050" DrawAspect="Content" ObjectID="_1760713497" r:id="rId62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40" w:dyaOrig="320">
          <v:shape id="_x0000_i1051" type="#_x0000_t75" style="width:36.75pt;height:15.75pt" o:ole="">
            <v:imagedata r:id="rId63" o:title=""/>
          </v:shape>
          <o:OLEObject Type="Embed" ProgID="Equation.DSMT4" ShapeID="_x0000_i1051" DrawAspect="Content" ObjectID="_1760713498" r:id="rId64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position w:val="-6"/>
        </w:rPr>
        <w:object w:dxaOrig="780" w:dyaOrig="320">
          <v:shape id="_x0000_i1052" type="#_x0000_t75" style="width:39pt;height:15.75pt" o:ole="">
            <v:imagedata r:id="rId65" o:title=""/>
          </v:shape>
          <o:OLEObject Type="Embed" ProgID="Equation.DSMT4" ShapeID="_x0000_i1052" DrawAspect="Content" ObjectID="_1760713499" r:id="rId66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15.</w:t>
      </w:r>
      <w:r w:rsidRPr="00906CDA">
        <w:rPr>
          <w:rFonts w:ascii="Times New Roman" w:hAnsi="Times New Roman" w:cs="Times New Roman"/>
          <w:sz w:val="26"/>
          <w:szCs w:val="26"/>
        </w:rPr>
        <w:t xml:space="preserve"> Khi treo một vật trên sợi dây nhẹ không dãn cân bằng thì của trọng lực tác dụng lên vật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A.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cùng hướng với lực căng dây.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B.</w:t>
      </w:r>
      <w:r w:rsidRPr="00906CDA">
        <w:rPr>
          <w:rFonts w:ascii="Times New Roman" w:hAnsi="Times New Roman" w:cs="Times New Roman"/>
          <w:sz w:val="26"/>
          <w:szCs w:val="26"/>
        </w:rPr>
        <w:t xml:space="preserve"> bằng không.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lastRenderedPageBreak/>
        <w:t>C.</w:t>
      </w:r>
      <w:r w:rsidRPr="00906CDA">
        <w:rPr>
          <w:rFonts w:ascii="Times New Roman" w:hAnsi="Times New Roman" w:cs="Times New Roman"/>
          <w:sz w:val="26"/>
          <w:szCs w:val="26"/>
        </w:rPr>
        <w:t xml:space="preserve"> hợp với lực căng dây một góc </w:t>
      </w:r>
      <w:r w:rsidR="00810ACB" w:rsidRPr="00906CDA">
        <w:rPr>
          <w:rFonts w:ascii="Times New Roman" w:hAnsi="Times New Roman" w:cs="Times New Roman"/>
          <w:position w:val="-6"/>
        </w:rPr>
        <w:object w:dxaOrig="360" w:dyaOrig="320">
          <v:shape id="_x0000_i1053" type="#_x0000_t75" style="width:18pt;height:15.75pt" o:ole="">
            <v:imagedata r:id="rId67" o:title=""/>
          </v:shape>
          <o:OLEObject Type="Embed" ProgID="Equation.DSMT4" ShapeID="_x0000_i1053" DrawAspect="Content" ObjectID="_1760713500" r:id="rId68"/>
        </w:object>
      </w:r>
      <w:r w:rsidRPr="00906CDA">
        <w:rPr>
          <w:rFonts w:ascii="Times New Roman" w:hAnsi="Times New Roman" w:cs="Times New Roman"/>
          <w:sz w:val="26"/>
          <w:szCs w:val="26"/>
        </w:rPr>
        <w:t>.</w:t>
      </w:r>
      <w:r w:rsidRPr="00906CDA">
        <w:rPr>
          <w:rFonts w:ascii="Times New Roman" w:hAnsi="Times New Roman" w:cs="Times New Roman"/>
          <w:sz w:val="26"/>
          <w:szCs w:val="26"/>
        </w:rPr>
        <w:br/>
      </w:r>
      <w:r w:rsidRPr="00906CDA">
        <w:rPr>
          <w:rFonts w:ascii="Times New Roman" w:hAnsi="Times New Roman" w:cs="Times New Roman"/>
          <w:b/>
          <w:color w:val="0066FF"/>
          <w:sz w:val="26"/>
          <w:szCs w:val="26"/>
        </w:rPr>
        <w:t>D.</w:t>
      </w:r>
      <w:r w:rsidRPr="00906CDA">
        <w:rPr>
          <w:rFonts w:ascii="Times New Roman" w:hAnsi="Times New Roman" w:cs="Times New Roman"/>
          <w:sz w:val="26"/>
          <w:szCs w:val="26"/>
        </w:rPr>
        <w:t xml:space="preserve"> có độ lớn bằng với độ lớn lực căng dây.</w:t>
      </w:r>
    </w:p>
    <w:p w:rsidR="00F4435C" w:rsidRPr="00906CDA" w:rsidRDefault="00472BD4" w:rsidP="00810ACB">
      <w:pPr>
        <w:spacing w:after="0" w:line="420" w:lineRule="exact"/>
        <w:rPr>
          <w:rFonts w:ascii="Times New Roman" w:hAnsi="Times New Roman" w:cs="Times New Roman"/>
          <w:sz w:val="26"/>
          <w:szCs w:val="26"/>
        </w:rPr>
      </w:pPr>
      <w:r w:rsidRPr="00906CDA">
        <w:rPr>
          <w:rFonts w:ascii="Times New Roman" w:hAnsi="Times New Roman" w:cs="Times New Roman"/>
          <w:b/>
          <w:sz w:val="26"/>
          <w:szCs w:val="26"/>
          <w:highlight w:val="cyan"/>
        </w:rPr>
        <w:t>II. PHẦN T</w:t>
      </w:r>
      <w:r w:rsidR="00906CDA" w:rsidRPr="00906CDA">
        <w:rPr>
          <w:rFonts w:ascii="Times New Roman" w:hAnsi="Times New Roman" w:cs="Times New Roman"/>
          <w:b/>
          <w:sz w:val="26"/>
          <w:szCs w:val="26"/>
          <w:highlight w:val="cyan"/>
        </w:rPr>
        <w:t>Ự</w:t>
      </w:r>
      <w:r w:rsidRPr="00906CDA">
        <w:rPr>
          <w:rFonts w:ascii="Times New Roman" w:hAnsi="Times New Roman" w:cs="Times New Roman"/>
          <w:b/>
          <w:sz w:val="26"/>
          <w:szCs w:val="26"/>
          <w:highlight w:val="cyan"/>
        </w:rPr>
        <w:t xml:space="preserve"> LU</w:t>
      </w:r>
      <w:r w:rsidR="00906CDA" w:rsidRPr="00906CDA">
        <w:rPr>
          <w:rFonts w:ascii="Times New Roman" w:hAnsi="Times New Roman" w:cs="Times New Roman"/>
          <w:b/>
          <w:sz w:val="26"/>
          <w:szCs w:val="26"/>
          <w:highlight w:val="cyan"/>
        </w:rPr>
        <w:t>Ậ</w:t>
      </w:r>
      <w:r w:rsidRPr="00906CDA">
        <w:rPr>
          <w:rFonts w:ascii="Times New Roman" w:hAnsi="Times New Roman" w:cs="Times New Roman"/>
          <w:b/>
          <w:sz w:val="26"/>
          <w:szCs w:val="26"/>
          <w:highlight w:val="cyan"/>
        </w:rPr>
        <w:t>N : 5 ĐIỂM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1: 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vật khối lượng </w:t>
      </w:r>
      <w:r w:rsidR="00810ACB" w:rsidRPr="00906CDA">
        <w:rPr>
          <w:rFonts w:ascii="Times New Roman" w:hAnsi="Times New Roman" w:cs="Times New Roman"/>
          <w:color w:val="000000" w:themeColor="text1"/>
          <w:position w:val="-10"/>
        </w:rPr>
        <w:object w:dxaOrig="499" w:dyaOrig="320">
          <v:shape id="_x0000_i1054" type="#_x0000_t75" style="width:24.75pt;height:15.75pt" o:ole="">
            <v:imagedata r:id="rId69" o:title=""/>
          </v:shape>
          <o:OLEObject Type="Embed" ProgID="Equation.DSMT4" ShapeID="_x0000_i1054" DrawAspect="Content" ObjectID="_1760713501" r:id="rId70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đang đứng yên thì chịu tác dụng bởi một lực có độ lớn 2,0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260" w:dyaOrig="279">
          <v:shape id="_x0000_i1055" type="#_x0000_t75" style="width:12.75pt;height:14.25pt" o:ole="">
            <v:imagedata r:id="rId71" o:title=""/>
          </v:shape>
          <o:OLEObject Type="Embed" ProgID="Equation.DSMT4" ShapeID="_x0000_i1055" DrawAspect="Content" ObjectID="_1760713502" r:id="rId72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làm vật chuyển động thẳng nhanh dần đều.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br/>
        <w:t>a. Tính gia tốc của vật?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br/>
        <w:t>b, Tính vận tốc vật đạt được sau 3s?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2: 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vật được ném ngang từ độ cao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580" w:dyaOrig="279">
          <v:shape id="_x0000_i1056" type="#_x0000_t75" style="width:29.25pt;height:14.25pt" o:ole="">
            <v:imagedata r:id="rId73" o:title=""/>
          </v:shape>
          <o:OLEObject Type="Embed" ProgID="Equation.DSMT4" ShapeID="_x0000_i1056" DrawAspect="Content" ObjectID="_1760713503" r:id="rId74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mặt đất, vận tốc ban đầu là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800" w:dyaOrig="279">
          <v:shape id="_x0000_i1057" type="#_x0000_t75" style="width:39.75pt;height:14.25pt" o:ole="">
            <v:imagedata r:id="rId75" o:title=""/>
          </v:shape>
          <o:OLEObject Type="Embed" ProgID="Equation.DSMT4" ShapeID="_x0000_i1057" DrawAspect="Content" ObjectID="_1760713504" r:id="rId76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Cho </w:t>
      </w:r>
      <w:r w:rsidR="00810ACB" w:rsidRPr="00906CDA">
        <w:rPr>
          <w:rFonts w:ascii="Times New Roman" w:hAnsi="Times New Roman" w:cs="Times New Roman"/>
          <w:color w:val="000000" w:themeColor="text1"/>
          <w:position w:val="-10"/>
        </w:rPr>
        <w:object w:dxaOrig="660" w:dyaOrig="320">
          <v:shape id="_x0000_i1058" type="#_x0000_t75" style="width:33pt;height:15.75pt" o:ole="">
            <v:imagedata r:id="rId77" o:title=""/>
          </v:shape>
          <o:OLEObject Type="Embed" ProgID="Equation.DSMT4" ShapeID="_x0000_i1058" DrawAspect="Content" ObjectID="_1760713505" r:id="rId78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600" w:dyaOrig="320">
          <v:shape id="_x0000_i1059" type="#_x0000_t75" style="width:30pt;height:15.75pt" o:ole="">
            <v:imagedata r:id="rId79" o:title=""/>
          </v:shape>
          <o:OLEObject Type="Embed" ProgID="Equation.DSMT4" ShapeID="_x0000_i1059" DrawAspect="Content" ObjectID="_1760713506" r:id="rId80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>. Xác định tầm bay xa của vật?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>Câu 3: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Hai lực đồng quy </w:t>
      </w:r>
      <w:r w:rsidR="00810ACB" w:rsidRPr="00906CDA">
        <w:rPr>
          <w:rFonts w:ascii="Times New Roman" w:hAnsi="Times New Roman" w:cs="Times New Roman"/>
          <w:color w:val="000000" w:themeColor="text1"/>
          <w:position w:val="-12"/>
        </w:rPr>
        <w:object w:dxaOrig="580" w:dyaOrig="400">
          <v:shape id="_x0000_i1060" type="#_x0000_t75" style="width:29.25pt;height:20.25pt" o:ole="">
            <v:imagedata r:id="rId81" o:title=""/>
          </v:shape>
          <o:OLEObject Type="Embed" ProgID="Equation.DSMT4" ShapeID="_x0000_i1060" DrawAspect="Content" ObjectID="_1760713507" r:id="rId82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có độ lớn bằng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540" w:dyaOrig="279">
          <v:shape id="_x0000_i1061" type="#_x0000_t75" style="width:27pt;height:14.25pt" o:ole="">
            <v:imagedata r:id="rId83" o:title=""/>
          </v:shape>
          <o:OLEObject Type="Embed" ProgID="Equation.DSMT4" ShapeID="_x0000_i1061" DrawAspect="Content" ObjectID="_1760713508" r:id="rId84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420" w:dyaOrig="279">
          <v:shape id="_x0000_i1062" type="#_x0000_t75" style="width:21pt;height:14.25pt" o:ole="">
            <v:imagedata r:id="rId85" o:title=""/>
          </v:shape>
          <o:OLEObject Type="Embed" ProgID="Equation.DSMT4" ShapeID="_x0000_i1062" DrawAspect="Content" ObjectID="_1760713509" r:id="rId86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Tìm độ lớn và hướng của hợp lực </w:t>
      </w:r>
      <w:r w:rsidR="00810ACB" w:rsidRPr="00906CDA">
        <w:rPr>
          <w:rFonts w:ascii="Times New Roman" w:hAnsi="Times New Roman" w:cs="Times New Roman"/>
          <w:color w:val="000000" w:themeColor="text1"/>
          <w:position w:val="-4"/>
        </w:rPr>
        <w:object w:dxaOrig="200" w:dyaOrig="320">
          <v:shape id="_x0000_i1063" type="#_x0000_t75" style="width:9.75pt;height:15.75pt" o:ole="">
            <v:imagedata r:id="rId87" o:title=""/>
          </v:shape>
          <o:OLEObject Type="Embed" ProgID="Equation.DSMT4" ShapeID="_x0000_i1063" DrawAspect="Content" ObjectID="_1760713510" r:id="rId88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góc hợp bởi hướng của </w:t>
      </w:r>
      <w:r w:rsidR="00810ACB" w:rsidRPr="00906CDA">
        <w:rPr>
          <w:rFonts w:ascii="Times New Roman" w:hAnsi="Times New Roman" w:cs="Times New Roman"/>
          <w:color w:val="000000" w:themeColor="text1"/>
          <w:position w:val="-12"/>
        </w:rPr>
        <w:object w:dxaOrig="520" w:dyaOrig="400">
          <v:shape id="_x0000_i1064" type="#_x0000_t75" style="width:26.25pt;height:20.25pt" o:ole="">
            <v:imagedata r:id="rId89" o:title=""/>
          </v:shape>
          <o:OLEObject Type="Embed" ProgID="Equation.DSMT4" ShapeID="_x0000_i1064" DrawAspect="Content" ObjectID="_1760713511" r:id="rId90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460" w:dyaOrig="320">
          <v:shape id="_x0000_i1065" type="#_x0000_t75" style="width:23.25pt;height:15.75pt" o:ole="">
            <v:imagedata r:id="rId91" o:title=""/>
          </v:shape>
          <o:OLEObject Type="Embed" ProgID="Equation.DSMT4" ShapeID="_x0000_i1065" DrawAspect="Content" ObjectID="_1760713512" r:id="rId92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?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Câu 4: </w: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Một vật được thả rơi tự do từ độ cao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580" w:dyaOrig="279">
          <v:shape id="_x0000_i1066" type="#_x0000_t75" style="width:29.25pt;height:14.25pt" o:ole="">
            <v:imagedata r:id="rId93" o:title=""/>
          </v:shape>
          <o:OLEObject Type="Embed" ProgID="Equation.DSMT4" ShapeID="_x0000_i1066" DrawAspect="Content" ObjectID="_1760713513" r:id="rId94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so với mặt đất. Lấy </w:t>
      </w:r>
      <w:r w:rsidR="00810ACB" w:rsidRPr="00906CDA">
        <w:rPr>
          <w:rFonts w:ascii="Times New Roman" w:hAnsi="Times New Roman" w:cs="Times New Roman"/>
          <w:color w:val="000000" w:themeColor="text1"/>
          <w:position w:val="-10"/>
        </w:rPr>
        <w:object w:dxaOrig="1260" w:dyaOrig="360">
          <v:shape id="_x0000_i1067" type="#_x0000_t75" style="width:63pt;height:18pt" o:ole="">
            <v:imagedata r:id="rId95" o:title=""/>
          </v:shape>
          <o:OLEObject Type="Embed" ProgID="Equation.DSMT4" ShapeID="_x0000_i1067" DrawAspect="Content" ObjectID="_1760713514" r:id="rId96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>a. Tìm vận tốc của vật khi chạm đất?</w:t>
      </w:r>
    </w:p>
    <w:p w:rsidR="00F4435C" w:rsidRPr="00906CDA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>b. Sau khi rơi được 1s thì vật còn cách mặt đất bao nhiêu?</w:t>
      </w:r>
    </w:p>
    <w:p w:rsidR="00F4435C" w:rsidRDefault="00472BD4" w:rsidP="00810ACB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Câu 5: Tìm vận tốc ban đầu và gia tốc của một chất điểm chuyển động biến đổi đều? Biết giây đầu tiên chất điểm đi được </w:t>
      </w:r>
      <w:r w:rsidR="00810ACB" w:rsidRPr="00906CDA">
        <w:rPr>
          <w:rFonts w:ascii="Times New Roman" w:hAnsi="Times New Roman" w:cs="Times New Roman"/>
          <w:color w:val="000000" w:themeColor="text1"/>
          <w:position w:val="-6"/>
        </w:rPr>
        <w:object w:dxaOrig="440" w:dyaOrig="279">
          <v:shape id="_x0000_i1068" type="#_x0000_t75" style="width:21.75pt;height:14.25pt" o:ole="">
            <v:imagedata r:id="rId97" o:title=""/>
          </v:shape>
          <o:OLEObject Type="Embed" ProgID="Equation.DSMT4" ShapeID="_x0000_i1068" DrawAspect="Content" ObjectID="_1760713515" r:id="rId98"/>
        </w:object>
      </w:r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giây cuối cùng ( trước khi dừng hẳn) đi được </w:t>
      </w:r>
      <w:bookmarkStart w:id="0" w:name="MTBlankEqn"/>
      <w:r w:rsidR="00810ACB" w:rsidRPr="00906CDA">
        <w:rPr>
          <w:rFonts w:ascii="Times New Roman" w:hAnsi="Times New Roman" w:cs="Times New Roman"/>
          <w:color w:val="000000" w:themeColor="text1"/>
          <w:position w:val="-10"/>
        </w:rPr>
        <w:object w:dxaOrig="639" w:dyaOrig="320">
          <v:shape id="_x0000_i1069" type="#_x0000_t75" style="width:32.25pt;height:15.75pt" o:ole="">
            <v:imagedata r:id="rId99" o:title=""/>
          </v:shape>
          <o:OLEObject Type="Embed" ProgID="Equation.DSMT4" ShapeID="_x0000_i1069" DrawAspect="Content" ObjectID="_1760713516" r:id="rId100"/>
        </w:object>
      </w:r>
      <w:bookmarkEnd w:id="0"/>
      <w:r w:rsidRPr="00906CD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32A11" w:rsidRPr="00B32A11" w:rsidRDefault="00B32A11" w:rsidP="00B32A11">
      <w:pPr>
        <w:spacing w:after="0" w:line="259" w:lineRule="auto"/>
        <w:ind w:right="-1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</w:rPr>
      </w:pPr>
      <w:r w:rsidRPr="00B32A11">
        <w:rPr>
          <w:rFonts w:ascii="Times New Roman" w:eastAsia="Calibri" w:hAnsi="Times New Roman" w:cs="Times New Roman"/>
          <w:b/>
          <w:color w:val="FF0000"/>
          <w:sz w:val="26"/>
          <w:szCs w:val="26"/>
        </w:rPr>
        <w:t>ĐÁP ÁN</w:t>
      </w:r>
    </w:p>
    <w:tbl>
      <w:tblPr>
        <w:tblStyle w:val="TableGrid2"/>
        <w:tblW w:w="10206" w:type="dxa"/>
        <w:jc w:val="center"/>
        <w:tblLook w:val="04A0" w:firstRow="1" w:lastRow="0" w:firstColumn="1" w:lastColumn="0" w:noHBand="0" w:noVBand="1"/>
      </w:tblPr>
      <w:tblGrid>
        <w:gridCol w:w="2042"/>
        <w:gridCol w:w="2041"/>
        <w:gridCol w:w="2041"/>
        <w:gridCol w:w="2041"/>
        <w:gridCol w:w="2041"/>
      </w:tblGrid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bookmarkStart w:id="1" w:name="_GoBack"/>
            <w:bookmarkEnd w:id="1"/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2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4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5</w:t>
            </w:r>
          </w:p>
        </w:tc>
      </w:tr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C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A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B</w:t>
            </w:r>
          </w:p>
        </w:tc>
      </w:tr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6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7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8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9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10</w:t>
            </w:r>
          </w:p>
        </w:tc>
      </w:tr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B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C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B</w:t>
            </w:r>
          </w:p>
        </w:tc>
      </w:tr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11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12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13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14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15</w:t>
            </w:r>
          </w:p>
        </w:tc>
      </w:tr>
      <w:tr w:rsidR="008A3A46" w:rsidRPr="008A3A46" w:rsidTr="00882491">
        <w:trPr>
          <w:jc w:val="center"/>
        </w:trPr>
        <w:tc>
          <w:tcPr>
            <w:tcW w:w="2042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A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  <w:tc>
          <w:tcPr>
            <w:tcW w:w="2041" w:type="dxa"/>
            <w:vAlign w:val="bottom"/>
          </w:tcPr>
          <w:p w:rsidR="008A3A46" w:rsidRPr="008A3A46" w:rsidRDefault="008A3A46" w:rsidP="008A3A46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8A3A46">
              <w:rPr>
                <w:rFonts w:ascii="Times New Roman" w:eastAsia="Times New Roman" w:hAnsi="Times New Roman" w:cs="Times New Roman"/>
                <w:b/>
                <w:color w:val="0070C0"/>
              </w:rPr>
              <w:t>D</w:t>
            </w:r>
          </w:p>
        </w:tc>
      </w:tr>
    </w:tbl>
    <w:p w:rsidR="008A3A46" w:rsidRPr="00906CDA" w:rsidRDefault="008A3A46" w:rsidP="00882491">
      <w:pPr>
        <w:spacing w:after="0" w:line="259" w:lineRule="auto"/>
        <w:ind w:right="-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8A3A46" w:rsidRPr="00906CDA" w:rsidSect="003715D5">
      <w:headerReference w:type="default" r:id="rId101"/>
      <w:footerReference w:type="default" r:id="rId102"/>
      <w:pgSz w:w="12240" w:h="15840"/>
      <w:pgMar w:top="568" w:right="1183" w:bottom="851" w:left="180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2A" w:rsidRDefault="00774C2A" w:rsidP="00954F50">
      <w:pPr>
        <w:spacing w:after="0" w:line="240" w:lineRule="auto"/>
      </w:pPr>
      <w:r>
        <w:separator/>
      </w:r>
    </w:p>
  </w:endnote>
  <w:endnote w:type="continuationSeparator" w:id="0">
    <w:p w:rsidR="00774C2A" w:rsidRDefault="00774C2A" w:rsidP="00954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D5" w:rsidRPr="003715D5" w:rsidRDefault="003715D5">
    <w:pPr>
      <w:pStyle w:val="Footer"/>
      <w:rPr>
        <w:rFonts w:ascii="Times New Roman" w:hAnsi="Times New Roman" w:cs="Times New Roman"/>
        <w:sz w:val="24"/>
        <w:szCs w:val="24"/>
      </w:rPr>
    </w:pPr>
    <w:r w:rsidRPr="002E0CBE">
      <w:rPr>
        <w:b/>
        <w:color w:val="000000"/>
        <w:kern w:val="2"/>
        <w:lang w:val="nl-NL" w:eastAsia="zh-CN"/>
      </w:rPr>
      <w:t xml:space="preserve">                                                          </w:t>
    </w:r>
    <w:r w:rsidRPr="002E0CBE"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E0CBE">
      <w:rPr>
        <w:rFonts w:ascii="Times New Roma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E0CBE">
      <w:rPr>
        <w:rFonts w:ascii="Times New Roma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E0CBE">
      <w:rPr>
        <w:rFonts w:ascii="Times New Roma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E0CBE">
      <w:rPr>
        <w:rFonts w:ascii="Times New Roma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E0CBE">
      <w:rPr>
        <w:rFonts w:ascii="Times New Roma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82491" w:rsidRPr="0088249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2E0CBE">
      <w:rPr>
        <w:rFonts w:ascii="Times New Roma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2A" w:rsidRDefault="00774C2A" w:rsidP="00954F50">
      <w:pPr>
        <w:spacing w:after="0" w:line="240" w:lineRule="auto"/>
      </w:pPr>
      <w:r>
        <w:separator/>
      </w:r>
    </w:p>
  </w:footnote>
  <w:footnote w:type="continuationSeparator" w:id="0">
    <w:p w:rsidR="00774C2A" w:rsidRDefault="00774C2A" w:rsidP="00954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5D5" w:rsidRPr="003715D5" w:rsidRDefault="003715D5" w:rsidP="003715D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715D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715D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4C6"/>
    <w:multiLevelType w:val="hybridMultilevel"/>
    <w:tmpl w:val="A1E41228"/>
    <w:lvl w:ilvl="0" w:tplc="6B728AD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5C"/>
    <w:rsid w:val="003715D5"/>
    <w:rsid w:val="00472BD4"/>
    <w:rsid w:val="004D4F75"/>
    <w:rsid w:val="004F4D70"/>
    <w:rsid w:val="00774C2A"/>
    <w:rsid w:val="00810ACB"/>
    <w:rsid w:val="00882491"/>
    <w:rsid w:val="008A3A46"/>
    <w:rsid w:val="00906CDA"/>
    <w:rsid w:val="00954F50"/>
    <w:rsid w:val="00B32A11"/>
    <w:rsid w:val="00BF1CC2"/>
    <w:rsid w:val="00E87E21"/>
    <w:rsid w:val="00F4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C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0ACB"/>
    <w:rPr>
      <w:rFonts w:ascii="Times New Roman" w:hAnsi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rsid w:val="00906CD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0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F50"/>
  </w:style>
  <w:style w:type="paragraph" w:styleId="Footer">
    <w:name w:val="footer"/>
    <w:basedOn w:val="Normal"/>
    <w:link w:val="FooterChar"/>
    <w:uiPriority w:val="99"/>
    <w:unhideWhenUsed/>
    <w:rsid w:val="0095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50"/>
  </w:style>
  <w:style w:type="table" w:customStyle="1" w:styleId="TableGrid2">
    <w:name w:val="Table Grid2"/>
    <w:basedOn w:val="TableNormal"/>
    <w:next w:val="TableGrid"/>
    <w:rsid w:val="00B32A11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87E2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ACB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10ACB"/>
    <w:rPr>
      <w:rFonts w:ascii="Times New Roman" w:hAnsi="Times New Roman" w:cs="Times New Roman"/>
      <w:sz w:val="26"/>
      <w:szCs w:val="26"/>
    </w:rPr>
  </w:style>
  <w:style w:type="table" w:customStyle="1" w:styleId="TableGrid1">
    <w:name w:val="Table Grid1"/>
    <w:basedOn w:val="TableNormal"/>
    <w:next w:val="TableGrid"/>
    <w:rsid w:val="00906CDA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06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F50"/>
  </w:style>
  <w:style w:type="paragraph" w:styleId="Footer">
    <w:name w:val="footer"/>
    <w:basedOn w:val="Normal"/>
    <w:link w:val="FooterChar"/>
    <w:uiPriority w:val="99"/>
    <w:unhideWhenUsed/>
    <w:rsid w:val="00954F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F50"/>
  </w:style>
  <w:style w:type="table" w:customStyle="1" w:styleId="TableGrid2">
    <w:name w:val="Table Grid2"/>
    <w:basedOn w:val="TableNormal"/>
    <w:next w:val="TableGrid"/>
    <w:rsid w:val="00B32A11"/>
    <w:pPr>
      <w:spacing w:after="0" w:line="240" w:lineRule="auto"/>
    </w:pPr>
    <w:rPr>
      <w:rFonts w:asci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87E21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5.bin" Type="http://schemas.openxmlformats.org/officeDocument/2006/relationships/oleObject"/><Relationship Id="rId101" Target="header1.xml" Type="http://schemas.openxmlformats.org/officeDocument/2006/relationships/header"/><Relationship Id="rId102" Target="footer1.xml" Type="http://schemas.openxmlformats.org/officeDocument/2006/relationships/footer"/><Relationship Id="rId103" Target="fontTable.xml" Type="http://schemas.openxmlformats.org/officeDocument/2006/relationships/fontTable"/><Relationship Id="rId104" Target="theme/theme1.xml" Type="http://schemas.openxmlformats.org/officeDocument/2006/relationships/theme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jpeg" Type="http://schemas.openxmlformats.org/officeDocument/2006/relationships/image"/><Relationship Id="rId38" Target="media/image16.wmf" Type="http://schemas.openxmlformats.org/officeDocument/2006/relationships/image"/><Relationship Id="rId39" Target="embeddings/oleObject15.bin" Type="http://schemas.openxmlformats.org/officeDocument/2006/relationships/oleObject"/><Relationship Id="rId4" Target="stylesWithEffects.xml" Type="http://schemas.microsoft.com/office/2007/relationships/stylesWithEffects"/><Relationship Id="rId40" Target="media/image17.wmf" Type="http://schemas.openxmlformats.org/officeDocument/2006/relationships/image"/><Relationship Id="rId41" Target="embeddings/oleObject16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7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8.bin" Type="http://schemas.openxmlformats.org/officeDocument/2006/relationships/oleObject"/><Relationship Id="rId46" Target="media/image20.jpeg" Type="http://schemas.openxmlformats.org/officeDocument/2006/relationships/image"/><Relationship Id="rId47" Target="media/image21.wmf" Type="http://schemas.openxmlformats.org/officeDocument/2006/relationships/image"/><Relationship Id="rId48" Target="embeddings/oleObject19.bin" Type="http://schemas.openxmlformats.org/officeDocument/2006/relationships/oleObject"/><Relationship Id="rId49" Target="media/image22.wmf" Type="http://schemas.openxmlformats.org/officeDocument/2006/relationships/image"/><Relationship Id="rId5" Target="settings.xml" Type="http://schemas.openxmlformats.org/officeDocument/2006/relationships/settings"/><Relationship Id="rId50" Target="embeddings/oleObject20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1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2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3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4.bin" Type="http://schemas.openxmlformats.org/officeDocument/2006/relationships/oleObject"/><Relationship Id="rId59" Target="media/image27.wmf" Type="http://schemas.openxmlformats.org/officeDocument/2006/relationships/image"/><Relationship Id="rId6" Target="webSettings.xml" Type="http://schemas.openxmlformats.org/officeDocument/2006/relationships/webSettings"/><Relationship Id="rId60" Target="embeddings/oleObject25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6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7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8.bin" Type="http://schemas.openxmlformats.org/officeDocument/2006/relationships/oleObject"/><Relationship Id="rId67" Target="media/image31.wmf" Type="http://schemas.openxmlformats.org/officeDocument/2006/relationships/image"/><Relationship Id="rId68" Target="embeddings/oleObject29.bin" Type="http://schemas.openxmlformats.org/officeDocument/2006/relationships/oleObject"/><Relationship Id="rId69" Target="media/image32.wmf" Type="http://schemas.openxmlformats.org/officeDocument/2006/relationships/image"/><Relationship Id="rId7" Target="footnotes.xml" Type="http://schemas.openxmlformats.org/officeDocument/2006/relationships/footnotes"/><Relationship Id="rId70" Target="embeddings/oleObject30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1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2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3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4.bin" Type="http://schemas.openxmlformats.org/officeDocument/2006/relationships/oleObject"/><Relationship Id="rId79" Target="media/image37.wmf" Type="http://schemas.openxmlformats.org/officeDocument/2006/relationships/image"/><Relationship Id="rId8" Target="endnotes.xml" Type="http://schemas.openxmlformats.org/officeDocument/2006/relationships/endnotes"/><Relationship Id="rId80" Target="embeddings/oleObject35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6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7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8.bin" Type="http://schemas.openxmlformats.org/officeDocument/2006/relationships/oleObject"/><Relationship Id="rId87" Target="media/image41.wmf" Type="http://schemas.openxmlformats.org/officeDocument/2006/relationships/image"/><Relationship Id="rId88" Target="embeddings/oleObject39.bin" Type="http://schemas.openxmlformats.org/officeDocument/2006/relationships/oleObject"/><Relationship Id="rId89" Target="media/image42.wmf" Type="http://schemas.openxmlformats.org/officeDocument/2006/relationships/image"/><Relationship Id="rId9" Target="media/image1.wmf" Type="http://schemas.openxmlformats.org/officeDocument/2006/relationships/image"/><Relationship Id="rId90" Target="embeddings/oleObject40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1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2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3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4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1855-340F-4DB9-A174-8997836D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2023-11-02T15:57:00Z</dcterms:created>
  <dc:creator>tailieu123.edu.vn</dc:creator>
  <dc:description>Đề kiểm tra cuối học kỳ 1 môn Lý 10 Kết nối tri thức có đáp án-Đề 10 được soạn dưới dạng file Word và PDF gồm 3 trang. Các bạn xem và tải về ở dưới.</dc:description>
  <dcterms:modified xsi:type="dcterms:W3CDTF">2023-11-05T11:05:00Z</dcterms:modified>
  <cp:revision>1</cp:revision>
  <dc:title>Đề Kiểm Tra Cuối Học Kỳ 1 Môn Lý 10 Kết Nối Tri Thức Có Đáp Án-Đề 10</dc:title>
</cp:coreProperties>
</file>