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40"/>
      </w:tblGrid>
      <w:tr w:rsidR="00330C8B" w14:paraId="3A4DBAAC" w14:textId="77777777" w:rsidTr="00C829D0">
        <w:tc>
          <w:tcPr>
            <w:tcW w:w="3936" w:type="dxa"/>
          </w:tcPr>
          <w:p w14:paraId="3A14E4C7" w14:textId="77777777" w:rsidR="00330C8B" w:rsidRPr="00330C8B" w:rsidRDefault="00330C8B" w:rsidP="00330C8B">
            <w:pPr>
              <w:jc w:val="center"/>
              <w:rPr>
                <w:b/>
                <w:bCs/>
              </w:rPr>
            </w:pPr>
            <w:bookmarkStart w:id="0" w:name="_GoBack"/>
            <w:bookmarkEnd w:id="0"/>
            <w:r w:rsidRPr="00330C8B">
              <w:rPr>
                <w:b/>
                <w:bCs/>
              </w:rPr>
              <w:t>SỞ GIÁO DỤC VÀ ĐÀO TẠO</w:t>
            </w:r>
          </w:p>
          <w:p w14:paraId="36A2A331" w14:textId="77777777" w:rsidR="00330C8B" w:rsidRDefault="00330C8B" w:rsidP="00330C8B">
            <w:pPr>
              <w:jc w:val="center"/>
              <w:rPr>
                <w:b/>
                <w:bCs/>
              </w:rPr>
            </w:pPr>
            <w:r w:rsidRPr="00330C8B">
              <w:rPr>
                <w:b/>
                <w:bCs/>
              </w:rPr>
              <w:t>TỈNH GIA LAI</w:t>
            </w:r>
          </w:p>
          <w:p w14:paraId="6C273B41" w14:textId="77777777" w:rsidR="00330C8B" w:rsidRPr="00330C8B" w:rsidRDefault="00330C8B" w:rsidP="00330C8B">
            <w:pPr>
              <w:jc w:val="center"/>
              <w:rPr>
                <w:b/>
                <w:bCs/>
              </w:rPr>
            </w:pPr>
          </w:p>
          <w:p w14:paraId="2C44849F" w14:textId="02EBC157" w:rsidR="00330C8B" w:rsidRPr="00330C8B" w:rsidRDefault="00330C8B" w:rsidP="00330C8B">
            <w:pPr>
              <w:jc w:val="center"/>
              <w:rPr>
                <w:b/>
                <w:bCs/>
              </w:rPr>
            </w:pPr>
            <w:r w:rsidRPr="00330C8B">
              <w:rPr>
                <w:b/>
                <w:bCs/>
              </w:rPr>
              <w:t>ĐỀ CHÍNH THỨC</w:t>
            </w:r>
          </w:p>
        </w:tc>
        <w:tc>
          <w:tcPr>
            <w:tcW w:w="5640" w:type="dxa"/>
          </w:tcPr>
          <w:p w14:paraId="4D33EED4" w14:textId="77777777" w:rsidR="00330C8B" w:rsidRPr="00330C8B" w:rsidRDefault="00330C8B" w:rsidP="00330C8B">
            <w:pPr>
              <w:jc w:val="center"/>
              <w:rPr>
                <w:b/>
                <w:bCs/>
              </w:rPr>
            </w:pPr>
            <w:r w:rsidRPr="00330C8B">
              <w:rPr>
                <w:b/>
                <w:bCs/>
              </w:rPr>
              <w:t>KỲ THI TUYỂN SINH VÀO LỚP 10</w:t>
            </w:r>
          </w:p>
          <w:p w14:paraId="6A441AB3" w14:textId="77777777" w:rsidR="00330C8B" w:rsidRPr="00330C8B" w:rsidRDefault="00330C8B" w:rsidP="00330C8B">
            <w:pPr>
              <w:jc w:val="center"/>
              <w:rPr>
                <w:b/>
                <w:bCs/>
              </w:rPr>
            </w:pPr>
            <w:r w:rsidRPr="00330C8B">
              <w:rPr>
                <w:b/>
                <w:bCs/>
              </w:rPr>
              <w:t>TRƯỜNG THPT CHUYÊN HÙNG VƯƠNG</w:t>
            </w:r>
          </w:p>
          <w:p w14:paraId="0B18E304" w14:textId="5DF2362A" w:rsidR="00330C8B" w:rsidRPr="00330C8B" w:rsidRDefault="00330C8B" w:rsidP="00330C8B">
            <w:pPr>
              <w:jc w:val="center"/>
              <w:rPr>
                <w:b/>
                <w:bCs/>
              </w:rPr>
            </w:pPr>
            <w:r w:rsidRPr="00330C8B">
              <w:rPr>
                <w:b/>
                <w:bCs/>
              </w:rPr>
              <w:t>NĂM HỌC 2025 – 2026</w:t>
            </w:r>
          </w:p>
          <w:p w14:paraId="6A54A619" w14:textId="77777777" w:rsidR="00330C8B" w:rsidRPr="00330C8B" w:rsidRDefault="00330C8B" w:rsidP="00330C8B">
            <w:pPr>
              <w:jc w:val="center"/>
              <w:rPr>
                <w:b/>
                <w:bCs/>
              </w:rPr>
            </w:pPr>
            <w:r w:rsidRPr="00330C8B">
              <w:rPr>
                <w:b/>
                <w:bCs/>
              </w:rPr>
              <w:t>Môn: TOÁN (không chuyên)</w:t>
            </w:r>
          </w:p>
          <w:p w14:paraId="631D8F1C" w14:textId="163EA5BD" w:rsidR="00330C8B" w:rsidRPr="00330C8B" w:rsidRDefault="00330C8B" w:rsidP="00330C8B">
            <w:pPr>
              <w:jc w:val="center"/>
              <w:rPr>
                <w:b/>
                <w:bCs/>
              </w:rPr>
            </w:pPr>
            <w:r w:rsidRPr="00330C8B">
              <w:rPr>
                <w:b/>
                <w:bCs/>
              </w:rPr>
              <w:t>Thời gian: 120 phút</w:t>
            </w:r>
          </w:p>
          <w:p w14:paraId="5BA093AA" w14:textId="651EA144" w:rsidR="00330C8B" w:rsidRPr="00330C8B" w:rsidRDefault="00330C8B" w:rsidP="00330C8B">
            <w:pPr>
              <w:jc w:val="center"/>
              <w:rPr>
                <w:b/>
                <w:bCs/>
              </w:rPr>
            </w:pPr>
            <w:r w:rsidRPr="00330C8B">
              <w:rPr>
                <w:b/>
                <w:bCs/>
              </w:rPr>
              <w:t>(Không kể thời gian giao đề)</w:t>
            </w:r>
          </w:p>
        </w:tc>
      </w:tr>
    </w:tbl>
    <w:p w14:paraId="3C15BCFA" w14:textId="77777777" w:rsidR="00BE2F2E" w:rsidRDefault="00BE2F2E"/>
    <w:p w14:paraId="62E553A9" w14:textId="69FC5105" w:rsidR="00330C8B" w:rsidRDefault="00330C8B" w:rsidP="00330C8B">
      <w:r w:rsidRPr="00D73725">
        <w:rPr>
          <w:b/>
          <w:bCs/>
        </w:rPr>
        <w:t>Câu 1.</w:t>
      </w:r>
      <w:r>
        <w:t xml:space="preserve"> Cho biểu thức </w:t>
      </w:r>
      <w:r w:rsidRPr="00330C8B">
        <w:rPr>
          <w:position w:val="-30"/>
        </w:rPr>
        <w:object w:dxaOrig="2400" w:dyaOrig="800" w14:anchorId="018FC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40.5pt" o:ole="">
            <v:imagedata r:id="rId7" o:title=""/>
          </v:shape>
          <o:OLEObject Type="Embed" ProgID="Equation.DSMT4" ShapeID="_x0000_i1025" DrawAspect="Content" ObjectID="_1818910421" r:id="rId8"/>
        </w:object>
      </w:r>
      <w:r>
        <w:t xml:space="preserve"> với </w:t>
      </w:r>
      <w:r w:rsidRPr="00330C8B">
        <w:rPr>
          <w:position w:val="-10"/>
        </w:rPr>
        <w:object w:dxaOrig="1240" w:dyaOrig="340" w14:anchorId="61A2B660">
          <v:shape id="_x0000_i1026" type="#_x0000_t75" style="width:61.5pt;height:16.5pt" o:ole="">
            <v:imagedata r:id="rId9" o:title=""/>
          </v:shape>
          <o:OLEObject Type="Embed" ProgID="Equation.DSMT4" ShapeID="_x0000_i1026" DrawAspect="Content" ObjectID="_1818910422" r:id="rId10"/>
        </w:object>
      </w:r>
      <w:r>
        <w:t>.</w:t>
      </w:r>
    </w:p>
    <w:p w14:paraId="63F132F7" w14:textId="10905732" w:rsidR="00330C8B" w:rsidRDefault="00330C8B" w:rsidP="00330C8B">
      <w:r>
        <w:t>a) Rút gọn biểu thức A</w:t>
      </w:r>
    </w:p>
    <w:p w14:paraId="21CAC6C8" w14:textId="0C6DC167" w:rsidR="00330C8B" w:rsidRDefault="00330C8B" w:rsidP="00330C8B">
      <w:r>
        <w:t xml:space="preserve">b) Tính giá trị của biểu thức A khi </w:t>
      </w:r>
      <w:r w:rsidRPr="00330C8B">
        <w:rPr>
          <w:position w:val="-8"/>
        </w:rPr>
        <w:object w:dxaOrig="1600" w:dyaOrig="400" w14:anchorId="4AE6AE6D">
          <v:shape id="_x0000_i1027" type="#_x0000_t75" style="width:80.25pt;height:19.5pt" o:ole="">
            <v:imagedata r:id="rId11" o:title=""/>
          </v:shape>
          <o:OLEObject Type="Embed" ProgID="Equation.DSMT4" ShapeID="_x0000_i1027" DrawAspect="Content" ObjectID="_1818910423" r:id="rId12"/>
        </w:object>
      </w:r>
    </w:p>
    <w:p w14:paraId="32D685F4" w14:textId="2B96A362" w:rsidR="00330C8B" w:rsidRDefault="00330C8B" w:rsidP="00330C8B">
      <w:r w:rsidRPr="00D73725">
        <w:rPr>
          <w:b/>
          <w:bCs/>
        </w:rPr>
        <w:t>Câu 2.</w:t>
      </w:r>
      <w:r>
        <w:t xml:space="preserve"> Cho phương trình </w:t>
      </w:r>
      <w:r w:rsidRPr="00330C8B">
        <w:rPr>
          <w:position w:val="-6"/>
        </w:rPr>
        <w:object w:dxaOrig="1939" w:dyaOrig="340" w14:anchorId="06693DDE">
          <v:shape id="_x0000_i1028" type="#_x0000_t75" style="width:97.5pt;height:16.5pt" o:ole="">
            <v:imagedata r:id="rId13" o:title=""/>
          </v:shape>
          <o:OLEObject Type="Embed" ProgID="Equation.DSMT4" ShapeID="_x0000_i1028" DrawAspect="Content" ObjectID="_1818910424" r:id="rId14"/>
        </w:object>
      </w:r>
      <w:r>
        <w:t>.</w:t>
      </w:r>
    </w:p>
    <w:p w14:paraId="1653C943" w14:textId="461A2CAD" w:rsidR="00330C8B" w:rsidRDefault="00330C8B" w:rsidP="00330C8B">
      <w:r>
        <w:t>a) Chứng minh phương trình trên có hai nghiệm phân biệt</w:t>
      </w:r>
    </w:p>
    <w:p w14:paraId="1FC26401" w14:textId="77777777" w:rsidR="00330C8B" w:rsidRDefault="00330C8B" w:rsidP="00330C8B">
      <w:r>
        <w:t xml:space="preserve">b) Gọi </w:t>
      </w:r>
      <w:r w:rsidRPr="00330C8B">
        <w:rPr>
          <w:position w:val="-12"/>
        </w:rPr>
        <w:object w:dxaOrig="639" w:dyaOrig="380" w14:anchorId="24845B39">
          <v:shape id="_x0000_i1029" type="#_x0000_t75" style="width:31.5pt;height:18.75pt" o:ole="">
            <v:imagedata r:id="rId15" o:title=""/>
          </v:shape>
          <o:OLEObject Type="Embed" ProgID="Equation.DSMT4" ShapeID="_x0000_i1029" DrawAspect="Content" ObjectID="_1818910425" r:id="rId16"/>
        </w:object>
      </w:r>
      <w:r>
        <w:t xml:space="preserve"> là hai nghiệm của phương trình trên.</w:t>
      </w:r>
    </w:p>
    <w:p w14:paraId="69F773A0" w14:textId="023A461D" w:rsidR="00330C8B" w:rsidRDefault="00330C8B" w:rsidP="00330C8B">
      <w:r>
        <w:t xml:space="preserve">Tính giá trị của biểu thức </w:t>
      </w:r>
      <w:r w:rsidRPr="00330C8B">
        <w:rPr>
          <w:position w:val="-12"/>
        </w:rPr>
        <w:object w:dxaOrig="2299" w:dyaOrig="400" w14:anchorId="41C6CF88">
          <v:shape id="_x0000_i1030" type="#_x0000_t75" style="width:115.5pt;height:19.5pt" o:ole="">
            <v:imagedata r:id="rId17" o:title=""/>
          </v:shape>
          <o:OLEObject Type="Embed" ProgID="Equation.DSMT4" ShapeID="_x0000_i1030" DrawAspect="Content" ObjectID="_1818910426" r:id="rId18"/>
        </w:object>
      </w:r>
    </w:p>
    <w:p w14:paraId="7502F2F4" w14:textId="5AE4F2B9" w:rsidR="00330C8B" w:rsidRPr="00D73725" w:rsidRDefault="00330C8B" w:rsidP="00330C8B">
      <w:pPr>
        <w:rPr>
          <w:b/>
          <w:bCs/>
        </w:rPr>
      </w:pPr>
      <w:r w:rsidRPr="00D73725">
        <w:rPr>
          <w:b/>
          <w:bCs/>
        </w:rPr>
        <w:t>Câu 3.</w:t>
      </w:r>
    </w:p>
    <w:p w14:paraId="703DF036" w14:textId="72FF52FE" w:rsidR="00330C8B" w:rsidRDefault="00330C8B" w:rsidP="00330C8B">
      <w:r>
        <w:t xml:space="preserve">a) Giải hệ phương trình </w:t>
      </w:r>
      <w:r w:rsidRPr="00330C8B">
        <w:rPr>
          <w:position w:val="-36"/>
        </w:rPr>
        <w:object w:dxaOrig="1460" w:dyaOrig="859" w14:anchorId="1A12B026">
          <v:shape id="_x0000_i1031" type="#_x0000_t75" style="width:73.5pt;height:43.5pt" o:ole="">
            <v:imagedata r:id="rId19" o:title=""/>
          </v:shape>
          <o:OLEObject Type="Embed" ProgID="Equation.DSMT4" ShapeID="_x0000_i1031" DrawAspect="Content" ObjectID="_1818910427" r:id="rId20"/>
        </w:object>
      </w:r>
    </w:p>
    <w:p w14:paraId="09078C54" w14:textId="0978B72E" w:rsidR="00330C8B" w:rsidRDefault="00330C8B" w:rsidP="00330C8B">
      <w:r>
        <w:t xml:space="preserve">b) Một bình nước có dạng hình trụ được đặt khít vào trong một hộp giấy cứng dạng hình hộp chữ nhật (hình vẽ bên). Biết thể tích của bình đựng nước là </w:t>
      </w:r>
      <w:r w:rsidRPr="00330C8B">
        <w:rPr>
          <w:position w:val="-6"/>
        </w:rPr>
        <w:object w:dxaOrig="1060" w:dyaOrig="340" w14:anchorId="2725FB04">
          <v:shape id="_x0000_i1032" type="#_x0000_t75" style="width:53.25pt;height:16.5pt" o:ole="">
            <v:imagedata r:id="rId21" o:title=""/>
          </v:shape>
          <o:OLEObject Type="Embed" ProgID="Equation.DSMT4" ShapeID="_x0000_i1032" DrawAspect="Content" ObjectID="_1818910428" r:id="rId22"/>
        </w:object>
      </w:r>
      <w:r>
        <w:t xml:space="preserve"> (coi bề dày của bình đựng nước không đáng kể). Tính thể tích của hộp giấy.</w:t>
      </w:r>
    </w:p>
    <w:p w14:paraId="73B2F271" w14:textId="6F97CB30" w:rsidR="00330C8B" w:rsidRDefault="00330C8B" w:rsidP="00330C8B">
      <w:pPr>
        <w:jc w:val="center"/>
      </w:pPr>
      <w:r w:rsidRPr="00330C8B">
        <w:rPr>
          <w:noProof/>
        </w:rPr>
        <w:drawing>
          <wp:inline distT="0" distB="0" distL="0" distR="0" wp14:anchorId="2D5AEC5F" wp14:editId="11AD6CF7">
            <wp:extent cx="1571844" cy="2038635"/>
            <wp:effectExtent l="0" t="0" r="0" b="0"/>
            <wp:docPr id="1375734718" name="Hình ảnh 1" descr="Ảnh có chứa bản phác thảo, hình vẽ, biểu đồ, nghệ thuật gấp giấy origami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34718" name="Hình ảnh 1" descr="Ảnh có chứa bản phác thảo, hình vẽ, biểu đồ, nghệ thuật gấp giấy origami  Nội dung do AI tạo ra có thể không chính xác."/>
                    <pic:cNvPicPr/>
                  </pic:nvPicPr>
                  <pic:blipFill>
                    <a:blip r:embed="rId23"/>
                    <a:stretch>
                      <a:fillRect/>
                    </a:stretch>
                  </pic:blipFill>
                  <pic:spPr>
                    <a:xfrm>
                      <a:off x="0" y="0"/>
                      <a:ext cx="1571844" cy="2038635"/>
                    </a:xfrm>
                    <a:prstGeom prst="rect">
                      <a:avLst/>
                    </a:prstGeom>
                  </pic:spPr>
                </pic:pic>
              </a:graphicData>
            </a:graphic>
          </wp:inline>
        </w:drawing>
      </w:r>
    </w:p>
    <w:p w14:paraId="6CC88F55" w14:textId="77777777" w:rsidR="004E3DCF" w:rsidRDefault="004E3DCF" w:rsidP="00330C8B">
      <w:pPr>
        <w:rPr>
          <w:b/>
          <w:bCs/>
        </w:rPr>
      </w:pPr>
    </w:p>
    <w:p w14:paraId="652F9E3F" w14:textId="77777777" w:rsidR="004E3DCF" w:rsidRDefault="004E3DCF" w:rsidP="00330C8B">
      <w:pPr>
        <w:rPr>
          <w:b/>
          <w:bCs/>
        </w:rPr>
      </w:pPr>
    </w:p>
    <w:p w14:paraId="6ED6C627" w14:textId="77777777" w:rsidR="004E3DCF" w:rsidRDefault="004E3DCF" w:rsidP="00330C8B">
      <w:pPr>
        <w:rPr>
          <w:b/>
          <w:bCs/>
        </w:rPr>
      </w:pPr>
    </w:p>
    <w:p w14:paraId="6CAF0706" w14:textId="0F72CD10" w:rsidR="00330C8B" w:rsidRPr="00D73725" w:rsidRDefault="00330C8B" w:rsidP="00330C8B">
      <w:pPr>
        <w:rPr>
          <w:b/>
          <w:bCs/>
        </w:rPr>
      </w:pPr>
      <w:r w:rsidRPr="00D73725">
        <w:rPr>
          <w:b/>
          <w:bCs/>
        </w:rPr>
        <w:lastRenderedPageBreak/>
        <w:t>Câu 4.</w:t>
      </w:r>
    </w:p>
    <w:p w14:paraId="0507B890" w14:textId="470DFB56" w:rsidR="00330C8B" w:rsidRDefault="00330C8B" w:rsidP="00330C8B">
      <w:r>
        <w:t>a) Thống kê điểm kiểm tra cuối kì 2 môn Toán của 45 học sinh lớp 9A. Kết quả cho ở bảng sau:</w:t>
      </w:r>
    </w:p>
    <w:tbl>
      <w:tblPr>
        <w:tblStyle w:val="TableGrid"/>
        <w:tblW w:w="0" w:type="auto"/>
        <w:tblLook w:val="04A0" w:firstRow="1" w:lastRow="0" w:firstColumn="1" w:lastColumn="0" w:noHBand="0" w:noVBand="1"/>
      </w:tblPr>
      <w:tblGrid>
        <w:gridCol w:w="1668"/>
        <w:gridCol w:w="988"/>
        <w:gridCol w:w="989"/>
        <w:gridCol w:w="988"/>
        <w:gridCol w:w="989"/>
        <w:gridCol w:w="988"/>
        <w:gridCol w:w="989"/>
        <w:gridCol w:w="988"/>
        <w:gridCol w:w="989"/>
      </w:tblGrid>
      <w:tr w:rsidR="00330C8B" w14:paraId="05F4F7A7" w14:textId="77777777" w:rsidTr="001F1C7D">
        <w:tc>
          <w:tcPr>
            <w:tcW w:w="1668" w:type="dxa"/>
          </w:tcPr>
          <w:p w14:paraId="30C22F38" w14:textId="1FBC3A90" w:rsidR="00330C8B" w:rsidRDefault="00330C8B" w:rsidP="00330C8B">
            <w:r>
              <w:t>Điểm</w:t>
            </w:r>
          </w:p>
        </w:tc>
        <w:tc>
          <w:tcPr>
            <w:tcW w:w="988" w:type="dxa"/>
          </w:tcPr>
          <w:p w14:paraId="1650672D" w14:textId="52D9E6A9" w:rsidR="00330C8B" w:rsidRDefault="00330C8B" w:rsidP="00330C8B">
            <w:r>
              <w:t>3</w:t>
            </w:r>
          </w:p>
        </w:tc>
        <w:tc>
          <w:tcPr>
            <w:tcW w:w="989" w:type="dxa"/>
          </w:tcPr>
          <w:p w14:paraId="2592EB49" w14:textId="0C72C5E0" w:rsidR="00330C8B" w:rsidRDefault="00330C8B" w:rsidP="00330C8B">
            <w:r>
              <w:t>4</w:t>
            </w:r>
          </w:p>
        </w:tc>
        <w:tc>
          <w:tcPr>
            <w:tcW w:w="988" w:type="dxa"/>
          </w:tcPr>
          <w:p w14:paraId="1059235E" w14:textId="2A1DEC1B" w:rsidR="00330C8B" w:rsidRDefault="00330C8B" w:rsidP="00330C8B">
            <w:r>
              <w:t>5</w:t>
            </w:r>
          </w:p>
        </w:tc>
        <w:tc>
          <w:tcPr>
            <w:tcW w:w="989" w:type="dxa"/>
          </w:tcPr>
          <w:p w14:paraId="46AE8A71" w14:textId="58F79775" w:rsidR="00330C8B" w:rsidRDefault="00330C8B" w:rsidP="00330C8B">
            <w:r>
              <w:t>6</w:t>
            </w:r>
          </w:p>
        </w:tc>
        <w:tc>
          <w:tcPr>
            <w:tcW w:w="988" w:type="dxa"/>
          </w:tcPr>
          <w:p w14:paraId="3101DADB" w14:textId="2D7A4091" w:rsidR="00330C8B" w:rsidRDefault="00330C8B" w:rsidP="00330C8B">
            <w:r>
              <w:t>7</w:t>
            </w:r>
          </w:p>
        </w:tc>
        <w:tc>
          <w:tcPr>
            <w:tcW w:w="989" w:type="dxa"/>
          </w:tcPr>
          <w:p w14:paraId="2F35DA2D" w14:textId="460BC514" w:rsidR="00330C8B" w:rsidRDefault="00330C8B" w:rsidP="00330C8B">
            <w:r>
              <w:t>8</w:t>
            </w:r>
          </w:p>
        </w:tc>
        <w:tc>
          <w:tcPr>
            <w:tcW w:w="988" w:type="dxa"/>
          </w:tcPr>
          <w:p w14:paraId="3FFFC94A" w14:textId="4C947844" w:rsidR="00330C8B" w:rsidRDefault="00330C8B" w:rsidP="00330C8B">
            <w:r>
              <w:t>9</w:t>
            </w:r>
          </w:p>
        </w:tc>
        <w:tc>
          <w:tcPr>
            <w:tcW w:w="989" w:type="dxa"/>
          </w:tcPr>
          <w:p w14:paraId="58F33995" w14:textId="23D2F869" w:rsidR="00330C8B" w:rsidRDefault="00330C8B" w:rsidP="00330C8B">
            <w:r>
              <w:t>10</w:t>
            </w:r>
          </w:p>
        </w:tc>
      </w:tr>
      <w:tr w:rsidR="00330C8B" w14:paraId="00EE99AD" w14:textId="77777777" w:rsidTr="001F1C7D">
        <w:tc>
          <w:tcPr>
            <w:tcW w:w="1668" w:type="dxa"/>
          </w:tcPr>
          <w:p w14:paraId="21CD7213" w14:textId="75C7D422" w:rsidR="00330C8B" w:rsidRDefault="00330C8B" w:rsidP="00330C8B">
            <w:r>
              <w:t>Số học sinh</w:t>
            </w:r>
          </w:p>
        </w:tc>
        <w:tc>
          <w:tcPr>
            <w:tcW w:w="988" w:type="dxa"/>
          </w:tcPr>
          <w:p w14:paraId="43C678C6" w14:textId="6F909C99" w:rsidR="00330C8B" w:rsidRDefault="00330C8B" w:rsidP="00330C8B">
            <w:r>
              <w:t>2</w:t>
            </w:r>
          </w:p>
        </w:tc>
        <w:tc>
          <w:tcPr>
            <w:tcW w:w="989" w:type="dxa"/>
          </w:tcPr>
          <w:p w14:paraId="30140CB0" w14:textId="19D48C3A" w:rsidR="00330C8B" w:rsidRDefault="00330C8B" w:rsidP="00330C8B">
            <w:r>
              <w:t>2</w:t>
            </w:r>
          </w:p>
        </w:tc>
        <w:tc>
          <w:tcPr>
            <w:tcW w:w="988" w:type="dxa"/>
          </w:tcPr>
          <w:p w14:paraId="0C377DBA" w14:textId="0A143D41" w:rsidR="00330C8B" w:rsidRDefault="00330C8B" w:rsidP="00330C8B">
            <w:r>
              <w:t>4</w:t>
            </w:r>
          </w:p>
        </w:tc>
        <w:tc>
          <w:tcPr>
            <w:tcW w:w="989" w:type="dxa"/>
          </w:tcPr>
          <w:p w14:paraId="47DF0E7A" w14:textId="457E9239" w:rsidR="00330C8B" w:rsidRDefault="00330C8B" w:rsidP="00330C8B">
            <w:r>
              <w:t>m</w:t>
            </w:r>
          </w:p>
        </w:tc>
        <w:tc>
          <w:tcPr>
            <w:tcW w:w="988" w:type="dxa"/>
          </w:tcPr>
          <w:p w14:paraId="533B4A37" w14:textId="0162252A" w:rsidR="00330C8B" w:rsidRDefault="00330C8B" w:rsidP="00330C8B">
            <w:r>
              <w:t>m + 2</w:t>
            </w:r>
          </w:p>
        </w:tc>
        <w:tc>
          <w:tcPr>
            <w:tcW w:w="989" w:type="dxa"/>
          </w:tcPr>
          <w:p w14:paraId="249B0F67" w14:textId="5B7433E7" w:rsidR="00330C8B" w:rsidRDefault="00330C8B" w:rsidP="00330C8B">
            <w:r>
              <w:t>m + 1</w:t>
            </w:r>
          </w:p>
        </w:tc>
        <w:tc>
          <w:tcPr>
            <w:tcW w:w="988" w:type="dxa"/>
          </w:tcPr>
          <w:p w14:paraId="6BAA99B6" w14:textId="13F81756" w:rsidR="00330C8B" w:rsidRDefault="00330C8B" w:rsidP="00330C8B">
            <w:r>
              <w:t>3</w:t>
            </w:r>
          </w:p>
        </w:tc>
        <w:tc>
          <w:tcPr>
            <w:tcW w:w="989" w:type="dxa"/>
          </w:tcPr>
          <w:p w14:paraId="09F7C288" w14:textId="2FA3FFBB" w:rsidR="00330C8B" w:rsidRDefault="00330C8B" w:rsidP="00330C8B">
            <w:r>
              <w:t>1</w:t>
            </w:r>
          </w:p>
        </w:tc>
      </w:tr>
    </w:tbl>
    <w:p w14:paraId="27368E00" w14:textId="77777777" w:rsidR="00330C8B" w:rsidRDefault="00330C8B" w:rsidP="00330C8B"/>
    <w:p w14:paraId="25EAFFEC" w14:textId="50B9E96F" w:rsidR="00330C8B" w:rsidRDefault="00330C8B" w:rsidP="00330C8B">
      <w:r>
        <w:t>(với m là số tự nhiên)</w:t>
      </w:r>
    </w:p>
    <w:p w14:paraId="4EE63D2A" w14:textId="564DB321" w:rsidR="00330C8B" w:rsidRDefault="00330C8B" w:rsidP="00330C8B">
      <w:r>
        <w:t>Chọn ngẫu nhiên 1 học sinh lớp 9A. Tính xác suất để chọn được học sinh có điểm kiểm tra cuối kì 2 môn Toán lớn hơn 7.</w:t>
      </w:r>
    </w:p>
    <w:p w14:paraId="42105F23" w14:textId="464C50A4" w:rsidR="00330C8B" w:rsidRDefault="00330C8B" w:rsidP="00330C8B">
      <w:r>
        <w:t>b) Người ta cần lập hàng rào quanh khu vực bảo vệ có dạng hình chữ nhật cho một tòa nhà (hình vẽ bên). Hỏi nếu có 100 mét hàng rào bao quanh 3 mặt như trên thì diện tích tối đa của khu vực bảo vệ là bao nhiêu?</w:t>
      </w:r>
    </w:p>
    <w:p w14:paraId="3F87DBEA" w14:textId="3B50782C" w:rsidR="00330C8B" w:rsidRDefault="00263A14" w:rsidP="00330C8B">
      <w:pPr>
        <w:jc w:val="center"/>
      </w:pPr>
      <w:r>
        <w:rPr>
          <w:noProof/>
        </w:rPr>
        <w:drawing>
          <wp:inline distT="0" distB="0" distL="0" distR="0" wp14:anchorId="51E29890" wp14:editId="03637D0E">
            <wp:extent cx="2023322" cy="201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24847" cy="2020822"/>
                    </a:xfrm>
                    <a:prstGeom prst="rect">
                      <a:avLst/>
                    </a:prstGeom>
                    <a:noFill/>
                    <a:ln>
                      <a:noFill/>
                    </a:ln>
                  </pic:spPr>
                </pic:pic>
              </a:graphicData>
            </a:graphic>
          </wp:inline>
        </w:drawing>
      </w:r>
    </w:p>
    <w:p w14:paraId="4C29C79C" w14:textId="5B9A5F81" w:rsidR="00330C8B" w:rsidRDefault="004522F9" w:rsidP="00330C8B">
      <w:r w:rsidRPr="00D73725">
        <w:rPr>
          <w:b/>
          <w:bCs/>
        </w:rPr>
        <w:t>Câu 5.</w:t>
      </w:r>
      <w:r>
        <w:t xml:space="preserve"> Cho </w:t>
      </w:r>
      <w:r w:rsidRPr="004522F9">
        <w:rPr>
          <w:position w:val="-4"/>
        </w:rPr>
        <w:object w:dxaOrig="260" w:dyaOrig="279" w14:anchorId="0166CEB4">
          <v:shape id="_x0000_i1033" type="#_x0000_t75" style="width:13.5pt;height:13.5pt" o:ole="">
            <v:imagedata r:id="rId25" o:title=""/>
          </v:shape>
          <o:OLEObject Type="Embed" ProgID="Equation.DSMT4" ShapeID="_x0000_i1033" DrawAspect="Content" ObjectID="_1818910429" r:id="rId26"/>
        </w:object>
      </w:r>
      <w:r>
        <w:t>ABC nhọn (AB &lt; AC) nội tiếp đường tròn (O). Các đường cao AD, BE, CF cắt nhau tại H.</w:t>
      </w:r>
    </w:p>
    <w:p w14:paraId="03F281D3" w14:textId="6A50A68B" w:rsidR="004522F9" w:rsidRDefault="004522F9" w:rsidP="00330C8B">
      <w:r>
        <w:t>a) Chứng minh tứ giác BCEF nội tiếp</w:t>
      </w:r>
    </w:p>
    <w:p w14:paraId="56C4C17D" w14:textId="2B4E05D8" w:rsidR="004522F9" w:rsidRDefault="004522F9" w:rsidP="00330C8B">
      <w:r>
        <w:t>b) Gọi K là giao điểm của EF và CB. Chứng minh KE.KF = KB.KC</w:t>
      </w:r>
    </w:p>
    <w:p w14:paraId="020318D4" w14:textId="6BF1152C" w:rsidR="004522F9" w:rsidRDefault="004522F9" w:rsidP="00330C8B">
      <w:r>
        <w:t>c) Gọi S là điểm đối xứng của A qua O, P là giao điểm của AH và KE, Q là giao điểm của AS và BC. Chứng minh rằng QP song song với HS.</w:t>
      </w:r>
    </w:p>
    <w:p w14:paraId="0C4EEDA5" w14:textId="77777777" w:rsidR="004E3DCF" w:rsidRDefault="004E3DCF">
      <w:pPr>
        <w:rPr>
          <w:b/>
          <w:bCs/>
        </w:rPr>
      </w:pPr>
      <w:r>
        <w:rPr>
          <w:b/>
          <w:bCs/>
        </w:rPr>
        <w:br w:type="page"/>
      </w:r>
    </w:p>
    <w:p w14:paraId="4064A56E" w14:textId="407CBC41" w:rsidR="004522F9" w:rsidRPr="004522F9" w:rsidRDefault="004522F9" w:rsidP="004522F9">
      <w:pPr>
        <w:jc w:val="center"/>
        <w:rPr>
          <w:b/>
          <w:bCs/>
        </w:rPr>
      </w:pPr>
      <w:r w:rsidRPr="004522F9">
        <w:rPr>
          <w:b/>
          <w:bCs/>
        </w:rPr>
        <w:lastRenderedPageBreak/>
        <w:t>ĐÁP ÁN</w:t>
      </w:r>
    </w:p>
    <w:p w14:paraId="7733530C" w14:textId="0C40468E" w:rsidR="004522F9" w:rsidRPr="00D73725" w:rsidRDefault="004522F9" w:rsidP="00330C8B">
      <w:pPr>
        <w:rPr>
          <w:b/>
          <w:bCs/>
        </w:rPr>
      </w:pPr>
      <w:r w:rsidRPr="00D73725">
        <w:rPr>
          <w:b/>
          <w:bCs/>
        </w:rPr>
        <w:t>Câu 1.</w:t>
      </w:r>
    </w:p>
    <w:p w14:paraId="053B5B8E" w14:textId="75BFB0FA" w:rsidR="00330C8B" w:rsidRDefault="004522F9" w:rsidP="00330C8B">
      <w:r>
        <w:t xml:space="preserve">a) </w:t>
      </w:r>
      <w:r>
        <w:tab/>
      </w:r>
      <w:r w:rsidRPr="00330C8B">
        <w:rPr>
          <w:position w:val="-30"/>
        </w:rPr>
        <w:object w:dxaOrig="2400" w:dyaOrig="800" w14:anchorId="37688AAB">
          <v:shape id="_x0000_i1034" type="#_x0000_t75" style="width:120pt;height:40.5pt" o:ole="">
            <v:imagedata r:id="rId7" o:title=""/>
          </v:shape>
          <o:OLEObject Type="Embed" ProgID="Equation.DSMT4" ShapeID="_x0000_i1034" DrawAspect="Content" ObjectID="_1818910430" r:id="rId27"/>
        </w:object>
      </w:r>
      <w:r>
        <w:t xml:space="preserve"> (với </w:t>
      </w:r>
      <w:r w:rsidRPr="00330C8B">
        <w:rPr>
          <w:position w:val="-10"/>
        </w:rPr>
        <w:object w:dxaOrig="1240" w:dyaOrig="340" w14:anchorId="0EF238BF">
          <v:shape id="_x0000_i1035" type="#_x0000_t75" style="width:61.5pt;height:16.5pt" o:ole="">
            <v:imagedata r:id="rId9" o:title=""/>
          </v:shape>
          <o:OLEObject Type="Embed" ProgID="Equation.DSMT4" ShapeID="_x0000_i1035" DrawAspect="Content" ObjectID="_1818910431" r:id="rId28"/>
        </w:object>
      </w:r>
      <w:r>
        <w:t>)</w:t>
      </w:r>
    </w:p>
    <w:p w14:paraId="402DFD91" w14:textId="37FCDEAE" w:rsidR="004522F9" w:rsidRDefault="004522F9" w:rsidP="00330C8B">
      <w:r>
        <w:tab/>
      </w:r>
      <w:r w:rsidRPr="004522F9">
        <w:rPr>
          <w:position w:val="-60"/>
        </w:rPr>
        <w:object w:dxaOrig="4120" w:dyaOrig="1340" w14:anchorId="00C54390">
          <v:shape id="_x0000_i1036" type="#_x0000_t75" style="width:205.5pt;height:67.5pt" o:ole="">
            <v:imagedata r:id="rId29" o:title=""/>
          </v:shape>
          <o:OLEObject Type="Embed" ProgID="Equation.DSMT4" ShapeID="_x0000_i1036" DrawAspect="Content" ObjectID="_1818910432" r:id="rId30"/>
        </w:object>
      </w:r>
    </w:p>
    <w:p w14:paraId="05D436C7" w14:textId="4E9EAEF3" w:rsidR="004522F9" w:rsidRDefault="004522F9" w:rsidP="00330C8B">
      <w:r>
        <w:t>b)</w:t>
      </w:r>
      <w:r>
        <w:tab/>
      </w:r>
      <w:r w:rsidRPr="004522F9">
        <w:rPr>
          <w:position w:val="-8"/>
        </w:rPr>
        <w:object w:dxaOrig="2760" w:dyaOrig="400" w14:anchorId="766E67E5">
          <v:shape id="_x0000_i1037" type="#_x0000_t75" style="width:138pt;height:19.5pt" o:ole="">
            <v:imagedata r:id="rId31" o:title=""/>
          </v:shape>
          <o:OLEObject Type="Embed" ProgID="Equation.DSMT4" ShapeID="_x0000_i1037" DrawAspect="Content" ObjectID="_1818910433" r:id="rId32"/>
        </w:object>
      </w:r>
    </w:p>
    <w:p w14:paraId="0C140C24" w14:textId="5B968C00" w:rsidR="004522F9" w:rsidRDefault="004522F9" w:rsidP="00330C8B">
      <w:r>
        <w:tab/>
        <w:t>x = 1 không thỏa mãn ĐKXĐ nên không tính được A</w:t>
      </w:r>
    </w:p>
    <w:p w14:paraId="5AF6BB42" w14:textId="0DEC7DAC" w:rsidR="004522F9" w:rsidRPr="00D73725" w:rsidRDefault="004522F9" w:rsidP="00330C8B">
      <w:pPr>
        <w:rPr>
          <w:b/>
          <w:bCs/>
        </w:rPr>
      </w:pPr>
      <w:r w:rsidRPr="00D73725">
        <w:rPr>
          <w:b/>
          <w:bCs/>
        </w:rPr>
        <w:t>Câu 2.</w:t>
      </w:r>
    </w:p>
    <w:p w14:paraId="7707B552" w14:textId="2A3AD160" w:rsidR="004522F9" w:rsidRDefault="004522F9" w:rsidP="00330C8B">
      <w:r>
        <w:t>a)</w:t>
      </w:r>
      <w:r>
        <w:tab/>
      </w:r>
      <w:r w:rsidRPr="00330C8B">
        <w:rPr>
          <w:position w:val="-6"/>
        </w:rPr>
        <w:object w:dxaOrig="1939" w:dyaOrig="340" w14:anchorId="1C920E49">
          <v:shape id="_x0000_i1038" type="#_x0000_t75" style="width:97.5pt;height:16.5pt" o:ole="">
            <v:imagedata r:id="rId13" o:title=""/>
          </v:shape>
          <o:OLEObject Type="Embed" ProgID="Equation.DSMT4" ShapeID="_x0000_i1038" DrawAspect="Content" ObjectID="_1818910434" r:id="rId33"/>
        </w:object>
      </w:r>
    </w:p>
    <w:p w14:paraId="010D2321" w14:textId="118270A2" w:rsidR="004522F9" w:rsidRDefault="004522F9" w:rsidP="00330C8B">
      <w:r>
        <w:t xml:space="preserve">Ta có: </w:t>
      </w:r>
      <w:r w:rsidRPr="004522F9">
        <w:rPr>
          <w:position w:val="-6"/>
        </w:rPr>
        <w:object w:dxaOrig="2640" w:dyaOrig="340" w14:anchorId="4BBEF1FF">
          <v:shape id="_x0000_i1039" type="#_x0000_t75" style="width:132pt;height:16.5pt" o:ole="">
            <v:imagedata r:id="rId34" o:title=""/>
          </v:shape>
          <o:OLEObject Type="Embed" ProgID="Equation.DSMT4" ShapeID="_x0000_i1039" DrawAspect="Content" ObjectID="_1818910435" r:id="rId35"/>
        </w:object>
      </w:r>
    </w:p>
    <w:p w14:paraId="1441E1B6" w14:textId="57C7BC95" w:rsidR="004522F9" w:rsidRDefault="004522F9" w:rsidP="00330C8B">
      <w:r>
        <w:t>Vậy phương trình luôn có hai nghiệm phân biệt.</w:t>
      </w:r>
    </w:p>
    <w:p w14:paraId="55379169" w14:textId="1ADA1C8C" w:rsidR="004522F9" w:rsidRDefault="004522F9" w:rsidP="00330C8B">
      <w:r>
        <w:t xml:space="preserve">b) Áp dụng Viet: </w:t>
      </w:r>
      <w:r w:rsidRPr="004522F9">
        <w:rPr>
          <w:position w:val="-68"/>
        </w:rPr>
        <w:object w:dxaOrig="1700" w:dyaOrig="1500" w14:anchorId="0CCE746D">
          <v:shape id="_x0000_i1040" type="#_x0000_t75" style="width:85.5pt;height:75pt" o:ole="">
            <v:imagedata r:id="rId36" o:title=""/>
          </v:shape>
          <o:OLEObject Type="Embed" ProgID="Equation.DSMT4" ShapeID="_x0000_i1040" DrawAspect="Content" ObjectID="_1818910436" r:id="rId37"/>
        </w:object>
      </w:r>
    </w:p>
    <w:p w14:paraId="77469934" w14:textId="4B42A91E" w:rsidR="004522F9" w:rsidRDefault="004522F9" w:rsidP="00330C8B">
      <w:r w:rsidRPr="004522F9">
        <w:rPr>
          <w:position w:val="-32"/>
        </w:rPr>
        <w:object w:dxaOrig="4580" w:dyaOrig="820" w14:anchorId="04AC9526">
          <v:shape id="_x0000_i1041" type="#_x0000_t75" style="width:229.5pt;height:40.5pt" o:ole="">
            <v:imagedata r:id="rId38" o:title=""/>
          </v:shape>
          <o:OLEObject Type="Embed" ProgID="Equation.DSMT4" ShapeID="_x0000_i1041" DrawAspect="Content" ObjectID="_1818910437" r:id="rId39"/>
        </w:object>
      </w:r>
    </w:p>
    <w:p w14:paraId="3CE8D510" w14:textId="0B47FE08" w:rsidR="004522F9" w:rsidRPr="00D73725" w:rsidRDefault="004522F9" w:rsidP="00330C8B">
      <w:pPr>
        <w:rPr>
          <w:b/>
          <w:bCs/>
        </w:rPr>
      </w:pPr>
      <w:r w:rsidRPr="00D73725">
        <w:rPr>
          <w:b/>
          <w:bCs/>
        </w:rPr>
        <w:t>Câu 3.</w:t>
      </w:r>
    </w:p>
    <w:p w14:paraId="024A496F" w14:textId="45BF1FE2" w:rsidR="004522F9" w:rsidRDefault="004522F9" w:rsidP="00330C8B">
      <w:r>
        <w:t>a)</w:t>
      </w:r>
      <w:r>
        <w:tab/>
      </w:r>
      <w:r w:rsidRPr="00330C8B">
        <w:rPr>
          <w:position w:val="-36"/>
        </w:rPr>
        <w:object w:dxaOrig="1460" w:dyaOrig="859" w14:anchorId="06BAC25D">
          <v:shape id="_x0000_i1042" type="#_x0000_t75" style="width:73.5pt;height:43.5pt" o:ole="">
            <v:imagedata r:id="rId19" o:title=""/>
          </v:shape>
          <o:OLEObject Type="Embed" ProgID="Equation.DSMT4" ShapeID="_x0000_i1042" DrawAspect="Content" ObjectID="_1818910438" r:id="rId40"/>
        </w:object>
      </w:r>
    </w:p>
    <w:p w14:paraId="691A77A6" w14:textId="6CD2279A" w:rsidR="004522F9" w:rsidRDefault="004522F9" w:rsidP="00330C8B">
      <w:r>
        <w:tab/>
      </w:r>
      <w:r w:rsidRPr="004522F9">
        <w:rPr>
          <w:position w:val="-124"/>
        </w:rPr>
        <w:object w:dxaOrig="1579" w:dyaOrig="2620" w14:anchorId="1110ACD1">
          <v:shape id="_x0000_i1043" type="#_x0000_t75" style="width:78.75pt;height:130.5pt" o:ole="">
            <v:imagedata r:id="rId41" o:title=""/>
          </v:shape>
          <o:OLEObject Type="Embed" ProgID="Equation.DSMT4" ShapeID="_x0000_i1043" DrawAspect="Content" ObjectID="_1818910439" r:id="rId42"/>
        </w:object>
      </w:r>
    </w:p>
    <w:p w14:paraId="02590D7C" w14:textId="79396E1C" w:rsidR="004522F9" w:rsidRDefault="004522F9" w:rsidP="00330C8B">
      <w:r>
        <w:t>Vậy hệ phương trình có nghiệm duy nhất (x; y) = (2; 1).</w:t>
      </w:r>
    </w:p>
    <w:p w14:paraId="201FEA26" w14:textId="5E632DBD" w:rsidR="004522F9" w:rsidRDefault="004522F9" w:rsidP="00330C8B">
      <w:r>
        <w:lastRenderedPageBreak/>
        <w:t xml:space="preserve">b) Gọi r là bán kính đáy, h là chiều cao, </w:t>
      </w:r>
      <w:r w:rsidRPr="004522F9">
        <w:rPr>
          <w:position w:val="-12"/>
        </w:rPr>
        <w:object w:dxaOrig="300" w:dyaOrig="380" w14:anchorId="595FF639">
          <v:shape id="_x0000_i1044" type="#_x0000_t75" style="width:15pt;height:18.75pt" o:ole="">
            <v:imagedata r:id="rId43" o:title=""/>
          </v:shape>
          <o:OLEObject Type="Embed" ProgID="Equation.DSMT4" ShapeID="_x0000_i1044" DrawAspect="Content" ObjectID="_1818910440" r:id="rId44"/>
        </w:object>
      </w:r>
      <w:r>
        <w:t xml:space="preserve"> là thể tích hình trụ</w:t>
      </w:r>
    </w:p>
    <w:p w14:paraId="0023E99A" w14:textId="5F10EA41" w:rsidR="004522F9" w:rsidRDefault="004522F9" w:rsidP="00330C8B">
      <w:r>
        <w:t xml:space="preserve">Suy ra: </w:t>
      </w:r>
      <w:r w:rsidRPr="004522F9">
        <w:rPr>
          <w:position w:val="-12"/>
        </w:rPr>
        <w:object w:dxaOrig="1160" w:dyaOrig="380" w14:anchorId="0ED18C09">
          <v:shape id="_x0000_i1045" type="#_x0000_t75" style="width:58.5pt;height:18.75pt" o:ole="">
            <v:imagedata r:id="rId45" o:title=""/>
          </v:shape>
          <o:OLEObject Type="Embed" ProgID="Equation.DSMT4" ShapeID="_x0000_i1045" DrawAspect="Content" ObjectID="_1818910441" r:id="rId46"/>
        </w:object>
      </w:r>
    </w:p>
    <w:p w14:paraId="0492DFA2" w14:textId="4A52DB00" w:rsidR="004522F9" w:rsidRDefault="004522F9" w:rsidP="00330C8B">
      <w:r>
        <w:tab/>
      </w:r>
      <w:r w:rsidRPr="004522F9">
        <w:rPr>
          <w:position w:val="-12"/>
        </w:rPr>
        <w:object w:dxaOrig="340" w:dyaOrig="380" w14:anchorId="3778093B">
          <v:shape id="_x0000_i1046" type="#_x0000_t75" style="width:16.5pt;height:18.75pt" o:ole="">
            <v:imagedata r:id="rId47" o:title=""/>
          </v:shape>
          <o:OLEObject Type="Embed" ProgID="Equation.DSMT4" ShapeID="_x0000_i1046" DrawAspect="Content" ObjectID="_1818910442" r:id="rId48"/>
        </w:object>
      </w:r>
      <w:r>
        <w:t xml:space="preserve"> là thể tích hình hộp chữ nhật</w:t>
      </w:r>
    </w:p>
    <w:p w14:paraId="41552297" w14:textId="4E8AA8A3" w:rsidR="004522F9" w:rsidRDefault="004522F9" w:rsidP="00330C8B">
      <w:r>
        <w:t xml:space="preserve">Suy ra: </w:t>
      </w:r>
      <w:r w:rsidRPr="004522F9">
        <w:rPr>
          <w:position w:val="-12"/>
        </w:rPr>
        <w:object w:dxaOrig="2140" w:dyaOrig="400" w14:anchorId="0B2079DE">
          <v:shape id="_x0000_i1047" type="#_x0000_t75" style="width:106.5pt;height:19.5pt" o:ole="">
            <v:imagedata r:id="rId49" o:title=""/>
          </v:shape>
          <o:OLEObject Type="Embed" ProgID="Equation.DSMT4" ShapeID="_x0000_i1047" DrawAspect="Content" ObjectID="_1818910443" r:id="rId50"/>
        </w:object>
      </w:r>
    </w:p>
    <w:p w14:paraId="600F8902" w14:textId="69E3E9F4" w:rsidR="004522F9" w:rsidRDefault="004522F9" w:rsidP="00330C8B">
      <w:r>
        <w:t xml:space="preserve">Do đó: </w:t>
      </w:r>
      <w:r w:rsidRPr="004522F9">
        <w:rPr>
          <w:position w:val="-34"/>
        </w:rPr>
        <w:object w:dxaOrig="1680" w:dyaOrig="800" w14:anchorId="32A16D0C">
          <v:shape id="_x0000_i1048" type="#_x0000_t75" style="width:84pt;height:40.5pt" o:ole="">
            <v:imagedata r:id="rId51" o:title=""/>
          </v:shape>
          <o:OLEObject Type="Embed" ProgID="Equation.DSMT4" ShapeID="_x0000_i1048" DrawAspect="Content" ObjectID="_1818910444" r:id="rId52"/>
        </w:object>
      </w:r>
    </w:p>
    <w:p w14:paraId="151DF5CD" w14:textId="2C392A01" w:rsidR="004522F9" w:rsidRDefault="004522F9" w:rsidP="00330C8B">
      <w:r>
        <w:t xml:space="preserve">Hay </w:t>
      </w:r>
      <w:r w:rsidRPr="004522F9">
        <w:rPr>
          <w:position w:val="-34"/>
        </w:rPr>
        <w:object w:dxaOrig="1140" w:dyaOrig="780" w14:anchorId="2E192033">
          <v:shape id="_x0000_i1049" type="#_x0000_t75" style="width:57pt;height:39pt" o:ole="">
            <v:imagedata r:id="rId53" o:title=""/>
          </v:shape>
          <o:OLEObject Type="Embed" ProgID="Equation.DSMT4" ShapeID="_x0000_i1049" DrawAspect="Content" ObjectID="_1818910445" r:id="rId54"/>
        </w:object>
      </w:r>
    </w:p>
    <w:p w14:paraId="1CF4361F" w14:textId="258EBEB1" w:rsidR="004522F9" w:rsidRDefault="004522F9" w:rsidP="00330C8B">
      <w:r>
        <w:t xml:space="preserve">Suy ra: </w:t>
      </w:r>
      <w:r w:rsidRPr="004522F9">
        <w:rPr>
          <w:position w:val="-28"/>
        </w:rPr>
        <w:object w:dxaOrig="1880" w:dyaOrig="720" w14:anchorId="3A6BD05E">
          <v:shape id="_x0000_i1050" type="#_x0000_t75" style="width:94.5pt;height:36pt" o:ole="">
            <v:imagedata r:id="rId55" o:title=""/>
          </v:shape>
          <o:OLEObject Type="Embed" ProgID="Equation.DSMT4" ShapeID="_x0000_i1050" DrawAspect="Content" ObjectID="_1818910446" r:id="rId56"/>
        </w:object>
      </w:r>
    </w:p>
    <w:p w14:paraId="6DBD9581" w14:textId="05BDB68C" w:rsidR="004522F9" w:rsidRDefault="004522F9" w:rsidP="00330C8B">
      <w:r>
        <w:t xml:space="preserve">Vậy thể tích hộp là </w:t>
      </w:r>
      <w:r w:rsidRPr="000B64C2">
        <w:rPr>
          <w:position w:val="-28"/>
        </w:rPr>
        <w:object w:dxaOrig="1880" w:dyaOrig="720" w14:anchorId="65FBCCF5">
          <v:shape id="_x0000_i1051" type="#_x0000_t75" style="width:94.5pt;height:36pt" o:ole="">
            <v:imagedata r:id="rId57" o:title=""/>
          </v:shape>
          <o:OLEObject Type="Embed" ProgID="Equation.DSMT4" ShapeID="_x0000_i1051" DrawAspect="Content" ObjectID="_1818910447" r:id="rId58"/>
        </w:object>
      </w:r>
      <w:r>
        <w:t>.</w:t>
      </w:r>
    </w:p>
    <w:p w14:paraId="51C3ADAE" w14:textId="504E228D" w:rsidR="004522F9" w:rsidRPr="00D73725" w:rsidRDefault="004522F9" w:rsidP="00330C8B">
      <w:pPr>
        <w:rPr>
          <w:b/>
          <w:bCs/>
        </w:rPr>
      </w:pPr>
      <w:r w:rsidRPr="00D73725">
        <w:rPr>
          <w:b/>
          <w:bCs/>
        </w:rPr>
        <w:t>Câu 4.</w:t>
      </w:r>
    </w:p>
    <w:p w14:paraId="1FBC8EB7" w14:textId="2295238A" w:rsidR="004522F9" w:rsidRDefault="004522F9" w:rsidP="00330C8B">
      <w:r>
        <w:t>Ta có tổng số học sinh là 45</w:t>
      </w:r>
    </w:p>
    <w:p w14:paraId="4B85743B" w14:textId="268CBD06" w:rsidR="004522F9" w:rsidRDefault="004522F9" w:rsidP="00330C8B">
      <w:r>
        <w:t xml:space="preserve">Hay 12 + 3m + 3 = 45 </w:t>
      </w:r>
    </w:p>
    <w:p w14:paraId="23E14CAE" w14:textId="461DD8A9" w:rsidR="004522F9" w:rsidRDefault="004522F9" w:rsidP="00330C8B">
      <w:r>
        <w:t>Suy ra: m = 10</w:t>
      </w:r>
    </w:p>
    <w:p w14:paraId="6293E8EE" w14:textId="67AE3EDF" w:rsidR="004522F9" w:rsidRDefault="004522F9" w:rsidP="00330C8B">
      <w:r>
        <w:t>Số học sinh có điểm kiểm tra lớn hơn 7 là:</w:t>
      </w:r>
    </w:p>
    <w:p w14:paraId="26F39B82" w14:textId="28FFFC95" w:rsidR="004522F9" w:rsidRDefault="004522F9" w:rsidP="00330C8B">
      <w:r>
        <w:tab/>
        <w:t>10 + 1 + 3 + 1 = 15</w:t>
      </w:r>
    </w:p>
    <w:p w14:paraId="5E9114B7" w14:textId="496D5E9F" w:rsidR="004522F9" w:rsidRDefault="004522F9" w:rsidP="00330C8B">
      <w:r>
        <w:t>Nên k = 15</w:t>
      </w:r>
    </w:p>
    <w:p w14:paraId="712FE3B1" w14:textId="00FA078D" w:rsidR="004522F9" w:rsidRDefault="004522F9" w:rsidP="00330C8B">
      <w:r>
        <w:t>Tổng số học sinh n = 45</w:t>
      </w:r>
    </w:p>
    <w:p w14:paraId="0F44B4A3" w14:textId="15CCD5C2" w:rsidR="004522F9" w:rsidRDefault="004522F9" w:rsidP="00330C8B">
      <w:r>
        <w:t>Gọi A: “Chọn học sinh lớn hơn 7”</w:t>
      </w:r>
    </w:p>
    <w:p w14:paraId="71621146" w14:textId="24B05479" w:rsidR="004522F9" w:rsidRDefault="004522F9" w:rsidP="00330C8B">
      <w:r>
        <w:tab/>
      </w:r>
      <w:r w:rsidRPr="004522F9">
        <w:rPr>
          <w:position w:val="-28"/>
        </w:rPr>
        <w:object w:dxaOrig="2140" w:dyaOrig="720" w14:anchorId="40CB5BB6">
          <v:shape id="_x0000_i1052" type="#_x0000_t75" style="width:106.5pt;height:36pt" o:ole="">
            <v:imagedata r:id="rId59" o:title=""/>
          </v:shape>
          <o:OLEObject Type="Embed" ProgID="Equation.DSMT4" ShapeID="_x0000_i1052" DrawAspect="Content" ObjectID="_1818910448" r:id="rId60"/>
        </w:object>
      </w:r>
    </w:p>
    <w:p w14:paraId="315F0942" w14:textId="4005FBA3" w:rsidR="004522F9" w:rsidRDefault="004522F9" w:rsidP="00330C8B">
      <w:r>
        <w:t>b) Gọi x, y lần lượt là chiều dài, chiều rộng của khu vực bảo vệ (x, y &gt; 0) (m)</w:t>
      </w:r>
    </w:p>
    <w:p w14:paraId="75699A24" w14:textId="48128635" w:rsidR="004522F9" w:rsidRDefault="004522F9" w:rsidP="00330C8B">
      <w:r>
        <w:t>Độ dài hàng rào bảo vệ: x + 2y = 100 (m)</w:t>
      </w:r>
    </w:p>
    <w:p w14:paraId="4575BCAD" w14:textId="5834E10E" w:rsidR="004522F9" w:rsidRDefault="004522F9" w:rsidP="00330C8B">
      <w:r>
        <w:t>Suy ra: x = 100 – 2y</w:t>
      </w:r>
    </w:p>
    <w:p w14:paraId="51966F7E" w14:textId="414B67FA" w:rsidR="004522F9" w:rsidRDefault="004522F9" w:rsidP="00330C8B">
      <w:r>
        <w:t>Diện tích khu bảo vệ:</w:t>
      </w:r>
    </w:p>
    <w:p w14:paraId="3A7B2BDD" w14:textId="7917F1C8" w:rsidR="004522F9" w:rsidRDefault="004522F9" w:rsidP="00330C8B">
      <w:r>
        <w:tab/>
      </w:r>
      <w:r w:rsidRPr="004522F9">
        <w:rPr>
          <w:position w:val="-54"/>
        </w:rPr>
        <w:object w:dxaOrig="4020" w:dyaOrig="1260" w14:anchorId="686A7B66">
          <v:shape id="_x0000_i1053" type="#_x0000_t75" style="width:201pt;height:63pt" o:ole="">
            <v:imagedata r:id="rId61" o:title=""/>
          </v:shape>
          <o:OLEObject Type="Embed" ProgID="Equation.DSMT4" ShapeID="_x0000_i1053" DrawAspect="Content" ObjectID="_1818910449" r:id="rId62"/>
        </w:object>
      </w:r>
    </w:p>
    <w:p w14:paraId="687BAFE0" w14:textId="20C2759B" w:rsidR="004522F9" w:rsidRDefault="004522F9" w:rsidP="00330C8B">
      <w:r>
        <w:lastRenderedPageBreak/>
        <w:t xml:space="preserve">Ta có: </w:t>
      </w:r>
      <w:r w:rsidRPr="004522F9">
        <w:rPr>
          <w:position w:val="-12"/>
        </w:rPr>
        <w:object w:dxaOrig="2100" w:dyaOrig="400" w14:anchorId="66F48610">
          <v:shape id="_x0000_i1054" type="#_x0000_t75" style="width:105pt;height:19.5pt" o:ole="">
            <v:imagedata r:id="rId63" o:title=""/>
          </v:shape>
          <o:OLEObject Type="Embed" ProgID="Equation.DSMT4" ShapeID="_x0000_i1054" DrawAspect="Content" ObjectID="_1818910450" r:id="rId64"/>
        </w:object>
      </w:r>
    </w:p>
    <w:p w14:paraId="65BEC9C7" w14:textId="4EE2BF28" w:rsidR="004522F9" w:rsidRDefault="004522F9" w:rsidP="00330C8B">
      <w:r>
        <w:t xml:space="preserve">Suy ra: </w:t>
      </w:r>
      <w:r w:rsidRPr="004522F9">
        <w:rPr>
          <w:position w:val="-6"/>
        </w:rPr>
        <w:object w:dxaOrig="999" w:dyaOrig="300" w14:anchorId="5B0043E9">
          <v:shape id="_x0000_i1055" type="#_x0000_t75" style="width:49.5pt;height:15pt" o:ole="">
            <v:imagedata r:id="rId65" o:title=""/>
          </v:shape>
          <o:OLEObject Type="Embed" ProgID="Equation.DSMT4" ShapeID="_x0000_i1055" DrawAspect="Content" ObjectID="_1818910451" r:id="rId66"/>
        </w:object>
      </w:r>
    </w:p>
    <w:p w14:paraId="16534E93" w14:textId="6BB93BB8" w:rsidR="004522F9" w:rsidRDefault="004522F9" w:rsidP="00330C8B">
      <w:r>
        <w:t xml:space="preserve">Dấu “=” xảy ra khi </w:t>
      </w:r>
      <w:r w:rsidRPr="004522F9">
        <w:rPr>
          <w:position w:val="-36"/>
        </w:rPr>
        <w:object w:dxaOrig="1600" w:dyaOrig="859" w14:anchorId="141476AF">
          <v:shape id="_x0000_i1056" type="#_x0000_t75" style="width:80.25pt;height:43.5pt" o:ole="">
            <v:imagedata r:id="rId67" o:title=""/>
          </v:shape>
          <o:OLEObject Type="Embed" ProgID="Equation.DSMT4" ShapeID="_x0000_i1056" DrawAspect="Content" ObjectID="_1818910452" r:id="rId68"/>
        </w:object>
      </w:r>
      <w:r>
        <w:t xml:space="preserve"> suy ra </w:t>
      </w:r>
      <w:r w:rsidRPr="004522F9">
        <w:rPr>
          <w:position w:val="-36"/>
        </w:rPr>
        <w:object w:dxaOrig="920" w:dyaOrig="859" w14:anchorId="72BC7FC0">
          <v:shape id="_x0000_i1057" type="#_x0000_t75" style="width:45.75pt;height:43.5pt" o:ole="">
            <v:imagedata r:id="rId69" o:title=""/>
          </v:shape>
          <o:OLEObject Type="Embed" ProgID="Equation.DSMT4" ShapeID="_x0000_i1057" DrawAspect="Content" ObjectID="_1818910453" r:id="rId70"/>
        </w:object>
      </w:r>
    </w:p>
    <w:p w14:paraId="54D3BAB1" w14:textId="4FA1ED2E" w:rsidR="004522F9" w:rsidRDefault="004522F9" w:rsidP="00330C8B">
      <w:r>
        <w:t>Vậy diện tích tối đa là 1250</w:t>
      </w:r>
      <w:r w:rsidRPr="004522F9">
        <w:rPr>
          <w:position w:val="-4"/>
        </w:rPr>
        <w:object w:dxaOrig="380" w:dyaOrig="320" w14:anchorId="0A743E3B">
          <v:shape id="_x0000_i1058" type="#_x0000_t75" style="width:18.75pt;height:16.5pt" o:ole="">
            <v:imagedata r:id="rId71" o:title=""/>
          </v:shape>
          <o:OLEObject Type="Embed" ProgID="Equation.DSMT4" ShapeID="_x0000_i1058" DrawAspect="Content" ObjectID="_1818910454" r:id="rId72"/>
        </w:object>
      </w:r>
      <w:r>
        <w:t xml:space="preserve"> khi chiều dài, chiều rộng lần lượt là 50m, 25m.</w:t>
      </w:r>
    </w:p>
    <w:p w14:paraId="43731B58" w14:textId="22CB3B15" w:rsidR="004522F9" w:rsidRPr="00D73725" w:rsidRDefault="004522F9" w:rsidP="00330C8B">
      <w:pPr>
        <w:rPr>
          <w:b/>
          <w:bCs/>
        </w:rPr>
      </w:pPr>
      <w:r w:rsidRPr="00D73725">
        <w:rPr>
          <w:b/>
          <w:bCs/>
        </w:rPr>
        <w:t>Câu 5.</w:t>
      </w:r>
    </w:p>
    <w:p w14:paraId="2F0BA71F" w14:textId="6B5A373C" w:rsidR="004522F9" w:rsidRDefault="004522F9" w:rsidP="004522F9">
      <w:pPr>
        <w:jc w:val="center"/>
      </w:pPr>
      <w:r w:rsidRPr="004522F9">
        <w:rPr>
          <w:noProof/>
        </w:rPr>
        <w:drawing>
          <wp:inline distT="0" distB="0" distL="0" distR="0" wp14:anchorId="7F05F6D3" wp14:editId="0921FBF8">
            <wp:extent cx="4035287" cy="2848413"/>
            <wp:effectExtent l="0" t="0" r="3810" b="9525"/>
            <wp:docPr id="362810238" name="Hình ảnh 1" descr="Ảnh có chứa hàng, vòng tròn, biểu đồ, hình vẽ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10238" name="Hình ảnh 1" descr="Ảnh có chứa hàng, vòng tròn, biểu đồ, hình vẽ  Nội dung do AI tạo ra có thể không chính xác."/>
                    <pic:cNvPicPr/>
                  </pic:nvPicPr>
                  <pic:blipFill>
                    <a:blip r:embed="rId73"/>
                    <a:stretch>
                      <a:fillRect/>
                    </a:stretch>
                  </pic:blipFill>
                  <pic:spPr>
                    <a:xfrm>
                      <a:off x="0" y="0"/>
                      <a:ext cx="4041995" cy="2853148"/>
                    </a:xfrm>
                    <a:prstGeom prst="rect">
                      <a:avLst/>
                    </a:prstGeom>
                  </pic:spPr>
                </pic:pic>
              </a:graphicData>
            </a:graphic>
          </wp:inline>
        </w:drawing>
      </w:r>
    </w:p>
    <w:p w14:paraId="6A5B8B16" w14:textId="602EB1FD" w:rsidR="004522F9" w:rsidRDefault="00571711" w:rsidP="004522F9">
      <w:r>
        <w:t xml:space="preserve">a) </w:t>
      </w:r>
      <w:r w:rsidR="00D73725">
        <w:t>CF, BE là hai đường cao của tam giác ABC</w:t>
      </w:r>
    </w:p>
    <w:p w14:paraId="159F9C5C" w14:textId="2062CCD3" w:rsidR="00D73725" w:rsidRDefault="00D73725" w:rsidP="004522F9">
      <w:r>
        <w:t xml:space="preserve">Suy ra </w:t>
      </w:r>
      <w:r w:rsidRPr="00D73725">
        <w:rPr>
          <w:position w:val="-6"/>
        </w:rPr>
        <w:object w:dxaOrig="2020" w:dyaOrig="400" w14:anchorId="782B0418">
          <v:shape id="_x0000_i1059" type="#_x0000_t75" style="width:100.5pt;height:19.5pt" o:ole="">
            <v:imagedata r:id="rId74" o:title=""/>
          </v:shape>
          <o:OLEObject Type="Embed" ProgID="Equation.DSMT4" ShapeID="_x0000_i1059" DrawAspect="Content" ObjectID="_1818910455" r:id="rId75"/>
        </w:object>
      </w:r>
    </w:p>
    <w:p w14:paraId="20F5D49E" w14:textId="243BE7A8" w:rsidR="00D73725" w:rsidRDefault="00D73725" w:rsidP="004522F9">
      <w:r>
        <w:t>Tam giác BFC vuông tại F nên nội tiếp đường tròn đường kính BC</w:t>
      </w:r>
    </w:p>
    <w:p w14:paraId="673BB29F" w14:textId="1F6413D3" w:rsidR="00D73725" w:rsidRDefault="00D73725" w:rsidP="00D73725">
      <w:r>
        <w:t>Tam giác BEC vuông tại F nên nội tiếp đường tròn đường kính BC</w:t>
      </w:r>
    </w:p>
    <w:p w14:paraId="218CF429" w14:textId="4042DDFA" w:rsidR="00D73725" w:rsidRDefault="00D73725" w:rsidP="00D73725">
      <w:r>
        <w:t>Suy ra: BFEC nội tiếp đường tròn đường kính BC</w:t>
      </w:r>
    </w:p>
    <w:p w14:paraId="2AD5C478" w14:textId="4B9E5F97" w:rsidR="00D73725" w:rsidRDefault="00D73725" w:rsidP="00D73725">
      <w:r>
        <w:t xml:space="preserve">b) Xét </w:t>
      </w:r>
      <w:r w:rsidRPr="00D73725">
        <w:rPr>
          <w:position w:val="-4"/>
        </w:rPr>
        <w:object w:dxaOrig="260" w:dyaOrig="279" w14:anchorId="6C4E7AB7">
          <v:shape id="_x0000_i1060" type="#_x0000_t75" style="width:13.5pt;height:13.5pt" o:ole="">
            <v:imagedata r:id="rId76" o:title=""/>
          </v:shape>
          <o:OLEObject Type="Embed" ProgID="Equation.DSMT4" ShapeID="_x0000_i1060" DrawAspect="Content" ObjectID="_1818910456" r:id="rId77"/>
        </w:object>
      </w:r>
      <w:r>
        <w:t xml:space="preserve">KBF và </w:t>
      </w:r>
      <w:r w:rsidRPr="000B64C2">
        <w:rPr>
          <w:position w:val="-4"/>
        </w:rPr>
        <w:object w:dxaOrig="260" w:dyaOrig="279" w14:anchorId="07B35EC8">
          <v:shape id="_x0000_i1061" type="#_x0000_t75" style="width:13.5pt;height:13.5pt" o:ole="">
            <v:imagedata r:id="rId78" o:title=""/>
          </v:shape>
          <o:OLEObject Type="Embed" ProgID="Equation.DSMT4" ShapeID="_x0000_i1061" DrawAspect="Content" ObjectID="_1818910457" r:id="rId79"/>
        </w:object>
      </w:r>
      <w:r>
        <w:t>KEC có</w:t>
      </w:r>
    </w:p>
    <w:p w14:paraId="67D06544" w14:textId="4A6950EA" w:rsidR="00D73725" w:rsidRDefault="00D73725" w:rsidP="00D73725">
      <w:r>
        <w:tab/>
      </w:r>
      <w:r w:rsidRPr="00D73725">
        <w:rPr>
          <w:position w:val="-6"/>
        </w:rPr>
        <w:object w:dxaOrig="639" w:dyaOrig="400" w14:anchorId="7EC6D24B">
          <v:shape id="_x0000_i1062" type="#_x0000_t75" style="width:31.5pt;height:19.5pt" o:ole="">
            <v:imagedata r:id="rId80" o:title=""/>
          </v:shape>
          <o:OLEObject Type="Embed" ProgID="Equation.DSMT4" ShapeID="_x0000_i1062" DrawAspect="Content" ObjectID="_1818910458" r:id="rId81"/>
        </w:object>
      </w:r>
      <w:r>
        <w:t xml:space="preserve"> chung; </w:t>
      </w:r>
      <w:r w:rsidRPr="00D73725">
        <w:rPr>
          <w:position w:val="-6"/>
        </w:rPr>
        <w:object w:dxaOrig="1440" w:dyaOrig="400" w14:anchorId="48D93463">
          <v:shape id="_x0000_i1063" type="#_x0000_t75" style="width:1in;height:19.5pt" o:ole="">
            <v:imagedata r:id="rId82" o:title=""/>
          </v:shape>
          <o:OLEObject Type="Embed" ProgID="Equation.DSMT4" ShapeID="_x0000_i1063" DrawAspect="Content" ObjectID="_1818910459" r:id="rId83"/>
        </w:object>
      </w:r>
      <w:r>
        <w:t xml:space="preserve"> (vì BFEC nội tiếp)</w:t>
      </w:r>
    </w:p>
    <w:p w14:paraId="75D77F94" w14:textId="1D1D6AC4" w:rsidR="00D73725" w:rsidRDefault="00D73725" w:rsidP="00D73725">
      <w:r>
        <w:t xml:space="preserve">Suy ra: </w:t>
      </w:r>
      <w:r w:rsidRPr="000B64C2">
        <w:rPr>
          <w:position w:val="-4"/>
        </w:rPr>
        <w:object w:dxaOrig="260" w:dyaOrig="279" w14:anchorId="30F1F3B1">
          <v:shape id="_x0000_i1064" type="#_x0000_t75" style="width:13.5pt;height:13.5pt" o:ole="">
            <v:imagedata r:id="rId78" o:title=""/>
          </v:shape>
          <o:OLEObject Type="Embed" ProgID="Equation.DSMT4" ShapeID="_x0000_i1064" DrawAspect="Content" ObjectID="_1818910460" r:id="rId84"/>
        </w:object>
      </w:r>
      <w:r>
        <w:t xml:space="preserve">KBF ~ </w:t>
      </w:r>
      <w:r w:rsidRPr="000B64C2">
        <w:rPr>
          <w:position w:val="-4"/>
        </w:rPr>
        <w:object w:dxaOrig="260" w:dyaOrig="279" w14:anchorId="2B68B2C9">
          <v:shape id="_x0000_i1065" type="#_x0000_t75" style="width:13.5pt;height:13.5pt" o:ole="">
            <v:imagedata r:id="rId78" o:title=""/>
          </v:shape>
          <o:OLEObject Type="Embed" ProgID="Equation.DSMT4" ShapeID="_x0000_i1065" DrawAspect="Content" ObjectID="_1818910461" r:id="rId85"/>
        </w:object>
      </w:r>
      <w:r>
        <w:t>KEC (g.g)</w:t>
      </w:r>
    </w:p>
    <w:p w14:paraId="62C319E1" w14:textId="5503CF0D" w:rsidR="00D73725" w:rsidRDefault="00D73725" w:rsidP="00D73725">
      <w:r>
        <w:t xml:space="preserve">Nên </w:t>
      </w:r>
      <w:r w:rsidRPr="00D73725">
        <w:rPr>
          <w:position w:val="-28"/>
        </w:rPr>
        <w:object w:dxaOrig="1200" w:dyaOrig="720" w14:anchorId="32A8646B">
          <v:shape id="_x0000_i1066" type="#_x0000_t75" style="width:60pt;height:36pt" o:ole="">
            <v:imagedata r:id="rId86" o:title=""/>
          </v:shape>
          <o:OLEObject Type="Embed" ProgID="Equation.DSMT4" ShapeID="_x0000_i1066" DrawAspect="Content" ObjectID="_1818910462" r:id="rId87"/>
        </w:object>
      </w:r>
    </w:p>
    <w:p w14:paraId="2538CADA" w14:textId="6BABA6BD" w:rsidR="00D73725" w:rsidRDefault="00D73725" w:rsidP="00D73725">
      <w:r>
        <w:t>Suy ra: KE.KF = KB.KC (đpcm)</w:t>
      </w:r>
    </w:p>
    <w:p w14:paraId="33DC07A5" w14:textId="67895571" w:rsidR="00D73725" w:rsidRDefault="00D73725" w:rsidP="00D73725">
      <w:r>
        <w:t xml:space="preserve">c) Ta có: AS là đường kính nên </w:t>
      </w:r>
      <w:r w:rsidRPr="00D73725">
        <w:rPr>
          <w:position w:val="-6"/>
        </w:rPr>
        <w:object w:dxaOrig="1200" w:dyaOrig="400" w14:anchorId="1D933D74">
          <v:shape id="_x0000_i1067" type="#_x0000_t75" style="width:60pt;height:19.5pt" o:ole="">
            <v:imagedata r:id="rId88" o:title=""/>
          </v:shape>
          <o:OLEObject Type="Embed" ProgID="Equation.DSMT4" ShapeID="_x0000_i1067" DrawAspect="Content" ObjectID="_1818910463" r:id="rId89"/>
        </w:object>
      </w:r>
    </w:p>
    <w:p w14:paraId="7C000D95" w14:textId="397CF9C7" w:rsidR="00D73725" w:rsidRDefault="00D73725" w:rsidP="00D73725">
      <w:r>
        <w:t xml:space="preserve">Ta có: </w:t>
      </w:r>
      <w:r w:rsidRPr="00D73725">
        <w:rPr>
          <w:position w:val="-6"/>
        </w:rPr>
        <w:object w:dxaOrig="1460" w:dyaOrig="400" w14:anchorId="5D3BF4E5">
          <v:shape id="_x0000_i1068" type="#_x0000_t75" style="width:73.5pt;height:19.5pt" o:ole="">
            <v:imagedata r:id="rId90" o:title=""/>
          </v:shape>
          <o:OLEObject Type="Embed" ProgID="Equation.DSMT4" ShapeID="_x0000_i1068" DrawAspect="Content" ObjectID="_1818910464" r:id="rId91"/>
        </w:object>
      </w:r>
      <w:r>
        <w:t xml:space="preserve"> (cùng phụ </w:t>
      </w:r>
      <w:r w:rsidRPr="00D73725">
        <w:rPr>
          <w:position w:val="-6"/>
        </w:rPr>
        <w:object w:dxaOrig="639" w:dyaOrig="400" w14:anchorId="300F9143">
          <v:shape id="_x0000_i1069" type="#_x0000_t75" style="width:31.5pt;height:19.5pt" o:ole="">
            <v:imagedata r:id="rId92" o:title=""/>
          </v:shape>
          <o:OLEObject Type="Embed" ProgID="Equation.DSMT4" ShapeID="_x0000_i1069" DrawAspect="Content" ObjectID="_1818910465" r:id="rId93"/>
        </w:object>
      </w:r>
      <w:r>
        <w:t>)</w:t>
      </w:r>
    </w:p>
    <w:p w14:paraId="798586C3" w14:textId="115FBB9F" w:rsidR="00D73725" w:rsidRDefault="00D73725" w:rsidP="00D73725">
      <w:r>
        <w:lastRenderedPageBreak/>
        <w:t xml:space="preserve">Suy ra: </w:t>
      </w:r>
      <w:r w:rsidRPr="00D73725">
        <w:rPr>
          <w:position w:val="-6"/>
        </w:rPr>
        <w:object w:dxaOrig="3200" w:dyaOrig="400" w14:anchorId="4C2727EC">
          <v:shape id="_x0000_i1070" type="#_x0000_t75" style="width:160.5pt;height:19.5pt" o:ole="">
            <v:imagedata r:id="rId94" o:title=""/>
          </v:shape>
          <o:OLEObject Type="Embed" ProgID="Equation.DSMT4" ShapeID="_x0000_i1070" DrawAspect="Content" ObjectID="_1818910466" r:id="rId95"/>
        </w:object>
      </w:r>
    </w:p>
    <w:p w14:paraId="39504E54" w14:textId="763682F1" w:rsidR="00D73725" w:rsidRDefault="00D73725" w:rsidP="00D73725">
      <w:r>
        <w:t xml:space="preserve">Suy ra: </w:t>
      </w:r>
      <w:r w:rsidRPr="00D73725">
        <w:rPr>
          <w:position w:val="-10"/>
        </w:rPr>
        <w:object w:dxaOrig="1520" w:dyaOrig="440" w14:anchorId="0C393C5D">
          <v:shape id="_x0000_i1071" type="#_x0000_t75" style="width:75.75pt;height:21.75pt" o:ole="">
            <v:imagedata r:id="rId96" o:title=""/>
          </v:shape>
          <o:OLEObject Type="Embed" ProgID="Equation.DSMT4" ShapeID="_x0000_i1071" DrawAspect="Content" ObjectID="_1818910467" r:id="rId97"/>
        </w:object>
      </w:r>
      <w:r>
        <w:t xml:space="preserve"> hay </w:t>
      </w:r>
      <w:r w:rsidRPr="00D73725">
        <w:rPr>
          <w:position w:val="-10"/>
        </w:rPr>
        <w:object w:dxaOrig="1460" w:dyaOrig="440" w14:anchorId="2B6089EA">
          <v:shape id="_x0000_i1072" type="#_x0000_t75" style="width:73.5pt;height:21.75pt" o:ole="">
            <v:imagedata r:id="rId98" o:title=""/>
          </v:shape>
          <o:OLEObject Type="Embed" ProgID="Equation.DSMT4" ShapeID="_x0000_i1072" DrawAspect="Content" ObjectID="_1818910468" r:id="rId99"/>
        </w:object>
      </w:r>
    </w:p>
    <w:p w14:paraId="516BEC00" w14:textId="28B0CF9E" w:rsidR="00D73725" w:rsidRDefault="00D73725" w:rsidP="00D73725">
      <w:r>
        <w:t xml:space="preserve">Xét </w:t>
      </w:r>
      <w:r w:rsidRPr="000B64C2">
        <w:rPr>
          <w:position w:val="-4"/>
        </w:rPr>
        <w:object w:dxaOrig="260" w:dyaOrig="279" w14:anchorId="13828C44">
          <v:shape id="_x0000_i1073" type="#_x0000_t75" style="width:13.5pt;height:13.5pt" o:ole="">
            <v:imagedata r:id="rId78" o:title=""/>
          </v:shape>
          <o:OLEObject Type="Embed" ProgID="Equation.DSMT4" ShapeID="_x0000_i1073" DrawAspect="Content" ObjectID="_1818910469" r:id="rId100"/>
        </w:object>
      </w:r>
      <w:r>
        <w:t xml:space="preserve">PAE và </w:t>
      </w:r>
      <w:r w:rsidRPr="000B64C2">
        <w:rPr>
          <w:position w:val="-4"/>
        </w:rPr>
        <w:object w:dxaOrig="260" w:dyaOrig="279" w14:anchorId="125B2CC8">
          <v:shape id="_x0000_i1074" type="#_x0000_t75" style="width:13.5pt;height:13.5pt" o:ole="">
            <v:imagedata r:id="rId78" o:title=""/>
          </v:shape>
          <o:OLEObject Type="Embed" ProgID="Equation.DSMT4" ShapeID="_x0000_i1074" DrawAspect="Content" ObjectID="_1818910470" r:id="rId101"/>
        </w:object>
      </w:r>
      <w:r>
        <w:t>QAB có</w:t>
      </w:r>
    </w:p>
    <w:p w14:paraId="4FEAE941" w14:textId="3B8955BF" w:rsidR="00D73725" w:rsidRDefault="00D73725" w:rsidP="00D73725">
      <w:r>
        <w:tab/>
      </w:r>
      <w:r w:rsidRPr="00D73725">
        <w:rPr>
          <w:position w:val="-10"/>
        </w:rPr>
        <w:object w:dxaOrig="2940" w:dyaOrig="440" w14:anchorId="116F0FFD">
          <v:shape id="_x0000_i1075" type="#_x0000_t75" style="width:147pt;height:21.75pt" o:ole="">
            <v:imagedata r:id="rId102" o:title=""/>
          </v:shape>
          <o:OLEObject Type="Embed" ProgID="Equation.DSMT4" ShapeID="_x0000_i1075" DrawAspect="Content" ObjectID="_1818910471" r:id="rId103"/>
        </w:object>
      </w:r>
      <w:r>
        <w:t xml:space="preserve"> (vì FECB nội tiếp)</w:t>
      </w:r>
    </w:p>
    <w:p w14:paraId="2DA02108" w14:textId="4D09BAEF" w:rsidR="00D73725" w:rsidRDefault="00D73725" w:rsidP="00D73725">
      <w:r>
        <w:t xml:space="preserve">Suy ra: </w:t>
      </w:r>
      <w:r w:rsidRPr="000B64C2">
        <w:rPr>
          <w:position w:val="-4"/>
        </w:rPr>
        <w:object w:dxaOrig="260" w:dyaOrig="279" w14:anchorId="17ACC24C">
          <v:shape id="_x0000_i1076" type="#_x0000_t75" style="width:13.5pt;height:13.5pt" o:ole="">
            <v:imagedata r:id="rId78" o:title=""/>
          </v:shape>
          <o:OLEObject Type="Embed" ProgID="Equation.DSMT4" ShapeID="_x0000_i1076" DrawAspect="Content" ObjectID="_1818910472" r:id="rId104"/>
        </w:object>
      </w:r>
      <w:r>
        <w:t xml:space="preserve">PAE ~ </w:t>
      </w:r>
      <w:r w:rsidRPr="000B64C2">
        <w:rPr>
          <w:position w:val="-4"/>
        </w:rPr>
        <w:object w:dxaOrig="260" w:dyaOrig="279" w14:anchorId="1B11DF5F">
          <v:shape id="_x0000_i1077" type="#_x0000_t75" style="width:13.5pt;height:13.5pt" o:ole="">
            <v:imagedata r:id="rId78" o:title=""/>
          </v:shape>
          <o:OLEObject Type="Embed" ProgID="Equation.DSMT4" ShapeID="_x0000_i1077" DrawAspect="Content" ObjectID="_1818910473" r:id="rId105"/>
        </w:object>
      </w:r>
      <w:r>
        <w:t>QAB (g.g)</w:t>
      </w:r>
    </w:p>
    <w:p w14:paraId="241C6D6B" w14:textId="66868F68" w:rsidR="00D73725" w:rsidRDefault="00D73725" w:rsidP="00D73725">
      <w:r>
        <w:t xml:space="preserve">Suy ra: </w:t>
      </w:r>
      <w:r w:rsidRPr="00D73725">
        <w:rPr>
          <w:position w:val="-32"/>
        </w:rPr>
        <w:object w:dxaOrig="1219" w:dyaOrig="760" w14:anchorId="6DB6E7F9">
          <v:shape id="_x0000_i1078" type="#_x0000_t75" style="width:60.75pt;height:38.25pt" o:ole="">
            <v:imagedata r:id="rId106" o:title=""/>
          </v:shape>
          <o:OLEObject Type="Embed" ProgID="Equation.DSMT4" ShapeID="_x0000_i1078" DrawAspect="Content" ObjectID="_1818910474" r:id="rId107"/>
        </w:object>
      </w:r>
      <w:r>
        <w:tab/>
      </w:r>
      <w:r>
        <w:tab/>
        <w:t>(1)</w:t>
      </w:r>
    </w:p>
    <w:p w14:paraId="395C6F32" w14:textId="78C6A98B" w:rsidR="00D73725" w:rsidRDefault="00D73725" w:rsidP="00D73725">
      <w:r>
        <w:t>Ta chứng minh tương tự câu a suy ra HDCE là tứ giác nội tiếp</w:t>
      </w:r>
    </w:p>
    <w:p w14:paraId="0E64DF56" w14:textId="2B139018" w:rsidR="00D73725" w:rsidRDefault="00D73725" w:rsidP="00D73725">
      <w:r>
        <w:t xml:space="preserve">Nên </w:t>
      </w:r>
      <w:r w:rsidRPr="00D73725">
        <w:rPr>
          <w:position w:val="-6"/>
        </w:rPr>
        <w:object w:dxaOrig="1500" w:dyaOrig="400" w14:anchorId="5D234B1D">
          <v:shape id="_x0000_i1079" type="#_x0000_t75" style="width:75pt;height:19.5pt" o:ole="">
            <v:imagedata r:id="rId108" o:title=""/>
          </v:shape>
          <o:OLEObject Type="Embed" ProgID="Equation.DSMT4" ShapeID="_x0000_i1079" DrawAspect="Content" ObjectID="_1818910475" r:id="rId109"/>
        </w:object>
      </w:r>
    </w:p>
    <w:p w14:paraId="11E519F5" w14:textId="2E3A3461" w:rsidR="00D73725" w:rsidRDefault="00D73725" w:rsidP="00D73725">
      <w:r>
        <w:t xml:space="preserve">Mà </w:t>
      </w:r>
      <w:r w:rsidRPr="00D73725">
        <w:rPr>
          <w:position w:val="-6"/>
        </w:rPr>
        <w:object w:dxaOrig="1460" w:dyaOrig="400" w14:anchorId="279C6CA4">
          <v:shape id="_x0000_i1080" type="#_x0000_t75" style="width:73.5pt;height:19.5pt" o:ole="">
            <v:imagedata r:id="rId110" o:title=""/>
          </v:shape>
          <o:OLEObject Type="Embed" ProgID="Equation.DSMT4" ShapeID="_x0000_i1080" DrawAspect="Content" ObjectID="_1818910476" r:id="rId111"/>
        </w:object>
      </w:r>
    </w:p>
    <w:p w14:paraId="0FFA736C" w14:textId="563E63E8" w:rsidR="00D73725" w:rsidRDefault="00D73725" w:rsidP="00D73725">
      <w:r>
        <w:t xml:space="preserve">Suy ra </w:t>
      </w:r>
      <w:r w:rsidRPr="00D73725">
        <w:rPr>
          <w:position w:val="-6"/>
        </w:rPr>
        <w:object w:dxaOrig="1460" w:dyaOrig="400" w14:anchorId="5864F13E">
          <v:shape id="_x0000_i1081" type="#_x0000_t75" style="width:73.5pt;height:19.5pt" o:ole="">
            <v:imagedata r:id="rId112" o:title=""/>
          </v:shape>
          <o:OLEObject Type="Embed" ProgID="Equation.DSMT4" ShapeID="_x0000_i1081" DrawAspect="Content" ObjectID="_1818910477" r:id="rId113"/>
        </w:object>
      </w:r>
    </w:p>
    <w:p w14:paraId="33BE8B93" w14:textId="323AF9EE" w:rsidR="00D73725" w:rsidRDefault="00D73725" w:rsidP="00D73725">
      <w:r>
        <w:t xml:space="preserve">Xét </w:t>
      </w:r>
      <w:r w:rsidRPr="00D73725">
        <w:rPr>
          <w:position w:val="-4"/>
        </w:rPr>
        <w:object w:dxaOrig="260" w:dyaOrig="279" w14:anchorId="413E4B35">
          <v:shape id="_x0000_i1082" type="#_x0000_t75" style="width:13.5pt;height:13.5pt" o:ole="">
            <v:imagedata r:id="rId25" o:title=""/>
          </v:shape>
          <o:OLEObject Type="Embed" ProgID="Equation.DSMT4" ShapeID="_x0000_i1082" DrawAspect="Content" ObjectID="_1818910478" r:id="rId114"/>
        </w:object>
      </w:r>
      <w:r>
        <w:t xml:space="preserve">AHE và </w:t>
      </w:r>
      <w:r w:rsidRPr="000B64C2">
        <w:rPr>
          <w:position w:val="-4"/>
        </w:rPr>
        <w:object w:dxaOrig="260" w:dyaOrig="279" w14:anchorId="40A625C7">
          <v:shape id="_x0000_i1083" type="#_x0000_t75" style="width:13.5pt;height:13.5pt" o:ole="">
            <v:imagedata r:id="rId115" o:title=""/>
          </v:shape>
          <o:OLEObject Type="Embed" ProgID="Equation.DSMT4" ShapeID="_x0000_i1083" DrawAspect="Content" ObjectID="_1818910479" r:id="rId116"/>
        </w:object>
      </w:r>
      <w:r>
        <w:t>ASB có</w:t>
      </w:r>
    </w:p>
    <w:p w14:paraId="70A0CE93" w14:textId="22DE3A05" w:rsidR="00D73725" w:rsidRDefault="00D73725" w:rsidP="00D73725">
      <w:r>
        <w:tab/>
      </w:r>
      <w:r w:rsidRPr="00D73725">
        <w:rPr>
          <w:position w:val="-10"/>
        </w:rPr>
        <w:object w:dxaOrig="3540" w:dyaOrig="440" w14:anchorId="2064BD81">
          <v:shape id="_x0000_i1084" type="#_x0000_t75" style="width:177pt;height:21.75pt" o:ole="">
            <v:imagedata r:id="rId117" o:title=""/>
          </v:shape>
          <o:OLEObject Type="Embed" ProgID="Equation.DSMT4" ShapeID="_x0000_i1084" DrawAspect="Content" ObjectID="_1818910480" r:id="rId118"/>
        </w:object>
      </w:r>
    </w:p>
    <w:p w14:paraId="27E6EE10" w14:textId="16FFC461" w:rsidR="00D73725" w:rsidRDefault="00D73725" w:rsidP="00D73725">
      <w:r>
        <w:t xml:space="preserve">Suy ra: </w:t>
      </w:r>
      <w:r w:rsidRPr="000B64C2">
        <w:rPr>
          <w:position w:val="-4"/>
        </w:rPr>
        <w:object w:dxaOrig="260" w:dyaOrig="279" w14:anchorId="5E1077B8">
          <v:shape id="_x0000_i1085" type="#_x0000_t75" style="width:13.5pt;height:13.5pt" o:ole="">
            <v:imagedata r:id="rId78" o:title=""/>
          </v:shape>
          <o:OLEObject Type="Embed" ProgID="Equation.DSMT4" ShapeID="_x0000_i1085" DrawAspect="Content" ObjectID="_1818910481" r:id="rId119"/>
        </w:object>
      </w:r>
      <w:r>
        <w:t xml:space="preserve">AHE ~ </w:t>
      </w:r>
      <w:r w:rsidRPr="000B64C2">
        <w:rPr>
          <w:position w:val="-4"/>
        </w:rPr>
        <w:object w:dxaOrig="260" w:dyaOrig="279" w14:anchorId="5590E72E">
          <v:shape id="_x0000_i1086" type="#_x0000_t75" style="width:13.5pt;height:13.5pt" o:ole="">
            <v:imagedata r:id="rId115" o:title=""/>
          </v:shape>
          <o:OLEObject Type="Embed" ProgID="Equation.DSMT4" ShapeID="_x0000_i1086" DrawAspect="Content" ObjectID="_1818910482" r:id="rId120"/>
        </w:object>
      </w:r>
      <w:r>
        <w:t>ASB (g-g)</w:t>
      </w:r>
    </w:p>
    <w:p w14:paraId="1F90961A" w14:textId="2255961F" w:rsidR="00D73725" w:rsidRDefault="00D73725" w:rsidP="00D73725">
      <w:r>
        <w:t xml:space="preserve">Suy ra: </w:t>
      </w:r>
      <w:r w:rsidRPr="00D73725">
        <w:rPr>
          <w:position w:val="-28"/>
        </w:rPr>
        <w:object w:dxaOrig="1219" w:dyaOrig="720" w14:anchorId="30FB3446">
          <v:shape id="_x0000_i1087" type="#_x0000_t75" style="width:60.75pt;height:36pt" o:ole="">
            <v:imagedata r:id="rId121" o:title=""/>
          </v:shape>
          <o:OLEObject Type="Embed" ProgID="Equation.DSMT4" ShapeID="_x0000_i1087" DrawAspect="Content" ObjectID="_1818910483" r:id="rId122"/>
        </w:object>
      </w:r>
      <w:r>
        <w:tab/>
      </w:r>
      <w:r>
        <w:tab/>
        <w:t>(2)</w:t>
      </w:r>
    </w:p>
    <w:p w14:paraId="16E36F61" w14:textId="33FB92BD" w:rsidR="00D73725" w:rsidRDefault="00D73725" w:rsidP="00D73725">
      <w:r>
        <w:t xml:space="preserve">Từ (1), (2) suy ra </w:t>
      </w:r>
      <w:r w:rsidRPr="00D73725">
        <w:rPr>
          <w:position w:val="-26"/>
        </w:rPr>
        <w:object w:dxaOrig="1240" w:dyaOrig="700" w14:anchorId="52833192">
          <v:shape id="_x0000_i1088" type="#_x0000_t75" style="width:61.5pt;height:34.5pt" o:ole="">
            <v:imagedata r:id="rId123" o:title=""/>
          </v:shape>
          <o:OLEObject Type="Embed" ProgID="Equation.DSMT4" ShapeID="_x0000_i1088" DrawAspect="Content" ObjectID="_1818910484" r:id="rId124"/>
        </w:object>
      </w:r>
    </w:p>
    <w:p w14:paraId="0DDE6A55" w14:textId="4A485B08" w:rsidR="00D73725" w:rsidRDefault="00D73725" w:rsidP="00D73725">
      <w:r>
        <w:t>Suy ra: PQ // HS (Thales đảo)</w:t>
      </w:r>
    </w:p>
    <w:sectPr w:rsidR="00D73725" w:rsidSect="00C829D0">
      <w:headerReference w:type="default" r:id="rId125"/>
      <w:footerReference w:type="default" r:id="rId12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C5817" w14:textId="77777777" w:rsidR="00506548" w:rsidRDefault="00506548" w:rsidP="006B14CD">
      <w:pPr>
        <w:spacing w:after="0"/>
      </w:pPr>
      <w:r>
        <w:separator/>
      </w:r>
    </w:p>
  </w:endnote>
  <w:endnote w:type="continuationSeparator" w:id="0">
    <w:p w14:paraId="54B6410C" w14:textId="77777777" w:rsidR="00506548" w:rsidRDefault="00506548" w:rsidP="006B14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B4057" w14:textId="0667A36C" w:rsidR="006B14CD" w:rsidRPr="006B14CD" w:rsidRDefault="006B14CD" w:rsidP="006B14CD">
    <w:pPr>
      <w:widowControl w:val="0"/>
      <w:tabs>
        <w:tab w:val="center" w:pos="4680"/>
        <w:tab w:val="right" w:pos="9360"/>
        <w:tab w:val="right" w:pos="10348"/>
      </w:tabs>
      <w:spacing w:before="120"/>
      <w:jc w:val="left"/>
      <w:rPr>
        <w:rFonts w:eastAsia="SimSun" w:cs="Times New Roman"/>
        <w:color w:val="000000"/>
        <w:kern w:val="2"/>
        <w:sz w:val="24"/>
        <w:szCs w:val="24"/>
        <w:lang w:eastAsia="zh-CN"/>
      </w:rPr>
    </w:pPr>
    <w:r w:rsidRPr="006B14CD">
      <w:rPr>
        <w:rFonts w:eastAsia="SimSun" w:cs="Times New Roman"/>
        <w:b/>
        <w:color w:val="000000"/>
        <w:kern w:val="2"/>
        <w:sz w:val="24"/>
        <w:szCs w:val="24"/>
        <w:lang w:val="nl-NL" w:eastAsia="zh-CN"/>
      </w:rPr>
      <w:t xml:space="preserve">                                                            </w:t>
    </w:r>
    <w:r w:rsidRPr="006B14CD">
      <w:rPr>
        <w:rFonts w:eastAsia="SimSun" w:cs="Times New Roman"/>
        <w:b/>
        <w:color w:val="00B0F0"/>
        <w:kern w:val="2"/>
        <w:sz w:val="24"/>
        <w:szCs w:val="24"/>
        <w:lang w:val="nl-NL" w:eastAsia="zh-CN"/>
      </w:rPr>
      <w:t/>
    </w:r>
    <w:r w:rsidRPr="006B14CD">
      <w:rPr>
        <w:rFonts w:eastAsia="SimSun" w:cs="Times New Roman"/>
        <w:b/>
        <w:color w:val="FF0000"/>
        <w:kern w:val="2"/>
        <w:sz w:val="24"/>
        <w:szCs w:val="24"/>
        <w:lang w:val="nl-NL" w:eastAsia="zh-CN"/>
      </w:rPr>
      <w:t xml:space="preserve"/>
    </w:r>
    <w:r w:rsidRPr="006B14CD">
      <w:rPr>
        <w:rFonts w:eastAsia="SimSun" w:cs="Times New Roman"/>
        <w:b/>
        <w:color w:val="000000"/>
        <w:kern w:val="2"/>
        <w:sz w:val="24"/>
        <w:szCs w:val="24"/>
        <w:lang w:eastAsia="zh-CN"/>
      </w:rPr>
      <w:t xml:space="preserve">                                </w:t>
    </w:r>
    <w:r w:rsidRPr="006B14CD">
      <w:rPr>
        <w:rFonts w:eastAsia="SimSun" w:cs="Times New Roman"/>
        <w:b/>
        <w:color w:val="FF0000"/>
        <w:kern w:val="2"/>
        <w:sz w:val="24"/>
        <w:szCs w:val="24"/>
        <w:lang w:eastAsia="zh-CN"/>
      </w:rPr>
      <w:t>Trang</w:t>
    </w:r>
    <w:r w:rsidRPr="006B14CD">
      <w:rPr>
        <w:rFonts w:eastAsia="SimSun" w:cs="Times New Roman"/>
        <w:b/>
        <w:color w:val="0070C0"/>
        <w:kern w:val="2"/>
        <w:sz w:val="24"/>
        <w:szCs w:val="24"/>
        <w:lang w:eastAsia="zh-CN"/>
      </w:rPr>
      <w:t xml:space="preserve"> </w:t>
    </w:r>
    <w:r w:rsidRPr="006B14CD">
      <w:rPr>
        <w:rFonts w:eastAsia="SimSun" w:cs="Times New Roman"/>
        <w:b/>
        <w:color w:val="0070C0"/>
        <w:kern w:val="2"/>
        <w:sz w:val="24"/>
        <w:szCs w:val="24"/>
        <w:lang w:eastAsia="zh-CN"/>
      </w:rPr>
      <w:fldChar w:fldCharType="begin"/>
    </w:r>
    <w:r w:rsidRPr="006B14CD">
      <w:rPr>
        <w:rFonts w:eastAsia="SimSun" w:cs="Times New Roman"/>
        <w:b/>
        <w:color w:val="0070C0"/>
        <w:kern w:val="2"/>
        <w:sz w:val="24"/>
        <w:szCs w:val="24"/>
        <w:lang w:eastAsia="zh-CN"/>
      </w:rPr>
      <w:instrText xml:space="preserve"> PAGE   \* MERGEFORMAT </w:instrText>
    </w:r>
    <w:r w:rsidRPr="006B14CD">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6B14CD">
      <w:rPr>
        <w:rFonts w:eastAsia="SimSun" w:cs="Times New Roman"/>
        <w:b/>
        <w:color w:val="0070C0"/>
        <w:kern w:val="2"/>
        <w:sz w:val="24"/>
        <w:szCs w:val="24"/>
        <w:lang w:eastAsia="zh-CN"/>
      </w:rPr>
      <w:fldChar w:fldCharType="end"/>
    </w:r>
    <w:r w:rsidRPr="006B14CD">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46122" w14:textId="77777777" w:rsidR="00506548" w:rsidRDefault="00506548" w:rsidP="006B14CD">
      <w:pPr>
        <w:spacing w:after="0"/>
      </w:pPr>
      <w:r>
        <w:separator/>
      </w:r>
    </w:p>
  </w:footnote>
  <w:footnote w:type="continuationSeparator" w:id="0">
    <w:p w14:paraId="08EE0CD4" w14:textId="77777777" w:rsidR="00506548" w:rsidRDefault="00506548" w:rsidP="006B14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79A6E" w14:textId="77777777" w:rsidR="006B14CD" w:rsidRPr="006B14CD" w:rsidRDefault="006B14CD" w:rsidP="006B14CD">
    <w:pPr>
      <w:widowControl w:val="0"/>
      <w:tabs>
        <w:tab w:val="center" w:pos="4513"/>
        <w:tab w:val="right" w:pos="9026"/>
      </w:tabs>
      <w:autoSpaceDE w:val="0"/>
      <w:autoSpaceDN w:val="0"/>
      <w:spacing w:after="0"/>
      <w:jc w:val="center"/>
      <w:rPr>
        <w:rFonts w:eastAsia="Times New Roman" w:cs="Times New Roman"/>
        <w:sz w:val="22"/>
        <w:lang w:val="vi"/>
      </w:rPr>
    </w:pPr>
    <w:r w:rsidRPr="006B14CD">
      <w:rPr>
        <w:rFonts w:eastAsia="Calibri" w:cs="Times New Roman"/>
        <w:b/>
        <w:color w:val="00B0F0"/>
        <w:sz w:val="24"/>
        <w:szCs w:val="24"/>
        <w:lang w:val="nl-NL"/>
      </w:rPr>
      <w:t/>
    </w:r>
    <w:r w:rsidRPr="006B14CD">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8B"/>
    <w:rsid w:val="000D4E46"/>
    <w:rsid w:val="00172B27"/>
    <w:rsid w:val="00263A14"/>
    <w:rsid w:val="00330C8B"/>
    <w:rsid w:val="00345863"/>
    <w:rsid w:val="004522F9"/>
    <w:rsid w:val="004E1916"/>
    <w:rsid w:val="004E3DCF"/>
    <w:rsid w:val="00506548"/>
    <w:rsid w:val="00561F1F"/>
    <w:rsid w:val="00571711"/>
    <w:rsid w:val="0057682F"/>
    <w:rsid w:val="006B14CD"/>
    <w:rsid w:val="006B438C"/>
    <w:rsid w:val="00964824"/>
    <w:rsid w:val="00BE2F2E"/>
    <w:rsid w:val="00C23069"/>
    <w:rsid w:val="00C829D0"/>
    <w:rsid w:val="00D70D59"/>
    <w:rsid w:val="00D7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A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0C8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30C8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0C8B"/>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30C8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30C8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30C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0C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0C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0C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C8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30C8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30C8B"/>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330C8B"/>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30C8B"/>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30C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0C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0C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0C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0C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C8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30C8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30C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0C8B"/>
    <w:rPr>
      <w:i/>
      <w:iCs/>
      <w:color w:val="404040" w:themeColor="text1" w:themeTint="BF"/>
    </w:rPr>
  </w:style>
  <w:style w:type="paragraph" w:styleId="ListParagraph">
    <w:name w:val="List Paragraph"/>
    <w:basedOn w:val="Normal"/>
    <w:uiPriority w:val="34"/>
    <w:qFormat/>
    <w:rsid w:val="00330C8B"/>
    <w:pPr>
      <w:ind w:left="720"/>
      <w:contextualSpacing/>
    </w:pPr>
  </w:style>
  <w:style w:type="character" w:styleId="IntenseEmphasis">
    <w:name w:val="Intense Emphasis"/>
    <w:basedOn w:val="DefaultParagraphFont"/>
    <w:uiPriority w:val="21"/>
    <w:qFormat/>
    <w:rsid w:val="00330C8B"/>
    <w:rPr>
      <w:i/>
      <w:iCs/>
      <w:color w:val="365F91" w:themeColor="accent1" w:themeShade="BF"/>
    </w:rPr>
  </w:style>
  <w:style w:type="paragraph" w:styleId="IntenseQuote">
    <w:name w:val="Intense Quote"/>
    <w:basedOn w:val="Normal"/>
    <w:next w:val="Normal"/>
    <w:link w:val="IntenseQuoteChar"/>
    <w:uiPriority w:val="30"/>
    <w:qFormat/>
    <w:rsid w:val="00330C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30C8B"/>
    <w:rPr>
      <w:i/>
      <w:iCs/>
      <w:color w:val="365F91" w:themeColor="accent1" w:themeShade="BF"/>
    </w:rPr>
  </w:style>
  <w:style w:type="character" w:styleId="IntenseReference">
    <w:name w:val="Intense Reference"/>
    <w:basedOn w:val="DefaultParagraphFont"/>
    <w:uiPriority w:val="32"/>
    <w:qFormat/>
    <w:rsid w:val="00330C8B"/>
    <w:rPr>
      <w:b/>
      <w:bCs/>
      <w:smallCaps/>
      <w:color w:val="365F91" w:themeColor="accent1" w:themeShade="BF"/>
      <w:spacing w:val="5"/>
    </w:rPr>
  </w:style>
  <w:style w:type="table" w:styleId="TableGrid">
    <w:name w:val="Table Grid"/>
    <w:basedOn w:val="TableNormal"/>
    <w:uiPriority w:val="59"/>
    <w:rsid w:val="00330C8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30C8B"/>
    <w:pPr>
      <w:tabs>
        <w:tab w:val="center" w:pos="4680"/>
        <w:tab w:val="right" w:pos="9360"/>
      </w:tabs>
    </w:pPr>
  </w:style>
  <w:style w:type="character" w:customStyle="1" w:styleId="MTDisplayEquationChar">
    <w:name w:val="MTDisplayEquation Char"/>
    <w:basedOn w:val="DefaultParagraphFont"/>
    <w:link w:val="MTDisplayEquation"/>
    <w:rsid w:val="00330C8B"/>
  </w:style>
  <w:style w:type="paragraph" w:styleId="BalloonText">
    <w:name w:val="Balloon Text"/>
    <w:basedOn w:val="Normal"/>
    <w:link w:val="BalloonTextChar"/>
    <w:uiPriority w:val="99"/>
    <w:semiHidden/>
    <w:unhideWhenUsed/>
    <w:rsid w:val="00C829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9D0"/>
    <w:rPr>
      <w:rFonts w:ascii="Tahoma" w:hAnsi="Tahoma" w:cs="Tahoma"/>
      <w:sz w:val="16"/>
      <w:szCs w:val="16"/>
    </w:rPr>
  </w:style>
  <w:style w:type="paragraph" w:styleId="Header">
    <w:name w:val="header"/>
    <w:basedOn w:val="Normal"/>
    <w:link w:val="HeaderChar"/>
    <w:uiPriority w:val="99"/>
    <w:unhideWhenUsed/>
    <w:rsid w:val="006B14CD"/>
    <w:pPr>
      <w:tabs>
        <w:tab w:val="center" w:pos="4680"/>
        <w:tab w:val="right" w:pos="9360"/>
      </w:tabs>
      <w:spacing w:after="0"/>
    </w:pPr>
  </w:style>
  <w:style w:type="character" w:customStyle="1" w:styleId="HeaderChar">
    <w:name w:val="Header Char"/>
    <w:basedOn w:val="DefaultParagraphFont"/>
    <w:link w:val="Header"/>
    <w:uiPriority w:val="99"/>
    <w:rsid w:val="006B14CD"/>
  </w:style>
  <w:style w:type="paragraph" w:styleId="Footer">
    <w:name w:val="footer"/>
    <w:basedOn w:val="Normal"/>
    <w:link w:val="FooterChar"/>
    <w:uiPriority w:val="99"/>
    <w:unhideWhenUsed/>
    <w:rsid w:val="006B14CD"/>
    <w:pPr>
      <w:tabs>
        <w:tab w:val="center" w:pos="4680"/>
        <w:tab w:val="right" w:pos="9360"/>
      </w:tabs>
      <w:spacing w:after="0"/>
    </w:pPr>
  </w:style>
  <w:style w:type="character" w:customStyle="1" w:styleId="FooterChar">
    <w:name w:val="Footer Char"/>
    <w:basedOn w:val="DefaultParagraphFont"/>
    <w:link w:val="Footer"/>
    <w:uiPriority w:val="99"/>
    <w:rsid w:val="006B14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0C8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30C8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0C8B"/>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30C8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30C8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30C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0C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0C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0C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C8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30C8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30C8B"/>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330C8B"/>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30C8B"/>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30C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0C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0C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0C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0C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C8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30C8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30C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0C8B"/>
    <w:rPr>
      <w:i/>
      <w:iCs/>
      <w:color w:val="404040" w:themeColor="text1" w:themeTint="BF"/>
    </w:rPr>
  </w:style>
  <w:style w:type="paragraph" w:styleId="ListParagraph">
    <w:name w:val="List Paragraph"/>
    <w:basedOn w:val="Normal"/>
    <w:uiPriority w:val="34"/>
    <w:qFormat/>
    <w:rsid w:val="00330C8B"/>
    <w:pPr>
      <w:ind w:left="720"/>
      <w:contextualSpacing/>
    </w:pPr>
  </w:style>
  <w:style w:type="character" w:styleId="IntenseEmphasis">
    <w:name w:val="Intense Emphasis"/>
    <w:basedOn w:val="DefaultParagraphFont"/>
    <w:uiPriority w:val="21"/>
    <w:qFormat/>
    <w:rsid w:val="00330C8B"/>
    <w:rPr>
      <w:i/>
      <w:iCs/>
      <w:color w:val="365F91" w:themeColor="accent1" w:themeShade="BF"/>
    </w:rPr>
  </w:style>
  <w:style w:type="paragraph" w:styleId="IntenseQuote">
    <w:name w:val="Intense Quote"/>
    <w:basedOn w:val="Normal"/>
    <w:next w:val="Normal"/>
    <w:link w:val="IntenseQuoteChar"/>
    <w:uiPriority w:val="30"/>
    <w:qFormat/>
    <w:rsid w:val="00330C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30C8B"/>
    <w:rPr>
      <w:i/>
      <w:iCs/>
      <w:color w:val="365F91" w:themeColor="accent1" w:themeShade="BF"/>
    </w:rPr>
  </w:style>
  <w:style w:type="character" w:styleId="IntenseReference">
    <w:name w:val="Intense Reference"/>
    <w:basedOn w:val="DefaultParagraphFont"/>
    <w:uiPriority w:val="32"/>
    <w:qFormat/>
    <w:rsid w:val="00330C8B"/>
    <w:rPr>
      <w:b/>
      <w:bCs/>
      <w:smallCaps/>
      <w:color w:val="365F91" w:themeColor="accent1" w:themeShade="BF"/>
      <w:spacing w:val="5"/>
    </w:rPr>
  </w:style>
  <w:style w:type="table" w:styleId="TableGrid">
    <w:name w:val="Table Grid"/>
    <w:basedOn w:val="TableNormal"/>
    <w:uiPriority w:val="59"/>
    <w:rsid w:val="00330C8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30C8B"/>
    <w:pPr>
      <w:tabs>
        <w:tab w:val="center" w:pos="4680"/>
        <w:tab w:val="right" w:pos="9360"/>
      </w:tabs>
    </w:pPr>
  </w:style>
  <w:style w:type="character" w:customStyle="1" w:styleId="MTDisplayEquationChar">
    <w:name w:val="MTDisplayEquation Char"/>
    <w:basedOn w:val="DefaultParagraphFont"/>
    <w:link w:val="MTDisplayEquation"/>
    <w:rsid w:val="00330C8B"/>
  </w:style>
  <w:style w:type="paragraph" w:styleId="BalloonText">
    <w:name w:val="Balloon Text"/>
    <w:basedOn w:val="Normal"/>
    <w:link w:val="BalloonTextChar"/>
    <w:uiPriority w:val="99"/>
    <w:semiHidden/>
    <w:unhideWhenUsed/>
    <w:rsid w:val="00C829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9D0"/>
    <w:rPr>
      <w:rFonts w:ascii="Tahoma" w:hAnsi="Tahoma" w:cs="Tahoma"/>
      <w:sz w:val="16"/>
      <w:szCs w:val="16"/>
    </w:rPr>
  </w:style>
  <w:style w:type="paragraph" w:styleId="Header">
    <w:name w:val="header"/>
    <w:basedOn w:val="Normal"/>
    <w:link w:val="HeaderChar"/>
    <w:uiPriority w:val="99"/>
    <w:unhideWhenUsed/>
    <w:rsid w:val="006B14CD"/>
    <w:pPr>
      <w:tabs>
        <w:tab w:val="center" w:pos="4680"/>
        <w:tab w:val="right" w:pos="9360"/>
      </w:tabs>
      <w:spacing w:after="0"/>
    </w:pPr>
  </w:style>
  <w:style w:type="character" w:customStyle="1" w:styleId="HeaderChar">
    <w:name w:val="Header Char"/>
    <w:basedOn w:val="DefaultParagraphFont"/>
    <w:link w:val="Header"/>
    <w:uiPriority w:val="99"/>
    <w:rsid w:val="006B14CD"/>
  </w:style>
  <w:style w:type="paragraph" w:styleId="Footer">
    <w:name w:val="footer"/>
    <w:basedOn w:val="Normal"/>
    <w:link w:val="FooterChar"/>
    <w:uiPriority w:val="99"/>
    <w:unhideWhenUsed/>
    <w:rsid w:val="006B14CD"/>
    <w:pPr>
      <w:tabs>
        <w:tab w:val="center" w:pos="4680"/>
        <w:tab w:val="right" w:pos="9360"/>
      </w:tabs>
      <w:spacing w:after="0"/>
    </w:pPr>
  </w:style>
  <w:style w:type="character" w:customStyle="1" w:styleId="FooterChar">
    <w:name w:val="Footer Char"/>
    <w:basedOn w:val="DefaultParagraphFont"/>
    <w:link w:val="Footer"/>
    <w:uiPriority w:val="99"/>
    <w:rsid w:val="006B1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9.bin" Type="http://schemas.openxmlformats.org/officeDocument/2006/relationships/oleObject"/><Relationship Id="rId101" Target="embeddings/oleObject50.bin" Type="http://schemas.openxmlformats.org/officeDocument/2006/relationships/oleObject"/><Relationship Id="rId102" Target="media/image46.wmf" Type="http://schemas.openxmlformats.org/officeDocument/2006/relationships/image"/><Relationship Id="rId103" Target="embeddings/oleObject51.bin" Type="http://schemas.openxmlformats.org/officeDocument/2006/relationships/oleObject"/><Relationship Id="rId104" Target="embeddings/oleObject52.bin" Type="http://schemas.openxmlformats.org/officeDocument/2006/relationships/oleObject"/><Relationship Id="rId105" Target="embeddings/oleObject53.bin" Type="http://schemas.openxmlformats.org/officeDocument/2006/relationships/oleObject"/><Relationship Id="rId106" Target="media/image47.wmf" Type="http://schemas.openxmlformats.org/officeDocument/2006/relationships/image"/><Relationship Id="rId107" Target="embeddings/oleObject54.bin" Type="http://schemas.openxmlformats.org/officeDocument/2006/relationships/oleObject"/><Relationship Id="rId108" Target="media/image48.wmf" Type="http://schemas.openxmlformats.org/officeDocument/2006/relationships/image"/><Relationship Id="rId109" Target="embeddings/oleObject55.bin" Type="http://schemas.openxmlformats.org/officeDocument/2006/relationships/oleObject"/><Relationship Id="rId11" Target="media/image3.wmf" Type="http://schemas.openxmlformats.org/officeDocument/2006/relationships/image"/><Relationship Id="rId110" Target="media/image49.wmf" Type="http://schemas.openxmlformats.org/officeDocument/2006/relationships/image"/><Relationship Id="rId111" Target="embeddings/oleObject56.bin" Type="http://schemas.openxmlformats.org/officeDocument/2006/relationships/oleObject"/><Relationship Id="rId112" Target="media/image50.wmf" Type="http://schemas.openxmlformats.org/officeDocument/2006/relationships/image"/><Relationship Id="rId113" Target="embeddings/oleObject57.bin" Type="http://schemas.openxmlformats.org/officeDocument/2006/relationships/oleObject"/><Relationship Id="rId114" Target="embeddings/oleObject58.bin" Type="http://schemas.openxmlformats.org/officeDocument/2006/relationships/oleObject"/><Relationship Id="rId115" Target="media/image51.wmf" Type="http://schemas.openxmlformats.org/officeDocument/2006/relationships/image"/><Relationship Id="rId116" Target="embeddings/oleObject59.bin" Type="http://schemas.openxmlformats.org/officeDocument/2006/relationships/oleObject"/><Relationship Id="rId117" Target="media/image52.wmf" Type="http://schemas.openxmlformats.org/officeDocument/2006/relationships/image"/><Relationship Id="rId118" Target="embeddings/oleObject60.bin" Type="http://schemas.openxmlformats.org/officeDocument/2006/relationships/oleObject"/><Relationship Id="rId119" Target="embeddings/oleObject61.bin" Type="http://schemas.openxmlformats.org/officeDocument/2006/relationships/oleObject"/><Relationship Id="rId12" Target="embeddings/oleObject3.bin" Type="http://schemas.openxmlformats.org/officeDocument/2006/relationships/oleObject"/><Relationship Id="rId120" Target="embeddings/oleObject62.bin" Type="http://schemas.openxmlformats.org/officeDocument/2006/relationships/oleObject"/><Relationship Id="rId121" Target="media/image53.wmf" Type="http://schemas.openxmlformats.org/officeDocument/2006/relationships/image"/><Relationship Id="rId122" Target="embeddings/oleObject63.bin" Type="http://schemas.openxmlformats.org/officeDocument/2006/relationships/oleObject"/><Relationship Id="rId123" Target="media/image54.wmf" Type="http://schemas.openxmlformats.org/officeDocument/2006/relationships/image"/><Relationship Id="rId124" Target="embeddings/oleObject64.bin" Type="http://schemas.openxmlformats.org/officeDocument/2006/relationships/oleObject"/><Relationship Id="rId125" Target="header1.xml" Type="http://schemas.openxmlformats.org/officeDocument/2006/relationships/header"/><Relationship Id="rId126" Target="footer1.xml" Type="http://schemas.openxmlformats.org/officeDocument/2006/relationships/footer"/><Relationship Id="rId127" Target="fontTable.xml" Type="http://schemas.openxmlformats.org/officeDocument/2006/relationships/fontTable"/><Relationship Id="rId128" Target="theme/theme1.xml" Type="http://schemas.openxmlformats.org/officeDocument/2006/relationships/theme"/><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png" Type="http://schemas.openxmlformats.org/officeDocument/2006/relationships/image"/><Relationship Id="rId24" Target="media/image10.emf" Type="http://schemas.openxmlformats.org/officeDocument/2006/relationships/image"/><Relationship Id="rId25" Target="media/image11.wmf" Type="http://schemas.openxmlformats.org/officeDocument/2006/relationships/image"/><Relationship Id="rId26" Target="embeddings/oleObject9.bin" Type="http://schemas.openxmlformats.org/officeDocument/2006/relationships/oleObject"/><Relationship Id="rId27" Target="embeddings/oleObject10.bin" Type="http://schemas.openxmlformats.org/officeDocument/2006/relationships/oleObject"/><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embeddings/oleObject14.bin" Type="http://schemas.openxmlformats.org/officeDocument/2006/relationships/oleObject"/><Relationship Id="rId34" Target="media/image14.wmf" Type="http://schemas.openxmlformats.org/officeDocument/2006/relationships/image"/><Relationship Id="rId35" Target="embeddings/oleObject15.bin" Type="http://schemas.openxmlformats.org/officeDocument/2006/relationships/oleObject"/><Relationship Id="rId36" Target="media/image15.wmf" Type="http://schemas.openxmlformats.org/officeDocument/2006/relationships/image"/><Relationship Id="rId37" Target="embeddings/oleObject16.bin" Type="http://schemas.openxmlformats.org/officeDocument/2006/relationships/oleObject"/><Relationship Id="rId38" Target="media/image16.wmf" Type="http://schemas.openxmlformats.org/officeDocument/2006/relationships/image"/><Relationship Id="rId39" Target="embeddings/oleObject17.bin" Type="http://schemas.openxmlformats.org/officeDocument/2006/relationships/oleObject"/><Relationship Id="rId4" Target="webSettings.xml" Type="http://schemas.openxmlformats.org/officeDocument/2006/relationships/webSettings"/><Relationship Id="rId40" Target="embeddings/oleObject18.bin" Type="http://schemas.openxmlformats.org/officeDocument/2006/relationships/oleObject"/><Relationship Id="rId41" Target="media/image17.wmf" Type="http://schemas.openxmlformats.org/officeDocument/2006/relationships/image"/><Relationship Id="rId42" Target="embeddings/oleObject19.bin" Type="http://schemas.openxmlformats.org/officeDocument/2006/relationships/oleObject"/><Relationship Id="rId43" Target="media/image18.wmf" Type="http://schemas.openxmlformats.org/officeDocument/2006/relationships/image"/><Relationship Id="rId44" Target="embeddings/oleObject20.bin" Type="http://schemas.openxmlformats.org/officeDocument/2006/relationships/oleObject"/><Relationship Id="rId45" Target="media/image19.wmf" Type="http://schemas.openxmlformats.org/officeDocument/2006/relationships/image"/><Relationship Id="rId46" Target="embeddings/oleObject21.bin" Type="http://schemas.openxmlformats.org/officeDocument/2006/relationships/oleObject"/><Relationship Id="rId47" Target="media/image20.wmf" Type="http://schemas.openxmlformats.org/officeDocument/2006/relationships/image"/><Relationship Id="rId48" Target="embeddings/oleObject22.bin" Type="http://schemas.openxmlformats.org/officeDocument/2006/relationships/oleObject"/><Relationship Id="rId49" Target="media/image21.wmf" Type="http://schemas.openxmlformats.org/officeDocument/2006/relationships/image"/><Relationship Id="rId5" Target="footnotes.xml" Type="http://schemas.openxmlformats.org/officeDocument/2006/relationships/footnotes"/><Relationship Id="rId50" Target="embeddings/oleObject23.bin" Type="http://schemas.openxmlformats.org/officeDocument/2006/relationships/oleObject"/><Relationship Id="rId51" Target="media/image22.wmf" Type="http://schemas.openxmlformats.org/officeDocument/2006/relationships/image"/><Relationship Id="rId52" Target="embeddings/oleObject24.bin" Type="http://schemas.openxmlformats.org/officeDocument/2006/relationships/oleObject"/><Relationship Id="rId53" Target="media/image23.wmf" Type="http://schemas.openxmlformats.org/officeDocument/2006/relationships/image"/><Relationship Id="rId54" Target="embeddings/oleObject25.bin" Type="http://schemas.openxmlformats.org/officeDocument/2006/relationships/oleObject"/><Relationship Id="rId55" Target="media/image24.wmf" Type="http://schemas.openxmlformats.org/officeDocument/2006/relationships/image"/><Relationship Id="rId56" Target="embeddings/oleObject26.bin" Type="http://schemas.openxmlformats.org/officeDocument/2006/relationships/oleObject"/><Relationship Id="rId57" Target="media/image25.wmf" Type="http://schemas.openxmlformats.org/officeDocument/2006/relationships/image"/><Relationship Id="rId58" Target="embeddings/oleObject27.bin" Type="http://schemas.openxmlformats.org/officeDocument/2006/relationships/oleObject"/><Relationship Id="rId59" Target="media/image26.wmf" Type="http://schemas.openxmlformats.org/officeDocument/2006/relationships/image"/><Relationship Id="rId6" Target="endnotes.xml" Type="http://schemas.openxmlformats.org/officeDocument/2006/relationships/endnotes"/><Relationship Id="rId60" Target="embeddings/oleObject28.bin" Type="http://schemas.openxmlformats.org/officeDocument/2006/relationships/oleObject"/><Relationship Id="rId61" Target="media/image27.wmf" Type="http://schemas.openxmlformats.org/officeDocument/2006/relationships/image"/><Relationship Id="rId62" Target="embeddings/oleObject29.bin" Type="http://schemas.openxmlformats.org/officeDocument/2006/relationships/oleObject"/><Relationship Id="rId63" Target="media/image28.wmf" Type="http://schemas.openxmlformats.org/officeDocument/2006/relationships/image"/><Relationship Id="rId64" Target="embeddings/oleObject30.bin" Type="http://schemas.openxmlformats.org/officeDocument/2006/relationships/oleObject"/><Relationship Id="rId65" Target="media/image29.wmf" Type="http://schemas.openxmlformats.org/officeDocument/2006/relationships/image"/><Relationship Id="rId66" Target="embeddings/oleObject31.bin" Type="http://schemas.openxmlformats.org/officeDocument/2006/relationships/oleObject"/><Relationship Id="rId67" Target="media/image30.wmf" Type="http://schemas.openxmlformats.org/officeDocument/2006/relationships/image"/><Relationship Id="rId68" Target="embeddings/oleObject32.bin" Type="http://schemas.openxmlformats.org/officeDocument/2006/relationships/oleObject"/><Relationship Id="rId69" Target="media/image31.wmf" Type="http://schemas.openxmlformats.org/officeDocument/2006/relationships/image"/><Relationship Id="rId7" Target="media/image1.wmf" Type="http://schemas.openxmlformats.org/officeDocument/2006/relationships/image"/><Relationship Id="rId70" Target="embeddings/oleObject33.bin" Type="http://schemas.openxmlformats.org/officeDocument/2006/relationships/oleObject"/><Relationship Id="rId71" Target="media/image32.wmf" Type="http://schemas.openxmlformats.org/officeDocument/2006/relationships/image"/><Relationship Id="rId72" Target="embeddings/oleObject34.bin" Type="http://schemas.openxmlformats.org/officeDocument/2006/relationships/oleObject"/><Relationship Id="rId73" Target="media/image33.png" Type="http://schemas.openxmlformats.org/officeDocument/2006/relationships/image"/><Relationship Id="rId74" Target="media/image34.wmf" Type="http://schemas.openxmlformats.org/officeDocument/2006/relationships/image"/><Relationship Id="rId75" Target="embeddings/oleObject35.bin" Type="http://schemas.openxmlformats.org/officeDocument/2006/relationships/oleObject"/><Relationship Id="rId76" Target="media/image35.wmf" Type="http://schemas.openxmlformats.org/officeDocument/2006/relationships/image"/><Relationship Id="rId77" Target="embeddings/oleObject36.bin" Type="http://schemas.openxmlformats.org/officeDocument/2006/relationships/oleObject"/><Relationship Id="rId78" Target="media/image36.wmf" Type="http://schemas.openxmlformats.org/officeDocument/2006/relationships/image"/><Relationship Id="rId79" Target="embeddings/oleObject37.bin" Type="http://schemas.openxmlformats.org/officeDocument/2006/relationships/oleObject"/><Relationship Id="rId8" Target="embeddings/oleObject1.bin" Type="http://schemas.openxmlformats.org/officeDocument/2006/relationships/oleObject"/><Relationship Id="rId80" Target="media/image37.wmf" Type="http://schemas.openxmlformats.org/officeDocument/2006/relationships/image"/><Relationship Id="rId81" Target="embeddings/oleObject38.bin" Type="http://schemas.openxmlformats.org/officeDocument/2006/relationships/oleObject"/><Relationship Id="rId82" Target="media/image38.wmf" Type="http://schemas.openxmlformats.org/officeDocument/2006/relationships/image"/><Relationship Id="rId83" Target="embeddings/oleObject39.bin" Type="http://schemas.openxmlformats.org/officeDocument/2006/relationships/oleObject"/><Relationship Id="rId84" Target="embeddings/oleObject40.bin" Type="http://schemas.openxmlformats.org/officeDocument/2006/relationships/oleObject"/><Relationship Id="rId85" Target="embeddings/oleObject41.bin" Type="http://schemas.openxmlformats.org/officeDocument/2006/relationships/oleObject"/><Relationship Id="rId86" Target="media/image39.wmf" Type="http://schemas.openxmlformats.org/officeDocument/2006/relationships/image"/><Relationship Id="rId87" Target="embeddings/oleObject42.bin" Type="http://schemas.openxmlformats.org/officeDocument/2006/relationships/oleObject"/><Relationship Id="rId88" Target="media/image40.wmf" Type="http://schemas.openxmlformats.org/officeDocument/2006/relationships/image"/><Relationship Id="rId89" Target="embeddings/oleObject43.bin" Type="http://schemas.openxmlformats.org/officeDocument/2006/relationships/oleObject"/><Relationship Id="rId9" Target="media/image2.wmf" Type="http://schemas.openxmlformats.org/officeDocument/2006/relationships/image"/><Relationship Id="rId90" Target="media/image41.wmf" Type="http://schemas.openxmlformats.org/officeDocument/2006/relationships/image"/><Relationship Id="rId91" Target="embeddings/oleObject44.bin" Type="http://schemas.openxmlformats.org/officeDocument/2006/relationships/oleObject"/><Relationship Id="rId92" Target="media/image42.wmf" Type="http://schemas.openxmlformats.org/officeDocument/2006/relationships/image"/><Relationship Id="rId93" Target="embeddings/oleObject45.bin" Type="http://schemas.openxmlformats.org/officeDocument/2006/relationships/oleObject"/><Relationship Id="rId94" Target="media/image43.wmf" Type="http://schemas.openxmlformats.org/officeDocument/2006/relationships/image"/><Relationship Id="rId95" Target="embeddings/oleObject46.bin" Type="http://schemas.openxmlformats.org/officeDocument/2006/relationships/oleObject"/><Relationship Id="rId96" Target="media/image44.wmf" Type="http://schemas.openxmlformats.org/officeDocument/2006/relationships/image"/><Relationship Id="rId97" Target="embeddings/oleObject47.bin" Type="http://schemas.openxmlformats.org/officeDocument/2006/relationships/oleObject"/><Relationship Id="rId98" Target="media/image45.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714</Words>
  <Characters>4073</Characters>
  <Application>Microsoft Office Word</Application>
  <DocSecurity>0</DocSecurity>
  <Lines>33</Lines>
  <Paragraphs>9</Paragraphs>
  <ScaleCrop>false</ScaleCrop>
  <Company>thuvienhoclieu.com</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2025-09-09T00:34:00Z</dcterms:created>
  <dc:creator>tailieu123.edu.vn</dc:creator>
  <dc:description>Đề tuyển sinh 10 môn Toán Sở GD Gia Lai 2025-2026 có đáp án được soạn dưới dạng file word và PDF gồm 6 trang. Các bạn xem và tải về ở dưới.</dc:description>
  <dcterms:modified xsi:type="dcterms:W3CDTF">2025-09-09T00:34:00Z</dcterms:modified>
  <cp:revision>1</cp:revision>
  <dc:title>Đề Tuyển Sinh 10 Môn Toán Sở GD Gia Lai 2025-2026 Có Đáp Án</dc:title>
</cp:coreProperties>
</file>