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2"/>
      </w:tblGrid>
      <w:tr w:rsidR="0099341C" w14:paraId="23279D10" w14:textId="77777777" w:rsidTr="0086148A">
        <w:tc>
          <w:tcPr>
            <w:tcW w:w="4248" w:type="dxa"/>
          </w:tcPr>
          <w:p w14:paraId="0DA5B185" w14:textId="77777777" w:rsidR="0099341C" w:rsidRPr="0086148A" w:rsidRDefault="0099341C" w:rsidP="0086148A">
            <w:pPr>
              <w:jc w:val="center"/>
              <w:rPr>
                <w:b/>
                <w:bCs/>
                <w:sz w:val="22"/>
              </w:rPr>
            </w:pPr>
            <w:bookmarkStart w:id="0" w:name="_Hlk199315899"/>
            <w:bookmarkStart w:id="1" w:name="_GoBack"/>
            <w:bookmarkEnd w:id="1"/>
            <w:r w:rsidRPr="0086148A">
              <w:rPr>
                <w:b/>
                <w:bCs/>
                <w:sz w:val="22"/>
              </w:rPr>
              <w:t>UBND TỈNH LAI CHÂU</w:t>
            </w:r>
          </w:p>
          <w:p w14:paraId="1A9F5972" w14:textId="77777777" w:rsidR="005F47EC" w:rsidRPr="0086148A" w:rsidRDefault="0099341C" w:rsidP="0086148A">
            <w:pPr>
              <w:jc w:val="center"/>
              <w:rPr>
                <w:b/>
                <w:bCs/>
                <w:sz w:val="22"/>
              </w:rPr>
            </w:pPr>
            <w:r w:rsidRPr="0086148A">
              <w:rPr>
                <w:b/>
                <w:bCs/>
                <w:sz w:val="22"/>
              </w:rPr>
              <w:t>SỞ GIÁO DỤC VÀ ĐÀO TẠO</w:t>
            </w:r>
          </w:p>
          <w:p w14:paraId="2A7333C3" w14:textId="3A09877B" w:rsidR="0099341C" w:rsidRPr="0086148A" w:rsidRDefault="0099341C" w:rsidP="0086148A">
            <w:pPr>
              <w:jc w:val="center"/>
              <w:rPr>
                <w:b/>
                <w:bCs/>
                <w:sz w:val="22"/>
              </w:rPr>
            </w:pPr>
            <w:r w:rsidRPr="0086148A">
              <w:rPr>
                <w:b/>
                <w:bCs/>
                <w:sz w:val="22"/>
              </w:rPr>
              <w:t>ĐỀ THI CHÍNH THỨC</w:t>
            </w:r>
          </w:p>
        </w:tc>
        <w:tc>
          <w:tcPr>
            <w:tcW w:w="5102" w:type="dxa"/>
          </w:tcPr>
          <w:p w14:paraId="25B6235D" w14:textId="77777777" w:rsidR="0099341C" w:rsidRPr="0086148A" w:rsidRDefault="0099341C" w:rsidP="0086148A">
            <w:pPr>
              <w:jc w:val="center"/>
              <w:rPr>
                <w:b/>
                <w:bCs/>
                <w:sz w:val="22"/>
              </w:rPr>
            </w:pPr>
            <w:r w:rsidRPr="0086148A">
              <w:rPr>
                <w:b/>
                <w:bCs/>
                <w:sz w:val="22"/>
              </w:rPr>
              <w:t>KỲ THI TUYỂN SINH VÀO LỚP 10</w:t>
            </w:r>
          </w:p>
          <w:p w14:paraId="71714EBD" w14:textId="06D1CD7C" w:rsidR="0099341C" w:rsidRPr="0086148A" w:rsidRDefault="0099341C" w:rsidP="0086148A">
            <w:pPr>
              <w:jc w:val="center"/>
              <w:rPr>
                <w:b/>
                <w:bCs/>
                <w:sz w:val="22"/>
              </w:rPr>
            </w:pPr>
            <w:r w:rsidRPr="0086148A">
              <w:rPr>
                <w:b/>
                <w:bCs/>
                <w:sz w:val="22"/>
              </w:rPr>
              <w:t>NĂM HỌC 2025 – 2026</w:t>
            </w:r>
          </w:p>
          <w:p w14:paraId="130BF823" w14:textId="77777777" w:rsidR="0099341C" w:rsidRPr="0086148A" w:rsidRDefault="0099341C" w:rsidP="0086148A">
            <w:pPr>
              <w:jc w:val="center"/>
              <w:rPr>
                <w:b/>
                <w:bCs/>
                <w:sz w:val="22"/>
              </w:rPr>
            </w:pPr>
            <w:r w:rsidRPr="0086148A">
              <w:rPr>
                <w:b/>
                <w:bCs/>
                <w:sz w:val="22"/>
              </w:rPr>
              <w:t>Môn thi: Toán (môn chung)</w:t>
            </w:r>
          </w:p>
          <w:p w14:paraId="2095854D" w14:textId="75672427" w:rsidR="0099341C" w:rsidRPr="0086148A" w:rsidRDefault="0099341C" w:rsidP="0086148A">
            <w:pPr>
              <w:jc w:val="center"/>
              <w:rPr>
                <w:b/>
                <w:bCs/>
                <w:sz w:val="22"/>
              </w:rPr>
            </w:pPr>
            <w:r w:rsidRPr="0086148A">
              <w:rPr>
                <w:b/>
                <w:bCs/>
                <w:sz w:val="22"/>
              </w:rPr>
              <w:t>Thời gian: 120 phút</w:t>
            </w:r>
          </w:p>
        </w:tc>
      </w:tr>
      <w:bookmarkEnd w:id="0"/>
    </w:tbl>
    <w:p w14:paraId="6AB77287" w14:textId="77777777" w:rsidR="00BE2F2E" w:rsidRDefault="00BE2F2E" w:rsidP="005F47EC">
      <w:pPr>
        <w:spacing w:after="0"/>
      </w:pPr>
    </w:p>
    <w:p w14:paraId="6B84966A" w14:textId="512BEABF" w:rsidR="0099341C" w:rsidRDefault="0099341C" w:rsidP="005F47EC">
      <w:pPr>
        <w:spacing w:after="0"/>
      </w:pPr>
      <w:r>
        <w:t>Câu 1. Giải các phương trình và bất phương trình sau</w:t>
      </w:r>
    </w:p>
    <w:p w14:paraId="5E8CEF6A" w14:textId="402F0E94" w:rsidR="0099341C" w:rsidRDefault="0099341C" w:rsidP="005F47EC">
      <w:pPr>
        <w:spacing w:after="0"/>
      </w:pPr>
      <w:r>
        <w:tab/>
        <w:t>a) 2x – 20 = 0</w:t>
      </w:r>
      <w:r>
        <w:tab/>
      </w:r>
      <w:r>
        <w:tab/>
        <w:t xml:space="preserve">b) </w:t>
      </w:r>
      <w:r w:rsidRPr="0099341C">
        <w:rPr>
          <w:position w:val="-6"/>
        </w:rPr>
        <w:object w:dxaOrig="1680" w:dyaOrig="340" w14:anchorId="55EAE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7.25pt" o:ole="">
            <v:imagedata r:id="rId7" o:title=""/>
          </v:shape>
          <o:OLEObject Type="Embed" ProgID="Equation.DSMT4" ShapeID="_x0000_i1025" DrawAspect="Content" ObjectID="_1818955087" r:id="rId8"/>
        </w:object>
      </w:r>
      <w:r>
        <w:tab/>
      </w:r>
      <w:r>
        <w:tab/>
      </w:r>
      <w:r>
        <w:tab/>
        <w:t>c) 3x – 15 &lt; 0</w:t>
      </w:r>
    </w:p>
    <w:p w14:paraId="3FB3A386" w14:textId="7C288568" w:rsidR="0099341C" w:rsidRDefault="0099341C" w:rsidP="005F47EC">
      <w:pPr>
        <w:spacing w:after="0"/>
      </w:pPr>
      <w:r>
        <w:t>Câu 2.</w:t>
      </w:r>
    </w:p>
    <w:p w14:paraId="542CDDDC" w14:textId="6713E616" w:rsidR="0099341C" w:rsidRDefault="0099341C" w:rsidP="005F47EC">
      <w:pPr>
        <w:spacing w:after="0"/>
      </w:pPr>
      <w:r>
        <w:t xml:space="preserve">2.1. Tính </w:t>
      </w:r>
      <w:r w:rsidRPr="0099341C">
        <w:rPr>
          <w:position w:val="-8"/>
        </w:rPr>
        <w:object w:dxaOrig="1900" w:dyaOrig="400" w14:anchorId="21A70495">
          <v:shape id="_x0000_i1026" type="#_x0000_t75" style="width:95.25pt;height:20.25pt" o:ole="">
            <v:imagedata r:id="rId9" o:title=""/>
          </v:shape>
          <o:OLEObject Type="Embed" ProgID="Equation.DSMT4" ShapeID="_x0000_i1026" DrawAspect="Content" ObjectID="_1818955088" r:id="rId10"/>
        </w:object>
      </w:r>
    </w:p>
    <w:p w14:paraId="1284FB0F" w14:textId="5E6A7344" w:rsidR="0099341C" w:rsidRDefault="0099341C" w:rsidP="005F47EC">
      <w:pPr>
        <w:spacing w:after="0"/>
      </w:pPr>
      <w:r>
        <w:t xml:space="preserve">2.2. Cho biểu thức </w:t>
      </w:r>
      <w:r w:rsidRPr="006A72C9">
        <w:rPr>
          <w:position w:val="-30"/>
        </w:rPr>
        <w:object w:dxaOrig="2420" w:dyaOrig="740" w14:anchorId="1334749D">
          <v:shape id="_x0000_i1027" type="#_x0000_t75" style="width:120.75pt;height:36.75pt" o:ole="">
            <v:imagedata r:id="rId11" o:title=""/>
          </v:shape>
          <o:OLEObject Type="Embed" ProgID="Equation.DSMT4" ShapeID="_x0000_i1027" DrawAspect="Content" ObjectID="_1818955089" r:id="rId12"/>
        </w:object>
      </w:r>
      <w:r>
        <w:t xml:space="preserve"> (với </w:t>
      </w:r>
      <w:r w:rsidRPr="0099341C">
        <w:rPr>
          <w:position w:val="-10"/>
        </w:rPr>
        <w:object w:dxaOrig="1300" w:dyaOrig="340" w14:anchorId="6DEF07E5">
          <v:shape id="_x0000_i1028" type="#_x0000_t75" style="width:65.25pt;height:17.25pt" o:ole="">
            <v:imagedata r:id="rId13" o:title=""/>
          </v:shape>
          <o:OLEObject Type="Embed" ProgID="Equation.DSMT4" ShapeID="_x0000_i1028" DrawAspect="Content" ObjectID="_1818955090" r:id="rId14"/>
        </w:object>
      </w:r>
      <w:r>
        <w:t>)</w:t>
      </w:r>
    </w:p>
    <w:p w14:paraId="4FB08707" w14:textId="58F04B83" w:rsidR="0099341C" w:rsidRDefault="0099341C" w:rsidP="005F47EC">
      <w:pPr>
        <w:spacing w:after="0"/>
      </w:pPr>
      <w:r>
        <w:tab/>
        <w:t>a) Rút gọn biểu thức B</w:t>
      </w:r>
    </w:p>
    <w:p w14:paraId="7CC516A2" w14:textId="4E885B87" w:rsidR="0099341C" w:rsidRDefault="0099341C" w:rsidP="005F47EC">
      <w:pPr>
        <w:spacing w:after="0"/>
      </w:pPr>
      <w:r>
        <w:tab/>
        <w:t>b) Tính giá trị của biểu thức B khi x = 9.</w:t>
      </w:r>
    </w:p>
    <w:p w14:paraId="0F84B7E6" w14:textId="2FFDE5C7" w:rsidR="0099341C" w:rsidRDefault="0099341C" w:rsidP="005F47EC">
      <w:pPr>
        <w:spacing w:after="0"/>
      </w:pPr>
      <w:r>
        <w:t>Câu 3.</w:t>
      </w:r>
    </w:p>
    <w:p w14:paraId="46CF9DB3" w14:textId="4D215628" w:rsidR="0099341C" w:rsidRDefault="0099341C" w:rsidP="005F47EC">
      <w:pPr>
        <w:spacing w:after="0"/>
      </w:pPr>
      <w:r>
        <w:t xml:space="preserve">a) Vẽ đồ thị của hàm số </w:t>
      </w:r>
      <w:r w:rsidRPr="0099341C">
        <w:rPr>
          <w:position w:val="-12"/>
        </w:rPr>
        <w:object w:dxaOrig="880" w:dyaOrig="400" w14:anchorId="72FEA9B3">
          <v:shape id="_x0000_i1029" type="#_x0000_t75" style="width:43.5pt;height:20.25pt" o:ole="">
            <v:imagedata r:id="rId15" o:title=""/>
          </v:shape>
          <o:OLEObject Type="Embed" ProgID="Equation.DSMT4" ShapeID="_x0000_i1029" DrawAspect="Content" ObjectID="_1818955091" r:id="rId16"/>
        </w:object>
      </w:r>
    </w:p>
    <w:p w14:paraId="12D92A3F" w14:textId="07369FCB" w:rsidR="0099341C" w:rsidRDefault="0099341C" w:rsidP="005F47EC">
      <w:pPr>
        <w:spacing w:after="0"/>
      </w:pPr>
      <w:r>
        <w:t>b) Biểu đồ cột sau đây biểu diễn số lượng vé bán được với các mức giá khác nhau của một buổi hòa nhạc. Tổng số tiền bán vé thu được là bao nhiêu?</w:t>
      </w:r>
    </w:p>
    <w:p w14:paraId="7CA86D02" w14:textId="56FAD734" w:rsidR="0099341C" w:rsidRDefault="0099341C" w:rsidP="005F47EC">
      <w:pPr>
        <w:spacing w:after="0"/>
        <w:jc w:val="center"/>
      </w:pPr>
      <w:r w:rsidRPr="0099341C">
        <w:rPr>
          <w:noProof/>
        </w:rPr>
        <w:drawing>
          <wp:inline distT="0" distB="0" distL="0" distR="0" wp14:anchorId="701ED4B5" wp14:editId="01EB7678">
            <wp:extent cx="4401164" cy="2353003"/>
            <wp:effectExtent l="0" t="0" r="0" b="9525"/>
            <wp:docPr id="556144691" name="Hình ảnh 1" descr="Ảnh có chứa văn bản, màu trắng, đen và trắng, biểu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44691" name="Hình ảnh 1" descr="Ảnh có chứa văn bản, màu trắng, đen và trắng, biểu đồ  Nội dung do AI tạo ra có thể không chính xác."/>
                    <pic:cNvPicPr/>
                  </pic:nvPicPr>
                  <pic:blipFill>
                    <a:blip r:embed="rId17"/>
                    <a:stretch>
                      <a:fillRect/>
                    </a:stretch>
                  </pic:blipFill>
                  <pic:spPr>
                    <a:xfrm>
                      <a:off x="0" y="0"/>
                      <a:ext cx="4401164" cy="2353003"/>
                    </a:xfrm>
                    <a:prstGeom prst="rect">
                      <a:avLst/>
                    </a:prstGeom>
                  </pic:spPr>
                </pic:pic>
              </a:graphicData>
            </a:graphic>
          </wp:inline>
        </w:drawing>
      </w:r>
    </w:p>
    <w:p w14:paraId="21D691B7" w14:textId="77777777" w:rsidR="0099341C" w:rsidRDefault="0099341C" w:rsidP="005F47EC">
      <w:pPr>
        <w:spacing w:after="0"/>
      </w:pPr>
      <w:r>
        <w:t xml:space="preserve">c) Một hộp có 10 thẻ cùng loại, mỗi thẻ được ghi một trong các số 1; 2; 3; 4; 5; 6; 7; 8; 9; 10, hai thẻ khác nhau thì ghi hai số khác nhau. Rút ngẫu nhiên một thẻ trong hộp. Tính xác suất của biến cố A “ số xuất hiện ghi trên thẻ được rút ra nhỏ hơn 5”. </w:t>
      </w:r>
    </w:p>
    <w:p w14:paraId="7496C25E" w14:textId="3DC3E545" w:rsidR="0099341C" w:rsidRDefault="0099341C" w:rsidP="005F47EC">
      <w:pPr>
        <w:spacing w:after="0"/>
      </w:pPr>
      <w:r>
        <w:t>Câu 4.</w:t>
      </w:r>
    </w:p>
    <w:p w14:paraId="56AB8C27" w14:textId="77777777" w:rsidR="0099341C" w:rsidRDefault="0099341C" w:rsidP="005F47EC">
      <w:pPr>
        <w:spacing w:after="0"/>
      </w:pPr>
      <w:r>
        <w:t>Một người đi xe máy từ Than Uyên đến Tam Đường. Khi đi được quãng đường 40 km đến Tân Uyên người đó dừng lại nghỉ 20 phút rồi đi tiếp 30 km nữa để đến Tam Đường với vận tốc lớn hơn vận tốc khi đi từ Than Uyên đến Tân Uyên là 5 km/h. Tính vận tốc của người đi xe máy khi đi từ Than Uyên đến Tân Uyên, biết tổng thời gian đi từ Than Uyên đến Tam Đường là 2 giờ.</w:t>
      </w:r>
    </w:p>
    <w:p w14:paraId="0E2CA5B0" w14:textId="458C1480" w:rsidR="0099341C" w:rsidRDefault="0099341C" w:rsidP="005F47EC">
      <w:pPr>
        <w:spacing w:after="0"/>
      </w:pPr>
      <w:r>
        <w:t>Câu 5.</w:t>
      </w:r>
    </w:p>
    <w:p w14:paraId="732F8AC4" w14:textId="656C5B04" w:rsidR="0099341C" w:rsidRDefault="0099341C" w:rsidP="005F47EC">
      <w:pPr>
        <w:spacing w:after="0"/>
      </w:pPr>
      <w:r>
        <w:lastRenderedPageBreak/>
        <w:t xml:space="preserve">5.1. Cho tam giác ABC vuông tại A; AB = 10 cm; </w:t>
      </w:r>
      <w:r w:rsidRPr="0099341C">
        <w:rPr>
          <w:position w:val="-6"/>
        </w:rPr>
        <w:object w:dxaOrig="639" w:dyaOrig="400" w14:anchorId="3EBDC5FB">
          <v:shape id="_x0000_i1030" type="#_x0000_t75" style="width:32.25pt;height:20.25pt" o:ole="">
            <v:imagedata r:id="rId18" o:title=""/>
          </v:shape>
          <o:OLEObject Type="Embed" ProgID="Equation.DSMT4" ShapeID="_x0000_i1030" DrawAspect="Content" ObjectID="_1818955092" r:id="rId19"/>
        </w:object>
      </w:r>
      <w:r>
        <w:t xml:space="preserve"> = 60° . Tính độ dài cạnh BC (biết </w:t>
      </w:r>
      <w:r w:rsidRPr="0099341C">
        <w:rPr>
          <w:position w:val="-26"/>
        </w:rPr>
        <w:object w:dxaOrig="4220" w:dyaOrig="760" w14:anchorId="392CCD43">
          <v:shape id="_x0000_i1031" type="#_x0000_t75" style="width:210.75pt;height:38.25pt" o:ole="">
            <v:imagedata r:id="rId20" o:title=""/>
          </v:shape>
          <o:OLEObject Type="Embed" ProgID="Equation.DSMT4" ShapeID="_x0000_i1031" DrawAspect="Content" ObjectID="_1818955093" r:id="rId21"/>
        </w:object>
      </w:r>
      <w:r>
        <w:t>).</w:t>
      </w:r>
    </w:p>
    <w:p w14:paraId="46ED2B78" w14:textId="0C944504" w:rsidR="0099341C" w:rsidRDefault="0099341C" w:rsidP="005F47EC">
      <w:pPr>
        <w:spacing w:after="0"/>
      </w:pPr>
      <w:r>
        <w:t xml:space="preserve">5.2. Cho tam giác ABC nhọn, có đường cao AH. Đường tròn (O) ngoại tiếp tam giác ABC. Kẻ HD </w:t>
      </w:r>
      <w:r w:rsidRPr="0099341C">
        <w:rPr>
          <w:position w:val="-4"/>
        </w:rPr>
        <w:object w:dxaOrig="260" w:dyaOrig="279" w14:anchorId="4076F235">
          <v:shape id="_x0000_i1032" type="#_x0000_t75" style="width:13.5pt;height:13.5pt" o:ole="">
            <v:imagedata r:id="rId22" o:title=""/>
          </v:shape>
          <o:OLEObject Type="Embed" ProgID="Equation.DSMT4" ShapeID="_x0000_i1032" DrawAspect="Content" ObjectID="_1818955094" r:id="rId23"/>
        </w:object>
      </w:r>
      <w:r>
        <w:t xml:space="preserve"> AB và HE </w:t>
      </w:r>
      <w:r w:rsidRPr="006A72C9">
        <w:rPr>
          <w:position w:val="-4"/>
        </w:rPr>
        <w:object w:dxaOrig="260" w:dyaOrig="279" w14:anchorId="71BEFA60">
          <v:shape id="_x0000_i1033" type="#_x0000_t75" style="width:13.5pt;height:13.5pt" o:ole="">
            <v:imagedata r:id="rId24" o:title=""/>
          </v:shape>
          <o:OLEObject Type="Embed" ProgID="Equation.DSMT4" ShapeID="_x0000_i1033" DrawAspect="Content" ObjectID="_1818955095" r:id="rId25"/>
        </w:object>
      </w:r>
      <w:r>
        <w:t xml:space="preserve"> AC (D </w:t>
      </w:r>
      <w:r w:rsidRPr="0099341C">
        <w:rPr>
          <w:position w:val="-4"/>
        </w:rPr>
        <w:object w:dxaOrig="220" w:dyaOrig="220" w14:anchorId="1B844BA2">
          <v:shape id="_x0000_i1034" type="#_x0000_t75" style="width:11.25pt;height:11.25pt" o:ole="">
            <v:imagedata r:id="rId26" o:title=""/>
          </v:shape>
          <o:OLEObject Type="Embed" ProgID="Equation.DSMT4" ShapeID="_x0000_i1034" DrawAspect="Content" ObjectID="_1818955096" r:id="rId27"/>
        </w:object>
      </w:r>
      <w:r>
        <w:t xml:space="preserve"> AB, E </w:t>
      </w:r>
      <w:r w:rsidRPr="006A72C9">
        <w:rPr>
          <w:position w:val="-4"/>
        </w:rPr>
        <w:object w:dxaOrig="220" w:dyaOrig="220" w14:anchorId="256AC856">
          <v:shape id="_x0000_i1035" type="#_x0000_t75" style="width:11.25pt;height:11.25pt" o:ole="">
            <v:imagedata r:id="rId28" o:title=""/>
          </v:shape>
          <o:OLEObject Type="Embed" ProgID="Equation.DSMT4" ShapeID="_x0000_i1035" DrawAspect="Content" ObjectID="_1818955097" r:id="rId29"/>
        </w:object>
      </w:r>
      <w:r>
        <w:t xml:space="preserve"> AC).</w:t>
      </w:r>
    </w:p>
    <w:p w14:paraId="13A9703D" w14:textId="77777777" w:rsidR="0099341C" w:rsidRDefault="0099341C" w:rsidP="005F47EC">
      <w:pPr>
        <w:spacing w:after="0"/>
      </w:pPr>
      <w:r>
        <w:t>a) Chứng minh tứ giác ADHE là tứ giác nội tiếp.</w:t>
      </w:r>
    </w:p>
    <w:p w14:paraId="66439F3C" w14:textId="202E09BC" w:rsidR="0099341C" w:rsidRDefault="0099341C" w:rsidP="005F47EC">
      <w:pPr>
        <w:spacing w:after="0"/>
      </w:pPr>
      <w:r>
        <w:t xml:space="preserve">b) Tính số đo EDB, biết </w:t>
      </w:r>
      <w:r w:rsidRPr="0099341C">
        <w:rPr>
          <w:position w:val="-6"/>
        </w:rPr>
        <w:object w:dxaOrig="639" w:dyaOrig="400" w14:anchorId="158D258A">
          <v:shape id="_x0000_i1036" type="#_x0000_t75" style="width:32.25pt;height:20.25pt" o:ole="">
            <v:imagedata r:id="rId30" o:title=""/>
          </v:shape>
          <o:OLEObject Type="Embed" ProgID="Equation.DSMT4" ShapeID="_x0000_i1036" DrawAspect="Content" ObjectID="_1818955098" r:id="rId31"/>
        </w:object>
      </w:r>
      <w:r>
        <w:t xml:space="preserve"> = 40°.</w:t>
      </w:r>
    </w:p>
    <w:p w14:paraId="08FE43F3" w14:textId="77777777" w:rsidR="0099341C" w:rsidRDefault="0099341C" w:rsidP="005F47EC">
      <w:pPr>
        <w:spacing w:after="0"/>
      </w:pPr>
      <w:r>
        <w:t xml:space="preserve">c) Đường thẳng đi qua E và vuông góc với AB cắt tia 40 tại M. </w:t>
      </w:r>
    </w:p>
    <w:p w14:paraId="0E3EAE6B" w14:textId="27412391" w:rsidR="0099341C" w:rsidRDefault="0099341C" w:rsidP="005F47EC">
      <w:pPr>
        <w:spacing w:after="0"/>
      </w:pPr>
      <w:r>
        <w:t xml:space="preserve">Chứng minh DM </w:t>
      </w:r>
      <w:r w:rsidRPr="006A72C9">
        <w:rPr>
          <w:position w:val="-4"/>
        </w:rPr>
        <w:object w:dxaOrig="260" w:dyaOrig="279" w14:anchorId="177B45D3">
          <v:shape id="_x0000_i1037" type="#_x0000_t75" style="width:13.5pt;height:13.5pt" o:ole="">
            <v:imagedata r:id="rId32" o:title=""/>
          </v:shape>
          <o:OLEObject Type="Embed" ProgID="Equation.DSMT4" ShapeID="_x0000_i1037" DrawAspect="Content" ObjectID="_1818955099" r:id="rId33"/>
        </w:object>
      </w:r>
      <w:r>
        <w:t xml:space="preserve"> AE.</w:t>
      </w:r>
    </w:p>
    <w:p w14:paraId="15B5E9A8" w14:textId="3D5D1932" w:rsidR="0099341C" w:rsidRDefault="0099341C" w:rsidP="005F47EC">
      <w:pPr>
        <w:spacing w:after="0"/>
      </w:pPr>
      <w:r>
        <w:t>Câu 6.</w:t>
      </w:r>
    </w:p>
    <w:p w14:paraId="75A83965" w14:textId="58EAE200" w:rsidR="0099341C" w:rsidRDefault="0099341C" w:rsidP="005F47EC">
      <w:pPr>
        <w:spacing w:after="0"/>
      </w:pPr>
      <w:r>
        <w:tab/>
        <w:t>Một công ty du lịch dự định tổ chức một tour du lịch xuyên Việt nhân kỉ niệm ngày giải phóng hoàn toàn miền Nam 30 – 4. Công ty dự định nếu giả tour là 2 triệu đồng thì sẽ có 200 người tham gia. Để thu hút nhiều người tham gia, công ty sẽ quyết định giảm giá và cứ mỗi lần giảm giá 100 nghìn đồng/1tour thì sẽ có thêm 20 người tham gia. Hỏi công ty phải giảm giá tour còn bao nhiêu để doanh thu từ tour xuyên Việt đó là lớn nhất?</w:t>
      </w:r>
    </w:p>
    <w:p w14:paraId="2F13E81D" w14:textId="434BE647" w:rsidR="0099341C" w:rsidRPr="0099341C" w:rsidRDefault="0099341C" w:rsidP="005F47EC">
      <w:pPr>
        <w:spacing w:after="0"/>
        <w:jc w:val="center"/>
        <w:rPr>
          <w:b/>
          <w:bCs/>
        </w:rPr>
      </w:pPr>
      <w:r w:rsidRPr="0099341C">
        <w:rPr>
          <w:b/>
          <w:bCs/>
        </w:rPr>
        <w:t>ĐÁP ÁN</w:t>
      </w:r>
    </w:p>
    <w:p w14:paraId="6989ED0C" w14:textId="630A2831" w:rsidR="0099341C" w:rsidRDefault="0099341C" w:rsidP="005F47EC">
      <w:pPr>
        <w:spacing w:after="0"/>
      </w:pPr>
      <w:r>
        <w:t>Câu 1.</w:t>
      </w:r>
    </w:p>
    <w:p w14:paraId="087CBFF6" w14:textId="77777777" w:rsidR="0099341C" w:rsidRDefault="0099341C" w:rsidP="005F47EC">
      <w:pPr>
        <w:spacing w:after="0"/>
      </w:pPr>
      <w:r>
        <w:tab/>
        <w:t>a) 2x – 20 = 0</w:t>
      </w:r>
    </w:p>
    <w:p w14:paraId="36195810" w14:textId="77777777" w:rsidR="0099341C" w:rsidRDefault="0099341C" w:rsidP="005F47EC">
      <w:pPr>
        <w:spacing w:after="0"/>
      </w:pPr>
      <w:r>
        <w:tab/>
        <w:t>2x = 20</w:t>
      </w:r>
    </w:p>
    <w:p w14:paraId="54AE203E" w14:textId="77777777" w:rsidR="0099341C" w:rsidRDefault="0099341C" w:rsidP="005F47EC">
      <w:pPr>
        <w:spacing w:after="0"/>
      </w:pPr>
      <w:r>
        <w:tab/>
        <w:t>x = 10</w:t>
      </w:r>
    </w:p>
    <w:p w14:paraId="0CC171B1" w14:textId="30A61F63" w:rsidR="0099341C" w:rsidRDefault="0099341C" w:rsidP="005F47EC">
      <w:pPr>
        <w:spacing w:after="0"/>
      </w:pPr>
      <w:r>
        <w:t>Vậy phương trình có nghiệm x = 10.</w:t>
      </w:r>
      <w:r>
        <w:tab/>
      </w:r>
      <w:r>
        <w:tab/>
      </w:r>
    </w:p>
    <w:p w14:paraId="04528AE1" w14:textId="77777777" w:rsidR="0099341C" w:rsidRDefault="0099341C" w:rsidP="005F47EC">
      <w:pPr>
        <w:spacing w:after="0"/>
      </w:pPr>
      <w:r>
        <w:tab/>
        <w:t xml:space="preserve">b) </w:t>
      </w:r>
      <w:r w:rsidRPr="0099341C">
        <w:rPr>
          <w:position w:val="-6"/>
        </w:rPr>
        <w:object w:dxaOrig="1680" w:dyaOrig="340" w14:anchorId="1B0635FA">
          <v:shape id="_x0000_i1038" type="#_x0000_t75" style="width:84pt;height:17.25pt" o:ole="">
            <v:imagedata r:id="rId7" o:title=""/>
          </v:shape>
          <o:OLEObject Type="Embed" ProgID="Equation.DSMT4" ShapeID="_x0000_i1038" DrawAspect="Content" ObjectID="_1818955100" r:id="rId34"/>
        </w:object>
      </w:r>
      <w:r>
        <w:tab/>
      </w:r>
      <w:r>
        <w:tab/>
      </w:r>
    </w:p>
    <w:p w14:paraId="31632A46" w14:textId="77777777" w:rsidR="0099341C" w:rsidRDefault="0099341C" w:rsidP="005F47EC">
      <w:pPr>
        <w:spacing w:after="0"/>
      </w:pPr>
      <w:r>
        <w:t>Ta có: a + b + c = 1 + (-6) + 5 = 0 nên phương trình có nghiệm x = 1, x = 5</w:t>
      </w:r>
    </w:p>
    <w:p w14:paraId="7345D937" w14:textId="7ED04363" w:rsidR="0099341C" w:rsidRDefault="0099341C" w:rsidP="005F47EC">
      <w:pPr>
        <w:spacing w:after="0"/>
      </w:pPr>
      <w:r>
        <w:t>Vậy phương trình có nghiệm x = 1 và x = 5.</w:t>
      </w:r>
      <w:r>
        <w:tab/>
      </w:r>
    </w:p>
    <w:p w14:paraId="0C340F64" w14:textId="59AB0D7D" w:rsidR="0099341C" w:rsidRDefault="0099341C" w:rsidP="005F47EC">
      <w:pPr>
        <w:spacing w:after="0"/>
      </w:pPr>
      <w:r>
        <w:tab/>
        <w:t>c) 3x – 15 &lt; 0</w:t>
      </w:r>
    </w:p>
    <w:p w14:paraId="666856EF" w14:textId="4E695C70" w:rsidR="0099341C" w:rsidRDefault="0099341C" w:rsidP="005F47EC">
      <w:pPr>
        <w:spacing w:after="0"/>
      </w:pPr>
      <w:r>
        <w:tab/>
        <w:t>3x &lt; 15</w:t>
      </w:r>
    </w:p>
    <w:p w14:paraId="57CA0BE5" w14:textId="185608D1" w:rsidR="0099341C" w:rsidRDefault="0099341C" w:rsidP="005F47EC">
      <w:pPr>
        <w:spacing w:after="0"/>
      </w:pPr>
      <w:r>
        <w:tab/>
        <w:t>x &lt; 5</w:t>
      </w:r>
    </w:p>
    <w:p w14:paraId="1CFB5B2F" w14:textId="23E3D33C" w:rsidR="0099341C" w:rsidRDefault="0099341C" w:rsidP="005F47EC">
      <w:pPr>
        <w:spacing w:after="0"/>
      </w:pPr>
      <w:r>
        <w:t>Vậy nghiệm của bất phương trình là x &lt; 5.</w:t>
      </w:r>
    </w:p>
    <w:p w14:paraId="7A0B4E66" w14:textId="45FC37CB" w:rsidR="0099341C" w:rsidRDefault="0099341C" w:rsidP="005F47EC">
      <w:pPr>
        <w:spacing w:after="0"/>
      </w:pPr>
      <w:r>
        <w:t>Câu 2.</w:t>
      </w:r>
    </w:p>
    <w:p w14:paraId="178A82DB" w14:textId="08137D2E" w:rsidR="0099341C" w:rsidRDefault="0099341C" w:rsidP="005F47EC">
      <w:pPr>
        <w:spacing w:after="0"/>
      </w:pPr>
      <w:r>
        <w:t xml:space="preserve">2.1. </w:t>
      </w:r>
      <w:r w:rsidRPr="0099341C">
        <w:rPr>
          <w:position w:val="-8"/>
        </w:rPr>
        <w:object w:dxaOrig="3500" w:dyaOrig="400" w14:anchorId="53415397">
          <v:shape id="_x0000_i1039" type="#_x0000_t75" style="width:175.5pt;height:20.25pt" o:ole="">
            <v:imagedata r:id="rId35" o:title=""/>
          </v:shape>
          <o:OLEObject Type="Embed" ProgID="Equation.DSMT4" ShapeID="_x0000_i1039" DrawAspect="Content" ObjectID="_1818955101" r:id="rId36"/>
        </w:object>
      </w:r>
    </w:p>
    <w:p w14:paraId="58389605" w14:textId="3E84D98B" w:rsidR="0099341C" w:rsidRDefault="0099341C" w:rsidP="005F47EC">
      <w:pPr>
        <w:spacing w:after="0"/>
      </w:pPr>
      <w:r>
        <w:t xml:space="preserve">2.2. a) ĐKXĐ: </w:t>
      </w:r>
      <w:r w:rsidRPr="0099341C">
        <w:rPr>
          <w:position w:val="-10"/>
        </w:rPr>
        <w:object w:dxaOrig="1300" w:dyaOrig="340" w14:anchorId="56F2DFE9">
          <v:shape id="_x0000_i1040" type="#_x0000_t75" style="width:65.25pt;height:17.25pt" o:ole="">
            <v:imagedata r:id="rId13" o:title=""/>
          </v:shape>
          <o:OLEObject Type="Embed" ProgID="Equation.DSMT4" ShapeID="_x0000_i1040" DrawAspect="Content" ObjectID="_1818955102" r:id="rId37"/>
        </w:object>
      </w:r>
    </w:p>
    <w:p w14:paraId="222DACCB" w14:textId="7C201690" w:rsidR="0099341C" w:rsidRDefault="0099341C" w:rsidP="005F47EC">
      <w:pPr>
        <w:spacing w:after="0"/>
      </w:pPr>
      <w:r>
        <w:lastRenderedPageBreak/>
        <w:tab/>
      </w:r>
      <w:r w:rsidRPr="0099341C">
        <w:rPr>
          <w:position w:val="-128"/>
        </w:rPr>
        <w:object w:dxaOrig="3120" w:dyaOrig="2680" w14:anchorId="1460FD5A">
          <v:shape id="_x0000_i1041" type="#_x0000_t75" style="width:156pt;height:134.25pt" o:ole="">
            <v:imagedata r:id="rId38" o:title=""/>
          </v:shape>
          <o:OLEObject Type="Embed" ProgID="Equation.DSMT4" ShapeID="_x0000_i1041" DrawAspect="Content" ObjectID="_1818955103" r:id="rId39"/>
        </w:object>
      </w:r>
    </w:p>
    <w:p w14:paraId="052968E3" w14:textId="4843DF4E" w:rsidR="0099341C" w:rsidRDefault="0099341C" w:rsidP="005F47EC">
      <w:pPr>
        <w:spacing w:after="0"/>
      </w:pPr>
      <w:r>
        <w:t xml:space="preserve">Vậy </w:t>
      </w:r>
      <w:r w:rsidRPr="006A72C9">
        <w:rPr>
          <w:position w:val="-26"/>
        </w:rPr>
        <w:object w:dxaOrig="1480" w:dyaOrig="760" w14:anchorId="4AFEA991">
          <v:shape id="_x0000_i1042" type="#_x0000_t75" style="width:74.25pt;height:38.25pt" o:ole="">
            <v:imagedata r:id="rId40" o:title=""/>
          </v:shape>
          <o:OLEObject Type="Embed" ProgID="Equation.DSMT4" ShapeID="_x0000_i1042" DrawAspect="Content" ObjectID="_1818955104" r:id="rId41"/>
        </w:object>
      </w:r>
      <w:r>
        <w:t xml:space="preserve"> với </w:t>
      </w:r>
      <w:r w:rsidRPr="0099341C">
        <w:rPr>
          <w:position w:val="-10"/>
        </w:rPr>
        <w:object w:dxaOrig="1300" w:dyaOrig="340" w14:anchorId="3D9C3A6D">
          <v:shape id="_x0000_i1043" type="#_x0000_t75" style="width:65.25pt;height:17.25pt" o:ole="">
            <v:imagedata r:id="rId13" o:title=""/>
          </v:shape>
          <o:OLEObject Type="Embed" ProgID="Equation.DSMT4" ShapeID="_x0000_i1043" DrawAspect="Content" ObjectID="_1818955105" r:id="rId42"/>
        </w:object>
      </w:r>
      <w:r>
        <w:t>.</w:t>
      </w:r>
    </w:p>
    <w:p w14:paraId="51724880" w14:textId="27D0F029" w:rsidR="0099341C" w:rsidRDefault="0099341C" w:rsidP="005F47EC">
      <w:pPr>
        <w:spacing w:after="0"/>
      </w:pPr>
      <w:r>
        <w:t xml:space="preserve">b) Thay x = 9 (tmđk) vào biểu thức B ta được </w:t>
      </w:r>
      <w:r w:rsidRPr="0099341C">
        <w:rPr>
          <w:position w:val="-28"/>
        </w:rPr>
        <w:object w:dxaOrig="3060" w:dyaOrig="780" w14:anchorId="5DAB1E56">
          <v:shape id="_x0000_i1044" type="#_x0000_t75" style="width:153pt;height:39pt" o:ole="">
            <v:imagedata r:id="rId43" o:title=""/>
          </v:shape>
          <o:OLEObject Type="Embed" ProgID="Equation.DSMT4" ShapeID="_x0000_i1044" DrawAspect="Content" ObjectID="_1818955106" r:id="rId44"/>
        </w:object>
      </w:r>
    </w:p>
    <w:p w14:paraId="55E320C5" w14:textId="00F17156" w:rsidR="0099341C" w:rsidRDefault="0099341C" w:rsidP="005F47EC">
      <w:pPr>
        <w:spacing w:after="0"/>
      </w:pPr>
      <w:r>
        <w:t xml:space="preserve">Vậy </w:t>
      </w:r>
      <w:r w:rsidRPr="0099341C">
        <w:rPr>
          <w:position w:val="-28"/>
        </w:rPr>
        <w:object w:dxaOrig="820" w:dyaOrig="720" w14:anchorId="5BEC6E6D">
          <v:shape id="_x0000_i1045" type="#_x0000_t75" style="width:40.5pt;height:36pt" o:ole="">
            <v:imagedata r:id="rId45" o:title=""/>
          </v:shape>
          <o:OLEObject Type="Embed" ProgID="Equation.DSMT4" ShapeID="_x0000_i1045" DrawAspect="Content" ObjectID="_1818955107" r:id="rId46"/>
        </w:object>
      </w:r>
      <w:r>
        <w:t xml:space="preserve"> khi x = 9.</w:t>
      </w:r>
    </w:p>
    <w:p w14:paraId="0EA22568" w14:textId="171D4B6C" w:rsidR="0099341C" w:rsidRDefault="0099341C" w:rsidP="005F47EC">
      <w:pPr>
        <w:spacing w:after="0"/>
      </w:pPr>
      <w:r>
        <w:t>Câu 3.</w:t>
      </w:r>
    </w:p>
    <w:p w14:paraId="7A68C217" w14:textId="77F6484A" w:rsidR="0099341C" w:rsidRDefault="00F57016" w:rsidP="005F47EC">
      <w:pPr>
        <w:spacing w:after="0"/>
      </w:pPr>
      <w:r>
        <w:t>a) Ta có bảng giá trị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57016" w14:paraId="478DDA60" w14:textId="77777777" w:rsidTr="00F57016">
        <w:tc>
          <w:tcPr>
            <w:tcW w:w="1596" w:type="dxa"/>
          </w:tcPr>
          <w:p w14:paraId="0204982A" w14:textId="14AA07B1" w:rsidR="00F57016" w:rsidRDefault="00F57016" w:rsidP="005F47EC">
            <w:r>
              <w:t>x</w:t>
            </w:r>
          </w:p>
        </w:tc>
        <w:tc>
          <w:tcPr>
            <w:tcW w:w="1596" w:type="dxa"/>
          </w:tcPr>
          <w:p w14:paraId="054E2607" w14:textId="43CD2080" w:rsidR="00F57016" w:rsidRDefault="00F57016" w:rsidP="005F47EC">
            <w:r>
              <w:t>-2</w:t>
            </w:r>
          </w:p>
        </w:tc>
        <w:tc>
          <w:tcPr>
            <w:tcW w:w="1596" w:type="dxa"/>
          </w:tcPr>
          <w:p w14:paraId="221598D0" w14:textId="440DDE1B" w:rsidR="00F57016" w:rsidRDefault="00F57016" w:rsidP="005F47EC">
            <w:r>
              <w:t>-1</w:t>
            </w:r>
          </w:p>
        </w:tc>
        <w:tc>
          <w:tcPr>
            <w:tcW w:w="1596" w:type="dxa"/>
          </w:tcPr>
          <w:p w14:paraId="31942BDC" w14:textId="630E7FCF" w:rsidR="00F57016" w:rsidRDefault="00F57016" w:rsidP="005F47EC">
            <w:r>
              <w:t>0</w:t>
            </w:r>
          </w:p>
        </w:tc>
        <w:tc>
          <w:tcPr>
            <w:tcW w:w="1596" w:type="dxa"/>
          </w:tcPr>
          <w:p w14:paraId="1C636C61" w14:textId="3E4A0569" w:rsidR="00F57016" w:rsidRDefault="00F57016" w:rsidP="005F47EC">
            <w:r>
              <w:t>1</w:t>
            </w:r>
          </w:p>
        </w:tc>
        <w:tc>
          <w:tcPr>
            <w:tcW w:w="1596" w:type="dxa"/>
          </w:tcPr>
          <w:p w14:paraId="2D419214" w14:textId="38BE657C" w:rsidR="00F57016" w:rsidRDefault="00F57016" w:rsidP="005F47EC">
            <w:r>
              <w:t>2</w:t>
            </w:r>
          </w:p>
        </w:tc>
      </w:tr>
      <w:tr w:rsidR="00F57016" w14:paraId="5553D0A0" w14:textId="77777777" w:rsidTr="00F57016">
        <w:tc>
          <w:tcPr>
            <w:tcW w:w="1596" w:type="dxa"/>
          </w:tcPr>
          <w:p w14:paraId="27FF738C" w14:textId="697C7739" w:rsidR="00F57016" w:rsidRDefault="00F57016" w:rsidP="005F47EC">
            <w:r w:rsidRPr="00F57016">
              <w:rPr>
                <w:position w:val="-12"/>
              </w:rPr>
              <w:object w:dxaOrig="880" w:dyaOrig="400" w14:anchorId="4085D827">
                <v:shape id="_x0000_i1046" type="#_x0000_t75" style="width:43.5pt;height:20.25pt" o:ole="">
                  <v:imagedata r:id="rId47" o:title=""/>
                </v:shape>
                <o:OLEObject Type="Embed" ProgID="Equation.DSMT4" ShapeID="_x0000_i1046" DrawAspect="Content" ObjectID="_1818955108" r:id="rId48"/>
              </w:object>
            </w:r>
          </w:p>
        </w:tc>
        <w:tc>
          <w:tcPr>
            <w:tcW w:w="1596" w:type="dxa"/>
          </w:tcPr>
          <w:p w14:paraId="0E009BC7" w14:textId="66F6C1F0" w:rsidR="00F57016" w:rsidRDefault="00F57016" w:rsidP="005F47EC">
            <w:r>
              <w:t>8</w:t>
            </w:r>
          </w:p>
        </w:tc>
        <w:tc>
          <w:tcPr>
            <w:tcW w:w="1596" w:type="dxa"/>
          </w:tcPr>
          <w:p w14:paraId="4864D392" w14:textId="237AF42C" w:rsidR="00F57016" w:rsidRDefault="00F57016" w:rsidP="005F47EC">
            <w:r>
              <w:t>2</w:t>
            </w:r>
          </w:p>
        </w:tc>
        <w:tc>
          <w:tcPr>
            <w:tcW w:w="1596" w:type="dxa"/>
          </w:tcPr>
          <w:p w14:paraId="5F155D4E" w14:textId="3EF6099C" w:rsidR="00F57016" w:rsidRDefault="00F57016" w:rsidP="005F47EC">
            <w:r>
              <w:t>0</w:t>
            </w:r>
          </w:p>
        </w:tc>
        <w:tc>
          <w:tcPr>
            <w:tcW w:w="1596" w:type="dxa"/>
          </w:tcPr>
          <w:p w14:paraId="51A96E4C" w14:textId="7FDB8667" w:rsidR="00F57016" w:rsidRDefault="00F57016" w:rsidP="005F47EC">
            <w:r>
              <w:t>2</w:t>
            </w:r>
          </w:p>
        </w:tc>
        <w:tc>
          <w:tcPr>
            <w:tcW w:w="1596" w:type="dxa"/>
          </w:tcPr>
          <w:p w14:paraId="6BF94834" w14:textId="3D80A38E" w:rsidR="00F57016" w:rsidRDefault="00F57016" w:rsidP="005F47EC">
            <w:r>
              <w:t>8</w:t>
            </w:r>
          </w:p>
        </w:tc>
      </w:tr>
    </w:tbl>
    <w:p w14:paraId="42003DE5" w14:textId="77777777" w:rsidR="00F57016" w:rsidRDefault="00F57016" w:rsidP="005F47EC">
      <w:pPr>
        <w:spacing w:after="0"/>
      </w:pPr>
    </w:p>
    <w:p w14:paraId="5F41DD6D" w14:textId="2E29FF04" w:rsidR="00F57016" w:rsidRDefault="00F57016" w:rsidP="005F47EC">
      <w:pPr>
        <w:spacing w:after="0"/>
      </w:pPr>
      <w:r>
        <w:t>Đồ thị hàm số là đường cong parabol đi qua các điểm:</w:t>
      </w:r>
    </w:p>
    <w:p w14:paraId="6EEA312F" w14:textId="08579471" w:rsidR="00F57016" w:rsidRDefault="00F57016" w:rsidP="005F47EC">
      <w:pPr>
        <w:spacing w:after="0"/>
      </w:pPr>
      <w:r>
        <w:tab/>
        <w:t>O(0; 0); A(-2; 8); B(-1; 2); C(1; 2); D(2; 8)</w:t>
      </w:r>
    </w:p>
    <w:p w14:paraId="7D3CEC19" w14:textId="23B4F70A" w:rsidR="00F57016" w:rsidRDefault="00F57016" w:rsidP="005F47EC">
      <w:pPr>
        <w:spacing w:after="0"/>
      </w:pPr>
      <w:r>
        <w:t>Hệ số a = 2 &gt; 0 nên parabol có bề cong hướng lên. Đồ thị hàm số nhận Oy làm trục đối xứng.</w:t>
      </w:r>
    </w:p>
    <w:p w14:paraId="7CD16AC5" w14:textId="3E441239" w:rsidR="00F57016" w:rsidRDefault="00F57016" w:rsidP="005F47EC">
      <w:pPr>
        <w:spacing w:after="0"/>
      </w:pPr>
      <w:r>
        <w:t xml:space="preserve">Ta vẽ được đồ thị hàm số </w:t>
      </w:r>
      <w:r w:rsidRPr="00F57016">
        <w:rPr>
          <w:position w:val="-12"/>
        </w:rPr>
        <w:object w:dxaOrig="880" w:dyaOrig="400" w14:anchorId="10C9D6FD">
          <v:shape id="_x0000_i1047" type="#_x0000_t75" style="width:43.5pt;height:20.25pt" o:ole="">
            <v:imagedata r:id="rId47" o:title=""/>
          </v:shape>
          <o:OLEObject Type="Embed" ProgID="Equation.DSMT4" ShapeID="_x0000_i1047" DrawAspect="Content" ObjectID="_1818955109" r:id="rId49"/>
        </w:object>
      </w:r>
      <w:r>
        <w:t xml:space="preserve"> như sau</w:t>
      </w:r>
    </w:p>
    <w:p w14:paraId="2EFD1F3E" w14:textId="62CC2719" w:rsidR="00F57016" w:rsidRDefault="00F57016" w:rsidP="005F47EC">
      <w:pPr>
        <w:spacing w:after="0"/>
        <w:jc w:val="center"/>
      </w:pPr>
      <w:r w:rsidRPr="00F57016">
        <w:rPr>
          <w:noProof/>
        </w:rPr>
        <w:drawing>
          <wp:inline distT="0" distB="0" distL="0" distR="0" wp14:anchorId="4D04C485" wp14:editId="3492F153">
            <wp:extent cx="2172003" cy="3038899"/>
            <wp:effectExtent l="0" t="0" r="0" b="9525"/>
            <wp:docPr id="355568628" name="Hình ảnh 1" descr="Ảnh có chứa hàng, biểu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8628" name="Hình ảnh 1" descr="Ảnh có chứa hàng, biểu đồ  Nội dung do AI tạo ra có thể không chính xác."/>
                    <pic:cNvPicPr/>
                  </pic:nvPicPr>
                  <pic:blipFill>
                    <a:blip r:embed="rId50"/>
                    <a:stretch>
                      <a:fillRect/>
                    </a:stretch>
                  </pic:blipFill>
                  <pic:spPr>
                    <a:xfrm>
                      <a:off x="0" y="0"/>
                      <a:ext cx="2172003" cy="3038899"/>
                    </a:xfrm>
                    <a:prstGeom prst="rect">
                      <a:avLst/>
                    </a:prstGeom>
                  </pic:spPr>
                </pic:pic>
              </a:graphicData>
            </a:graphic>
          </wp:inline>
        </w:drawing>
      </w:r>
    </w:p>
    <w:p w14:paraId="363BF0D5" w14:textId="3F019195" w:rsidR="00F57016" w:rsidRDefault="00F57016" w:rsidP="005F47EC">
      <w:pPr>
        <w:spacing w:after="0"/>
      </w:pPr>
      <w:r>
        <w:lastRenderedPageBreak/>
        <w:t>b) Tổng số tiền bán vé thu được là</w:t>
      </w:r>
    </w:p>
    <w:p w14:paraId="7D8ABDCC" w14:textId="7031CD7A" w:rsidR="00F57016" w:rsidRDefault="00F57016" w:rsidP="005F47EC">
      <w:pPr>
        <w:spacing w:after="0"/>
      </w:pPr>
      <w:r>
        <w:tab/>
        <w:t>100.750 + 150.450 + 200.350 + 500.150 + 1000.100 = 387500 (đồng)</w:t>
      </w:r>
    </w:p>
    <w:p w14:paraId="68DD60A2" w14:textId="1D77EF18" w:rsidR="00F57016" w:rsidRDefault="00F57016" w:rsidP="005F47EC">
      <w:pPr>
        <w:spacing w:after="0"/>
      </w:pPr>
      <w:r>
        <w:t>c) Có 10 kết quả có thể khi rút ngẫu nhiên một thẻ trong hộp, đó là</w:t>
      </w:r>
    </w:p>
    <w:p w14:paraId="5A9DB611" w14:textId="5779E1BB" w:rsidR="00F57016" w:rsidRDefault="00F57016" w:rsidP="005F47EC">
      <w:pPr>
        <w:spacing w:after="0"/>
      </w:pPr>
      <w:r>
        <w:tab/>
        <w:t>1; 2; 3; 4; 5; 6; 7; 8; 9; 10</w:t>
      </w:r>
    </w:p>
    <w:p w14:paraId="1713B9C1" w14:textId="7027A54A" w:rsidR="00F57016" w:rsidRDefault="00F57016" w:rsidP="005F47EC">
      <w:pPr>
        <w:spacing w:after="0"/>
      </w:pPr>
      <w:r>
        <w:t>Có 4 kết quả thuận lợi cho biến cố A “số xuất hiện ghi trên thẻ được rút ra nhỏ hơn 5” đó là 1; 2; 3; 4.</w:t>
      </w:r>
    </w:p>
    <w:p w14:paraId="75F53CAF" w14:textId="22E0B1B6" w:rsidR="00F57016" w:rsidRDefault="00F57016" w:rsidP="005F47EC">
      <w:pPr>
        <w:spacing w:after="0"/>
      </w:pPr>
      <w:r>
        <w:t xml:space="preserve">Xác suất của biến cố A “số xuất hiện ghi trên thẻ được rút ra nhỏ hơn 5” là </w:t>
      </w:r>
      <w:r w:rsidRPr="00F57016">
        <w:rPr>
          <w:position w:val="-28"/>
        </w:rPr>
        <w:object w:dxaOrig="820" w:dyaOrig="720" w14:anchorId="090C1FB9">
          <v:shape id="_x0000_i1048" type="#_x0000_t75" style="width:40.5pt;height:36pt" o:ole="">
            <v:imagedata r:id="rId51" o:title=""/>
          </v:shape>
          <o:OLEObject Type="Embed" ProgID="Equation.DSMT4" ShapeID="_x0000_i1048" DrawAspect="Content" ObjectID="_1818955110" r:id="rId52"/>
        </w:object>
      </w:r>
      <w:r>
        <w:t>.</w:t>
      </w:r>
    </w:p>
    <w:p w14:paraId="3F5D3CDC" w14:textId="5B433012" w:rsidR="00F57016" w:rsidRDefault="00F57016" w:rsidP="005F47EC">
      <w:pPr>
        <w:spacing w:after="0"/>
      </w:pPr>
      <w:r>
        <w:t>Câu 4.</w:t>
      </w:r>
    </w:p>
    <w:p w14:paraId="51551FED" w14:textId="0C2E6C4F" w:rsidR="00F57016" w:rsidRDefault="00F57016" w:rsidP="005F47EC">
      <w:pPr>
        <w:spacing w:after="0"/>
      </w:pPr>
      <w:r>
        <w:t>Gọi vận tốc của người đi xe máy là v (km/h) (v &gt; 0)</w:t>
      </w:r>
    </w:p>
    <w:p w14:paraId="7F8096D9" w14:textId="49EB108A" w:rsidR="00F57016" w:rsidRDefault="00F57016" w:rsidP="005F47EC">
      <w:pPr>
        <w:spacing w:after="0"/>
      </w:pPr>
      <w:r>
        <w:t xml:space="preserve">Người đó đi quãng đường 40km trong khoảng thời gian </w:t>
      </w:r>
      <w:r w:rsidRPr="00F57016">
        <w:rPr>
          <w:position w:val="-28"/>
        </w:rPr>
        <w:object w:dxaOrig="840" w:dyaOrig="720" w14:anchorId="15C192F4">
          <v:shape id="_x0000_i1049" type="#_x0000_t75" style="width:42pt;height:36pt" o:ole="">
            <v:imagedata r:id="rId53" o:title=""/>
          </v:shape>
          <o:OLEObject Type="Embed" ProgID="Equation.DSMT4" ShapeID="_x0000_i1049" DrawAspect="Content" ObjectID="_1818955111" r:id="rId54"/>
        </w:object>
      </w:r>
      <w:r>
        <w:t xml:space="preserve"> (giờ)</w:t>
      </w:r>
    </w:p>
    <w:p w14:paraId="7595D3F2" w14:textId="18E2D917" w:rsidR="00F57016" w:rsidRDefault="00F57016" w:rsidP="005F47EC">
      <w:pPr>
        <w:spacing w:after="0"/>
      </w:pPr>
      <w:r>
        <w:t xml:space="preserve">Thời gian nghỉ: 20 phút = </w:t>
      </w:r>
      <w:r w:rsidRPr="00F57016">
        <w:rPr>
          <w:position w:val="-28"/>
        </w:rPr>
        <w:object w:dxaOrig="840" w:dyaOrig="720" w14:anchorId="78A98253">
          <v:shape id="_x0000_i1050" type="#_x0000_t75" style="width:42pt;height:36pt" o:ole="">
            <v:imagedata r:id="rId55" o:title=""/>
          </v:shape>
          <o:OLEObject Type="Embed" ProgID="Equation.DSMT4" ShapeID="_x0000_i1050" DrawAspect="Content" ObjectID="_1818955112" r:id="rId56"/>
        </w:object>
      </w:r>
      <w:r>
        <w:t xml:space="preserve"> giờ</w:t>
      </w:r>
    </w:p>
    <w:p w14:paraId="40D6AF2E" w14:textId="17896F74" w:rsidR="00F57016" w:rsidRDefault="00F57016" w:rsidP="005F47EC">
      <w:pPr>
        <w:spacing w:after="0"/>
      </w:pPr>
      <w:r>
        <w:t>Quãng đường tiếp theo 30km với vận tốc lớn hơn 5km, tức là v + 5 (km/h)</w:t>
      </w:r>
    </w:p>
    <w:p w14:paraId="30A65494" w14:textId="5317A9EC" w:rsidR="00F57016" w:rsidRDefault="00F57016" w:rsidP="005F47EC">
      <w:pPr>
        <w:spacing w:after="0"/>
      </w:pPr>
      <w:r>
        <w:t xml:space="preserve">Thời gian người đó đi quãng đường 30km là </w:t>
      </w:r>
      <w:r w:rsidRPr="00F57016">
        <w:rPr>
          <w:position w:val="-28"/>
        </w:rPr>
        <w:object w:dxaOrig="1120" w:dyaOrig="720" w14:anchorId="58F6DDB8">
          <v:shape id="_x0000_i1051" type="#_x0000_t75" style="width:55.5pt;height:36pt" o:ole="">
            <v:imagedata r:id="rId57" o:title=""/>
          </v:shape>
          <o:OLEObject Type="Embed" ProgID="Equation.DSMT4" ShapeID="_x0000_i1051" DrawAspect="Content" ObjectID="_1818955113" r:id="rId58"/>
        </w:object>
      </w:r>
      <w:r>
        <w:t xml:space="preserve"> (giờ)</w:t>
      </w:r>
    </w:p>
    <w:p w14:paraId="706E81F8" w14:textId="5BB0E7CD" w:rsidR="00F57016" w:rsidRDefault="00F57016" w:rsidP="005F47EC">
      <w:pPr>
        <w:spacing w:after="0"/>
      </w:pPr>
      <w:r>
        <w:t>Tổng thời gian đi từ Than Uyển đến Tam Đường là 2 giờ nên ta có phương trình</w:t>
      </w:r>
    </w:p>
    <w:p w14:paraId="6775C4C7" w14:textId="00288871" w:rsidR="00F57016" w:rsidRDefault="00F57016" w:rsidP="005F47EC">
      <w:pPr>
        <w:spacing w:after="0"/>
      </w:pPr>
      <w:r>
        <w:tab/>
      </w:r>
      <w:r w:rsidRPr="00F57016">
        <w:rPr>
          <w:position w:val="-28"/>
        </w:rPr>
        <w:object w:dxaOrig="2079" w:dyaOrig="720" w14:anchorId="116386EC">
          <v:shape id="_x0000_i1052" type="#_x0000_t75" style="width:104.25pt;height:36pt" o:ole="">
            <v:imagedata r:id="rId59" o:title=""/>
          </v:shape>
          <o:OLEObject Type="Embed" ProgID="Equation.DSMT4" ShapeID="_x0000_i1052" DrawAspect="Content" ObjectID="_1818955114" r:id="rId60"/>
        </w:object>
      </w:r>
    </w:p>
    <w:p w14:paraId="5D76C25F" w14:textId="07C844F4" w:rsidR="00F57016" w:rsidRDefault="00F57016" w:rsidP="005F47EC">
      <w:pPr>
        <w:spacing w:after="0"/>
      </w:pPr>
      <w:r>
        <w:tab/>
      </w:r>
      <w:r w:rsidRPr="00F57016">
        <w:rPr>
          <w:position w:val="-28"/>
        </w:rPr>
        <w:object w:dxaOrig="1680" w:dyaOrig="720" w14:anchorId="18C800EB">
          <v:shape id="_x0000_i1053" type="#_x0000_t75" style="width:84pt;height:36pt" o:ole="">
            <v:imagedata r:id="rId61" o:title=""/>
          </v:shape>
          <o:OLEObject Type="Embed" ProgID="Equation.DSMT4" ShapeID="_x0000_i1053" DrawAspect="Content" ObjectID="_1818955115" r:id="rId62"/>
        </w:object>
      </w:r>
    </w:p>
    <w:p w14:paraId="7F85FCCC" w14:textId="35A8BC6C" w:rsidR="00F57016" w:rsidRDefault="00F57016" w:rsidP="005F47EC">
      <w:pPr>
        <w:spacing w:after="0"/>
      </w:pPr>
      <w:r>
        <w:tab/>
      </w:r>
      <w:r w:rsidRPr="00F57016">
        <w:rPr>
          <w:position w:val="-32"/>
        </w:rPr>
        <w:object w:dxaOrig="3720" w:dyaOrig="780" w14:anchorId="5A14EDD6">
          <v:shape id="_x0000_i1054" type="#_x0000_t75" style="width:186pt;height:39pt" o:ole="">
            <v:imagedata r:id="rId63" o:title=""/>
          </v:shape>
          <o:OLEObject Type="Embed" ProgID="Equation.DSMT4" ShapeID="_x0000_i1054" DrawAspect="Content" ObjectID="_1818955116" r:id="rId64"/>
        </w:object>
      </w:r>
    </w:p>
    <w:p w14:paraId="3D505F08" w14:textId="707673FD" w:rsidR="00F57016" w:rsidRDefault="00F57016" w:rsidP="005F47EC">
      <w:pPr>
        <w:spacing w:after="0"/>
      </w:pPr>
      <w:r>
        <w:t xml:space="preserve">Giải phương trình bậc hai </w:t>
      </w:r>
      <w:r w:rsidRPr="006A72C9">
        <w:rPr>
          <w:position w:val="-6"/>
        </w:rPr>
        <w:object w:dxaOrig="2500" w:dyaOrig="340" w14:anchorId="6473DEFB">
          <v:shape id="_x0000_i1055" type="#_x0000_t75" style="width:125.25pt;height:17.25pt" o:ole="">
            <v:imagedata r:id="rId65" o:title=""/>
          </v:shape>
          <o:OLEObject Type="Embed" ProgID="Equation.DSMT4" ShapeID="_x0000_i1055" DrawAspect="Content" ObjectID="_1818955117" r:id="rId66"/>
        </w:object>
      </w:r>
      <w:r>
        <w:t xml:space="preserve"> ta được v = 40 (tm), v = -3 (loại)</w:t>
      </w:r>
    </w:p>
    <w:p w14:paraId="16872AA1" w14:textId="2DF45C55" w:rsidR="00F57016" w:rsidRDefault="00F57016" w:rsidP="005F47EC">
      <w:pPr>
        <w:spacing w:after="0"/>
      </w:pPr>
      <w:r>
        <w:t>Vậy vận tốc của người đi xe máy khi đi từ Than Uyển đến Tân Uyên là 40 km/h.</w:t>
      </w:r>
    </w:p>
    <w:p w14:paraId="5D4FC33E" w14:textId="3BB91181" w:rsidR="00F57016" w:rsidRDefault="00F57016" w:rsidP="005F47EC">
      <w:pPr>
        <w:spacing w:after="0"/>
      </w:pPr>
      <w:r>
        <w:t>Câu 5.</w:t>
      </w:r>
    </w:p>
    <w:p w14:paraId="702929D6" w14:textId="667AE791" w:rsidR="00F57016" w:rsidRDefault="00F57016" w:rsidP="005F47EC">
      <w:pPr>
        <w:spacing w:after="0"/>
      </w:pPr>
      <w:r>
        <w:t xml:space="preserve">5.1. </w:t>
      </w:r>
    </w:p>
    <w:p w14:paraId="26A9C5FF" w14:textId="770F72F8" w:rsidR="00F57016" w:rsidRDefault="0086148A" w:rsidP="005F47EC">
      <w:pPr>
        <w:spacing w:after="0"/>
        <w:jc w:val="center"/>
      </w:pPr>
      <w:r>
        <w:rPr>
          <w:noProof/>
        </w:rPr>
        <w:drawing>
          <wp:inline distT="0" distB="0" distL="0" distR="0" wp14:anchorId="7F802B80" wp14:editId="5E0342ED">
            <wp:extent cx="1619692"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19692" cy="2240280"/>
                    </a:xfrm>
                    <a:prstGeom prst="rect">
                      <a:avLst/>
                    </a:prstGeom>
                    <a:noFill/>
                    <a:ln>
                      <a:noFill/>
                    </a:ln>
                  </pic:spPr>
                </pic:pic>
              </a:graphicData>
            </a:graphic>
          </wp:inline>
        </w:drawing>
      </w:r>
    </w:p>
    <w:p w14:paraId="364D0551" w14:textId="627055FE" w:rsidR="00F57016" w:rsidRDefault="00F57016" w:rsidP="005F47EC">
      <w:pPr>
        <w:spacing w:after="0"/>
      </w:pPr>
      <w:r>
        <w:lastRenderedPageBreak/>
        <w:t xml:space="preserve">Ta có: </w:t>
      </w:r>
      <w:r w:rsidRPr="00F57016">
        <w:rPr>
          <w:position w:val="-28"/>
        </w:rPr>
        <w:object w:dxaOrig="1359" w:dyaOrig="720" w14:anchorId="7F4DE8DA">
          <v:shape id="_x0000_i1056" type="#_x0000_t75" style="width:68.25pt;height:36pt" o:ole="">
            <v:imagedata r:id="rId68" o:title=""/>
          </v:shape>
          <o:OLEObject Type="Embed" ProgID="Equation.DSMT4" ShapeID="_x0000_i1056" DrawAspect="Content" ObjectID="_1818955118" r:id="rId69"/>
        </w:object>
      </w:r>
      <w:r>
        <w:t xml:space="preserve"> nên </w:t>
      </w:r>
      <w:r w:rsidRPr="00F57016">
        <w:rPr>
          <w:position w:val="-28"/>
        </w:rPr>
        <w:object w:dxaOrig="1340" w:dyaOrig="720" w14:anchorId="0AD17EA6">
          <v:shape id="_x0000_i1057" type="#_x0000_t75" style="width:66.75pt;height:36pt" o:ole="">
            <v:imagedata r:id="rId70" o:title=""/>
          </v:shape>
          <o:OLEObject Type="Embed" ProgID="Equation.DSMT4" ShapeID="_x0000_i1057" DrawAspect="Content" ObjectID="_1818955119" r:id="rId71"/>
        </w:object>
      </w:r>
    </w:p>
    <w:p w14:paraId="3003606A" w14:textId="1FD4FAE0" w:rsidR="00F57016" w:rsidRDefault="00F57016" w:rsidP="005F47EC">
      <w:pPr>
        <w:spacing w:after="0"/>
      </w:pPr>
      <w:r>
        <w:t xml:space="preserve">Độ dài cạnh BC là </w:t>
      </w:r>
      <w:r w:rsidRPr="00F57016">
        <w:rPr>
          <w:position w:val="-28"/>
        </w:rPr>
        <w:object w:dxaOrig="3519" w:dyaOrig="720" w14:anchorId="6538E508">
          <v:shape id="_x0000_i1058" type="#_x0000_t75" style="width:176.25pt;height:36pt" o:ole="">
            <v:imagedata r:id="rId72" o:title=""/>
          </v:shape>
          <o:OLEObject Type="Embed" ProgID="Equation.DSMT4" ShapeID="_x0000_i1058" DrawAspect="Content" ObjectID="_1818955120" r:id="rId73"/>
        </w:object>
      </w:r>
    </w:p>
    <w:p w14:paraId="1B31AB9C" w14:textId="6882EF98" w:rsidR="00F57016" w:rsidRDefault="00F57016" w:rsidP="005F47EC">
      <w:pPr>
        <w:spacing w:after="0"/>
      </w:pPr>
      <w:r>
        <w:t>Vậy độ dài cạnh BC là 20cm.</w:t>
      </w:r>
    </w:p>
    <w:p w14:paraId="2177074C" w14:textId="77777777" w:rsidR="006A7579" w:rsidRDefault="006A7579">
      <w:r>
        <w:br w:type="page"/>
      </w:r>
    </w:p>
    <w:p w14:paraId="4BD68D3B" w14:textId="2D11DDCF" w:rsidR="00F57016" w:rsidRDefault="00F57016" w:rsidP="005F47EC">
      <w:pPr>
        <w:spacing w:after="0"/>
      </w:pPr>
      <w:r>
        <w:lastRenderedPageBreak/>
        <w:t>5.2.</w:t>
      </w:r>
    </w:p>
    <w:p w14:paraId="09C41781" w14:textId="476A13DE" w:rsidR="00F57016" w:rsidRDefault="006A7579" w:rsidP="005F47EC">
      <w:pPr>
        <w:spacing w:after="0"/>
        <w:jc w:val="center"/>
      </w:pPr>
      <w:r>
        <w:rPr>
          <w:noProof/>
        </w:rPr>
        <w:drawing>
          <wp:inline distT="0" distB="0" distL="0" distR="0" wp14:anchorId="3699BE16" wp14:editId="6A753226">
            <wp:extent cx="4111671" cy="4358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113214" cy="4360162"/>
                    </a:xfrm>
                    <a:prstGeom prst="rect">
                      <a:avLst/>
                    </a:prstGeom>
                    <a:noFill/>
                    <a:ln>
                      <a:noFill/>
                    </a:ln>
                  </pic:spPr>
                </pic:pic>
              </a:graphicData>
            </a:graphic>
          </wp:inline>
        </w:drawing>
      </w:r>
    </w:p>
    <w:p w14:paraId="2A768E92" w14:textId="6CCEDE00" w:rsidR="00F57016" w:rsidRDefault="00F57016" w:rsidP="005F47EC">
      <w:pPr>
        <w:spacing w:after="0"/>
      </w:pPr>
      <w:r>
        <w:t xml:space="preserve">a) Do </w:t>
      </w:r>
      <w:r w:rsidRPr="00F57016">
        <w:rPr>
          <w:position w:val="-4"/>
        </w:rPr>
        <w:object w:dxaOrig="1160" w:dyaOrig="279" w14:anchorId="6106B888">
          <v:shape id="_x0000_i1059" type="#_x0000_t75" style="width:58.5pt;height:13.5pt" o:ole="">
            <v:imagedata r:id="rId75" o:title=""/>
          </v:shape>
          <o:OLEObject Type="Embed" ProgID="Equation.DSMT4" ShapeID="_x0000_i1059" DrawAspect="Content" ObjectID="_1818955121" r:id="rId76"/>
        </w:object>
      </w:r>
      <w:r>
        <w:t xml:space="preserve"> nên tam giác AHD vuông tại D nên A, H, D cùng thuộc đường trong đường kính AH</w:t>
      </w:r>
    </w:p>
    <w:p w14:paraId="264B3436" w14:textId="36FF100A" w:rsidR="00F57016" w:rsidRDefault="00F57016" w:rsidP="005F47EC">
      <w:pPr>
        <w:spacing w:after="0"/>
      </w:pPr>
      <w:r>
        <w:t>Tương tự tam giác AEH vuông tại E nên A, E, H cùng thuộc đường tròn đường kính AH.</w:t>
      </w:r>
    </w:p>
    <w:p w14:paraId="7EF4E93C" w14:textId="0D201325" w:rsidR="00F57016" w:rsidRDefault="00F57016" w:rsidP="005F47EC">
      <w:pPr>
        <w:spacing w:after="0"/>
      </w:pPr>
      <w:r>
        <w:t>Vậy A, E, H cùng thuộc đường tròn đường kính AH.</w:t>
      </w:r>
    </w:p>
    <w:p w14:paraId="4E15473C" w14:textId="55938A5F" w:rsidR="00F57016" w:rsidRDefault="00F57016" w:rsidP="005F47EC">
      <w:pPr>
        <w:spacing w:after="0"/>
      </w:pPr>
      <w:r>
        <w:t>Chứng tỏ ADHE là tứ giác nội tiếp.</w:t>
      </w:r>
    </w:p>
    <w:p w14:paraId="100AE28C" w14:textId="10315603" w:rsidR="00F57016" w:rsidRDefault="00F57016" w:rsidP="005F47EC">
      <w:pPr>
        <w:spacing w:after="0"/>
      </w:pPr>
      <w:r>
        <w:t xml:space="preserve">b) Do ADHE là tứ giác nội tiếp nên </w:t>
      </w:r>
      <w:r w:rsidRPr="00F57016">
        <w:rPr>
          <w:position w:val="-4"/>
        </w:rPr>
        <w:object w:dxaOrig="1500" w:dyaOrig="380" w14:anchorId="7E4B4E07">
          <v:shape id="_x0000_i1060" type="#_x0000_t75" style="width:75pt;height:18.75pt" o:ole="">
            <v:imagedata r:id="rId77" o:title=""/>
          </v:shape>
          <o:OLEObject Type="Embed" ProgID="Equation.DSMT4" ShapeID="_x0000_i1060" DrawAspect="Content" ObjectID="_1818955122" r:id="rId78"/>
        </w:object>
      </w:r>
      <w:r>
        <w:t xml:space="preserve"> (góc nội tiếp cùng chắn cung HE)</w:t>
      </w:r>
    </w:p>
    <w:p w14:paraId="32BBDE56" w14:textId="1E0AF8DA" w:rsidR="00F57016" w:rsidRDefault="00F57016" w:rsidP="005F47EC">
      <w:pPr>
        <w:spacing w:after="0"/>
      </w:pPr>
      <w:r>
        <w:t xml:space="preserve">Xét tam giác AHC vuông tại H nên </w:t>
      </w:r>
      <w:r w:rsidR="00F61B54" w:rsidRPr="00F57016">
        <w:rPr>
          <w:position w:val="-6"/>
        </w:rPr>
        <w:object w:dxaOrig="3700" w:dyaOrig="400" w14:anchorId="0C08B9CE">
          <v:shape id="_x0000_i1061" type="#_x0000_t75" style="width:185.25pt;height:20.25pt" o:ole="">
            <v:imagedata r:id="rId79" o:title=""/>
          </v:shape>
          <o:OLEObject Type="Embed" ProgID="Equation.DSMT4" ShapeID="_x0000_i1061" DrawAspect="Content" ObjectID="_1818955123" r:id="rId80"/>
        </w:object>
      </w:r>
    </w:p>
    <w:p w14:paraId="72D6A1C7" w14:textId="3D620A58" w:rsidR="00F61B54" w:rsidRDefault="00F61B54" w:rsidP="005F47EC">
      <w:pPr>
        <w:spacing w:after="0"/>
      </w:pPr>
      <w:r>
        <w:t xml:space="preserve">Suy ra: </w:t>
      </w:r>
      <w:r w:rsidRPr="00F61B54">
        <w:rPr>
          <w:position w:val="-6"/>
        </w:rPr>
        <w:object w:dxaOrig="1260" w:dyaOrig="400" w14:anchorId="6756D952">
          <v:shape id="_x0000_i1062" type="#_x0000_t75" style="width:63pt;height:20.25pt" o:ole="">
            <v:imagedata r:id="rId81" o:title=""/>
          </v:shape>
          <o:OLEObject Type="Embed" ProgID="Equation.DSMT4" ShapeID="_x0000_i1062" DrawAspect="Content" ObjectID="_1818955124" r:id="rId82"/>
        </w:object>
      </w:r>
      <w:r>
        <w:t xml:space="preserve"> suy ra </w:t>
      </w:r>
      <w:r w:rsidRPr="00F61B54">
        <w:rPr>
          <w:position w:val="-6"/>
        </w:rPr>
        <w:object w:dxaOrig="3060" w:dyaOrig="400" w14:anchorId="7C5CCE3C">
          <v:shape id="_x0000_i1063" type="#_x0000_t75" style="width:153pt;height:20.25pt" o:ole="">
            <v:imagedata r:id="rId83" o:title=""/>
          </v:shape>
          <o:OLEObject Type="Embed" ProgID="Equation.DSMT4" ShapeID="_x0000_i1063" DrawAspect="Content" ObjectID="_1818955125" r:id="rId84"/>
        </w:object>
      </w:r>
    </w:p>
    <w:p w14:paraId="5861AC3E" w14:textId="2F25D7C8" w:rsidR="00F61B54" w:rsidRDefault="00F61B54" w:rsidP="005F47EC">
      <w:pPr>
        <w:spacing w:after="0"/>
      </w:pPr>
      <w:r>
        <w:t>c) Gọi N là giao điểm của AO và DE, K là giao điểm của EM và AB, kẻ đường kính AF.</w:t>
      </w:r>
    </w:p>
    <w:p w14:paraId="3319E980" w14:textId="6F3C0EE7" w:rsidR="00F61B54" w:rsidRDefault="00F61B54" w:rsidP="005F47EC">
      <w:pPr>
        <w:spacing w:after="0"/>
      </w:pPr>
      <w:r>
        <w:t xml:space="preserve">Khi đó </w:t>
      </w:r>
      <w:r w:rsidRPr="00F61B54">
        <w:rPr>
          <w:position w:val="-6"/>
        </w:rPr>
        <w:object w:dxaOrig="2020" w:dyaOrig="400" w14:anchorId="5842239D">
          <v:shape id="_x0000_i1064" type="#_x0000_t75" style="width:101.25pt;height:20.25pt" o:ole="">
            <v:imagedata r:id="rId85" o:title=""/>
          </v:shape>
          <o:OLEObject Type="Embed" ProgID="Equation.DSMT4" ShapeID="_x0000_i1064" DrawAspect="Content" ObjectID="_1818955126" r:id="rId86"/>
        </w:object>
      </w:r>
    </w:p>
    <w:p w14:paraId="2AB681F0" w14:textId="047D4478" w:rsidR="00F61B54" w:rsidRDefault="00F61B54" w:rsidP="005F47EC">
      <w:pPr>
        <w:spacing w:after="0"/>
      </w:pPr>
      <w:r>
        <w:t xml:space="preserve">Ta có: </w:t>
      </w:r>
      <w:r w:rsidRPr="00F61B54">
        <w:rPr>
          <w:position w:val="-6"/>
        </w:rPr>
        <w:object w:dxaOrig="1460" w:dyaOrig="400" w14:anchorId="65CBC601">
          <v:shape id="_x0000_i1065" type="#_x0000_t75" style="width:72.75pt;height:20.25pt" o:ole="">
            <v:imagedata r:id="rId87" o:title=""/>
          </v:shape>
          <o:OLEObject Type="Embed" ProgID="Equation.DSMT4" ShapeID="_x0000_i1065" DrawAspect="Content" ObjectID="_1818955127" r:id="rId88"/>
        </w:object>
      </w:r>
    </w:p>
    <w:p w14:paraId="4280C6E8" w14:textId="452C63DD" w:rsidR="00F61B54" w:rsidRDefault="00F61B54" w:rsidP="005F47EC">
      <w:pPr>
        <w:spacing w:after="0"/>
      </w:pPr>
      <w:r>
        <w:t xml:space="preserve">Suy ra: </w:t>
      </w:r>
      <w:r w:rsidRPr="00F61B54">
        <w:rPr>
          <w:position w:val="-6"/>
        </w:rPr>
        <w:object w:dxaOrig="2900" w:dyaOrig="400" w14:anchorId="53EA09C1">
          <v:shape id="_x0000_i1066" type="#_x0000_t75" style="width:144.75pt;height:20.25pt" o:ole="">
            <v:imagedata r:id="rId89" o:title=""/>
          </v:shape>
          <o:OLEObject Type="Embed" ProgID="Equation.DSMT4" ShapeID="_x0000_i1066" DrawAspect="Content" ObjectID="_1818955128" r:id="rId90"/>
        </w:object>
      </w:r>
    </w:p>
    <w:p w14:paraId="2F7C3789" w14:textId="19FA997B" w:rsidR="00F61B54" w:rsidRDefault="00F61B54" w:rsidP="005F47EC">
      <w:pPr>
        <w:spacing w:after="0"/>
      </w:pPr>
      <w:r>
        <w:t xml:space="preserve">Mà </w:t>
      </w:r>
      <w:r w:rsidRPr="00F61B54">
        <w:rPr>
          <w:position w:val="-4"/>
        </w:rPr>
        <w:object w:dxaOrig="1520" w:dyaOrig="380" w14:anchorId="55C729A3">
          <v:shape id="_x0000_i1067" type="#_x0000_t75" style="width:75.75pt;height:18.75pt" o:ole="">
            <v:imagedata r:id="rId91" o:title=""/>
          </v:shape>
          <o:OLEObject Type="Embed" ProgID="Equation.DSMT4" ShapeID="_x0000_i1067" DrawAspect="Content" ObjectID="_1818955129" r:id="rId92"/>
        </w:object>
      </w:r>
      <w:r>
        <w:t xml:space="preserve"> suy ra </w:t>
      </w:r>
      <w:r w:rsidRPr="00F61B54">
        <w:rPr>
          <w:position w:val="-6"/>
        </w:rPr>
        <w:object w:dxaOrig="1460" w:dyaOrig="400" w14:anchorId="07C2E139">
          <v:shape id="_x0000_i1068" type="#_x0000_t75" style="width:72.75pt;height:20.25pt" o:ole="">
            <v:imagedata r:id="rId93" o:title=""/>
          </v:shape>
          <o:OLEObject Type="Embed" ProgID="Equation.DSMT4" ShapeID="_x0000_i1068" DrawAspect="Content" ObjectID="_1818955130" r:id="rId94"/>
        </w:object>
      </w:r>
    </w:p>
    <w:p w14:paraId="25E2FD86" w14:textId="2EF8C024" w:rsidR="00F61B54" w:rsidRDefault="00F61B54" w:rsidP="005F47EC">
      <w:pPr>
        <w:spacing w:after="0"/>
      </w:pPr>
      <w:r>
        <w:t xml:space="preserve">Lại có: </w:t>
      </w:r>
      <w:r w:rsidRPr="00F61B54">
        <w:rPr>
          <w:position w:val="-6"/>
        </w:rPr>
        <w:object w:dxaOrig="2960" w:dyaOrig="400" w14:anchorId="01B8C363">
          <v:shape id="_x0000_i1069" type="#_x0000_t75" style="width:147.75pt;height:20.25pt" o:ole="">
            <v:imagedata r:id="rId95" o:title=""/>
          </v:shape>
          <o:OLEObject Type="Embed" ProgID="Equation.DSMT4" ShapeID="_x0000_i1069" DrawAspect="Content" ObjectID="_1818955131" r:id="rId96"/>
        </w:object>
      </w:r>
      <w:r>
        <w:t xml:space="preserve"> nên </w:t>
      </w:r>
      <w:r w:rsidRPr="00F61B54">
        <w:rPr>
          <w:position w:val="-6"/>
        </w:rPr>
        <w:object w:dxaOrig="2060" w:dyaOrig="400" w14:anchorId="52B908D1">
          <v:shape id="_x0000_i1070" type="#_x0000_t75" style="width:102.75pt;height:20.25pt" o:ole="">
            <v:imagedata r:id="rId97" o:title=""/>
          </v:shape>
          <o:OLEObject Type="Embed" ProgID="Equation.DSMT4" ShapeID="_x0000_i1070" DrawAspect="Content" ObjectID="_1818955132" r:id="rId98"/>
        </w:object>
      </w:r>
    </w:p>
    <w:p w14:paraId="6D1ECE86" w14:textId="6E7AB817" w:rsidR="00F61B54" w:rsidRDefault="00F61B54" w:rsidP="005F47EC">
      <w:pPr>
        <w:spacing w:after="0"/>
      </w:pPr>
      <w:r>
        <w:lastRenderedPageBreak/>
        <w:t xml:space="preserve">Suy ra: tam giác ANE vuông tại N hay </w:t>
      </w:r>
      <w:r w:rsidRPr="00F61B54">
        <w:rPr>
          <w:position w:val="-6"/>
        </w:rPr>
        <w:object w:dxaOrig="1160" w:dyaOrig="300" w14:anchorId="38F28619">
          <v:shape id="_x0000_i1071" type="#_x0000_t75" style="width:57.75pt;height:15pt" o:ole="">
            <v:imagedata r:id="rId99" o:title=""/>
          </v:shape>
          <o:OLEObject Type="Embed" ProgID="Equation.DSMT4" ShapeID="_x0000_i1071" DrawAspect="Content" ObjectID="_1818955133" r:id="rId100"/>
        </w:object>
      </w:r>
    </w:p>
    <w:p w14:paraId="7D15717D" w14:textId="7B3E1F50" w:rsidR="00F61B54" w:rsidRDefault="00F61B54" w:rsidP="005F47EC">
      <w:pPr>
        <w:spacing w:after="0"/>
      </w:pPr>
      <w:r>
        <w:t xml:space="preserve">Xét tam giác ADE có </w:t>
      </w:r>
      <w:r w:rsidRPr="00F61B54">
        <w:rPr>
          <w:position w:val="-10"/>
        </w:rPr>
        <w:object w:dxaOrig="2340" w:dyaOrig="340" w14:anchorId="348407B1">
          <v:shape id="_x0000_i1072" type="#_x0000_t75" style="width:117pt;height:17.25pt" o:ole="">
            <v:imagedata r:id="rId101" o:title=""/>
          </v:shape>
          <o:OLEObject Type="Embed" ProgID="Equation.DSMT4" ShapeID="_x0000_i1072" DrawAspect="Content" ObjectID="_1818955134" r:id="rId102"/>
        </w:object>
      </w:r>
      <w:r>
        <w:t xml:space="preserve"> </w:t>
      </w:r>
    </w:p>
    <w:p w14:paraId="687F582D" w14:textId="326D40DA" w:rsidR="00F61B54" w:rsidRDefault="00F61B54" w:rsidP="005F47EC">
      <w:pPr>
        <w:spacing w:after="0"/>
      </w:pPr>
      <w:r>
        <w:t>Và EK, AN cắt nhau tại M nên M là trực tâm của tam giác ADE.</w:t>
      </w:r>
    </w:p>
    <w:p w14:paraId="397CDD0D" w14:textId="492AF8D6" w:rsidR="00F61B54" w:rsidRDefault="00F61B54" w:rsidP="005F47EC">
      <w:pPr>
        <w:spacing w:after="0"/>
      </w:pPr>
      <w:r>
        <w:t xml:space="preserve">Suy ra: </w:t>
      </w:r>
      <w:r w:rsidRPr="00F61B54">
        <w:rPr>
          <w:position w:val="-4"/>
        </w:rPr>
        <w:object w:dxaOrig="1219" w:dyaOrig="279" w14:anchorId="484B9800">
          <v:shape id="_x0000_i1073" type="#_x0000_t75" style="width:60.75pt;height:14.25pt" o:ole="">
            <v:imagedata r:id="rId103" o:title=""/>
          </v:shape>
          <o:OLEObject Type="Embed" ProgID="Equation.DSMT4" ShapeID="_x0000_i1073" DrawAspect="Content" ObjectID="_1818955135" r:id="rId104"/>
        </w:object>
      </w:r>
    </w:p>
    <w:p w14:paraId="5A5ECEF6" w14:textId="44CC9095" w:rsidR="00F61B54" w:rsidRDefault="00F61B54" w:rsidP="005F47EC">
      <w:pPr>
        <w:spacing w:after="0"/>
      </w:pPr>
      <w:r>
        <w:t>Câu 6.</w:t>
      </w:r>
    </w:p>
    <w:p w14:paraId="2C325225" w14:textId="6D876295" w:rsidR="00F61B54" w:rsidRDefault="00F61B54" w:rsidP="005F47EC">
      <w:pPr>
        <w:spacing w:after="0"/>
      </w:pPr>
      <w:r>
        <w:t>Gọi số lần giảm giá là x (lần), x &gt; 0, mỗi lần giảm 100 nghìn đồng = 0,1 triệu đồng so với giá gốc là 2 triệu đồng.</w:t>
      </w:r>
    </w:p>
    <w:p w14:paraId="4189789D" w14:textId="27CCCE8E" w:rsidR="00F61B54" w:rsidRDefault="00F61B54" w:rsidP="005F47EC">
      <w:pPr>
        <w:spacing w:after="0"/>
      </w:pPr>
      <w:r>
        <w:t>Giá tour sau khi giảm là 2 – 0,1x (triệu đồng)</w:t>
      </w:r>
    </w:p>
    <w:p w14:paraId="2CC0089C" w14:textId="3EA83602" w:rsidR="00F61B54" w:rsidRDefault="00F61B54" w:rsidP="005F47EC">
      <w:pPr>
        <w:spacing w:after="0"/>
      </w:pPr>
      <w:r>
        <w:t>Sau khi giảm giá x lần, số người tham gia là 200 + 20x (người)</w:t>
      </w:r>
    </w:p>
    <w:p w14:paraId="0BEB7DF7" w14:textId="540B86A3" w:rsidR="00F61B54" w:rsidRDefault="00F61B54" w:rsidP="005F47EC">
      <w:pPr>
        <w:spacing w:after="0"/>
      </w:pPr>
      <w:r>
        <w:t>Khi đó doanh thu của công ty là</w:t>
      </w:r>
    </w:p>
    <w:p w14:paraId="7C2BC894" w14:textId="3691DD61" w:rsidR="00F61B54" w:rsidRDefault="00F61B54" w:rsidP="005F47EC">
      <w:pPr>
        <w:spacing w:after="0"/>
      </w:pPr>
      <w:r>
        <w:tab/>
      </w:r>
      <w:r w:rsidRPr="00F61B54">
        <w:rPr>
          <w:position w:val="-12"/>
        </w:rPr>
        <w:object w:dxaOrig="4740" w:dyaOrig="400" w14:anchorId="4E6504AC">
          <v:shape id="_x0000_i1074" type="#_x0000_t75" style="width:237pt;height:20.25pt" o:ole="">
            <v:imagedata r:id="rId105" o:title=""/>
          </v:shape>
          <o:OLEObject Type="Embed" ProgID="Equation.DSMT4" ShapeID="_x0000_i1074" DrawAspect="Content" ObjectID="_1818955136" r:id="rId106"/>
        </w:object>
      </w:r>
      <w:r>
        <w:t xml:space="preserve"> (triệu đồng)</w:t>
      </w:r>
    </w:p>
    <w:p w14:paraId="70A3A118" w14:textId="06893159" w:rsidR="00F61B54" w:rsidRDefault="00F61B54" w:rsidP="005F47EC">
      <w:pPr>
        <w:spacing w:after="0"/>
      </w:pPr>
      <w:r>
        <w:t>Ta có:</w:t>
      </w:r>
    </w:p>
    <w:p w14:paraId="4D7C369C" w14:textId="3042F315" w:rsidR="00F61B54" w:rsidRDefault="00F61B54" w:rsidP="005F47EC">
      <w:pPr>
        <w:spacing w:after="0"/>
      </w:pPr>
      <w:r w:rsidRPr="00F61B54">
        <w:rPr>
          <w:position w:val="-12"/>
        </w:rPr>
        <w:object w:dxaOrig="9060" w:dyaOrig="400" w14:anchorId="1C612083">
          <v:shape id="_x0000_i1075" type="#_x0000_t75" style="width:453pt;height:20.25pt" o:ole="">
            <v:imagedata r:id="rId107" o:title=""/>
          </v:shape>
          <o:OLEObject Type="Embed" ProgID="Equation.DSMT4" ShapeID="_x0000_i1075" DrawAspect="Content" ObjectID="_1818955137" r:id="rId108"/>
        </w:object>
      </w:r>
    </w:p>
    <w:p w14:paraId="676F34A1" w14:textId="214D9AC7" w:rsidR="00F61B54" w:rsidRDefault="00F61B54" w:rsidP="005F47EC">
      <w:pPr>
        <w:spacing w:after="0"/>
      </w:pPr>
      <w:r>
        <w:t xml:space="preserve">Do </w:t>
      </w:r>
      <w:r w:rsidRPr="00F61B54">
        <w:rPr>
          <w:position w:val="-12"/>
        </w:rPr>
        <w:object w:dxaOrig="1320" w:dyaOrig="400" w14:anchorId="395117E6">
          <v:shape id="_x0000_i1076" type="#_x0000_t75" style="width:66pt;height:20.25pt" o:ole="">
            <v:imagedata r:id="rId109" o:title=""/>
          </v:shape>
          <o:OLEObject Type="Embed" ProgID="Equation.DSMT4" ShapeID="_x0000_i1076" DrawAspect="Content" ObjectID="_1818955138" r:id="rId110"/>
        </w:object>
      </w:r>
      <w:r>
        <w:t xml:space="preserve"> nên </w:t>
      </w:r>
      <w:r w:rsidRPr="00F61B54">
        <w:rPr>
          <w:position w:val="-12"/>
        </w:rPr>
        <w:object w:dxaOrig="2420" w:dyaOrig="400" w14:anchorId="342F70AD">
          <v:shape id="_x0000_i1077" type="#_x0000_t75" style="width:120.75pt;height:20.25pt" o:ole="">
            <v:imagedata r:id="rId111" o:title=""/>
          </v:shape>
          <o:OLEObject Type="Embed" ProgID="Equation.DSMT4" ShapeID="_x0000_i1077" DrawAspect="Content" ObjectID="_1818955139" r:id="rId112"/>
        </w:object>
      </w:r>
    </w:p>
    <w:p w14:paraId="25475533" w14:textId="6FC78568" w:rsidR="00F61B54" w:rsidRDefault="00F61B54" w:rsidP="005F47EC">
      <w:pPr>
        <w:spacing w:after="0"/>
      </w:pPr>
      <w:r>
        <w:t xml:space="preserve">Suy ra: </w:t>
      </w:r>
      <w:r w:rsidRPr="00F61B54">
        <w:rPr>
          <w:position w:val="-6"/>
        </w:rPr>
        <w:object w:dxaOrig="2020" w:dyaOrig="340" w14:anchorId="51A7E4C6">
          <v:shape id="_x0000_i1078" type="#_x0000_t75" style="width:101.25pt;height:17.25pt" o:ole="">
            <v:imagedata r:id="rId113" o:title=""/>
          </v:shape>
          <o:OLEObject Type="Embed" ProgID="Equation.DSMT4" ShapeID="_x0000_i1078" DrawAspect="Content" ObjectID="_1818955140" r:id="rId114"/>
        </w:object>
      </w:r>
      <w:r>
        <w:t xml:space="preserve"> đạt GTLN bằng 450 khi x = 5.</w:t>
      </w:r>
    </w:p>
    <w:p w14:paraId="7DD8EB4F" w14:textId="79789E8D" w:rsidR="00F61B54" w:rsidRDefault="00F61B54" w:rsidP="005F47EC">
      <w:pPr>
        <w:spacing w:after="0"/>
      </w:pPr>
      <w:r>
        <w:t>Vậy doanh thu lớn nhất bằng 450 triệu đồng khi đó số tiền sau khi giảm 5 lần là 2 – 0,1.15 = 1,5 triệu đồng</w:t>
      </w:r>
    </w:p>
    <w:p w14:paraId="55503784" w14:textId="2ECE57B8" w:rsidR="00F61B54" w:rsidRDefault="00F61B54" w:rsidP="005F47EC">
      <w:pPr>
        <w:spacing w:after="0"/>
      </w:pPr>
      <w:r>
        <w:t>Vậy công ty phải giảm giá tour còn 1,5 triệu đồng để doanh thu từ tour xuyên Việt đó là lớn nhất.</w:t>
      </w:r>
    </w:p>
    <w:sectPr w:rsidR="00F61B54" w:rsidSect="006A7579">
      <w:headerReference w:type="default" r:id="rId115"/>
      <w:footerReference w:type="default" r:id="rId1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8237D" w14:textId="77777777" w:rsidR="00263766" w:rsidRDefault="00263766" w:rsidP="00D75355">
      <w:pPr>
        <w:spacing w:after="0"/>
      </w:pPr>
      <w:r>
        <w:separator/>
      </w:r>
    </w:p>
  </w:endnote>
  <w:endnote w:type="continuationSeparator" w:id="0">
    <w:p w14:paraId="4DCA00D7" w14:textId="77777777" w:rsidR="00263766" w:rsidRDefault="00263766" w:rsidP="00D75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E343" w14:textId="7F6BBB47" w:rsidR="00D75355" w:rsidRDefault="00D75355">
    <w:pPr>
      <w:pStyle w:val="Footer"/>
    </w:pPr>
    <w:r w:rsidRPr="00D75355">
      <w:rPr>
        <w:rFonts w:eastAsia="SimSun" w:cs="Times New Roman"/>
        <w:b/>
        <w:color w:val="000000"/>
        <w:sz w:val="24"/>
        <w:lang w:val="nl-NL" w:eastAsia="zh-CN"/>
        <w14:ligatures w14:val="none"/>
      </w:rPr>
      <w:t xml:space="preserve">                                                              </w:t>
    </w:r>
    <w:r w:rsidRPr="00D75355">
      <w:rPr>
        <w:rFonts w:eastAsia="SimSun" w:cs="Times New Roman"/>
        <w:b/>
        <w:color w:val="00B0F0"/>
        <w:sz w:val="24"/>
        <w:lang w:val="nl-NL" w:eastAsia="zh-CN"/>
        <w14:ligatures w14:val="none"/>
      </w:rPr>
      <w:t/>
    </w:r>
    <w:r w:rsidRPr="00D75355">
      <w:rPr>
        <w:rFonts w:eastAsia="SimSun" w:cs="Times New Roman"/>
        <w:b/>
        <w:color w:val="FF0000"/>
        <w:sz w:val="24"/>
        <w:lang w:val="nl-NL" w:eastAsia="zh-CN"/>
        <w14:ligatures w14:val="none"/>
      </w:rPr>
      <w:t xml:space="preserve"/>
    </w:r>
    <w:r w:rsidRPr="00D75355">
      <w:rPr>
        <w:rFonts w:eastAsia="SimSun" w:cs="Times New Roman"/>
        <w:b/>
        <w:color w:val="000000"/>
        <w:sz w:val="24"/>
        <w:lang w:eastAsia="zh-CN"/>
        <w14:ligatures w14:val="none"/>
      </w:rPr>
      <w:t xml:space="preserve">                                </w:t>
    </w:r>
    <w:r w:rsidRPr="00D75355">
      <w:rPr>
        <w:rFonts w:eastAsia="SimSun" w:cs="Times New Roman"/>
        <w:b/>
        <w:color w:val="FF0000"/>
        <w:sz w:val="24"/>
        <w:lang w:eastAsia="zh-CN"/>
        <w14:ligatures w14:val="none"/>
      </w:rPr>
      <w:t>Trang</w:t>
    </w:r>
    <w:r w:rsidRPr="00D75355">
      <w:rPr>
        <w:rFonts w:eastAsia="SimSun" w:cs="Times New Roman"/>
        <w:b/>
        <w:color w:val="0070C0"/>
        <w:sz w:val="24"/>
        <w:lang w:eastAsia="zh-CN"/>
        <w14:ligatures w14:val="none"/>
      </w:rPr>
      <w:t xml:space="preserve"> </w:t>
    </w:r>
    <w:r w:rsidRPr="00D75355">
      <w:rPr>
        <w:rFonts w:eastAsia="SimSun" w:cs="Times New Roman"/>
        <w:b/>
        <w:color w:val="0070C0"/>
        <w:sz w:val="24"/>
        <w:lang w:eastAsia="zh-CN"/>
        <w14:ligatures w14:val="none"/>
      </w:rPr>
      <w:fldChar w:fldCharType="begin"/>
    </w:r>
    <w:r w:rsidRPr="00D75355">
      <w:rPr>
        <w:rFonts w:eastAsia="SimSun" w:cs="Times New Roman"/>
        <w:b/>
        <w:color w:val="0070C0"/>
        <w:sz w:val="24"/>
        <w:lang w:eastAsia="zh-CN"/>
        <w14:ligatures w14:val="none"/>
      </w:rPr>
      <w:instrText xml:space="preserve"> PAGE   \* MERGEFORMAT </w:instrText>
    </w:r>
    <w:r w:rsidRPr="00D75355">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D75355">
      <w:rPr>
        <w:rFonts w:eastAsia="SimSun" w:cs="Times New Roman"/>
        <w:b/>
        <w:color w:val="0070C0"/>
        <w:sz w:val="24"/>
        <w:lang w:eastAsia="zh-CN"/>
        <w14:ligatures w14:val="none"/>
      </w:rPr>
      <w:fldChar w:fldCharType="end"/>
    </w:r>
    <w:r w:rsidRPr="00D75355">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EB54E" w14:textId="77777777" w:rsidR="00263766" w:rsidRDefault="00263766" w:rsidP="00D75355">
      <w:pPr>
        <w:spacing w:after="0"/>
      </w:pPr>
      <w:r>
        <w:separator/>
      </w:r>
    </w:p>
  </w:footnote>
  <w:footnote w:type="continuationSeparator" w:id="0">
    <w:p w14:paraId="64B2BEA7" w14:textId="77777777" w:rsidR="00263766" w:rsidRDefault="00263766" w:rsidP="00D753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E7E0B" w14:textId="77777777" w:rsidR="00D75355" w:rsidRPr="00D75355" w:rsidRDefault="00D75355" w:rsidP="00D75355">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D75355">
      <w:rPr>
        <w:rFonts w:eastAsia="Calibri" w:cs="Times New Roman"/>
        <w:b/>
        <w:color w:val="00B0F0"/>
        <w:kern w:val="0"/>
        <w:sz w:val="24"/>
        <w:lang w:val="nl-NL"/>
        <w14:ligatures w14:val="none"/>
      </w:rPr>
      <w:t/>
    </w:r>
    <w:r w:rsidRPr="00D75355">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1C"/>
    <w:rsid w:val="00263766"/>
    <w:rsid w:val="00474796"/>
    <w:rsid w:val="005F47EC"/>
    <w:rsid w:val="006A7579"/>
    <w:rsid w:val="006B438C"/>
    <w:rsid w:val="0086148A"/>
    <w:rsid w:val="0099341C"/>
    <w:rsid w:val="00BE2F2E"/>
    <w:rsid w:val="00C23069"/>
    <w:rsid w:val="00D70D59"/>
    <w:rsid w:val="00D75355"/>
    <w:rsid w:val="00F57016"/>
    <w:rsid w:val="00F61B54"/>
    <w:rsid w:val="00FB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1C"/>
  </w:style>
  <w:style w:type="paragraph" w:styleId="Heading1">
    <w:name w:val="heading 1"/>
    <w:basedOn w:val="Normal"/>
    <w:next w:val="Normal"/>
    <w:link w:val="Heading1Char"/>
    <w:uiPriority w:val="9"/>
    <w:qFormat/>
    <w:rsid w:val="009934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34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341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9341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341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934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4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4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4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4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34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341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99341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9341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93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41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34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3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41C"/>
    <w:rPr>
      <w:i/>
      <w:iCs/>
      <w:color w:val="404040" w:themeColor="text1" w:themeTint="BF"/>
    </w:rPr>
  </w:style>
  <w:style w:type="paragraph" w:styleId="ListParagraph">
    <w:name w:val="List Paragraph"/>
    <w:basedOn w:val="Normal"/>
    <w:uiPriority w:val="34"/>
    <w:qFormat/>
    <w:rsid w:val="0099341C"/>
    <w:pPr>
      <w:ind w:left="720"/>
      <w:contextualSpacing/>
    </w:pPr>
  </w:style>
  <w:style w:type="character" w:styleId="IntenseEmphasis">
    <w:name w:val="Intense Emphasis"/>
    <w:basedOn w:val="DefaultParagraphFont"/>
    <w:uiPriority w:val="21"/>
    <w:qFormat/>
    <w:rsid w:val="0099341C"/>
    <w:rPr>
      <w:i/>
      <w:iCs/>
      <w:color w:val="365F91" w:themeColor="accent1" w:themeShade="BF"/>
    </w:rPr>
  </w:style>
  <w:style w:type="paragraph" w:styleId="IntenseQuote">
    <w:name w:val="Intense Quote"/>
    <w:basedOn w:val="Normal"/>
    <w:next w:val="Normal"/>
    <w:link w:val="IntenseQuoteChar"/>
    <w:uiPriority w:val="30"/>
    <w:qFormat/>
    <w:rsid w:val="009934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341C"/>
    <w:rPr>
      <w:i/>
      <w:iCs/>
      <w:color w:val="365F91" w:themeColor="accent1" w:themeShade="BF"/>
    </w:rPr>
  </w:style>
  <w:style w:type="character" w:styleId="IntenseReference">
    <w:name w:val="Intense Reference"/>
    <w:basedOn w:val="DefaultParagraphFont"/>
    <w:uiPriority w:val="32"/>
    <w:qFormat/>
    <w:rsid w:val="0099341C"/>
    <w:rPr>
      <w:b/>
      <w:bCs/>
      <w:smallCaps/>
      <w:color w:val="365F91" w:themeColor="accent1" w:themeShade="BF"/>
      <w:spacing w:val="5"/>
    </w:rPr>
  </w:style>
  <w:style w:type="table" w:styleId="TableGrid">
    <w:name w:val="Table Grid"/>
    <w:basedOn w:val="TableNormal"/>
    <w:uiPriority w:val="59"/>
    <w:rsid w:val="0099341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7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EC"/>
    <w:rPr>
      <w:rFonts w:ascii="Tahoma" w:hAnsi="Tahoma" w:cs="Tahoma"/>
      <w:sz w:val="16"/>
      <w:szCs w:val="16"/>
    </w:rPr>
  </w:style>
  <w:style w:type="paragraph" w:styleId="Header">
    <w:name w:val="header"/>
    <w:basedOn w:val="Normal"/>
    <w:link w:val="HeaderChar"/>
    <w:uiPriority w:val="99"/>
    <w:unhideWhenUsed/>
    <w:rsid w:val="00D75355"/>
    <w:pPr>
      <w:tabs>
        <w:tab w:val="center" w:pos="4680"/>
        <w:tab w:val="right" w:pos="9360"/>
      </w:tabs>
      <w:spacing w:after="0"/>
    </w:pPr>
  </w:style>
  <w:style w:type="character" w:customStyle="1" w:styleId="HeaderChar">
    <w:name w:val="Header Char"/>
    <w:basedOn w:val="DefaultParagraphFont"/>
    <w:link w:val="Header"/>
    <w:uiPriority w:val="99"/>
    <w:rsid w:val="00D75355"/>
  </w:style>
  <w:style w:type="paragraph" w:styleId="Footer">
    <w:name w:val="footer"/>
    <w:basedOn w:val="Normal"/>
    <w:link w:val="FooterChar"/>
    <w:uiPriority w:val="99"/>
    <w:unhideWhenUsed/>
    <w:rsid w:val="00D75355"/>
    <w:pPr>
      <w:tabs>
        <w:tab w:val="center" w:pos="4680"/>
        <w:tab w:val="right" w:pos="9360"/>
      </w:tabs>
      <w:spacing w:after="0"/>
    </w:pPr>
  </w:style>
  <w:style w:type="character" w:customStyle="1" w:styleId="FooterChar">
    <w:name w:val="Footer Char"/>
    <w:basedOn w:val="DefaultParagraphFont"/>
    <w:link w:val="Footer"/>
    <w:uiPriority w:val="99"/>
    <w:rsid w:val="00D75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1C"/>
  </w:style>
  <w:style w:type="paragraph" w:styleId="Heading1">
    <w:name w:val="heading 1"/>
    <w:basedOn w:val="Normal"/>
    <w:next w:val="Normal"/>
    <w:link w:val="Heading1Char"/>
    <w:uiPriority w:val="9"/>
    <w:qFormat/>
    <w:rsid w:val="009934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34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341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9341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341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934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4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4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4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4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34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341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99341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9341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93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41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34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3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41C"/>
    <w:rPr>
      <w:i/>
      <w:iCs/>
      <w:color w:val="404040" w:themeColor="text1" w:themeTint="BF"/>
    </w:rPr>
  </w:style>
  <w:style w:type="paragraph" w:styleId="ListParagraph">
    <w:name w:val="List Paragraph"/>
    <w:basedOn w:val="Normal"/>
    <w:uiPriority w:val="34"/>
    <w:qFormat/>
    <w:rsid w:val="0099341C"/>
    <w:pPr>
      <w:ind w:left="720"/>
      <w:contextualSpacing/>
    </w:pPr>
  </w:style>
  <w:style w:type="character" w:styleId="IntenseEmphasis">
    <w:name w:val="Intense Emphasis"/>
    <w:basedOn w:val="DefaultParagraphFont"/>
    <w:uiPriority w:val="21"/>
    <w:qFormat/>
    <w:rsid w:val="0099341C"/>
    <w:rPr>
      <w:i/>
      <w:iCs/>
      <w:color w:val="365F91" w:themeColor="accent1" w:themeShade="BF"/>
    </w:rPr>
  </w:style>
  <w:style w:type="paragraph" w:styleId="IntenseQuote">
    <w:name w:val="Intense Quote"/>
    <w:basedOn w:val="Normal"/>
    <w:next w:val="Normal"/>
    <w:link w:val="IntenseQuoteChar"/>
    <w:uiPriority w:val="30"/>
    <w:qFormat/>
    <w:rsid w:val="009934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341C"/>
    <w:rPr>
      <w:i/>
      <w:iCs/>
      <w:color w:val="365F91" w:themeColor="accent1" w:themeShade="BF"/>
    </w:rPr>
  </w:style>
  <w:style w:type="character" w:styleId="IntenseReference">
    <w:name w:val="Intense Reference"/>
    <w:basedOn w:val="DefaultParagraphFont"/>
    <w:uiPriority w:val="32"/>
    <w:qFormat/>
    <w:rsid w:val="0099341C"/>
    <w:rPr>
      <w:b/>
      <w:bCs/>
      <w:smallCaps/>
      <w:color w:val="365F91" w:themeColor="accent1" w:themeShade="BF"/>
      <w:spacing w:val="5"/>
    </w:rPr>
  </w:style>
  <w:style w:type="table" w:styleId="TableGrid">
    <w:name w:val="Table Grid"/>
    <w:basedOn w:val="TableNormal"/>
    <w:uiPriority w:val="59"/>
    <w:rsid w:val="0099341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7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EC"/>
    <w:rPr>
      <w:rFonts w:ascii="Tahoma" w:hAnsi="Tahoma" w:cs="Tahoma"/>
      <w:sz w:val="16"/>
      <w:szCs w:val="16"/>
    </w:rPr>
  </w:style>
  <w:style w:type="paragraph" w:styleId="Header">
    <w:name w:val="header"/>
    <w:basedOn w:val="Normal"/>
    <w:link w:val="HeaderChar"/>
    <w:uiPriority w:val="99"/>
    <w:unhideWhenUsed/>
    <w:rsid w:val="00D75355"/>
    <w:pPr>
      <w:tabs>
        <w:tab w:val="center" w:pos="4680"/>
        <w:tab w:val="right" w:pos="9360"/>
      </w:tabs>
      <w:spacing w:after="0"/>
    </w:pPr>
  </w:style>
  <w:style w:type="character" w:customStyle="1" w:styleId="HeaderChar">
    <w:name w:val="Header Char"/>
    <w:basedOn w:val="DefaultParagraphFont"/>
    <w:link w:val="Header"/>
    <w:uiPriority w:val="99"/>
    <w:rsid w:val="00D75355"/>
  </w:style>
  <w:style w:type="paragraph" w:styleId="Footer">
    <w:name w:val="footer"/>
    <w:basedOn w:val="Normal"/>
    <w:link w:val="FooterChar"/>
    <w:uiPriority w:val="99"/>
    <w:unhideWhenUsed/>
    <w:rsid w:val="00D75355"/>
    <w:pPr>
      <w:tabs>
        <w:tab w:val="center" w:pos="4680"/>
        <w:tab w:val="right" w:pos="9360"/>
      </w:tabs>
      <w:spacing w:after="0"/>
    </w:pPr>
  </w:style>
  <w:style w:type="character" w:customStyle="1" w:styleId="FooterChar">
    <w:name w:val="Footer Char"/>
    <w:basedOn w:val="DefaultParagraphFont"/>
    <w:link w:val="Footer"/>
    <w:uiPriority w:val="99"/>
    <w:rsid w:val="00D7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header1.xml" Type="http://schemas.openxmlformats.org/officeDocument/2006/relationships/header"/><Relationship Id="rId116" Target="footer1.xml" Type="http://schemas.openxmlformats.org/officeDocument/2006/relationships/footer"/><Relationship Id="rId117" Target="fontTable.xml" Type="http://schemas.openxmlformats.org/officeDocument/2006/relationships/fontTable"/><Relationship Id="rId118" Target="theme/theme1.xml" Type="http://schemas.openxmlformats.org/officeDocument/2006/relationships/them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png" Type="http://schemas.openxmlformats.org/officeDocument/2006/relationships/image"/><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embeddings/oleObject23.bin" Type="http://schemas.openxmlformats.org/officeDocument/2006/relationships/oleObject"/><Relationship Id="rId5" Target="footnotes.xml" Type="http://schemas.openxmlformats.org/officeDocument/2006/relationships/footnotes"/><Relationship Id="rId50" Target="media/image21.png" Type="http://schemas.openxmlformats.org/officeDocument/2006/relationships/image"/><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emf" Type="http://schemas.openxmlformats.org/officeDocument/2006/relationships/image"/><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emf" Type="http://schemas.openxmlformats.org/officeDocument/2006/relationships/image"/><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924</Words>
  <Characters>5269</Characters>
  <Application>Microsoft Office Word</Application>
  <DocSecurity>0</DocSecurity>
  <Lines>43</Lines>
  <Paragraphs>12</Paragraphs>
  <ScaleCrop>false</ScaleCrop>
  <Company>thuvienhoclieu.com</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2025-09-09T13:11:00Z</dcterms:created>
  <dc:creator>tailieu123.edu.vn</dc:creator>
  <dc:description>Đề tuyển sinh 10 môn Toán Sở GD Lai Châu 2025-2026 có đáp án được soạn dưới dạng file word và PDF gồm 7 trang. Các bạn xem và tải về ở dưới.</dc:description>
  <dcterms:modified xsi:type="dcterms:W3CDTF">2025-09-09T13:12:00Z</dcterms:modified>
  <cp:revision>1</cp:revision>
  <dc:title>Đề Tuyển Sinh 10 Môn Toán Sở GD Lai Châu 2025-2026 Có Đáp Án</dc:title>
</cp:coreProperties>
</file>