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>MÔN SINH HỌC 7</w:t>
      </w:r>
      <w:r w:rsidR="00F60F84">
        <w:rPr>
          <w:rFonts w:eastAsia="Times New Roman"/>
          <w:b/>
          <w:color w:val="00B0F0"/>
          <w:szCs w:val="24"/>
        </w:rPr>
        <w:t xml:space="preserve"> BÀI </w:t>
      </w:r>
      <w:r w:rsidR="00E757DB">
        <w:rPr>
          <w:rFonts w:eastAsia="Times New Roman"/>
          <w:b/>
          <w:color w:val="00B0F0"/>
          <w:szCs w:val="24"/>
        </w:rPr>
        <w:t>1</w:t>
      </w:r>
      <w:r w:rsidR="00466B90">
        <w:rPr>
          <w:rFonts w:eastAsia="Times New Roman"/>
          <w:b/>
          <w:color w:val="00B0F0"/>
          <w:szCs w:val="24"/>
        </w:rPr>
        <w:t>5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466B90" w:rsidRDefault="00466B90" w:rsidP="00964AD6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466B90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GIUN ĐẤT</w:t>
      </w:r>
    </w:p>
    <w:p w:rsidR="004F1FEC" w:rsidRDefault="004F1FEC" w:rsidP="004F1FEC">
      <w:pPr>
        <w:spacing w:before="60"/>
        <w:jc w:val="both"/>
        <w:rPr>
          <w:sz w:val="26"/>
          <w:szCs w:val="26"/>
        </w:rPr>
      </w:pPr>
      <w:r w:rsidRPr="000D2139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Quá trình tiêu hoá hoá học diễn ra ở cơ quan nào của ống tiêu hoá của giun đất?</w:t>
      </w:r>
    </w:p>
    <w:p w:rsidR="004F1FEC" w:rsidRDefault="004F1FEC" w:rsidP="004F1FEC">
      <w:pPr>
        <w:tabs>
          <w:tab w:val="left" w:pos="2708"/>
          <w:tab w:val="left" w:pos="5138"/>
          <w:tab w:val="left" w:pos="7569"/>
        </w:tabs>
        <w:ind w:firstLine="283"/>
      </w:pPr>
      <w:r w:rsidRPr="000D2139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Diều.</w:t>
      </w:r>
      <w:r>
        <w:tab/>
      </w:r>
      <w:r w:rsidRPr="000D2139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Dạ dày cơ.</w:t>
      </w:r>
      <w:r>
        <w:tab/>
      </w:r>
      <w:r w:rsidRPr="000D2139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Ruột tịt.</w:t>
      </w:r>
      <w:r>
        <w:tab/>
      </w:r>
      <w:r w:rsidRPr="000D2139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Hầu.</w:t>
      </w:r>
    </w:p>
    <w:p w:rsidR="004F1FEC" w:rsidRDefault="004F1FEC" w:rsidP="004F1FEC">
      <w:pPr>
        <w:pStyle w:val="NormalWeb"/>
        <w:spacing w:beforeLines="50" w:before="120" w:beforeAutospacing="0" w:afterLines="50" w:after="120" w:afterAutospacing="0" w:line="312" w:lineRule="auto"/>
        <w:ind w:right="42"/>
        <w:jc w:val="both"/>
        <w:rPr>
          <w:rFonts w:eastAsia="Times New Roman"/>
          <w:sz w:val="26"/>
          <w:szCs w:val="26"/>
        </w:rPr>
      </w:pPr>
      <w:r w:rsidRPr="000D2139">
        <w:rPr>
          <w:rFonts w:eastAsia="Times New Roman"/>
          <w:b/>
          <w:color w:val="0000FF"/>
          <w:szCs w:val="26"/>
        </w:rPr>
        <w:t>Câu 2:</w:t>
      </w:r>
      <w:r>
        <w:rPr>
          <w:rFonts w:eastAsia="Times New Roman"/>
          <w:sz w:val="26"/>
          <w:szCs w:val="26"/>
        </w:rPr>
        <w:t xml:space="preserve"> Điền từ/cụm từ thích hợp vào chỗ trống để hoàn thiện nghĩa câu sau:</w:t>
      </w:r>
    </w:p>
    <w:p w:rsidR="004F1FEC" w:rsidRDefault="004F1FEC" w:rsidP="004F1FEC">
      <w:pPr>
        <w:spacing w:before="6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Khi sinh sản, hai con giun đất chập …(1)… vào nhau và trao đổi …(2)….</w:t>
      </w:r>
    </w:p>
    <w:p w:rsidR="004F1FEC" w:rsidRDefault="004F1FEC" w:rsidP="004F1FEC">
      <w:pPr>
        <w:tabs>
          <w:tab w:val="left" w:pos="5136"/>
        </w:tabs>
        <w:ind w:firstLine="283"/>
      </w:pPr>
      <w:r w:rsidRPr="000D2139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(1): phần đầu; (2): tinh dịch</w:t>
      </w:r>
      <w:r>
        <w:tab/>
      </w:r>
      <w:r w:rsidRPr="000D2139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(1): đai sinh dục; (2): trứng</w:t>
      </w:r>
    </w:p>
    <w:p w:rsidR="004F1FEC" w:rsidRDefault="004F1FEC" w:rsidP="004F1FEC">
      <w:pPr>
        <w:tabs>
          <w:tab w:val="left" w:pos="5136"/>
        </w:tabs>
        <w:ind w:firstLine="283"/>
      </w:pPr>
      <w:r w:rsidRPr="000D2139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(1): phần đuôi; (2): trứng</w:t>
      </w:r>
      <w:r>
        <w:tab/>
      </w:r>
      <w:r w:rsidRPr="000D2139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(1): phần đuôi; (2): tinh dịch</w:t>
      </w:r>
    </w:p>
    <w:p w:rsidR="004F1FEC" w:rsidRDefault="004F1FEC" w:rsidP="004F1FEC">
      <w:pPr>
        <w:spacing w:before="60"/>
        <w:jc w:val="both"/>
        <w:rPr>
          <w:sz w:val="26"/>
          <w:szCs w:val="26"/>
        </w:rPr>
      </w:pPr>
      <w:r w:rsidRPr="000D2139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Giun đất chưa có tim chính thức, cơ quan nào đóng vai trò như tim ở giun đất?</w:t>
      </w:r>
    </w:p>
    <w:p w:rsidR="004F1FEC" w:rsidRDefault="004F1FEC" w:rsidP="004F1FEC">
      <w:pPr>
        <w:tabs>
          <w:tab w:val="left" w:pos="5136"/>
        </w:tabs>
        <w:ind w:firstLine="283"/>
      </w:pPr>
      <w:r w:rsidRPr="000D2139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Mạch vòng giữa thân.</w:t>
      </w:r>
      <w:r>
        <w:tab/>
      </w:r>
      <w:r w:rsidRPr="000D2139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Mạch vòng vùng hầu.</w:t>
      </w:r>
    </w:p>
    <w:p w:rsidR="004F1FEC" w:rsidRDefault="004F1FEC" w:rsidP="004F1FEC">
      <w:pPr>
        <w:tabs>
          <w:tab w:val="left" w:pos="5136"/>
        </w:tabs>
        <w:ind w:firstLine="283"/>
      </w:pPr>
      <w:r w:rsidRPr="000D2139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Mạch lưng.</w:t>
      </w:r>
      <w:r>
        <w:tab/>
      </w:r>
      <w:r w:rsidRPr="000D2139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Mạch bụng.</w:t>
      </w:r>
    </w:p>
    <w:p w:rsidR="004F1FEC" w:rsidRDefault="004F1FEC" w:rsidP="004F1FEC">
      <w:pPr>
        <w:spacing w:before="60"/>
        <w:jc w:val="both"/>
        <w:rPr>
          <w:sz w:val="26"/>
          <w:szCs w:val="26"/>
        </w:rPr>
      </w:pPr>
      <w:r w:rsidRPr="000D2139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Giun đất không có răng, bộ phận nào trong ống tiêu hoá giúp giun đất nghiền nhỏ thức ăn?</w:t>
      </w:r>
    </w:p>
    <w:p w:rsidR="004F1FEC" w:rsidRDefault="004F1FEC" w:rsidP="004F1FEC">
      <w:pPr>
        <w:tabs>
          <w:tab w:val="left" w:pos="2708"/>
          <w:tab w:val="left" w:pos="5138"/>
          <w:tab w:val="left" w:pos="7569"/>
        </w:tabs>
        <w:ind w:firstLine="283"/>
      </w:pPr>
      <w:r w:rsidRPr="000D2139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Hầu.</w:t>
      </w:r>
      <w:r>
        <w:tab/>
      </w:r>
      <w:r w:rsidRPr="000D2139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Dạ dày cơ.</w:t>
      </w:r>
      <w:r>
        <w:tab/>
      </w:r>
      <w:r w:rsidRPr="000D2139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Diều.</w:t>
      </w:r>
      <w:r>
        <w:tab/>
      </w:r>
      <w:r w:rsidRPr="000D2139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Ruột tịt.</w:t>
      </w:r>
    </w:p>
    <w:p w:rsidR="004F1FEC" w:rsidRDefault="004F1FEC" w:rsidP="004F1FEC">
      <w:pPr>
        <w:spacing w:before="60"/>
        <w:jc w:val="both"/>
        <w:rPr>
          <w:sz w:val="26"/>
          <w:szCs w:val="26"/>
        </w:rPr>
      </w:pPr>
      <w:r w:rsidRPr="000D2139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Vì sao khi mưa nhiều, trên mặt đất lại có nhiều giun?</w:t>
      </w:r>
    </w:p>
    <w:p w:rsidR="004F1FEC" w:rsidRDefault="004F1FEC" w:rsidP="004F1FEC">
      <w:pPr>
        <w:ind w:firstLine="283"/>
      </w:pPr>
      <w:r w:rsidRPr="000D2139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Vì nước ngập cơ thể nên chúng bị ngạt thở.</w:t>
      </w:r>
    </w:p>
    <w:p w:rsidR="004F1FEC" w:rsidRDefault="004F1FEC" w:rsidP="004F1FEC">
      <w:pPr>
        <w:ind w:firstLine="283"/>
      </w:pPr>
      <w:r w:rsidRPr="000D2139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Vì nước mưa làm trôi lớp đất xung quanh giun.</w:t>
      </w:r>
    </w:p>
    <w:p w:rsidR="004F1FEC" w:rsidRDefault="004F1FEC" w:rsidP="004F1FEC">
      <w:pPr>
        <w:ind w:firstLine="283"/>
      </w:pPr>
      <w:r w:rsidRPr="000D2139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Vì giun đất chỉ sống được trong điều kiện độ ẩm đất thấp.</w:t>
      </w:r>
    </w:p>
    <w:p w:rsidR="004F1FEC" w:rsidRDefault="004F1FEC" w:rsidP="004F1FEC">
      <w:pPr>
        <w:ind w:firstLine="283"/>
      </w:pPr>
      <w:r w:rsidRPr="000D2139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Vì nước mưa gây sập lún các hang giun trong đất.</w:t>
      </w:r>
    </w:p>
    <w:p w:rsidR="004F1FEC" w:rsidRDefault="004F1FEC" w:rsidP="004F1FEC">
      <w:pPr>
        <w:spacing w:before="60"/>
        <w:jc w:val="both"/>
        <w:rPr>
          <w:sz w:val="26"/>
          <w:szCs w:val="26"/>
        </w:rPr>
      </w:pPr>
      <w:r w:rsidRPr="000D2139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Thức ăn của giun đất là gì?</w:t>
      </w:r>
    </w:p>
    <w:p w:rsidR="004F1FEC" w:rsidRDefault="004F1FEC" w:rsidP="004F1FEC">
      <w:pPr>
        <w:tabs>
          <w:tab w:val="left" w:pos="5136"/>
        </w:tabs>
        <w:ind w:firstLine="283"/>
      </w:pPr>
      <w:r w:rsidRPr="000D2139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Rễ cây.</w:t>
      </w:r>
      <w:r>
        <w:tab/>
      </w:r>
      <w:r w:rsidRPr="000D2139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Chất dinh dưỡng trong ruột của vật chủ.</w:t>
      </w:r>
    </w:p>
    <w:p w:rsidR="004F1FEC" w:rsidRDefault="004F1FEC" w:rsidP="004F1FEC">
      <w:pPr>
        <w:tabs>
          <w:tab w:val="left" w:pos="5136"/>
        </w:tabs>
        <w:ind w:firstLine="283"/>
      </w:pPr>
      <w:r w:rsidRPr="000D2139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Động vật nhỏ trong đất.</w:t>
      </w:r>
      <w:r>
        <w:tab/>
      </w:r>
      <w:r w:rsidRPr="000D2139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Vụn thực vật và mùn đất.</w:t>
      </w:r>
    </w:p>
    <w:p w:rsidR="004F1FEC" w:rsidRDefault="004F1FEC" w:rsidP="004F1FEC">
      <w:pPr>
        <w:spacing w:before="60"/>
        <w:jc w:val="both"/>
        <w:rPr>
          <w:sz w:val="26"/>
          <w:szCs w:val="26"/>
        </w:rPr>
      </w:pPr>
      <w:r w:rsidRPr="000D2139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Ở giun đất, chất dinh dưỡng được hấp thụ qua</w:t>
      </w:r>
    </w:p>
    <w:p w:rsidR="004F1FEC" w:rsidRDefault="004F1FEC" w:rsidP="004F1FEC">
      <w:pPr>
        <w:tabs>
          <w:tab w:val="left" w:pos="2708"/>
          <w:tab w:val="left" w:pos="5138"/>
          <w:tab w:val="left" w:pos="7569"/>
        </w:tabs>
        <w:ind w:firstLine="283"/>
      </w:pPr>
      <w:r w:rsidRPr="000D2139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Thành thực quản.</w:t>
      </w:r>
      <w:r>
        <w:tab/>
      </w:r>
      <w:r w:rsidRPr="000D2139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Thành ruột tịt.</w:t>
      </w:r>
      <w:r>
        <w:tab/>
      </w:r>
      <w:r w:rsidRPr="000D2139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Thành dạ dày cơ.</w:t>
      </w:r>
      <w:r>
        <w:tab/>
      </w:r>
      <w:r w:rsidRPr="000D2139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Thành ruột.</w:t>
      </w:r>
    </w:p>
    <w:p w:rsidR="004F1FEC" w:rsidRDefault="004F1FEC" w:rsidP="004F1FEC">
      <w:pPr>
        <w:pStyle w:val="NormalWeb"/>
        <w:spacing w:beforeLines="50" w:before="120" w:beforeAutospacing="0" w:afterLines="50" w:after="120" w:afterAutospacing="0" w:line="312" w:lineRule="auto"/>
        <w:ind w:right="42"/>
        <w:jc w:val="both"/>
        <w:rPr>
          <w:rFonts w:eastAsia="Times New Roman"/>
          <w:sz w:val="26"/>
          <w:szCs w:val="26"/>
        </w:rPr>
      </w:pPr>
      <w:r w:rsidRPr="000D2139">
        <w:rPr>
          <w:rFonts w:eastAsia="Times New Roman"/>
          <w:b/>
          <w:color w:val="0000FF"/>
          <w:szCs w:val="26"/>
        </w:rPr>
        <w:t>Câu 8:</w:t>
      </w:r>
      <w:r>
        <w:rPr>
          <w:rFonts w:eastAsia="Times New Roman"/>
          <w:sz w:val="26"/>
          <w:szCs w:val="26"/>
        </w:rPr>
        <w:t xml:space="preserve"> Điền từ/cụm từ thích hợp vào chỗ trống để hoàn thiện nghĩa câu sau:</w:t>
      </w:r>
    </w:p>
    <w:p w:rsidR="004F1FEC" w:rsidRDefault="004F1FEC" w:rsidP="004F1FEC">
      <w:pPr>
        <w:spacing w:before="6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Khi sinh sản, hai con giun đất chập …(1)… vào nhau và trao đổi …(2)….</w:t>
      </w:r>
    </w:p>
    <w:p w:rsidR="004F1FEC" w:rsidRDefault="004F1FEC" w:rsidP="004F1FEC">
      <w:pPr>
        <w:tabs>
          <w:tab w:val="left" w:pos="5136"/>
        </w:tabs>
        <w:ind w:firstLine="283"/>
      </w:pPr>
      <w:r w:rsidRPr="000D2139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(1): phần đầu; (2): tinh dịch</w:t>
      </w:r>
      <w:r>
        <w:tab/>
      </w:r>
      <w:r w:rsidRPr="000D2139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(1): phần đuôi; (2): trứng</w:t>
      </w:r>
    </w:p>
    <w:p w:rsidR="004F1FEC" w:rsidRDefault="004F1FEC" w:rsidP="004F1FEC">
      <w:pPr>
        <w:tabs>
          <w:tab w:val="left" w:pos="5136"/>
        </w:tabs>
        <w:ind w:firstLine="283"/>
      </w:pPr>
      <w:r w:rsidRPr="000D2139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(1): phần đuôi; (2): tinh dịch</w:t>
      </w:r>
      <w:r>
        <w:tab/>
      </w:r>
      <w:r w:rsidRPr="000D2139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(1): đai sinh dục; (2): trứng</w:t>
      </w:r>
    </w:p>
    <w:p w:rsidR="004F1FEC" w:rsidRDefault="004F1FEC" w:rsidP="004F1FEC">
      <w:pPr>
        <w:spacing w:before="60"/>
        <w:jc w:val="both"/>
        <w:rPr>
          <w:sz w:val="26"/>
          <w:szCs w:val="26"/>
        </w:rPr>
      </w:pPr>
      <w:r w:rsidRPr="000D2139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Cơ quan thần kinh của giun đất bao gồm</w:t>
      </w:r>
    </w:p>
    <w:p w:rsidR="004F1FEC" w:rsidRDefault="004F1FEC" w:rsidP="004F1FEC">
      <w:pPr>
        <w:tabs>
          <w:tab w:val="left" w:pos="5136"/>
        </w:tabs>
        <w:ind w:firstLine="283"/>
      </w:pPr>
      <w:r w:rsidRPr="000D2139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Vòng hầu và chuỗi thần kinh bụng.</w:t>
      </w:r>
      <w:r>
        <w:tab/>
      </w:r>
      <w:r w:rsidRPr="000D2139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Hạch hầu và chuỗi thần kinh bụng.</w:t>
      </w:r>
    </w:p>
    <w:p w:rsidR="004F1FEC" w:rsidRDefault="004F1FEC" w:rsidP="004F1FEC">
      <w:pPr>
        <w:tabs>
          <w:tab w:val="left" w:pos="5136"/>
        </w:tabs>
        <w:ind w:firstLine="283"/>
      </w:pPr>
      <w:r w:rsidRPr="000D2139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Hai hạch não và hai hạch dưới hầu.</w:t>
      </w:r>
      <w:r>
        <w:tab/>
      </w:r>
      <w:r w:rsidRPr="000D2139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Hạch não và chuỗi thần kinh bụng.</w:t>
      </w:r>
    </w:p>
    <w:p w:rsidR="004F1FEC" w:rsidRDefault="004F1FEC" w:rsidP="004F1FEC">
      <w:pPr>
        <w:spacing w:before="60"/>
        <w:jc w:val="both"/>
        <w:rPr>
          <w:sz w:val="26"/>
          <w:szCs w:val="26"/>
        </w:rPr>
      </w:pPr>
      <w:r w:rsidRPr="000D2139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Phát biểu nào sau đây về giun đất là sai?</w:t>
      </w:r>
    </w:p>
    <w:p w:rsidR="004F1FEC" w:rsidRDefault="004F1FEC" w:rsidP="004F1FEC">
      <w:pPr>
        <w:ind w:firstLine="283"/>
      </w:pPr>
      <w:r w:rsidRPr="000D2139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Hệ thần kinh của giun đất là hệ thần kinh dạng chuỗi hạch.</w:t>
      </w:r>
    </w:p>
    <w:p w:rsidR="004F1FEC" w:rsidRDefault="004F1FEC" w:rsidP="004F1FEC">
      <w:pPr>
        <w:ind w:firstLine="283"/>
      </w:pPr>
      <w:r w:rsidRPr="000D2139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Giun đất là động vật lưỡng tính.</w:t>
      </w:r>
    </w:p>
    <w:p w:rsidR="004F1FEC" w:rsidRDefault="004F1FEC" w:rsidP="004F1FEC">
      <w:pPr>
        <w:ind w:firstLine="283"/>
      </w:pPr>
      <w:r w:rsidRPr="000D2139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Giun đất có hệ tuần hoàn hở.</w:t>
      </w:r>
    </w:p>
    <w:p w:rsidR="004F1FEC" w:rsidRDefault="004F1FEC" w:rsidP="004F1FEC">
      <w:pPr>
        <w:ind w:firstLine="283"/>
      </w:pPr>
      <w:r w:rsidRPr="000D2139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Giun đất hô hấp qua phổi.</w:t>
      </w: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4F1FEC" w:rsidRDefault="004F1FEC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 w:rsidR="004F1FEC" w:rsidRPr="004F1FEC" w:rsidTr="00DC2B52">
        <w:tc>
          <w:tcPr>
            <w:tcW w:w="1056" w:type="dxa"/>
            <w:vAlign w:val="bottom"/>
          </w:tcPr>
          <w:p w:rsidR="004F1FEC" w:rsidRPr="004F1FEC" w:rsidRDefault="004F1FEC" w:rsidP="00E561B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F1FE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vAlign w:val="bottom"/>
          </w:tcPr>
          <w:p w:rsidR="004F1FEC" w:rsidRPr="004F1FEC" w:rsidRDefault="004F1FEC" w:rsidP="00E561B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F1FE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6" w:type="dxa"/>
            <w:vAlign w:val="bottom"/>
          </w:tcPr>
          <w:p w:rsidR="004F1FEC" w:rsidRPr="004F1FEC" w:rsidRDefault="004F1FEC" w:rsidP="00E561B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F1FE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  <w:bookmarkStart w:id="0" w:name="_GoBack"/>
            <w:bookmarkEnd w:id="0"/>
          </w:p>
        </w:tc>
        <w:tc>
          <w:tcPr>
            <w:tcW w:w="1056" w:type="dxa"/>
            <w:vAlign w:val="bottom"/>
          </w:tcPr>
          <w:p w:rsidR="004F1FEC" w:rsidRPr="004F1FEC" w:rsidRDefault="004F1FEC" w:rsidP="00E561B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F1FE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  <w:vAlign w:val="bottom"/>
          </w:tcPr>
          <w:p w:rsidR="004F1FEC" w:rsidRPr="004F1FEC" w:rsidRDefault="004F1FEC" w:rsidP="00E561B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F1FE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56" w:type="dxa"/>
            <w:vAlign w:val="bottom"/>
          </w:tcPr>
          <w:p w:rsidR="004F1FEC" w:rsidRPr="004F1FEC" w:rsidRDefault="004F1FEC" w:rsidP="00E561B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F1FE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  <w:vAlign w:val="bottom"/>
          </w:tcPr>
          <w:p w:rsidR="004F1FEC" w:rsidRPr="004F1FEC" w:rsidRDefault="004F1FEC" w:rsidP="00E561B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F1FE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57" w:type="dxa"/>
            <w:vAlign w:val="bottom"/>
          </w:tcPr>
          <w:p w:rsidR="004F1FEC" w:rsidRPr="004F1FEC" w:rsidRDefault="004F1FEC" w:rsidP="00E561B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F1FE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4F1FEC" w:rsidRPr="004F1FEC" w:rsidRDefault="004F1FEC" w:rsidP="00E561B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F1FE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57" w:type="dxa"/>
            <w:vAlign w:val="bottom"/>
          </w:tcPr>
          <w:p w:rsidR="004F1FEC" w:rsidRPr="004F1FEC" w:rsidRDefault="004F1FEC" w:rsidP="00E561B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F1FE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4F1FEC" w:rsidRPr="004F1FEC" w:rsidTr="00DC2B52">
        <w:tc>
          <w:tcPr>
            <w:tcW w:w="1056" w:type="dxa"/>
            <w:vAlign w:val="bottom"/>
          </w:tcPr>
          <w:p w:rsidR="004F1FEC" w:rsidRPr="004F1FEC" w:rsidRDefault="004F1FEC" w:rsidP="00E561B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F1FE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56" w:type="dxa"/>
            <w:vAlign w:val="bottom"/>
          </w:tcPr>
          <w:p w:rsidR="004F1FEC" w:rsidRPr="004F1FEC" w:rsidRDefault="004F1FEC" w:rsidP="00E561B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F1FE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4F1FEC" w:rsidRPr="004F1FEC" w:rsidRDefault="004F1FEC" w:rsidP="00E561B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F1FE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56" w:type="dxa"/>
            <w:vAlign w:val="bottom"/>
          </w:tcPr>
          <w:p w:rsidR="004F1FEC" w:rsidRPr="004F1FEC" w:rsidRDefault="004F1FEC" w:rsidP="00E561B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F1FE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  <w:vAlign w:val="bottom"/>
          </w:tcPr>
          <w:p w:rsidR="004F1FEC" w:rsidRPr="004F1FEC" w:rsidRDefault="004F1FEC" w:rsidP="00E561B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F1FE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56" w:type="dxa"/>
            <w:vAlign w:val="bottom"/>
          </w:tcPr>
          <w:p w:rsidR="004F1FEC" w:rsidRPr="004F1FEC" w:rsidRDefault="004F1FEC" w:rsidP="00E561B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F1FE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4F1FEC" w:rsidRPr="004F1FEC" w:rsidRDefault="004F1FEC" w:rsidP="00E561B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F1FE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57" w:type="dxa"/>
            <w:vAlign w:val="bottom"/>
          </w:tcPr>
          <w:p w:rsidR="004F1FEC" w:rsidRPr="004F1FEC" w:rsidRDefault="004F1FEC" w:rsidP="00E561B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F1FE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  <w:vAlign w:val="bottom"/>
          </w:tcPr>
          <w:p w:rsidR="004F1FEC" w:rsidRPr="004F1FEC" w:rsidRDefault="004F1FEC" w:rsidP="00E561B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F1FE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57" w:type="dxa"/>
            <w:vAlign w:val="bottom"/>
          </w:tcPr>
          <w:p w:rsidR="004F1FEC" w:rsidRPr="004F1FEC" w:rsidRDefault="004F1FEC" w:rsidP="00E561B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F1FE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</w:tbl>
    <w:p w:rsidR="00814345" w:rsidRDefault="00814345" w:rsidP="00A04D9B">
      <w:pPr>
        <w:rPr>
          <w:b/>
          <w:color w:val="FF0000"/>
          <w:szCs w:val="24"/>
        </w:rPr>
      </w:pPr>
    </w:p>
    <w:p w:rsidR="004F1FEC" w:rsidRDefault="004F1FEC" w:rsidP="00A04D9B">
      <w:pPr>
        <w:rPr>
          <w:b/>
          <w:color w:val="FF0000"/>
          <w:szCs w:val="24"/>
        </w:rPr>
      </w:pPr>
    </w:p>
    <w:sectPr w:rsidR="004F1FEC" w:rsidSect="00EF7137">
      <w:headerReference w:type="default" r:id="rId7"/>
      <w:footerReference w:type="default" r:id="rId8"/>
      <w:pgSz w:w="12240" w:h="15840"/>
      <w:pgMar w:top="851" w:right="474" w:bottom="567" w:left="1134" w:header="426" w:footer="7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110" w:rsidRDefault="00C83110">
      <w:r>
        <w:separator/>
      </w:r>
    </w:p>
  </w:endnote>
  <w:endnote w:type="continuationSeparator" w:id="0">
    <w:p w:rsidR="00C83110" w:rsidRDefault="00C8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4F1FEC" w:rsidRPr="004F1FEC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110" w:rsidRDefault="00C83110">
      <w:r>
        <w:separator/>
      </w:r>
    </w:p>
  </w:footnote>
  <w:footnote w:type="continuationSeparator" w:id="0">
    <w:p w:rsidR="00C83110" w:rsidRDefault="00C83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23A25"/>
    <w:rsid w:val="0004061F"/>
    <w:rsid w:val="000407AF"/>
    <w:rsid w:val="00043FEA"/>
    <w:rsid w:val="00072952"/>
    <w:rsid w:val="00077822"/>
    <w:rsid w:val="000A0A18"/>
    <w:rsid w:val="000B3E6F"/>
    <w:rsid w:val="000D64F0"/>
    <w:rsid w:val="000F551E"/>
    <w:rsid w:val="00113921"/>
    <w:rsid w:val="00114740"/>
    <w:rsid w:val="00145604"/>
    <w:rsid w:val="00171580"/>
    <w:rsid w:val="00172A27"/>
    <w:rsid w:val="00190769"/>
    <w:rsid w:val="001A1BAD"/>
    <w:rsid w:val="001B396A"/>
    <w:rsid w:val="001D3309"/>
    <w:rsid w:val="001D3910"/>
    <w:rsid w:val="001E353C"/>
    <w:rsid w:val="001F57C1"/>
    <w:rsid w:val="001F59BD"/>
    <w:rsid w:val="00205831"/>
    <w:rsid w:val="00226E0C"/>
    <w:rsid w:val="00227562"/>
    <w:rsid w:val="0023175C"/>
    <w:rsid w:val="00267B2A"/>
    <w:rsid w:val="00267F85"/>
    <w:rsid w:val="00287F11"/>
    <w:rsid w:val="002B01D4"/>
    <w:rsid w:val="002D31CB"/>
    <w:rsid w:val="002D536E"/>
    <w:rsid w:val="002E3DA5"/>
    <w:rsid w:val="002F781D"/>
    <w:rsid w:val="0031083E"/>
    <w:rsid w:val="00325BD3"/>
    <w:rsid w:val="00346387"/>
    <w:rsid w:val="00346C7A"/>
    <w:rsid w:val="003529B9"/>
    <w:rsid w:val="00355823"/>
    <w:rsid w:val="00375B59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1982"/>
    <w:rsid w:val="004520D7"/>
    <w:rsid w:val="00466B90"/>
    <w:rsid w:val="0049069A"/>
    <w:rsid w:val="00493D3C"/>
    <w:rsid w:val="004954E7"/>
    <w:rsid w:val="004A246E"/>
    <w:rsid w:val="004A3676"/>
    <w:rsid w:val="004A3BE9"/>
    <w:rsid w:val="004C09BC"/>
    <w:rsid w:val="004C6510"/>
    <w:rsid w:val="004D036C"/>
    <w:rsid w:val="004F1FEC"/>
    <w:rsid w:val="004F408C"/>
    <w:rsid w:val="00512AE3"/>
    <w:rsid w:val="00530A99"/>
    <w:rsid w:val="005427CA"/>
    <w:rsid w:val="005455B6"/>
    <w:rsid w:val="00555FC6"/>
    <w:rsid w:val="00570E23"/>
    <w:rsid w:val="005943B4"/>
    <w:rsid w:val="00596875"/>
    <w:rsid w:val="005B7BBF"/>
    <w:rsid w:val="005D2102"/>
    <w:rsid w:val="00646C3C"/>
    <w:rsid w:val="006573B2"/>
    <w:rsid w:val="006666E5"/>
    <w:rsid w:val="00681EB1"/>
    <w:rsid w:val="0069649E"/>
    <w:rsid w:val="00696DDA"/>
    <w:rsid w:val="006A2BC9"/>
    <w:rsid w:val="006A5502"/>
    <w:rsid w:val="006B64C7"/>
    <w:rsid w:val="006C429E"/>
    <w:rsid w:val="006C53EF"/>
    <w:rsid w:val="006D3DCB"/>
    <w:rsid w:val="006D420A"/>
    <w:rsid w:val="006D645A"/>
    <w:rsid w:val="006E5D7F"/>
    <w:rsid w:val="006E5FA6"/>
    <w:rsid w:val="006F0FA4"/>
    <w:rsid w:val="00713AB7"/>
    <w:rsid w:val="007153CE"/>
    <w:rsid w:val="00722369"/>
    <w:rsid w:val="00754754"/>
    <w:rsid w:val="00760510"/>
    <w:rsid w:val="007638BB"/>
    <w:rsid w:val="0076548A"/>
    <w:rsid w:val="00767536"/>
    <w:rsid w:val="007A72C4"/>
    <w:rsid w:val="007D24D5"/>
    <w:rsid w:val="007F2A17"/>
    <w:rsid w:val="007F64CC"/>
    <w:rsid w:val="0080178F"/>
    <w:rsid w:val="0080506C"/>
    <w:rsid w:val="00814345"/>
    <w:rsid w:val="00821347"/>
    <w:rsid w:val="008217D6"/>
    <w:rsid w:val="00825252"/>
    <w:rsid w:val="00832936"/>
    <w:rsid w:val="0085662C"/>
    <w:rsid w:val="00884A81"/>
    <w:rsid w:val="008873CF"/>
    <w:rsid w:val="008A0A2A"/>
    <w:rsid w:val="008B4556"/>
    <w:rsid w:val="008B6F33"/>
    <w:rsid w:val="008B70DC"/>
    <w:rsid w:val="008C35B7"/>
    <w:rsid w:val="008C6C2A"/>
    <w:rsid w:val="008C6DB9"/>
    <w:rsid w:val="008D1C83"/>
    <w:rsid w:val="008E0505"/>
    <w:rsid w:val="008E7A5A"/>
    <w:rsid w:val="008F29CD"/>
    <w:rsid w:val="008F5918"/>
    <w:rsid w:val="008F638E"/>
    <w:rsid w:val="008F741B"/>
    <w:rsid w:val="00905568"/>
    <w:rsid w:val="009059D3"/>
    <w:rsid w:val="00941C4E"/>
    <w:rsid w:val="00951158"/>
    <w:rsid w:val="00964AD6"/>
    <w:rsid w:val="009677EB"/>
    <w:rsid w:val="009B1AE7"/>
    <w:rsid w:val="009C0716"/>
    <w:rsid w:val="009C270A"/>
    <w:rsid w:val="009D6E36"/>
    <w:rsid w:val="009F1924"/>
    <w:rsid w:val="009F1DA0"/>
    <w:rsid w:val="00A04668"/>
    <w:rsid w:val="00A04D9B"/>
    <w:rsid w:val="00A104DA"/>
    <w:rsid w:val="00A3356C"/>
    <w:rsid w:val="00A6282C"/>
    <w:rsid w:val="00A6543A"/>
    <w:rsid w:val="00AD205E"/>
    <w:rsid w:val="00AE638E"/>
    <w:rsid w:val="00AF3019"/>
    <w:rsid w:val="00B1101A"/>
    <w:rsid w:val="00B50273"/>
    <w:rsid w:val="00B56D43"/>
    <w:rsid w:val="00B829B5"/>
    <w:rsid w:val="00BA6C97"/>
    <w:rsid w:val="00BE0964"/>
    <w:rsid w:val="00C025E2"/>
    <w:rsid w:val="00C064D6"/>
    <w:rsid w:val="00C150CE"/>
    <w:rsid w:val="00C233BB"/>
    <w:rsid w:val="00C27D95"/>
    <w:rsid w:val="00C30D3E"/>
    <w:rsid w:val="00C56E8A"/>
    <w:rsid w:val="00C62546"/>
    <w:rsid w:val="00C83110"/>
    <w:rsid w:val="00C84462"/>
    <w:rsid w:val="00C9695D"/>
    <w:rsid w:val="00CB5094"/>
    <w:rsid w:val="00CC5804"/>
    <w:rsid w:val="00CD54A9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C2B52"/>
    <w:rsid w:val="00DD615C"/>
    <w:rsid w:val="00DE0BC6"/>
    <w:rsid w:val="00DE4BA7"/>
    <w:rsid w:val="00DF1BA0"/>
    <w:rsid w:val="00DF7894"/>
    <w:rsid w:val="00E07316"/>
    <w:rsid w:val="00E11A74"/>
    <w:rsid w:val="00E17532"/>
    <w:rsid w:val="00E4031B"/>
    <w:rsid w:val="00E62571"/>
    <w:rsid w:val="00E74383"/>
    <w:rsid w:val="00E75477"/>
    <w:rsid w:val="00E757DB"/>
    <w:rsid w:val="00E96B3A"/>
    <w:rsid w:val="00EC6E56"/>
    <w:rsid w:val="00ED6413"/>
    <w:rsid w:val="00EF7137"/>
    <w:rsid w:val="00F02CC6"/>
    <w:rsid w:val="00F2148F"/>
    <w:rsid w:val="00F27DED"/>
    <w:rsid w:val="00F54198"/>
    <w:rsid w:val="00F60F84"/>
    <w:rsid w:val="00F61FA0"/>
    <w:rsid w:val="00F90024"/>
    <w:rsid w:val="00FB3B5A"/>
    <w:rsid w:val="00FB6C15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1727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2020-08-21T04:05:00Z</dcterms:modified>
  <cp:revision>1</cp:revision>
  <dc:title>Trắc Nghiệm Sinh 7 Bài 15: Giun Đất Có Đáp Án</dc:title>
</cp:coreProperties>
</file>