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1F59BD">
      <w:pPr>
        <w:spacing w:line="360" w:lineRule="auto"/>
        <w:jc w:val="center"/>
        <w:rPr>
          <w:rFonts w:eastAsia="Times New Roman"/>
          <w:b/>
          <w:color w:val="00B0F0"/>
          <w:szCs w:val="24"/>
        </w:rPr>
      </w:pPr>
      <w:r w:rsidRPr="00346387">
        <w:rPr>
          <w:rFonts w:eastAsia="Times New Roman"/>
          <w:b/>
          <w:color w:val="00B0F0"/>
          <w:szCs w:val="24"/>
        </w:rPr>
        <w:t xml:space="preserve">BÀI TẬP TRẮC NGHIỆM ĐỊA LÍ </w:t>
      </w:r>
      <w:r w:rsidR="00470F60">
        <w:rPr>
          <w:rFonts w:eastAsia="Times New Roman"/>
          <w:b/>
          <w:color w:val="00B0F0"/>
          <w:szCs w:val="24"/>
        </w:rPr>
        <w:t>8</w:t>
      </w:r>
      <w:r w:rsidRPr="00346387">
        <w:rPr>
          <w:rFonts w:eastAsia="Times New Roman"/>
          <w:b/>
          <w:color w:val="00B0F0"/>
          <w:szCs w:val="24"/>
        </w:rPr>
        <w:t xml:space="preserve"> BÀI </w:t>
      </w:r>
      <w:r w:rsidR="00C22323">
        <w:rPr>
          <w:rFonts w:eastAsia="Times New Roman"/>
          <w:b/>
          <w:color w:val="00B0F0"/>
          <w:szCs w:val="24"/>
        </w:rPr>
        <w:t>9</w:t>
      </w:r>
      <w:r w:rsidRPr="00346387">
        <w:rPr>
          <w:rFonts w:eastAsia="Times New Roman"/>
          <w:b/>
          <w:color w:val="00B0F0"/>
          <w:szCs w:val="24"/>
        </w:rPr>
        <w:t>:</w:t>
      </w:r>
    </w:p>
    <w:p w:rsidR="00C22323" w:rsidRPr="00C22323" w:rsidRDefault="00C22323" w:rsidP="00C22323">
      <w:pPr>
        <w:spacing w:before="60"/>
        <w:jc w:val="center"/>
        <w:rPr>
          <w:b/>
          <w:color w:val="FF0000"/>
          <w:szCs w:val="26"/>
        </w:rPr>
      </w:pPr>
      <w:r w:rsidRPr="00C22323">
        <w:rPr>
          <w:b/>
          <w:color w:val="FF0000"/>
          <w:szCs w:val="26"/>
        </w:rPr>
        <w:t>KHU VỰC TÂY NAM Á</w:t>
      </w:r>
    </w:p>
    <w:p w:rsidR="00C22323" w:rsidRDefault="00C22323" w:rsidP="00C22323">
      <w:pPr>
        <w:spacing w:before="60"/>
        <w:jc w:val="both"/>
        <w:rPr>
          <w:sz w:val="26"/>
          <w:szCs w:val="26"/>
        </w:rPr>
      </w:pPr>
      <w:r w:rsidRPr="00881530">
        <w:rPr>
          <w:b/>
          <w:color w:val="0000FF"/>
          <w:szCs w:val="26"/>
        </w:rPr>
        <w:t>Câu 1:</w:t>
      </w:r>
      <w:r>
        <w:rPr>
          <w:sz w:val="26"/>
          <w:szCs w:val="26"/>
        </w:rPr>
        <w:t xml:space="preserve"> </w:t>
      </w:r>
      <w:r w:rsidRPr="00DE6A29">
        <w:rPr>
          <w:sz w:val="26"/>
          <w:szCs w:val="26"/>
        </w:rPr>
        <w:t>Dân thành phố ở một số quốc gia Tây Nam Á ngày càng đông. Tỉ lệ dân thành thị cao, chiếm khoảng 80 - 90 dân số, nhất là</w:t>
      </w:r>
    </w:p>
    <w:p w:rsidR="00C22323" w:rsidRDefault="00C22323" w:rsidP="00C22323">
      <w:pPr>
        <w:tabs>
          <w:tab w:val="left" w:pos="3516"/>
          <w:tab w:val="left" w:pos="6755"/>
        </w:tabs>
        <w:ind w:firstLine="283"/>
      </w:pPr>
      <w:r w:rsidRPr="00881530">
        <w:rPr>
          <w:b/>
          <w:color w:val="3366FF"/>
          <w:szCs w:val="26"/>
        </w:rPr>
        <w:t xml:space="preserve">A. </w:t>
      </w:r>
      <w:r w:rsidRPr="00DE6A29">
        <w:rPr>
          <w:sz w:val="26"/>
          <w:szCs w:val="26"/>
        </w:rPr>
        <w:t>A-rập Xê-út, I-rắc, I-ran.</w:t>
      </w:r>
      <w:r>
        <w:tab/>
      </w:r>
      <w:r w:rsidRPr="00881530">
        <w:rPr>
          <w:b/>
          <w:bCs/>
          <w:color w:val="3366FF"/>
          <w:szCs w:val="26"/>
        </w:rPr>
        <w:t xml:space="preserve">B. </w:t>
      </w:r>
      <w:r w:rsidRPr="00DE6A29">
        <w:rPr>
          <w:bCs/>
          <w:sz w:val="26"/>
          <w:szCs w:val="26"/>
        </w:rPr>
        <w:t>Cô-oét, I-xra-en, Li-băng</w:t>
      </w:r>
      <w:r>
        <w:tab/>
      </w:r>
      <w:r w:rsidRPr="00881530">
        <w:rPr>
          <w:b/>
          <w:color w:val="3366FF"/>
        </w:rPr>
        <w:t xml:space="preserve">C. </w:t>
      </w:r>
      <w:r>
        <w:t>_</w:t>
      </w:r>
    </w:p>
    <w:p w:rsidR="00C22323" w:rsidRDefault="00C22323" w:rsidP="00C22323">
      <w:pPr>
        <w:spacing w:before="60"/>
        <w:jc w:val="both"/>
        <w:rPr>
          <w:sz w:val="26"/>
          <w:szCs w:val="26"/>
        </w:rPr>
      </w:pPr>
      <w:r w:rsidRPr="00881530">
        <w:rPr>
          <w:b/>
          <w:color w:val="0000FF"/>
          <w:szCs w:val="26"/>
        </w:rPr>
        <w:t>Câu 2:</w:t>
      </w:r>
      <w:r>
        <w:rPr>
          <w:sz w:val="26"/>
          <w:szCs w:val="26"/>
        </w:rPr>
        <w:t xml:space="preserve"> </w:t>
      </w:r>
      <w:r w:rsidRPr="00DE6A29">
        <w:rPr>
          <w:sz w:val="26"/>
          <w:szCs w:val="26"/>
        </w:rPr>
        <w:t>Nhận xét nào không đúng với đặc điểm vị trí địa lí của Tây Nam Á</w:t>
      </w:r>
    </w:p>
    <w:p w:rsidR="00C22323" w:rsidRDefault="00C22323" w:rsidP="00C22323">
      <w:pPr>
        <w:tabs>
          <w:tab w:val="left" w:pos="5136"/>
        </w:tabs>
        <w:ind w:firstLine="283"/>
      </w:pPr>
      <w:r w:rsidRPr="00881530">
        <w:rPr>
          <w:b/>
          <w:color w:val="3366FF"/>
          <w:szCs w:val="26"/>
        </w:rPr>
        <w:t xml:space="preserve">A. </w:t>
      </w:r>
      <w:r w:rsidRPr="00DE6A29">
        <w:rPr>
          <w:sz w:val="26"/>
          <w:szCs w:val="26"/>
        </w:rPr>
        <w:t>Nằm ở ngã ba của ba châu lục.</w:t>
      </w:r>
      <w:r>
        <w:tab/>
      </w:r>
      <w:r w:rsidRPr="00881530">
        <w:rPr>
          <w:b/>
          <w:color w:val="3366FF"/>
          <w:szCs w:val="26"/>
        </w:rPr>
        <w:t xml:space="preserve">B. </w:t>
      </w:r>
      <w:r w:rsidRPr="00DE6A29">
        <w:rPr>
          <w:sz w:val="26"/>
          <w:szCs w:val="26"/>
        </w:rPr>
        <w:t>Tiếp giáp với nhiều vùng biển.</w:t>
      </w:r>
    </w:p>
    <w:p w:rsidR="00C22323" w:rsidRDefault="00C22323" w:rsidP="00C22323">
      <w:pPr>
        <w:tabs>
          <w:tab w:val="left" w:pos="5136"/>
        </w:tabs>
        <w:ind w:firstLine="283"/>
      </w:pPr>
      <w:r w:rsidRPr="00881530">
        <w:rPr>
          <w:b/>
          <w:color w:val="3366FF"/>
          <w:szCs w:val="26"/>
        </w:rPr>
        <w:t xml:space="preserve">C. </w:t>
      </w:r>
      <w:r w:rsidRPr="00DE6A29">
        <w:rPr>
          <w:sz w:val="26"/>
          <w:szCs w:val="26"/>
        </w:rPr>
        <w:t>Có vị trí chiến lược về kinh tế- chính trị</w:t>
      </w:r>
      <w:r>
        <w:tab/>
      </w:r>
      <w:r w:rsidRPr="00881530">
        <w:rPr>
          <w:b/>
          <w:bCs/>
          <w:color w:val="3366FF"/>
          <w:szCs w:val="26"/>
        </w:rPr>
        <w:t xml:space="preserve">D. </w:t>
      </w:r>
      <w:r w:rsidRPr="00DE6A29">
        <w:rPr>
          <w:bCs/>
          <w:sz w:val="26"/>
          <w:szCs w:val="26"/>
        </w:rPr>
        <w:t>Nằm hoàn toàn ở bán cầu Tây.</w:t>
      </w:r>
    </w:p>
    <w:p w:rsidR="00C22323" w:rsidRDefault="00C22323" w:rsidP="00C22323">
      <w:pPr>
        <w:spacing w:before="60"/>
        <w:jc w:val="both"/>
        <w:rPr>
          <w:sz w:val="26"/>
          <w:szCs w:val="26"/>
        </w:rPr>
      </w:pPr>
      <w:r w:rsidRPr="00881530">
        <w:rPr>
          <w:b/>
          <w:color w:val="0000FF"/>
          <w:szCs w:val="26"/>
        </w:rPr>
        <w:t>Câu 3:</w:t>
      </w:r>
      <w:r>
        <w:rPr>
          <w:sz w:val="26"/>
          <w:szCs w:val="26"/>
        </w:rPr>
        <w:t xml:space="preserve"> </w:t>
      </w:r>
      <w:r w:rsidRPr="00DE6A29">
        <w:rPr>
          <w:sz w:val="26"/>
          <w:szCs w:val="26"/>
        </w:rPr>
        <w:t>Hiện nay, các nước dầu mỏ Tây Nam Á đã tham gia tổ chức Những nước sản xuất dầu mỏ thế giới nhằm đấu tranh với các nước tư bản phát triển trong việc mua bán, định đoạt giá cả dầu mỏ. Tổ chức này có tên gọi tắt là</w:t>
      </w:r>
    </w:p>
    <w:p w:rsidR="00C22323" w:rsidRDefault="00C22323" w:rsidP="00C22323">
      <w:pPr>
        <w:tabs>
          <w:tab w:val="left" w:pos="2708"/>
          <w:tab w:val="left" w:pos="5138"/>
          <w:tab w:val="left" w:pos="7569"/>
        </w:tabs>
        <w:ind w:firstLine="283"/>
      </w:pPr>
      <w:r w:rsidRPr="00881530">
        <w:rPr>
          <w:b/>
          <w:color w:val="3366FF"/>
          <w:szCs w:val="26"/>
        </w:rPr>
        <w:t xml:space="preserve">A. </w:t>
      </w:r>
      <w:r w:rsidRPr="00DE6A29">
        <w:rPr>
          <w:sz w:val="26"/>
          <w:szCs w:val="26"/>
        </w:rPr>
        <w:t>ASEAN</w:t>
      </w:r>
      <w:r>
        <w:tab/>
      </w:r>
      <w:r w:rsidRPr="00881530">
        <w:rPr>
          <w:b/>
          <w:color w:val="3366FF"/>
          <w:szCs w:val="26"/>
        </w:rPr>
        <w:t xml:space="preserve">B. </w:t>
      </w:r>
      <w:r w:rsidRPr="00DE6A29">
        <w:rPr>
          <w:sz w:val="26"/>
          <w:szCs w:val="26"/>
        </w:rPr>
        <w:t>UNDP</w:t>
      </w:r>
      <w:r>
        <w:tab/>
      </w:r>
      <w:r w:rsidRPr="00881530">
        <w:rPr>
          <w:b/>
          <w:bCs/>
          <w:color w:val="3366FF"/>
          <w:szCs w:val="26"/>
        </w:rPr>
        <w:t xml:space="preserve">C. </w:t>
      </w:r>
      <w:r w:rsidRPr="00DE6A29">
        <w:rPr>
          <w:bCs/>
          <w:sz w:val="26"/>
          <w:szCs w:val="26"/>
        </w:rPr>
        <w:t>OPEC</w:t>
      </w:r>
      <w:r>
        <w:tab/>
      </w:r>
      <w:r w:rsidRPr="00881530">
        <w:rPr>
          <w:b/>
          <w:color w:val="3366FF"/>
          <w:szCs w:val="26"/>
        </w:rPr>
        <w:t xml:space="preserve">D. </w:t>
      </w:r>
      <w:r w:rsidRPr="00DE6A29">
        <w:rPr>
          <w:sz w:val="26"/>
          <w:szCs w:val="26"/>
        </w:rPr>
        <w:t>UNICEF</w:t>
      </w:r>
    </w:p>
    <w:p w:rsidR="00C22323" w:rsidRDefault="00C22323" w:rsidP="00C22323">
      <w:pPr>
        <w:spacing w:before="60"/>
        <w:jc w:val="both"/>
        <w:rPr>
          <w:sz w:val="26"/>
          <w:szCs w:val="26"/>
        </w:rPr>
      </w:pPr>
      <w:r w:rsidRPr="00881530">
        <w:rPr>
          <w:b/>
          <w:color w:val="0000FF"/>
          <w:szCs w:val="26"/>
        </w:rPr>
        <w:t>Câu 4:</w:t>
      </w:r>
      <w:r>
        <w:rPr>
          <w:sz w:val="26"/>
          <w:szCs w:val="26"/>
        </w:rPr>
        <w:t xml:space="preserve"> </w:t>
      </w:r>
      <w:r w:rsidRPr="00DE6A29">
        <w:rPr>
          <w:sz w:val="26"/>
          <w:szCs w:val="26"/>
        </w:rPr>
        <w:t>Địa hình chủ yếu của Tây Nam Á là</w:t>
      </w:r>
    </w:p>
    <w:p w:rsidR="00C22323" w:rsidRDefault="00C22323" w:rsidP="00C22323">
      <w:pPr>
        <w:tabs>
          <w:tab w:val="left" w:pos="5136"/>
        </w:tabs>
        <w:ind w:firstLine="283"/>
      </w:pPr>
      <w:r w:rsidRPr="00881530">
        <w:rPr>
          <w:b/>
          <w:bCs/>
          <w:color w:val="3366FF"/>
          <w:szCs w:val="26"/>
        </w:rPr>
        <w:t xml:space="preserve">A. </w:t>
      </w:r>
      <w:r w:rsidRPr="00DE6A29">
        <w:rPr>
          <w:bCs/>
          <w:sz w:val="26"/>
          <w:szCs w:val="26"/>
        </w:rPr>
        <w:t>Núi và cao nguyên</w:t>
      </w:r>
      <w:r>
        <w:tab/>
      </w:r>
      <w:r w:rsidRPr="00881530">
        <w:rPr>
          <w:b/>
          <w:color w:val="3366FF"/>
          <w:szCs w:val="26"/>
        </w:rPr>
        <w:t xml:space="preserve">B. </w:t>
      </w:r>
      <w:r w:rsidRPr="00DE6A29">
        <w:rPr>
          <w:sz w:val="26"/>
          <w:szCs w:val="26"/>
        </w:rPr>
        <w:t>Đồng bằng</w:t>
      </w:r>
    </w:p>
    <w:p w:rsidR="00C22323" w:rsidRDefault="00C22323" w:rsidP="00C22323">
      <w:pPr>
        <w:tabs>
          <w:tab w:val="left" w:pos="5136"/>
        </w:tabs>
        <w:ind w:firstLine="283"/>
      </w:pPr>
      <w:r w:rsidRPr="00881530">
        <w:rPr>
          <w:b/>
          <w:color w:val="3366FF"/>
          <w:szCs w:val="26"/>
        </w:rPr>
        <w:t xml:space="preserve">C. </w:t>
      </w:r>
      <w:r w:rsidRPr="00DE6A29">
        <w:rPr>
          <w:sz w:val="26"/>
          <w:szCs w:val="26"/>
        </w:rPr>
        <w:t>Đồng bằng và bán bình nguyên</w:t>
      </w:r>
      <w:r>
        <w:tab/>
      </w:r>
      <w:r w:rsidRPr="00881530">
        <w:rPr>
          <w:b/>
          <w:color w:val="3366FF"/>
          <w:szCs w:val="26"/>
        </w:rPr>
        <w:t xml:space="preserve">D. </w:t>
      </w:r>
      <w:r w:rsidRPr="00DE6A29">
        <w:rPr>
          <w:sz w:val="26"/>
          <w:szCs w:val="26"/>
        </w:rPr>
        <w:t>Đồi núi</w:t>
      </w:r>
    </w:p>
    <w:p w:rsidR="00C22323" w:rsidRDefault="00C22323" w:rsidP="00C22323">
      <w:pPr>
        <w:spacing w:before="60"/>
        <w:jc w:val="both"/>
        <w:rPr>
          <w:sz w:val="26"/>
          <w:szCs w:val="26"/>
        </w:rPr>
      </w:pPr>
      <w:r w:rsidRPr="00881530">
        <w:rPr>
          <w:b/>
          <w:color w:val="0000FF"/>
          <w:szCs w:val="26"/>
        </w:rPr>
        <w:t>Câu 5:</w:t>
      </w:r>
      <w:r>
        <w:rPr>
          <w:sz w:val="26"/>
          <w:szCs w:val="26"/>
        </w:rPr>
        <w:t xml:space="preserve"> </w:t>
      </w:r>
      <w:r w:rsidRPr="00DE6A29">
        <w:rPr>
          <w:sz w:val="26"/>
          <w:szCs w:val="26"/>
        </w:rPr>
        <w:t>Dựa vào hình 9.1 cho biết Tây Nam Á tiếp giáp với các biển nào?</w:t>
      </w:r>
    </w:p>
    <w:p w:rsidR="00C22323" w:rsidRDefault="00C22323" w:rsidP="00C22323">
      <w:pPr>
        <w:tabs>
          <w:tab w:val="left" w:pos="5136"/>
        </w:tabs>
        <w:ind w:firstLine="283"/>
      </w:pPr>
      <w:r w:rsidRPr="00881530">
        <w:rPr>
          <w:b/>
          <w:color w:val="3366FF"/>
          <w:szCs w:val="26"/>
        </w:rPr>
        <w:t xml:space="preserve">A. </w:t>
      </w:r>
      <w:r w:rsidRPr="00DE6A29">
        <w:rPr>
          <w:sz w:val="26"/>
          <w:szCs w:val="26"/>
        </w:rPr>
        <w:t>Ả-rập, biển Đỏ.</w:t>
      </w:r>
      <w:r>
        <w:tab/>
      </w:r>
      <w:r w:rsidRPr="00881530">
        <w:rPr>
          <w:b/>
          <w:color w:val="3366FF"/>
          <w:szCs w:val="26"/>
        </w:rPr>
        <w:t xml:space="preserve">B. </w:t>
      </w:r>
      <w:r w:rsidRPr="00DE6A29">
        <w:rPr>
          <w:sz w:val="26"/>
          <w:szCs w:val="26"/>
        </w:rPr>
        <w:t>Địa Trung Hải, biển Đen.</w:t>
      </w:r>
    </w:p>
    <w:p w:rsidR="00C22323" w:rsidRDefault="00C22323" w:rsidP="00C22323">
      <w:pPr>
        <w:tabs>
          <w:tab w:val="left" w:pos="5136"/>
        </w:tabs>
        <w:ind w:firstLine="283"/>
      </w:pPr>
      <w:r w:rsidRPr="00881530">
        <w:rPr>
          <w:b/>
          <w:color w:val="3366FF"/>
          <w:szCs w:val="26"/>
        </w:rPr>
        <w:t xml:space="preserve">C. </w:t>
      </w:r>
      <w:r w:rsidRPr="00DE6A29">
        <w:rPr>
          <w:sz w:val="26"/>
          <w:szCs w:val="26"/>
        </w:rPr>
        <w:t>Biển Ca-xpi</w:t>
      </w:r>
      <w:r>
        <w:tab/>
      </w:r>
      <w:r w:rsidRPr="00881530">
        <w:rPr>
          <w:b/>
          <w:bCs/>
          <w:color w:val="3366FF"/>
          <w:szCs w:val="26"/>
        </w:rPr>
        <w:t xml:space="preserve">D. </w:t>
      </w:r>
      <w:r w:rsidRPr="00DE6A29">
        <w:rPr>
          <w:bCs/>
          <w:sz w:val="26"/>
          <w:szCs w:val="26"/>
        </w:rPr>
        <w:t>Tất cả đều đúng.</w:t>
      </w:r>
    </w:p>
    <w:p w:rsidR="00C22323" w:rsidRDefault="00C22323" w:rsidP="00C22323">
      <w:pPr>
        <w:spacing w:before="60"/>
        <w:jc w:val="both"/>
        <w:rPr>
          <w:sz w:val="26"/>
          <w:szCs w:val="26"/>
        </w:rPr>
      </w:pPr>
      <w:r w:rsidRPr="00881530">
        <w:rPr>
          <w:b/>
          <w:color w:val="0000FF"/>
          <w:szCs w:val="26"/>
        </w:rPr>
        <w:t>Câu 6:</w:t>
      </w:r>
      <w:r>
        <w:rPr>
          <w:sz w:val="26"/>
          <w:szCs w:val="26"/>
        </w:rPr>
        <w:t xml:space="preserve"> </w:t>
      </w:r>
      <w:r w:rsidRPr="00DE6A29">
        <w:rPr>
          <w:sz w:val="26"/>
          <w:szCs w:val="26"/>
        </w:rPr>
        <w:t>Ngành công nghiệp nào phát triển mạnh ở Tây Nam Á?</w:t>
      </w:r>
    </w:p>
    <w:p w:rsidR="00C22323" w:rsidRDefault="00C22323" w:rsidP="00C22323">
      <w:pPr>
        <w:ind w:firstLine="283"/>
      </w:pPr>
      <w:r w:rsidRPr="00881530">
        <w:rPr>
          <w:b/>
          <w:color w:val="3366FF"/>
          <w:szCs w:val="26"/>
        </w:rPr>
        <w:t xml:space="preserve">A. </w:t>
      </w:r>
      <w:r w:rsidRPr="00DE6A29">
        <w:rPr>
          <w:sz w:val="26"/>
          <w:szCs w:val="26"/>
        </w:rPr>
        <w:t>Khai thác và chế biến than đá</w:t>
      </w:r>
    </w:p>
    <w:p w:rsidR="00C22323" w:rsidRDefault="00C22323" w:rsidP="00C22323">
      <w:pPr>
        <w:ind w:firstLine="283"/>
      </w:pPr>
      <w:r w:rsidRPr="00881530">
        <w:rPr>
          <w:b/>
          <w:bCs/>
          <w:color w:val="3366FF"/>
          <w:szCs w:val="26"/>
        </w:rPr>
        <w:t xml:space="preserve">B. </w:t>
      </w:r>
      <w:r w:rsidRPr="00DE6A29">
        <w:rPr>
          <w:bCs/>
          <w:sz w:val="26"/>
          <w:szCs w:val="26"/>
        </w:rPr>
        <w:t>Công nghiệp khai thác và chế biến dầu mỏ</w:t>
      </w:r>
    </w:p>
    <w:p w:rsidR="00C22323" w:rsidRDefault="00C22323" w:rsidP="00C22323">
      <w:pPr>
        <w:ind w:firstLine="283"/>
      </w:pPr>
      <w:r w:rsidRPr="00881530">
        <w:rPr>
          <w:b/>
          <w:color w:val="3366FF"/>
          <w:szCs w:val="26"/>
        </w:rPr>
        <w:t xml:space="preserve">C. </w:t>
      </w:r>
      <w:r w:rsidRPr="00DE6A29">
        <w:rPr>
          <w:sz w:val="26"/>
          <w:szCs w:val="26"/>
        </w:rPr>
        <w:t>Công nghiệp điện tử-tin học</w:t>
      </w:r>
    </w:p>
    <w:p w:rsidR="00C22323" w:rsidRDefault="00C22323" w:rsidP="00C22323">
      <w:pPr>
        <w:ind w:firstLine="283"/>
      </w:pPr>
      <w:r w:rsidRPr="00881530">
        <w:rPr>
          <w:b/>
          <w:color w:val="3366FF"/>
          <w:szCs w:val="26"/>
        </w:rPr>
        <w:t xml:space="preserve">D. </w:t>
      </w:r>
      <w:r w:rsidRPr="00DE6A29">
        <w:rPr>
          <w:sz w:val="26"/>
          <w:szCs w:val="26"/>
        </w:rPr>
        <w:t>Công nghiệp nguyên tử, hàng không vũ trụ</w:t>
      </w:r>
    </w:p>
    <w:p w:rsidR="00C22323" w:rsidRDefault="00C22323" w:rsidP="00C22323">
      <w:pPr>
        <w:spacing w:before="60"/>
        <w:jc w:val="both"/>
        <w:rPr>
          <w:sz w:val="26"/>
          <w:szCs w:val="26"/>
        </w:rPr>
      </w:pPr>
      <w:r w:rsidRPr="00881530">
        <w:rPr>
          <w:b/>
          <w:color w:val="0000FF"/>
          <w:szCs w:val="26"/>
        </w:rPr>
        <w:t>Câu 7:</w:t>
      </w:r>
      <w:r>
        <w:rPr>
          <w:sz w:val="26"/>
          <w:szCs w:val="26"/>
        </w:rPr>
        <w:t xml:space="preserve"> </w:t>
      </w:r>
      <w:r w:rsidRPr="00DE6A29">
        <w:rPr>
          <w:sz w:val="26"/>
          <w:szCs w:val="26"/>
        </w:rPr>
        <w:t>Tây Nam Á xuất khẩu dầu mỏ chủ yếu đến các nước và khu vực như</w:t>
      </w:r>
    </w:p>
    <w:p w:rsidR="00C22323" w:rsidRDefault="00C22323" w:rsidP="00C22323">
      <w:pPr>
        <w:tabs>
          <w:tab w:val="left" w:pos="5136"/>
        </w:tabs>
        <w:ind w:firstLine="283"/>
      </w:pPr>
      <w:r w:rsidRPr="00881530">
        <w:rPr>
          <w:b/>
          <w:color w:val="3366FF"/>
          <w:szCs w:val="26"/>
        </w:rPr>
        <w:t xml:space="preserve">A. </w:t>
      </w:r>
      <w:r w:rsidRPr="00DE6A29">
        <w:rPr>
          <w:sz w:val="26"/>
          <w:szCs w:val="26"/>
        </w:rPr>
        <w:t>Hoa Kì, châu Đại Dương</w:t>
      </w:r>
      <w:r>
        <w:tab/>
      </w:r>
      <w:r w:rsidRPr="00881530">
        <w:rPr>
          <w:b/>
          <w:color w:val="3366FF"/>
          <w:szCs w:val="26"/>
        </w:rPr>
        <w:t xml:space="preserve">B. </w:t>
      </w:r>
      <w:r w:rsidRPr="00DE6A29">
        <w:rPr>
          <w:sz w:val="26"/>
          <w:szCs w:val="26"/>
        </w:rPr>
        <w:t>Các nước Tây Âu</w:t>
      </w:r>
    </w:p>
    <w:p w:rsidR="00C22323" w:rsidRDefault="00C22323" w:rsidP="00C22323">
      <w:pPr>
        <w:tabs>
          <w:tab w:val="left" w:pos="5136"/>
        </w:tabs>
        <w:ind w:firstLine="283"/>
      </w:pPr>
      <w:r w:rsidRPr="00881530">
        <w:rPr>
          <w:b/>
          <w:color w:val="3366FF"/>
          <w:szCs w:val="26"/>
        </w:rPr>
        <w:t xml:space="preserve">C. </w:t>
      </w:r>
      <w:r w:rsidRPr="00DE6A29">
        <w:rPr>
          <w:sz w:val="26"/>
          <w:szCs w:val="26"/>
        </w:rPr>
        <w:t>Nhật Bản, Hàn Quốc</w:t>
      </w:r>
      <w:r>
        <w:tab/>
      </w:r>
      <w:r w:rsidRPr="00881530">
        <w:rPr>
          <w:b/>
          <w:bCs/>
          <w:color w:val="3366FF"/>
          <w:szCs w:val="26"/>
        </w:rPr>
        <w:t xml:space="preserve">D. </w:t>
      </w:r>
      <w:r w:rsidRPr="00DE6A29">
        <w:rPr>
          <w:bCs/>
          <w:sz w:val="26"/>
          <w:szCs w:val="26"/>
        </w:rPr>
        <w:t>Tất cả đều đúng</w:t>
      </w:r>
    </w:p>
    <w:p w:rsidR="00C22323" w:rsidRDefault="00C22323" w:rsidP="00C22323">
      <w:pPr>
        <w:spacing w:before="60"/>
        <w:jc w:val="both"/>
        <w:rPr>
          <w:sz w:val="26"/>
          <w:szCs w:val="26"/>
        </w:rPr>
      </w:pPr>
      <w:r w:rsidRPr="00881530">
        <w:rPr>
          <w:b/>
          <w:color w:val="0000FF"/>
          <w:szCs w:val="26"/>
        </w:rPr>
        <w:t>Câu 8:</w:t>
      </w:r>
      <w:r>
        <w:rPr>
          <w:sz w:val="26"/>
          <w:szCs w:val="26"/>
        </w:rPr>
        <w:t xml:space="preserve"> </w:t>
      </w:r>
      <w:r w:rsidRPr="00DE6A29">
        <w:rPr>
          <w:sz w:val="26"/>
          <w:szCs w:val="26"/>
        </w:rPr>
        <w:t>Tây Nam Á có trữ lượng dầu mỏ và khí đốt chiếm bao nhiêu % lượng dầu mỏ thế giới?</w:t>
      </w:r>
    </w:p>
    <w:p w:rsidR="00C22323" w:rsidRDefault="00C22323" w:rsidP="00C22323">
      <w:pPr>
        <w:tabs>
          <w:tab w:val="left" w:pos="2708"/>
          <w:tab w:val="left" w:pos="5138"/>
          <w:tab w:val="left" w:pos="7569"/>
        </w:tabs>
        <w:ind w:firstLine="283"/>
      </w:pPr>
      <w:r w:rsidRPr="00881530">
        <w:rPr>
          <w:b/>
          <w:color w:val="3366FF"/>
          <w:szCs w:val="26"/>
        </w:rPr>
        <w:t xml:space="preserve">A. </w:t>
      </w:r>
      <w:r w:rsidRPr="00DE6A29">
        <w:rPr>
          <w:sz w:val="26"/>
          <w:szCs w:val="26"/>
        </w:rPr>
        <w:t>50%.</w:t>
      </w:r>
      <w:r>
        <w:tab/>
      </w:r>
      <w:r w:rsidRPr="00881530">
        <w:rPr>
          <w:b/>
          <w:color w:val="3366FF"/>
          <w:szCs w:val="26"/>
        </w:rPr>
        <w:t xml:space="preserve">B. </w:t>
      </w:r>
      <w:r w:rsidRPr="00DE6A29">
        <w:rPr>
          <w:sz w:val="26"/>
          <w:szCs w:val="26"/>
        </w:rPr>
        <w:t>55%</w:t>
      </w:r>
      <w:r>
        <w:tab/>
      </w:r>
      <w:r w:rsidRPr="00881530">
        <w:rPr>
          <w:b/>
          <w:color w:val="3366FF"/>
          <w:szCs w:val="26"/>
        </w:rPr>
        <w:t xml:space="preserve">C. </w:t>
      </w:r>
      <w:r w:rsidRPr="00DE6A29">
        <w:rPr>
          <w:sz w:val="26"/>
          <w:szCs w:val="26"/>
        </w:rPr>
        <w:t>60%</w:t>
      </w:r>
      <w:r>
        <w:tab/>
      </w:r>
      <w:r w:rsidRPr="00881530">
        <w:rPr>
          <w:b/>
          <w:bCs/>
          <w:color w:val="3366FF"/>
          <w:szCs w:val="26"/>
        </w:rPr>
        <w:t xml:space="preserve">D. </w:t>
      </w:r>
      <w:r w:rsidRPr="00DE6A29">
        <w:rPr>
          <w:bCs/>
          <w:sz w:val="26"/>
          <w:szCs w:val="26"/>
        </w:rPr>
        <w:t>65%</w:t>
      </w:r>
    </w:p>
    <w:p w:rsidR="00C22323" w:rsidRDefault="00C22323" w:rsidP="00C22323">
      <w:pPr>
        <w:spacing w:before="60"/>
        <w:jc w:val="both"/>
        <w:rPr>
          <w:sz w:val="26"/>
          <w:szCs w:val="26"/>
        </w:rPr>
      </w:pPr>
      <w:r w:rsidRPr="00881530">
        <w:rPr>
          <w:b/>
          <w:color w:val="0000FF"/>
          <w:szCs w:val="26"/>
        </w:rPr>
        <w:t>Câu 9:</w:t>
      </w:r>
      <w:r>
        <w:rPr>
          <w:sz w:val="26"/>
          <w:szCs w:val="26"/>
        </w:rPr>
        <w:t xml:space="preserve"> </w:t>
      </w:r>
      <w:r w:rsidRPr="00DE6A29">
        <w:rPr>
          <w:sz w:val="26"/>
          <w:szCs w:val="26"/>
        </w:rPr>
        <w:t>Kênh đào nào ở Tây Nam Á rút ngắn con đường giao thông hàng hải quốc tế giữa châu Á và châu Âu?</w:t>
      </w:r>
    </w:p>
    <w:p w:rsidR="00C22323" w:rsidRDefault="00C22323" w:rsidP="00C22323">
      <w:pPr>
        <w:tabs>
          <w:tab w:val="left" w:pos="2708"/>
          <w:tab w:val="left" w:pos="5138"/>
          <w:tab w:val="left" w:pos="7569"/>
        </w:tabs>
        <w:ind w:firstLine="283"/>
      </w:pPr>
      <w:r w:rsidRPr="00881530">
        <w:rPr>
          <w:b/>
          <w:color w:val="3366FF"/>
          <w:szCs w:val="26"/>
        </w:rPr>
        <w:t xml:space="preserve">A. </w:t>
      </w:r>
      <w:r w:rsidRPr="00DE6A29">
        <w:rPr>
          <w:sz w:val="26"/>
          <w:szCs w:val="26"/>
        </w:rPr>
        <w:t>Kênh Pa-na-ma.</w:t>
      </w:r>
      <w:r>
        <w:tab/>
      </w:r>
      <w:r w:rsidRPr="00881530">
        <w:rPr>
          <w:b/>
          <w:bCs/>
          <w:color w:val="3366FF"/>
          <w:szCs w:val="26"/>
        </w:rPr>
        <w:t xml:space="preserve">B. </w:t>
      </w:r>
      <w:r w:rsidRPr="00DE6A29">
        <w:rPr>
          <w:bCs/>
          <w:sz w:val="26"/>
          <w:szCs w:val="26"/>
        </w:rPr>
        <w:t>Kênh Xuy-ê.</w:t>
      </w:r>
      <w:r>
        <w:tab/>
      </w:r>
      <w:r w:rsidRPr="00881530">
        <w:rPr>
          <w:b/>
          <w:color w:val="3366FF"/>
          <w:szCs w:val="26"/>
        </w:rPr>
        <w:t xml:space="preserve">C. </w:t>
      </w:r>
      <w:r w:rsidRPr="00DE6A29">
        <w:rPr>
          <w:sz w:val="26"/>
          <w:szCs w:val="26"/>
        </w:rPr>
        <w:t>Tất cả đều đúng.</w:t>
      </w:r>
      <w:r>
        <w:tab/>
      </w:r>
      <w:r w:rsidRPr="00881530">
        <w:rPr>
          <w:b/>
          <w:color w:val="3366FF"/>
          <w:szCs w:val="26"/>
        </w:rPr>
        <w:t xml:space="preserve">D. </w:t>
      </w:r>
      <w:r w:rsidRPr="00DE6A29">
        <w:rPr>
          <w:sz w:val="26"/>
          <w:szCs w:val="26"/>
        </w:rPr>
        <w:t>Tất cả đều sai.</w:t>
      </w:r>
    </w:p>
    <w:p w:rsidR="00C22323" w:rsidRDefault="00C22323" w:rsidP="00C22323">
      <w:pPr>
        <w:spacing w:before="60"/>
        <w:jc w:val="both"/>
        <w:rPr>
          <w:sz w:val="26"/>
          <w:szCs w:val="26"/>
        </w:rPr>
      </w:pPr>
      <w:r w:rsidRPr="00881530">
        <w:rPr>
          <w:b/>
          <w:color w:val="0000FF"/>
          <w:szCs w:val="26"/>
        </w:rPr>
        <w:t>Câu 10:</w:t>
      </w:r>
      <w:r>
        <w:rPr>
          <w:sz w:val="26"/>
          <w:szCs w:val="26"/>
        </w:rPr>
        <w:t xml:space="preserve"> </w:t>
      </w:r>
      <w:r w:rsidRPr="00DE6A29">
        <w:rPr>
          <w:sz w:val="26"/>
          <w:szCs w:val="26"/>
        </w:rPr>
        <w:t>Hầu hết lãnh thổ Tây Nam Á chủ yếu thuộc đới khí hậu</w:t>
      </w:r>
    </w:p>
    <w:p w:rsidR="00C22323" w:rsidRDefault="00C22323" w:rsidP="00C22323">
      <w:pPr>
        <w:tabs>
          <w:tab w:val="left" w:pos="5136"/>
        </w:tabs>
        <w:ind w:firstLine="283"/>
      </w:pPr>
      <w:r w:rsidRPr="00881530">
        <w:rPr>
          <w:b/>
          <w:bCs/>
          <w:color w:val="3366FF"/>
          <w:szCs w:val="26"/>
        </w:rPr>
        <w:t xml:space="preserve">A. </w:t>
      </w:r>
      <w:r w:rsidRPr="00DE6A29">
        <w:rPr>
          <w:bCs/>
          <w:sz w:val="26"/>
          <w:szCs w:val="26"/>
        </w:rPr>
        <w:t>Nóng và cận nhiệt</w:t>
      </w:r>
      <w:r>
        <w:tab/>
      </w:r>
      <w:r w:rsidRPr="00881530">
        <w:rPr>
          <w:b/>
          <w:color w:val="3366FF"/>
          <w:szCs w:val="26"/>
        </w:rPr>
        <w:t xml:space="preserve">B. </w:t>
      </w:r>
      <w:r w:rsidRPr="00DE6A29">
        <w:rPr>
          <w:sz w:val="26"/>
          <w:szCs w:val="26"/>
        </w:rPr>
        <w:t>Cận nhiệt và ôn hòa</w:t>
      </w:r>
    </w:p>
    <w:p w:rsidR="00C22323" w:rsidRDefault="00C22323" w:rsidP="00C22323">
      <w:pPr>
        <w:tabs>
          <w:tab w:val="left" w:pos="5136"/>
        </w:tabs>
        <w:ind w:firstLine="283"/>
      </w:pPr>
      <w:r w:rsidRPr="00881530">
        <w:rPr>
          <w:b/>
          <w:color w:val="3366FF"/>
          <w:szCs w:val="26"/>
        </w:rPr>
        <w:t xml:space="preserve">C. </w:t>
      </w:r>
      <w:r w:rsidRPr="00DE6A29">
        <w:rPr>
          <w:sz w:val="26"/>
          <w:szCs w:val="26"/>
        </w:rPr>
        <w:t>Ôn hòa và lạnh</w:t>
      </w:r>
      <w:r>
        <w:tab/>
      </w:r>
      <w:r w:rsidRPr="00881530">
        <w:rPr>
          <w:b/>
          <w:color w:val="3366FF"/>
          <w:szCs w:val="26"/>
        </w:rPr>
        <w:t xml:space="preserve">D. </w:t>
      </w:r>
      <w:r w:rsidRPr="00DE6A29">
        <w:rPr>
          <w:sz w:val="26"/>
          <w:szCs w:val="26"/>
        </w:rPr>
        <w:t>Tất cả đều sai</w:t>
      </w:r>
    </w:p>
    <w:p w:rsidR="00C22323" w:rsidRDefault="00C22323" w:rsidP="00C22323">
      <w:pPr>
        <w:spacing w:before="60"/>
        <w:jc w:val="both"/>
        <w:rPr>
          <w:sz w:val="26"/>
          <w:szCs w:val="26"/>
        </w:rPr>
      </w:pPr>
      <w:r w:rsidRPr="00881530">
        <w:rPr>
          <w:b/>
          <w:color w:val="0000FF"/>
          <w:szCs w:val="26"/>
        </w:rPr>
        <w:t>Câu 11:</w:t>
      </w:r>
      <w:r>
        <w:rPr>
          <w:sz w:val="26"/>
          <w:szCs w:val="26"/>
        </w:rPr>
        <w:t xml:space="preserve"> </w:t>
      </w:r>
      <w:r w:rsidRPr="00DE6A29">
        <w:rPr>
          <w:sz w:val="26"/>
          <w:szCs w:val="26"/>
        </w:rPr>
        <w:t>Phần lớn dân cư Tây Nam Á theo đạo</w:t>
      </w:r>
    </w:p>
    <w:p w:rsidR="00C22323" w:rsidRDefault="00C22323" w:rsidP="00C22323">
      <w:pPr>
        <w:tabs>
          <w:tab w:val="left" w:pos="2708"/>
          <w:tab w:val="left" w:pos="5138"/>
          <w:tab w:val="left" w:pos="7569"/>
        </w:tabs>
        <w:ind w:firstLine="283"/>
      </w:pPr>
      <w:r w:rsidRPr="00881530">
        <w:rPr>
          <w:b/>
          <w:bCs/>
          <w:color w:val="3366FF"/>
          <w:szCs w:val="26"/>
        </w:rPr>
        <w:t xml:space="preserve">A. </w:t>
      </w:r>
      <w:r w:rsidRPr="00DE6A29">
        <w:rPr>
          <w:bCs/>
          <w:sz w:val="26"/>
          <w:szCs w:val="26"/>
        </w:rPr>
        <w:t>Hồi giáo</w:t>
      </w:r>
      <w:r>
        <w:tab/>
      </w:r>
      <w:r w:rsidRPr="00881530">
        <w:rPr>
          <w:b/>
          <w:color w:val="3366FF"/>
          <w:szCs w:val="26"/>
        </w:rPr>
        <w:t xml:space="preserve">B. </w:t>
      </w:r>
      <w:r w:rsidRPr="00DE6A29">
        <w:rPr>
          <w:sz w:val="26"/>
          <w:szCs w:val="26"/>
        </w:rPr>
        <w:t>Ki-tô giáo</w:t>
      </w:r>
      <w:r>
        <w:tab/>
      </w:r>
      <w:r w:rsidRPr="00881530">
        <w:rPr>
          <w:b/>
          <w:color w:val="3366FF"/>
          <w:szCs w:val="26"/>
        </w:rPr>
        <w:t xml:space="preserve">C. </w:t>
      </w:r>
      <w:r w:rsidRPr="00DE6A29">
        <w:rPr>
          <w:sz w:val="26"/>
          <w:szCs w:val="26"/>
        </w:rPr>
        <w:t>Phật giáo</w:t>
      </w:r>
      <w:r>
        <w:tab/>
      </w:r>
      <w:r w:rsidRPr="00881530">
        <w:rPr>
          <w:b/>
          <w:color w:val="3366FF"/>
          <w:szCs w:val="26"/>
        </w:rPr>
        <w:t xml:space="preserve">D. </w:t>
      </w:r>
      <w:r w:rsidRPr="00DE6A29">
        <w:rPr>
          <w:sz w:val="26"/>
          <w:szCs w:val="26"/>
        </w:rPr>
        <w:t>Ấn Độ giáo</w:t>
      </w:r>
    </w:p>
    <w:p w:rsidR="00C22323" w:rsidRDefault="00C22323" w:rsidP="00C22323">
      <w:pPr>
        <w:spacing w:before="60"/>
        <w:jc w:val="both"/>
        <w:rPr>
          <w:sz w:val="26"/>
          <w:szCs w:val="26"/>
        </w:rPr>
      </w:pPr>
      <w:r w:rsidRPr="00881530">
        <w:rPr>
          <w:b/>
          <w:color w:val="0000FF"/>
          <w:szCs w:val="26"/>
        </w:rPr>
        <w:t>Câu 12:</w:t>
      </w:r>
      <w:r>
        <w:rPr>
          <w:sz w:val="26"/>
          <w:szCs w:val="26"/>
        </w:rPr>
        <w:t xml:space="preserve"> </w:t>
      </w:r>
      <w:r w:rsidRPr="00DE6A29">
        <w:rPr>
          <w:sz w:val="26"/>
          <w:szCs w:val="26"/>
        </w:rPr>
        <w:t>Tây Nam Á là khu vực có nền văn minh cổ đại rực rỡ</w:t>
      </w:r>
    </w:p>
    <w:p w:rsidR="00C22323" w:rsidRDefault="00C22323" w:rsidP="00C22323">
      <w:pPr>
        <w:tabs>
          <w:tab w:val="left" w:pos="5136"/>
        </w:tabs>
        <w:ind w:firstLine="283"/>
      </w:pPr>
      <w:r w:rsidRPr="00881530">
        <w:rPr>
          <w:b/>
          <w:color w:val="3366FF"/>
          <w:szCs w:val="26"/>
        </w:rPr>
        <w:t xml:space="preserve">A. </w:t>
      </w:r>
      <w:r w:rsidRPr="00DE6A29">
        <w:rPr>
          <w:sz w:val="26"/>
          <w:szCs w:val="26"/>
        </w:rPr>
        <w:t>Văn minh Ấn-Hằng.</w:t>
      </w:r>
      <w:r>
        <w:tab/>
      </w:r>
      <w:r w:rsidRPr="00881530">
        <w:rPr>
          <w:b/>
          <w:color w:val="3366FF"/>
          <w:szCs w:val="26"/>
        </w:rPr>
        <w:t xml:space="preserve">B. </w:t>
      </w:r>
      <w:r w:rsidRPr="00DE6A29">
        <w:rPr>
          <w:sz w:val="26"/>
          <w:szCs w:val="26"/>
        </w:rPr>
        <w:t>Văn minh Lưỡng Hà-Ả-rập.</w:t>
      </w:r>
    </w:p>
    <w:p w:rsidR="00C22323" w:rsidRDefault="00C22323" w:rsidP="00C22323">
      <w:pPr>
        <w:tabs>
          <w:tab w:val="left" w:pos="5136"/>
        </w:tabs>
        <w:ind w:firstLine="283"/>
      </w:pPr>
      <w:r w:rsidRPr="00881530">
        <w:rPr>
          <w:b/>
          <w:bCs/>
          <w:color w:val="3366FF"/>
          <w:szCs w:val="26"/>
        </w:rPr>
        <w:t xml:space="preserve">C. </w:t>
      </w:r>
      <w:r w:rsidRPr="00DE6A29">
        <w:rPr>
          <w:bCs/>
          <w:sz w:val="26"/>
          <w:szCs w:val="26"/>
        </w:rPr>
        <w:t>Tất cả đều đúng.</w:t>
      </w:r>
      <w:r>
        <w:tab/>
      </w:r>
      <w:r w:rsidRPr="00881530">
        <w:rPr>
          <w:b/>
          <w:color w:val="3366FF"/>
          <w:szCs w:val="26"/>
        </w:rPr>
        <w:t xml:space="preserve">D. </w:t>
      </w:r>
      <w:r w:rsidRPr="00DE6A29">
        <w:rPr>
          <w:sz w:val="26"/>
          <w:szCs w:val="26"/>
        </w:rPr>
        <w:t>Tất cả đều sai.</w:t>
      </w:r>
    </w:p>
    <w:p w:rsidR="00C22323" w:rsidRDefault="00C22323" w:rsidP="00C22323">
      <w:pPr>
        <w:spacing w:before="60"/>
        <w:jc w:val="both"/>
        <w:rPr>
          <w:sz w:val="26"/>
          <w:szCs w:val="26"/>
        </w:rPr>
      </w:pPr>
      <w:r w:rsidRPr="00881530">
        <w:rPr>
          <w:b/>
          <w:color w:val="0000FF"/>
          <w:szCs w:val="26"/>
        </w:rPr>
        <w:t>Câu 13:</w:t>
      </w:r>
      <w:r>
        <w:rPr>
          <w:sz w:val="26"/>
          <w:szCs w:val="26"/>
        </w:rPr>
        <w:t xml:space="preserve"> </w:t>
      </w:r>
      <w:r w:rsidRPr="00DE6A29">
        <w:rPr>
          <w:sz w:val="26"/>
          <w:szCs w:val="26"/>
        </w:rPr>
        <w:t>Tây Nam Á là nằm ở ngã ba của 3 châu lục</w:t>
      </w:r>
    </w:p>
    <w:p w:rsidR="00C22323" w:rsidRDefault="00C22323" w:rsidP="00C22323">
      <w:pPr>
        <w:tabs>
          <w:tab w:val="left" w:pos="5136"/>
        </w:tabs>
        <w:ind w:firstLine="283"/>
      </w:pPr>
      <w:r w:rsidRPr="00881530">
        <w:rPr>
          <w:b/>
          <w:bCs/>
          <w:color w:val="3366FF"/>
          <w:szCs w:val="26"/>
        </w:rPr>
        <w:t xml:space="preserve">A. </w:t>
      </w:r>
      <w:r w:rsidRPr="00DE6A29">
        <w:rPr>
          <w:bCs/>
          <w:sz w:val="26"/>
          <w:szCs w:val="26"/>
        </w:rPr>
        <w:t>Châu Á-châu Âu- châu Phi</w:t>
      </w:r>
      <w:r>
        <w:tab/>
      </w:r>
      <w:r w:rsidRPr="00881530">
        <w:rPr>
          <w:b/>
          <w:color w:val="3366FF"/>
          <w:szCs w:val="26"/>
        </w:rPr>
        <w:t xml:space="preserve">B. </w:t>
      </w:r>
      <w:r w:rsidRPr="00DE6A29">
        <w:rPr>
          <w:sz w:val="26"/>
          <w:szCs w:val="26"/>
        </w:rPr>
        <w:t>Châu Á-châu Âu- châu Mĩ</w:t>
      </w:r>
    </w:p>
    <w:p w:rsidR="00C22323" w:rsidRDefault="00C22323" w:rsidP="00C22323">
      <w:pPr>
        <w:tabs>
          <w:tab w:val="left" w:pos="5136"/>
        </w:tabs>
        <w:ind w:firstLine="283"/>
      </w:pPr>
      <w:r w:rsidRPr="00881530">
        <w:rPr>
          <w:b/>
          <w:color w:val="3366FF"/>
          <w:szCs w:val="26"/>
        </w:rPr>
        <w:t xml:space="preserve">C. </w:t>
      </w:r>
      <w:r w:rsidRPr="00DE6A29">
        <w:rPr>
          <w:sz w:val="26"/>
          <w:szCs w:val="26"/>
        </w:rPr>
        <w:t>Châu Á-châu Phi-châu Mĩ</w:t>
      </w:r>
      <w:r>
        <w:tab/>
      </w:r>
      <w:r w:rsidRPr="00881530">
        <w:rPr>
          <w:b/>
          <w:color w:val="3366FF"/>
          <w:szCs w:val="26"/>
        </w:rPr>
        <w:t xml:space="preserve">D. </w:t>
      </w:r>
      <w:r w:rsidRPr="00DE6A29">
        <w:rPr>
          <w:sz w:val="26"/>
          <w:szCs w:val="26"/>
        </w:rPr>
        <w:t>Châu Á-châu Âu- châu Đại Dương.</w:t>
      </w:r>
    </w:p>
    <w:p w:rsidR="00C22323" w:rsidRDefault="00C22323" w:rsidP="00C22323">
      <w:pPr>
        <w:spacing w:before="60"/>
        <w:jc w:val="both"/>
        <w:rPr>
          <w:sz w:val="26"/>
          <w:szCs w:val="26"/>
        </w:rPr>
      </w:pPr>
      <w:r w:rsidRPr="00881530">
        <w:rPr>
          <w:b/>
          <w:color w:val="0000FF"/>
          <w:szCs w:val="26"/>
        </w:rPr>
        <w:t>Câu 14:</w:t>
      </w:r>
      <w:r>
        <w:rPr>
          <w:sz w:val="26"/>
          <w:szCs w:val="26"/>
        </w:rPr>
        <w:t xml:space="preserve"> </w:t>
      </w:r>
      <w:r w:rsidRPr="00DE6A29">
        <w:rPr>
          <w:sz w:val="26"/>
          <w:szCs w:val="26"/>
        </w:rPr>
        <w:t>Vị trí của khu vực Tây Nam Á có nhiều thuận lợi trong việc phát triển kinh tế vì</w:t>
      </w:r>
    </w:p>
    <w:p w:rsidR="00C22323" w:rsidRDefault="00C22323" w:rsidP="00C22323">
      <w:pPr>
        <w:tabs>
          <w:tab w:val="left" w:pos="5136"/>
        </w:tabs>
        <w:ind w:firstLine="283"/>
      </w:pPr>
      <w:r w:rsidRPr="00881530">
        <w:rPr>
          <w:b/>
          <w:color w:val="3366FF"/>
          <w:szCs w:val="26"/>
        </w:rPr>
        <w:lastRenderedPageBreak/>
        <w:t xml:space="preserve">A. </w:t>
      </w:r>
      <w:r w:rsidRPr="00DE6A29">
        <w:rPr>
          <w:sz w:val="26"/>
          <w:szCs w:val="26"/>
        </w:rPr>
        <w:t>Nằm ở ngã ba châu lục Á, Âu, Phi</w:t>
      </w:r>
      <w:r>
        <w:tab/>
      </w:r>
      <w:r w:rsidRPr="00881530">
        <w:rPr>
          <w:b/>
          <w:color w:val="3366FF"/>
          <w:szCs w:val="26"/>
        </w:rPr>
        <w:t xml:space="preserve">B. </w:t>
      </w:r>
      <w:r w:rsidRPr="00DE6A29">
        <w:rPr>
          <w:sz w:val="26"/>
          <w:szCs w:val="26"/>
        </w:rPr>
        <w:t>Tiếp giáp với nhiều vịnh, biển.</w:t>
      </w:r>
    </w:p>
    <w:p w:rsidR="00C22323" w:rsidRDefault="00C22323" w:rsidP="00C22323">
      <w:pPr>
        <w:tabs>
          <w:tab w:val="left" w:pos="5136"/>
        </w:tabs>
        <w:ind w:firstLine="283"/>
      </w:pPr>
      <w:r w:rsidRPr="00881530">
        <w:rPr>
          <w:b/>
          <w:bCs/>
          <w:color w:val="3366FF"/>
          <w:szCs w:val="26"/>
        </w:rPr>
        <w:t xml:space="preserve">C. </w:t>
      </w:r>
      <w:r w:rsidRPr="00DE6A29">
        <w:rPr>
          <w:bCs/>
          <w:sz w:val="26"/>
          <w:szCs w:val="26"/>
        </w:rPr>
        <w:t>Tất cả đều đúng.</w:t>
      </w:r>
      <w:r>
        <w:tab/>
      </w:r>
      <w:r w:rsidRPr="00881530">
        <w:rPr>
          <w:b/>
          <w:color w:val="3366FF"/>
          <w:szCs w:val="26"/>
        </w:rPr>
        <w:t xml:space="preserve">D. </w:t>
      </w:r>
      <w:r w:rsidRPr="00DE6A29">
        <w:rPr>
          <w:sz w:val="26"/>
          <w:szCs w:val="26"/>
        </w:rPr>
        <w:t>Tất cả đều sai.</w:t>
      </w:r>
    </w:p>
    <w:p w:rsidR="00C22323" w:rsidRDefault="00C22323" w:rsidP="00C22323">
      <w:pPr>
        <w:spacing w:before="60"/>
        <w:jc w:val="both"/>
        <w:rPr>
          <w:sz w:val="26"/>
          <w:szCs w:val="26"/>
        </w:rPr>
      </w:pPr>
      <w:r w:rsidRPr="00881530">
        <w:rPr>
          <w:b/>
          <w:color w:val="0000FF"/>
          <w:szCs w:val="26"/>
        </w:rPr>
        <w:t>Câu 15:</w:t>
      </w:r>
      <w:r>
        <w:rPr>
          <w:sz w:val="26"/>
          <w:szCs w:val="26"/>
        </w:rPr>
        <w:t xml:space="preserve"> </w:t>
      </w:r>
      <w:r w:rsidRPr="00DE6A29">
        <w:rPr>
          <w:sz w:val="26"/>
          <w:szCs w:val="26"/>
        </w:rPr>
        <w:t>Quốc gia nào ở Tây Nam Á có diện tích lớn nhất và có nhiều dầu mỏ nhất?</w:t>
      </w:r>
    </w:p>
    <w:p w:rsidR="00C22323" w:rsidRDefault="00C22323" w:rsidP="00C22323">
      <w:pPr>
        <w:tabs>
          <w:tab w:val="left" w:pos="2708"/>
          <w:tab w:val="left" w:pos="5138"/>
          <w:tab w:val="left" w:pos="7569"/>
        </w:tabs>
        <w:ind w:firstLine="283"/>
      </w:pPr>
      <w:r w:rsidRPr="00881530">
        <w:rPr>
          <w:b/>
          <w:bCs/>
          <w:color w:val="3366FF"/>
          <w:szCs w:val="26"/>
        </w:rPr>
        <w:t xml:space="preserve">A. </w:t>
      </w:r>
      <w:r w:rsidRPr="00DE6A29">
        <w:rPr>
          <w:bCs/>
          <w:sz w:val="26"/>
          <w:szCs w:val="26"/>
        </w:rPr>
        <w:t>Ả-rập Xê-út</w:t>
      </w:r>
      <w:r>
        <w:tab/>
      </w:r>
      <w:r w:rsidRPr="00881530">
        <w:rPr>
          <w:b/>
          <w:color w:val="3366FF"/>
          <w:szCs w:val="26"/>
        </w:rPr>
        <w:t xml:space="preserve">B. </w:t>
      </w:r>
      <w:r w:rsidRPr="00DE6A29">
        <w:rPr>
          <w:sz w:val="26"/>
          <w:szCs w:val="26"/>
        </w:rPr>
        <w:t>I-rắc.</w:t>
      </w:r>
      <w:r>
        <w:tab/>
      </w:r>
      <w:r w:rsidRPr="00881530">
        <w:rPr>
          <w:b/>
          <w:color w:val="3366FF"/>
          <w:szCs w:val="26"/>
        </w:rPr>
        <w:t xml:space="preserve">C. </w:t>
      </w:r>
      <w:r w:rsidRPr="00DE6A29">
        <w:rPr>
          <w:sz w:val="26"/>
          <w:szCs w:val="26"/>
        </w:rPr>
        <w:t>I-ran.</w:t>
      </w:r>
      <w:r>
        <w:tab/>
      </w:r>
      <w:r w:rsidRPr="00881530">
        <w:rPr>
          <w:b/>
          <w:color w:val="3366FF"/>
          <w:szCs w:val="26"/>
        </w:rPr>
        <w:t xml:space="preserve">D. </w:t>
      </w:r>
      <w:r w:rsidRPr="00DE6A29">
        <w:rPr>
          <w:sz w:val="26"/>
          <w:szCs w:val="26"/>
        </w:rPr>
        <w:t>Cô-oét.</w:t>
      </w:r>
    </w:p>
    <w:p w:rsidR="00C22323" w:rsidRDefault="00C22323" w:rsidP="00C22323">
      <w:pPr>
        <w:spacing w:before="60"/>
        <w:jc w:val="both"/>
        <w:rPr>
          <w:sz w:val="26"/>
          <w:szCs w:val="26"/>
        </w:rPr>
      </w:pPr>
      <w:r w:rsidRPr="00881530">
        <w:rPr>
          <w:b/>
          <w:color w:val="0000FF"/>
          <w:szCs w:val="26"/>
        </w:rPr>
        <w:t>Câu 16:</w:t>
      </w:r>
      <w:r>
        <w:rPr>
          <w:sz w:val="26"/>
          <w:szCs w:val="26"/>
        </w:rPr>
        <w:t xml:space="preserve"> </w:t>
      </w:r>
      <w:r w:rsidRPr="00DE6A29">
        <w:rPr>
          <w:sz w:val="26"/>
          <w:szCs w:val="26"/>
        </w:rPr>
        <w:t>Khí hậu chủ yếu của Tây Nam Á là</w:t>
      </w:r>
    </w:p>
    <w:p w:rsidR="00C22323" w:rsidRDefault="00C22323" w:rsidP="00C22323">
      <w:pPr>
        <w:tabs>
          <w:tab w:val="left" w:pos="2708"/>
          <w:tab w:val="left" w:pos="5138"/>
          <w:tab w:val="left" w:pos="7569"/>
        </w:tabs>
        <w:ind w:firstLine="283"/>
      </w:pPr>
      <w:r w:rsidRPr="00881530">
        <w:rPr>
          <w:b/>
          <w:color w:val="3366FF"/>
          <w:szCs w:val="26"/>
        </w:rPr>
        <w:t xml:space="preserve">A. </w:t>
      </w:r>
      <w:r w:rsidRPr="00DE6A29">
        <w:rPr>
          <w:sz w:val="26"/>
          <w:szCs w:val="26"/>
        </w:rPr>
        <w:t>Khí hậu gió mùa</w:t>
      </w:r>
      <w:r>
        <w:tab/>
      </w:r>
      <w:r w:rsidRPr="00881530">
        <w:rPr>
          <w:b/>
          <w:color w:val="3366FF"/>
          <w:szCs w:val="26"/>
        </w:rPr>
        <w:t xml:space="preserve">B. </w:t>
      </w:r>
      <w:r w:rsidRPr="00DE6A29">
        <w:rPr>
          <w:sz w:val="26"/>
          <w:szCs w:val="26"/>
        </w:rPr>
        <w:t>Khí hậu hải dương</w:t>
      </w:r>
      <w:r>
        <w:tab/>
      </w:r>
      <w:r w:rsidRPr="00881530">
        <w:rPr>
          <w:b/>
          <w:bCs/>
          <w:color w:val="3366FF"/>
          <w:szCs w:val="26"/>
        </w:rPr>
        <w:t xml:space="preserve">C. </w:t>
      </w:r>
      <w:r w:rsidRPr="00DE6A29">
        <w:rPr>
          <w:bCs/>
          <w:sz w:val="26"/>
          <w:szCs w:val="26"/>
        </w:rPr>
        <w:t>Khí hậu lục địa</w:t>
      </w:r>
      <w:r>
        <w:tab/>
      </w:r>
      <w:r w:rsidRPr="00881530">
        <w:rPr>
          <w:b/>
          <w:color w:val="3366FF"/>
          <w:szCs w:val="26"/>
        </w:rPr>
        <w:t xml:space="preserve">D. </w:t>
      </w:r>
      <w:r w:rsidRPr="00DE6A29">
        <w:rPr>
          <w:sz w:val="26"/>
          <w:szCs w:val="26"/>
        </w:rPr>
        <w:t>Khí hậu xích đạo</w:t>
      </w:r>
    </w:p>
    <w:p w:rsidR="00C22323" w:rsidRDefault="00C22323" w:rsidP="00C22323">
      <w:pPr>
        <w:spacing w:before="60"/>
        <w:jc w:val="both"/>
      </w:pPr>
      <w:r w:rsidRPr="00881530">
        <w:rPr>
          <w:b/>
          <w:color w:val="0000FF"/>
        </w:rPr>
        <w:t>Câu 17:</w:t>
      </w:r>
      <w:r>
        <w:t xml:space="preserve"> </w:t>
      </w:r>
      <w:r>
        <w:rPr>
          <w:sz w:val="26"/>
          <w:szCs w:val="26"/>
        </w:rPr>
        <w:t>Đặc điểm chính trị của khu vực Tây Nam Á</w:t>
      </w:r>
    </w:p>
    <w:p w:rsidR="00C22323" w:rsidRDefault="00C22323" w:rsidP="00C22323">
      <w:pPr>
        <w:ind w:firstLine="283"/>
      </w:pPr>
      <w:r w:rsidRPr="00881530">
        <w:rPr>
          <w:b/>
          <w:color w:val="3366FF"/>
          <w:szCs w:val="26"/>
        </w:rPr>
        <w:t xml:space="preserve">A. </w:t>
      </w:r>
      <w:r w:rsidRPr="00DE6A29">
        <w:rPr>
          <w:sz w:val="26"/>
          <w:szCs w:val="26"/>
        </w:rPr>
        <w:t>Tình hình chính trị rất ổn định</w:t>
      </w:r>
    </w:p>
    <w:p w:rsidR="00C22323" w:rsidRDefault="00C22323" w:rsidP="00C22323">
      <w:pPr>
        <w:ind w:firstLine="283"/>
      </w:pPr>
      <w:r w:rsidRPr="00881530">
        <w:rPr>
          <w:b/>
          <w:color w:val="3366FF"/>
          <w:szCs w:val="26"/>
        </w:rPr>
        <w:t xml:space="preserve">B. </w:t>
      </w:r>
      <w:r w:rsidRPr="00DE6A29">
        <w:rPr>
          <w:sz w:val="26"/>
          <w:szCs w:val="26"/>
        </w:rPr>
        <w:t>Các nước có nền chính trị hòa bình, và hợp tác với nhau về nhiều mặt</w:t>
      </w:r>
    </w:p>
    <w:p w:rsidR="00C22323" w:rsidRDefault="00C22323" w:rsidP="00C22323">
      <w:pPr>
        <w:ind w:firstLine="283"/>
      </w:pPr>
      <w:r w:rsidRPr="00881530">
        <w:rPr>
          <w:b/>
          <w:bCs/>
          <w:color w:val="3366FF"/>
          <w:szCs w:val="26"/>
        </w:rPr>
        <w:t xml:space="preserve">C. </w:t>
      </w:r>
      <w:r w:rsidRPr="00DE6A29">
        <w:rPr>
          <w:bCs/>
          <w:sz w:val="26"/>
          <w:szCs w:val="26"/>
        </w:rPr>
        <w:t>Tình hình chính trị bất ổn, nhiều cuộc tranh chấp xảy ra.</w:t>
      </w:r>
    </w:p>
    <w:p w:rsidR="00C22323" w:rsidRDefault="00C22323" w:rsidP="00C22323">
      <w:pPr>
        <w:ind w:firstLine="283"/>
      </w:pPr>
      <w:r w:rsidRPr="00881530">
        <w:rPr>
          <w:b/>
          <w:color w:val="3366FF"/>
          <w:szCs w:val="26"/>
        </w:rPr>
        <w:t xml:space="preserve">D. </w:t>
      </w:r>
      <w:r w:rsidRPr="00DE6A29">
        <w:rPr>
          <w:sz w:val="26"/>
          <w:szCs w:val="26"/>
        </w:rPr>
        <w:t>Các nước vẫn là thuộc địa.</w:t>
      </w:r>
    </w:p>
    <w:p w:rsidR="00C22323" w:rsidRDefault="00C22323" w:rsidP="00C22323">
      <w:pPr>
        <w:spacing w:before="60"/>
        <w:jc w:val="both"/>
      </w:pPr>
      <w:r w:rsidRPr="00881530">
        <w:rPr>
          <w:b/>
          <w:color w:val="0000FF"/>
        </w:rPr>
        <w:t>Câu 18:</w:t>
      </w:r>
      <w:r>
        <w:t xml:space="preserve"> </w:t>
      </w:r>
      <w:r>
        <w:rPr>
          <w:sz w:val="26"/>
          <w:szCs w:val="26"/>
        </w:rPr>
        <w:t>Tài nguyên quan trọng nhất của khu vực</w:t>
      </w:r>
      <w:r>
        <w:rPr>
          <w:sz w:val="26"/>
          <w:szCs w:val="26"/>
        </w:rPr>
        <w:t xml:space="preserve"> Tây Nam Á</w:t>
      </w:r>
      <w:r>
        <w:rPr>
          <w:sz w:val="26"/>
          <w:szCs w:val="26"/>
        </w:rPr>
        <w:t xml:space="preserve"> là</w:t>
      </w:r>
    </w:p>
    <w:p w:rsidR="00C22323" w:rsidRDefault="00C22323" w:rsidP="00C22323">
      <w:pPr>
        <w:tabs>
          <w:tab w:val="left" w:pos="2708"/>
          <w:tab w:val="left" w:pos="5138"/>
          <w:tab w:val="left" w:pos="7569"/>
        </w:tabs>
        <w:ind w:firstLine="283"/>
      </w:pPr>
      <w:r w:rsidRPr="00881530">
        <w:rPr>
          <w:b/>
          <w:color w:val="3366FF"/>
          <w:szCs w:val="26"/>
        </w:rPr>
        <w:t xml:space="preserve">A. </w:t>
      </w:r>
      <w:r w:rsidRPr="00DE6A29">
        <w:rPr>
          <w:sz w:val="26"/>
          <w:szCs w:val="26"/>
        </w:rPr>
        <w:t>Than đá</w:t>
      </w:r>
      <w:r>
        <w:tab/>
      </w:r>
      <w:r w:rsidRPr="00881530">
        <w:rPr>
          <w:b/>
          <w:color w:val="3366FF"/>
          <w:szCs w:val="26"/>
        </w:rPr>
        <w:t xml:space="preserve">B. </w:t>
      </w:r>
      <w:r w:rsidRPr="00DE6A29">
        <w:rPr>
          <w:sz w:val="26"/>
          <w:szCs w:val="26"/>
        </w:rPr>
        <w:t>Vàng</w:t>
      </w:r>
      <w:r>
        <w:tab/>
      </w:r>
      <w:r w:rsidRPr="00881530">
        <w:rPr>
          <w:b/>
          <w:color w:val="3366FF"/>
          <w:szCs w:val="26"/>
        </w:rPr>
        <w:t xml:space="preserve">C. </w:t>
      </w:r>
      <w:r w:rsidRPr="00DE6A29">
        <w:rPr>
          <w:sz w:val="26"/>
          <w:szCs w:val="26"/>
        </w:rPr>
        <w:t>Kim cương</w:t>
      </w:r>
      <w:r>
        <w:tab/>
      </w:r>
      <w:r w:rsidRPr="00881530">
        <w:rPr>
          <w:b/>
          <w:bCs/>
          <w:color w:val="3366FF"/>
          <w:szCs w:val="26"/>
        </w:rPr>
        <w:t xml:space="preserve">D. </w:t>
      </w:r>
      <w:r w:rsidRPr="00DE6A29">
        <w:rPr>
          <w:bCs/>
          <w:sz w:val="26"/>
          <w:szCs w:val="26"/>
        </w:rPr>
        <w:t>Dầu mỏ</w:t>
      </w:r>
    </w:p>
    <w:p w:rsidR="001D01B8" w:rsidRDefault="001D01B8" w:rsidP="00EC62BD">
      <w:pPr>
        <w:spacing w:before="60"/>
        <w:jc w:val="center"/>
        <w:rPr>
          <w:b/>
          <w:color w:val="FF0000"/>
          <w:szCs w:val="26"/>
        </w:rPr>
      </w:pPr>
    </w:p>
    <w:p w:rsidR="000B3E6F" w:rsidRDefault="00713AB7" w:rsidP="00346387">
      <w:pPr>
        <w:jc w:val="center"/>
        <w:rPr>
          <w:b/>
          <w:color w:val="FF0000"/>
          <w:szCs w:val="24"/>
        </w:rPr>
      </w:pPr>
      <w:r w:rsidRPr="00346387">
        <w:rPr>
          <w:b/>
          <w:color w:val="FF0000"/>
          <w:szCs w:val="24"/>
        </w:rPr>
        <w:t>ĐÁP ÁN</w:t>
      </w:r>
    </w:p>
    <w:p w:rsidR="00C22323" w:rsidRDefault="00C22323" w:rsidP="00346387">
      <w:pPr>
        <w:jc w:val="center"/>
        <w:rPr>
          <w:b/>
          <w:color w:val="FF0000"/>
          <w:szCs w:val="24"/>
        </w:rPr>
      </w:pPr>
      <w:bookmarkStart w:id="0" w:name="_GoBack"/>
      <w:bookmarkEnd w:id="0"/>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689"/>
        <w:gridCol w:w="1690"/>
        <w:gridCol w:w="1690"/>
        <w:gridCol w:w="1690"/>
        <w:gridCol w:w="1690"/>
        <w:gridCol w:w="1690"/>
      </w:tblGrid>
      <w:tr w:rsidR="00C22323" w:rsidRPr="00C22323" w:rsidTr="00C22323">
        <w:tc>
          <w:tcPr>
            <w:tcW w:w="1689" w:type="dxa"/>
            <w:vAlign w:val="bottom"/>
          </w:tcPr>
          <w:p w:rsidR="00C22323" w:rsidRPr="00C22323" w:rsidRDefault="00C22323" w:rsidP="00053E21">
            <w:pPr>
              <w:widowControl/>
              <w:rPr>
                <w:rFonts w:eastAsia="Times New Roman"/>
                <w:color w:val="0070C0"/>
                <w:kern w:val="0"/>
                <w:szCs w:val="24"/>
                <w:lang w:eastAsia="en-US"/>
              </w:rPr>
            </w:pPr>
            <w:r w:rsidRPr="00C22323">
              <w:rPr>
                <w:rFonts w:eastAsia="Times New Roman"/>
                <w:color w:val="0070C0"/>
                <w:kern w:val="0"/>
                <w:szCs w:val="24"/>
                <w:lang w:eastAsia="en-US"/>
              </w:rPr>
              <w:t>1</w:t>
            </w:r>
          </w:p>
        </w:tc>
        <w:tc>
          <w:tcPr>
            <w:tcW w:w="1690" w:type="dxa"/>
            <w:vAlign w:val="bottom"/>
          </w:tcPr>
          <w:p w:rsidR="00C22323" w:rsidRPr="00C22323" w:rsidRDefault="00C22323" w:rsidP="00053E21">
            <w:pPr>
              <w:widowControl/>
              <w:rPr>
                <w:rFonts w:eastAsia="Times New Roman"/>
                <w:color w:val="0070C0"/>
                <w:kern w:val="0"/>
                <w:szCs w:val="24"/>
                <w:lang w:eastAsia="en-US"/>
              </w:rPr>
            </w:pPr>
            <w:r w:rsidRPr="00C22323">
              <w:rPr>
                <w:rFonts w:eastAsia="Times New Roman"/>
                <w:color w:val="0070C0"/>
                <w:kern w:val="0"/>
                <w:szCs w:val="24"/>
                <w:lang w:eastAsia="en-US"/>
              </w:rPr>
              <w:t>B</w:t>
            </w:r>
          </w:p>
        </w:tc>
        <w:tc>
          <w:tcPr>
            <w:tcW w:w="1690" w:type="dxa"/>
            <w:vAlign w:val="bottom"/>
          </w:tcPr>
          <w:p w:rsidR="00C22323" w:rsidRPr="00C22323" w:rsidRDefault="00C22323" w:rsidP="00053E21">
            <w:pPr>
              <w:widowControl/>
              <w:rPr>
                <w:rFonts w:eastAsia="Times New Roman"/>
                <w:color w:val="0070C0"/>
                <w:kern w:val="0"/>
                <w:szCs w:val="24"/>
                <w:lang w:eastAsia="en-US"/>
              </w:rPr>
            </w:pPr>
            <w:r w:rsidRPr="00C22323">
              <w:rPr>
                <w:rFonts w:eastAsia="Times New Roman"/>
                <w:color w:val="0070C0"/>
                <w:kern w:val="0"/>
                <w:szCs w:val="24"/>
                <w:lang w:eastAsia="en-US"/>
              </w:rPr>
              <w:t>7</w:t>
            </w:r>
          </w:p>
        </w:tc>
        <w:tc>
          <w:tcPr>
            <w:tcW w:w="1690" w:type="dxa"/>
            <w:vAlign w:val="bottom"/>
          </w:tcPr>
          <w:p w:rsidR="00C22323" w:rsidRPr="00C22323" w:rsidRDefault="00C22323" w:rsidP="00053E21">
            <w:pPr>
              <w:widowControl/>
              <w:rPr>
                <w:rFonts w:eastAsia="Times New Roman"/>
                <w:color w:val="0070C0"/>
                <w:kern w:val="0"/>
                <w:szCs w:val="24"/>
                <w:lang w:eastAsia="en-US"/>
              </w:rPr>
            </w:pPr>
            <w:r w:rsidRPr="00C22323">
              <w:rPr>
                <w:rFonts w:eastAsia="Times New Roman"/>
                <w:color w:val="0070C0"/>
                <w:kern w:val="0"/>
                <w:szCs w:val="24"/>
                <w:lang w:eastAsia="en-US"/>
              </w:rPr>
              <w:t>D</w:t>
            </w:r>
          </w:p>
        </w:tc>
        <w:tc>
          <w:tcPr>
            <w:tcW w:w="1690" w:type="dxa"/>
            <w:vAlign w:val="bottom"/>
          </w:tcPr>
          <w:p w:rsidR="00C22323" w:rsidRPr="00C22323" w:rsidRDefault="00C22323" w:rsidP="00053E21">
            <w:pPr>
              <w:widowControl/>
              <w:rPr>
                <w:rFonts w:eastAsia="Times New Roman"/>
                <w:color w:val="0070C0"/>
                <w:kern w:val="0"/>
                <w:szCs w:val="24"/>
                <w:lang w:eastAsia="en-US"/>
              </w:rPr>
            </w:pPr>
            <w:r w:rsidRPr="00C22323">
              <w:rPr>
                <w:rFonts w:eastAsia="Times New Roman"/>
                <w:color w:val="0070C0"/>
                <w:kern w:val="0"/>
                <w:szCs w:val="24"/>
                <w:lang w:eastAsia="en-US"/>
              </w:rPr>
              <w:t>13</w:t>
            </w:r>
          </w:p>
        </w:tc>
        <w:tc>
          <w:tcPr>
            <w:tcW w:w="1690" w:type="dxa"/>
            <w:vAlign w:val="bottom"/>
          </w:tcPr>
          <w:p w:rsidR="00C22323" w:rsidRPr="00C22323" w:rsidRDefault="00C22323" w:rsidP="00053E21">
            <w:pPr>
              <w:widowControl/>
              <w:rPr>
                <w:rFonts w:eastAsia="Times New Roman"/>
                <w:color w:val="0070C0"/>
                <w:kern w:val="0"/>
                <w:szCs w:val="24"/>
                <w:lang w:eastAsia="en-US"/>
              </w:rPr>
            </w:pPr>
            <w:r w:rsidRPr="00C22323">
              <w:rPr>
                <w:rFonts w:eastAsia="Times New Roman"/>
                <w:color w:val="0070C0"/>
                <w:kern w:val="0"/>
                <w:szCs w:val="24"/>
                <w:lang w:eastAsia="en-US"/>
              </w:rPr>
              <w:t>A</w:t>
            </w:r>
          </w:p>
        </w:tc>
      </w:tr>
      <w:tr w:rsidR="00C22323" w:rsidRPr="00C22323" w:rsidTr="00C22323">
        <w:tc>
          <w:tcPr>
            <w:tcW w:w="1689" w:type="dxa"/>
            <w:vAlign w:val="bottom"/>
          </w:tcPr>
          <w:p w:rsidR="00C22323" w:rsidRPr="00C22323" w:rsidRDefault="00C22323" w:rsidP="00053E21">
            <w:pPr>
              <w:widowControl/>
              <w:rPr>
                <w:rFonts w:eastAsia="Times New Roman"/>
                <w:color w:val="0070C0"/>
                <w:kern w:val="0"/>
                <w:szCs w:val="24"/>
                <w:lang w:eastAsia="en-US"/>
              </w:rPr>
            </w:pPr>
            <w:r w:rsidRPr="00C22323">
              <w:rPr>
                <w:rFonts w:eastAsia="Times New Roman"/>
                <w:color w:val="0070C0"/>
                <w:kern w:val="0"/>
                <w:szCs w:val="24"/>
                <w:lang w:eastAsia="en-US"/>
              </w:rPr>
              <w:t>2</w:t>
            </w:r>
          </w:p>
        </w:tc>
        <w:tc>
          <w:tcPr>
            <w:tcW w:w="1690" w:type="dxa"/>
            <w:vAlign w:val="bottom"/>
          </w:tcPr>
          <w:p w:rsidR="00C22323" w:rsidRPr="00C22323" w:rsidRDefault="00C22323" w:rsidP="00053E21">
            <w:pPr>
              <w:widowControl/>
              <w:rPr>
                <w:rFonts w:eastAsia="Times New Roman"/>
                <w:color w:val="0070C0"/>
                <w:kern w:val="0"/>
                <w:szCs w:val="24"/>
                <w:lang w:eastAsia="en-US"/>
              </w:rPr>
            </w:pPr>
            <w:r w:rsidRPr="00C22323">
              <w:rPr>
                <w:rFonts w:eastAsia="Times New Roman"/>
                <w:color w:val="0070C0"/>
                <w:kern w:val="0"/>
                <w:szCs w:val="24"/>
                <w:lang w:eastAsia="en-US"/>
              </w:rPr>
              <w:t>D</w:t>
            </w:r>
          </w:p>
        </w:tc>
        <w:tc>
          <w:tcPr>
            <w:tcW w:w="1690" w:type="dxa"/>
            <w:vAlign w:val="bottom"/>
          </w:tcPr>
          <w:p w:rsidR="00C22323" w:rsidRPr="00C22323" w:rsidRDefault="00C22323" w:rsidP="00053E21">
            <w:pPr>
              <w:widowControl/>
              <w:rPr>
                <w:rFonts w:eastAsia="Times New Roman"/>
                <w:color w:val="0070C0"/>
                <w:kern w:val="0"/>
                <w:szCs w:val="24"/>
                <w:lang w:eastAsia="en-US"/>
              </w:rPr>
            </w:pPr>
            <w:r w:rsidRPr="00C22323">
              <w:rPr>
                <w:rFonts w:eastAsia="Times New Roman"/>
                <w:color w:val="0070C0"/>
                <w:kern w:val="0"/>
                <w:szCs w:val="24"/>
                <w:lang w:eastAsia="en-US"/>
              </w:rPr>
              <w:t>8</w:t>
            </w:r>
          </w:p>
        </w:tc>
        <w:tc>
          <w:tcPr>
            <w:tcW w:w="1690" w:type="dxa"/>
            <w:vAlign w:val="bottom"/>
          </w:tcPr>
          <w:p w:rsidR="00C22323" w:rsidRPr="00C22323" w:rsidRDefault="00C22323" w:rsidP="00053E21">
            <w:pPr>
              <w:widowControl/>
              <w:rPr>
                <w:rFonts w:eastAsia="Times New Roman"/>
                <w:color w:val="0070C0"/>
                <w:kern w:val="0"/>
                <w:szCs w:val="24"/>
                <w:lang w:eastAsia="en-US"/>
              </w:rPr>
            </w:pPr>
            <w:r w:rsidRPr="00C22323">
              <w:rPr>
                <w:rFonts w:eastAsia="Times New Roman"/>
                <w:color w:val="0070C0"/>
                <w:kern w:val="0"/>
                <w:szCs w:val="24"/>
                <w:lang w:eastAsia="en-US"/>
              </w:rPr>
              <w:t>D</w:t>
            </w:r>
          </w:p>
        </w:tc>
        <w:tc>
          <w:tcPr>
            <w:tcW w:w="1690" w:type="dxa"/>
            <w:vAlign w:val="bottom"/>
          </w:tcPr>
          <w:p w:rsidR="00C22323" w:rsidRPr="00C22323" w:rsidRDefault="00C22323" w:rsidP="00053E21">
            <w:pPr>
              <w:widowControl/>
              <w:rPr>
                <w:rFonts w:eastAsia="Times New Roman"/>
                <w:color w:val="0070C0"/>
                <w:kern w:val="0"/>
                <w:szCs w:val="24"/>
                <w:lang w:eastAsia="en-US"/>
              </w:rPr>
            </w:pPr>
            <w:r w:rsidRPr="00C22323">
              <w:rPr>
                <w:rFonts w:eastAsia="Times New Roman"/>
                <w:color w:val="0070C0"/>
                <w:kern w:val="0"/>
                <w:szCs w:val="24"/>
                <w:lang w:eastAsia="en-US"/>
              </w:rPr>
              <w:t>14</w:t>
            </w:r>
          </w:p>
        </w:tc>
        <w:tc>
          <w:tcPr>
            <w:tcW w:w="1690" w:type="dxa"/>
            <w:vAlign w:val="bottom"/>
          </w:tcPr>
          <w:p w:rsidR="00C22323" w:rsidRPr="00C22323" w:rsidRDefault="00C22323" w:rsidP="00053E21">
            <w:pPr>
              <w:widowControl/>
              <w:rPr>
                <w:rFonts w:eastAsia="Times New Roman"/>
                <w:color w:val="0070C0"/>
                <w:kern w:val="0"/>
                <w:szCs w:val="24"/>
                <w:lang w:eastAsia="en-US"/>
              </w:rPr>
            </w:pPr>
            <w:r w:rsidRPr="00C22323">
              <w:rPr>
                <w:rFonts w:eastAsia="Times New Roman"/>
                <w:color w:val="0070C0"/>
                <w:kern w:val="0"/>
                <w:szCs w:val="24"/>
                <w:lang w:eastAsia="en-US"/>
              </w:rPr>
              <w:t>C</w:t>
            </w:r>
          </w:p>
        </w:tc>
      </w:tr>
      <w:tr w:rsidR="00C22323" w:rsidRPr="00C22323" w:rsidTr="00C22323">
        <w:tc>
          <w:tcPr>
            <w:tcW w:w="1689" w:type="dxa"/>
            <w:vAlign w:val="bottom"/>
          </w:tcPr>
          <w:p w:rsidR="00C22323" w:rsidRPr="00C22323" w:rsidRDefault="00C22323" w:rsidP="00053E21">
            <w:pPr>
              <w:widowControl/>
              <w:rPr>
                <w:rFonts w:eastAsia="Times New Roman"/>
                <w:color w:val="0070C0"/>
                <w:kern w:val="0"/>
                <w:szCs w:val="24"/>
                <w:lang w:eastAsia="en-US"/>
              </w:rPr>
            </w:pPr>
            <w:r w:rsidRPr="00C22323">
              <w:rPr>
                <w:rFonts w:eastAsia="Times New Roman"/>
                <w:color w:val="0070C0"/>
                <w:kern w:val="0"/>
                <w:szCs w:val="24"/>
                <w:lang w:eastAsia="en-US"/>
              </w:rPr>
              <w:t>3</w:t>
            </w:r>
          </w:p>
        </w:tc>
        <w:tc>
          <w:tcPr>
            <w:tcW w:w="1690" w:type="dxa"/>
            <w:vAlign w:val="bottom"/>
          </w:tcPr>
          <w:p w:rsidR="00C22323" w:rsidRPr="00C22323" w:rsidRDefault="00C22323" w:rsidP="00053E21">
            <w:pPr>
              <w:widowControl/>
              <w:rPr>
                <w:rFonts w:eastAsia="Times New Roman"/>
                <w:color w:val="0070C0"/>
                <w:kern w:val="0"/>
                <w:szCs w:val="24"/>
                <w:lang w:eastAsia="en-US"/>
              </w:rPr>
            </w:pPr>
            <w:r w:rsidRPr="00C22323">
              <w:rPr>
                <w:rFonts w:eastAsia="Times New Roman"/>
                <w:color w:val="0070C0"/>
                <w:kern w:val="0"/>
                <w:szCs w:val="24"/>
                <w:lang w:eastAsia="en-US"/>
              </w:rPr>
              <w:t>C</w:t>
            </w:r>
          </w:p>
        </w:tc>
        <w:tc>
          <w:tcPr>
            <w:tcW w:w="1690" w:type="dxa"/>
            <w:vAlign w:val="bottom"/>
          </w:tcPr>
          <w:p w:rsidR="00C22323" w:rsidRPr="00C22323" w:rsidRDefault="00C22323" w:rsidP="00053E21">
            <w:pPr>
              <w:widowControl/>
              <w:rPr>
                <w:rFonts w:eastAsia="Times New Roman"/>
                <w:color w:val="0070C0"/>
                <w:kern w:val="0"/>
                <w:szCs w:val="24"/>
                <w:lang w:eastAsia="en-US"/>
              </w:rPr>
            </w:pPr>
            <w:r w:rsidRPr="00C22323">
              <w:rPr>
                <w:rFonts w:eastAsia="Times New Roman"/>
                <w:color w:val="0070C0"/>
                <w:kern w:val="0"/>
                <w:szCs w:val="24"/>
                <w:lang w:eastAsia="en-US"/>
              </w:rPr>
              <w:t>9</w:t>
            </w:r>
          </w:p>
        </w:tc>
        <w:tc>
          <w:tcPr>
            <w:tcW w:w="1690" w:type="dxa"/>
            <w:vAlign w:val="bottom"/>
          </w:tcPr>
          <w:p w:rsidR="00C22323" w:rsidRPr="00C22323" w:rsidRDefault="00C22323" w:rsidP="00053E21">
            <w:pPr>
              <w:widowControl/>
              <w:rPr>
                <w:rFonts w:eastAsia="Times New Roman"/>
                <w:color w:val="0070C0"/>
                <w:kern w:val="0"/>
                <w:szCs w:val="24"/>
                <w:lang w:eastAsia="en-US"/>
              </w:rPr>
            </w:pPr>
            <w:r w:rsidRPr="00C22323">
              <w:rPr>
                <w:rFonts w:eastAsia="Times New Roman"/>
                <w:color w:val="0070C0"/>
                <w:kern w:val="0"/>
                <w:szCs w:val="24"/>
                <w:lang w:eastAsia="en-US"/>
              </w:rPr>
              <w:t>B</w:t>
            </w:r>
          </w:p>
        </w:tc>
        <w:tc>
          <w:tcPr>
            <w:tcW w:w="1690" w:type="dxa"/>
            <w:vAlign w:val="bottom"/>
          </w:tcPr>
          <w:p w:rsidR="00C22323" w:rsidRPr="00C22323" w:rsidRDefault="00C22323" w:rsidP="00053E21">
            <w:pPr>
              <w:widowControl/>
              <w:rPr>
                <w:rFonts w:eastAsia="Times New Roman"/>
                <w:color w:val="0070C0"/>
                <w:kern w:val="0"/>
                <w:szCs w:val="24"/>
                <w:lang w:eastAsia="en-US"/>
              </w:rPr>
            </w:pPr>
            <w:r w:rsidRPr="00C22323">
              <w:rPr>
                <w:rFonts w:eastAsia="Times New Roman"/>
                <w:color w:val="0070C0"/>
                <w:kern w:val="0"/>
                <w:szCs w:val="24"/>
                <w:lang w:eastAsia="en-US"/>
              </w:rPr>
              <w:t>15</w:t>
            </w:r>
          </w:p>
        </w:tc>
        <w:tc>
          <w:tcPr>
            <w:tcW w:w="1690" w:type="dxa"/>
            <w:vAlign w:val="bottom"/>
          </w:tcPr>
          <w:p w:rsidR="00C22323" w:rsidRPr="00C22323" w:rsidRDefault="00C22323" w:rsidP="00053E21">
            <w:pPr>
              <w:widowControl/>
              <w:rPr>
                <w:rFonts w:eastAsia="Times New Roman"/>
                <w:color w:val="0070C0"/>
                <w:kern w:val="0"/>
                <w:szCs w:val="24"/>
                <w:lang w:eastAsia="en-US"/>
              </w:rPr>
            </w:pPr>
            <w:r w:rsidRPr="00C22323">
              <w:rPr>
                <w:rFonts w:eastAsia="Times New Roman"/>
                <w:color w:val="0070C0"/>
                <w:kern w:val="0"/>
                <w:szCs w:val="24"/>
                <w:lang w:eastAsia="en-US"/>
              </w:rPr>
              <w:t>A</w:t>
            </w:r>
          </w:p>
        </w:tc>
      </w:tr>
      <w:tr w:rsidR="00C22323" w:rsidRPr="00C22323" w:rsidTr="00C22323">
        <w:tc>
          <w:tcPr>
            <w:tcW w:w="1689" w:type="dxa"/>
            <w:vAlign w:val="bottom"/>
          </w:tcPr>
          <w:p w:rsidR="00C22323" w:rsidRPr="00C22323" w:rsidRDefault="00C22323" w:rsidP="00053E21">
            <w:pPr>
              <w:widowControl/>
              <w:rPr>
                <w:rFonts w:eastAsia="Times New Roman"/>
                <w:color w:val="0070C0"/>
                <w:kern w:val="0"/>
                <w:szCs w:val="24"/>
                <w:lang w:eastAsia="en-US"/>
              </w:rPr>
            </w:pPr>
            <w:r w:rsidRPr="00C22323">
              <w:rPr>
                <w:rFonts w:eastAsia="Times New Roman"/>
                <w:color w:val="0070C0"/>
                <w:kern w:val="0"/>
                <w:szCs w:val="24"/>
                <w:lang w:eastAsia="en-US"/>
              </w:rPr>
              <w:t>4</w:t>
            </w:r>
          </w:p>
        </w:tc>
        <w:tc>
          <w:tcPr>
            <w:tcW w:w="1690" w:type="dxa"/>
            <w:vAlign w:val="bottom"/>
          </w:tcPr>
          <w:p w:rsidR="00C22323" w:rsidRPr="00C22323" w:rsidRDefault="00C22323" w:rsidP="00053E21">
            <w:pPr>
              <w:widowControl/>
              <w:rPr>
                <w:rFonts w:eastAsia="Times New Roman"/>
                <w:color w:val="0070C0"/>
                <w:kern w:val="0"/>
                <w:szCs w:val="24"/>
                <w:lang w:eastAsia="en-US"/>
              </w:rPr>
            </w:pPr>
            <w:r w:rsidRPr="00C22323">
              <w:rPr>
                <w:rFonts w:eastAsia="Times New Roman"/>
                <w:color w:val="0070C0"/>
                <w:kern w:val="0"/>
                <w:szCs w:val="24"/>
                <w:lang w:eastAsia="en-US"/>
              </w:rPr>
              <w:t>A</w:t>
            </w:r>
          </w:p>
        </w:tc>
        <w:tc>
          <w:tcPr>
            <w:tcW w:w="1690" w:type="dxa"/>
            <w:vAlign w:val="bottom"/>
          </w:tcPr>
          <w:p w:rsidR="00C22323" w:rsidRPr="00C22323" w:rsidRDefault="00C22323" w:rsidP="00053E21">
            <w:pPr>
              <w:widowControl/>
              <w:rPr>
                <w:rFonts w:eastAsia="Times New Roman"/>
                <w:color w:val="0070C0"/>
                <w:kern w:val="0"/>
                <w:szCs w:val="24"/>
                <w:lang w:eastAsia="en-US"/>
              </w:rPr>
            </w:pPr>
            <w:r w:rsidRPr="00C22323">
              <w:rPr>
                <w:rFonts w:eastAsia="Times New Roman"/>
                <w:color w:val="0070C0"/>
                <w:kern w:val="0"/>
                <w:szCs w:val="24"/>
                <w:lang w:eastAsia="en-US"/>
              </w:rPr>
              <w:t>10</w:t>
            </w:r>
          </w:p>
        </w:tc>
        <w:tc>
          <w:tcPr>
            <w:tcW w:w="1690" w:type="dxa"/>
            <w:vAlign w:val="bottom"/>
          </w:tcPr>
          <w:p w:rsidR="00C22323" w:rsidRPr="00C22323" w:rsidRDefault="00C22323" w:rsidP="00053E21">
            <w:pPr>
              <w:widowControl/>
              <w:rPr>
                <w:rFonts w:eastAsia="Times New Roman"/>
                <w:color w:val="0070C0"/>
                <w:kern w:val="0"/>
                <w:szCs w:val="24"/>
                <w:lang w:eastAsia="en-US"/>
              </w:rPr>
            </w:pPr>
            <w:r w:rsidRPr="00C22323">
              <w:rPr>
                <w:rFonts w:eastAsia="Times New Roman"/>
                <w:color w:val="0070C0"/>
                <w:kern w:val="0"/>
                <w:szCs w:val="24"/>
                <w:lang w:eastAsia="en-US"/>
              </w:rPr>
              <w:t>A</w:t>
            </w:r>
          </w:p>
        </w:tc>
        <w:tc>
          <w:tcPr>
            <w:tcW w:w="1690" w:type="dxa"/>
            <w:vAlign w:val="bottom"/>
          </w:tcPr>
          <w:p w:rsidR="00C22323" w:rsidRPr="00C22323" w:rsidRDefault="00C22323" w:rsidP="00053E21">
            <w:pPr>
              <w:widowControl/>
              <w:rPr>
                <w:rFonts w:eastAsia="Times New Roman"/>
                <w:color w:val="0070C0"/>
                <w:kern w:val="0"/>
                <w:szCs w:val="24"/>
                <w:lang w:eastAsia="en-US"/>
              </w:rPr>
            </w:pPr>
            <w:r w:rsidRPr="00C22323">
              <w:rPr>
                <w:rFonts w:eastAsia="Times New Roman"/>
                <w:color w:val="0070C0"/>
                <w:kern w:val="0"/>
                <w:szCs w:val="24"/>
                <w:lang w:eastAsia="en-US"/>
              </w:rPr>
              <w:t>16</w:t>
            </w:r>
          </w:p>
        </w:tc>
        <w:tc>
          <w:tcPr>
            <w:tcW w:w="1690" w:type="dxa"/>
            <w:vAlign w:val="bottom"/>
          </w:tcPr>
          <w:p w:rsidR="00C22323" w:rsidRPr="00C22323" w:rsidRDefault="00C22323" w:rsidP="00053E21">
            <w:pPr>
              <w:widowControl/>
              <w:rPr>
                <w:rFonts w:eastAsia="Times New Roman"/>
                <w:color w:val="0070C0"/>
                <w:kern w:val="0"/>
                <w:szCs w:val="24"/>
                <w:lang w:eastAsia="en-US"/>
              </w:rPr>
            </w:pPr>
            <w:r w:rsidRPr="00C22323">
              <w:rPr>
                <w:rFonts w:eastAsia="Times New Roman"/>
                <w:color w:val="0070C0"/>
                <w:kern w:val="0"/>
                <w:szCs w:val="24"/>
                <w:lang w:eastAsia="en-US"/>
              </w:rPr>
              <w:t>C</w:t>
            </w:r>
          </w:p>
        </w:tc>
      </w:tr>
      <w:tr w:rsidR="00C22323" w:rsidRPr="00C22323" w:rsidTr="00C22323">
        <w:tc>
          <w:tcPr>
            <w:tcW w:w="1689" w:type="dxa"/>
            <w:vAlign w:val="bottom"/>
          </w:tcPr>
          <w:p w:rsidR="00C22323" w:rsidRPr="00C22323" w:rsidRDefault="00C22323" w:rsidP="00053E21">
            <w:pPr>
              <w:widowControl/>
              <w:rPr>
                <w:rFonts w:eastAsia="Times New Roman"/>
                <w:color w:val="0070C0"/>
                <w:kern w:val="0"/>
                <w:szCs w:val="24"/>
                <w:lang w:eastAsia="en-US"/>
              </w:rPr>
            </w:pPr>
            <w:r w:rsidRPr="00C22323">
              <w:rPr>
                <w:rFonts w:eastAsia="Times New Roman"/>
                <w:color w:val="0070C0"/>
                <w:kern w:val="0"/>
                <w:szCs w:val="24"/>
                <w:lang w:eastAsia="en-US"/>
              </w:rPr>
              <w:t>5</w:t>
            </w:r>
          </w:p>
        </w:tc>
        <w:tc>
          <w:tcPr>
            <w:tcW w:w="1690" w:type="dxa"/>
            <w:vAlign w:val="bottom"/>
          </w:tcPr>
          <w:p w:rsidR="00C22323" w:rsidRPr="00C22323" w:rsidRDefault="00C22323" w:rsidP="00053E21">
            <w:pPr>
              <w:widowControl/>
              <w:rPr>
                <w:rFonts w:eastAsia="Times New Roman"/>
                <w:color w:val="0070C0"/>
                <w:kern w:val="0"/>
                <w:szCs w:val="24"/>
                <w:lang w:eastAsia="en-US"/>
              </w:rPr>
            </w:pPr>
            <w:r w:rsidRPr="00C22323">
              <w:rPr>
                <w:rFonts w:eastAsia="Times New Roman"/>
                <w:color w:val="0070C0"/>
                <w:kern w:val="0"/>
                <w:szCs w:val="24"/>
                <w:lang w:eastAsia="en-US"/>
              </w:rPr>
              <w:t>D</w:t>
            </w:r>
          </w:p>
        </w:tc>
        <w:tc>
          <w:tcPr>
            <w:tcW w:w="1690" w:type="dxa"/>
            <w:vAlign w:val="bottom"/>
          </w:tcPr>
          <w:p w:rsidR="00C22323" w:rsidRPr="00C22323" w:rsidRDefault="00C22323" w:rsidP="00053E21">
            <w:pPr>
              <w:widowControl/>
              <w:rPr>
                <w:rFonts w:eastAsia="Times New Roman"/>
                <w:color w:val="0070C0"/>
                <w:kern w:val="0"/>
                <w:szCs w:val="24"/>
                <w:lang w:eastAsia="en-US"/>
              </w:rPr>
            </w:pPr>
            <w:r w:rsidRPr="00C22323">
              <w:rPr>
                <w:rFonts w:eastAsia="Times New Roman"/>
                <w:color w:val="0070C0"/>
                <w:kern w:val="0"/>
                <w:szCs w:val="24"/>
                <w:lang w:eastAsia="en-US"/>
              </w:rPr>
              <w:t>11</w:t>
            </w:r>
          </w:p>
        </w:tc>
        <w:tc>
          <w:tcPr>
            <w:tcW w:w="1690" w:type="dxa"/>
            <w:vAlign w:val="bottom"/>
          </w:tcPr>
          <w:p w:rsidR="00C22323" w:rsidRPr="00C22323" w:rsidRDefault="00C22323" w:rsidP="00053E21">
            <w:pPr>
              <w:widowControl/>
              <w:rPr>
                <w:rFonts w:eastAsia="Times New Roman"/>
                <w:color w:val="0070C0"/>
                <w:kern w:val="0"/>
                <w:szCs w:val="24"/>
                <w:lang w:eastAsia="en-US"/>
              </w:rPr>
            </w:pPr>
            <w:r w:rsidRPr="00C22323">
              <w:rPr>
                <w:rFonts w:eastAsia="Times New Roman"/>
                <w:color w:val="0070C0"/>
                <w:kern w:val="0"/>
                <w:szCs w:val="24"/>
                <w:lang w:eastAsia="en-US"/>
              </w:rPr>
              <w:t>A</w:t>
            </w:r>
          </w:p>
        </w:tc>
        <w:tc>
          <w:tcPr>
            <w:tcW w:w="1690" w:type="dxa"/>
            <w:vAlign w:val="bottom"/>
          </w:tcPr>
          <w:p w:rsidR="00C22323" w:rsidRPr="00C22323" w:rsidRDefault="00C22323" w:rsidP="00053E21">
            <w:pPr>
              <w:widowControl/>
              <w:rPr>
                <w:rFonts w:eastAsia="Times New Roman"/>
                <w:color w:val="0070C0"/>
                <w:kern w:val="0"/>
                <w:szCs w:val="24"/>
                <w:lang w:eastAsia="en-US"/>
              </w:rPr>
            </w:pPr>
            <w:r w:rsidRPr="00C22323">
              <w:rPr>
                <w:rFonts w:eastAsia="Times New Roman"/>
                <w:color w:val="0070C0"/>
                <w:kern w:val="0"/>
                <w:szCs w:val="24"/>
                <w:lang w:eastAsia="en-US"/>
              </w:rPr>
              <w:t>17</w:t>
            </w:r>
          </w:p>
        </w:tc>
        <w:tc>
          <w:tcPr>
            <w:tcW w:w="1690" w:type="dxa"/>
            <w:vAlign w:val="bottom"/>
          </w:tcPr>
          <w:p w:rsidR="00C22323" w:rsidRPr="00C22323" w:rsidRDefault="00C22323" w:rsidP="00053E21">
            <w:pPr>
              <w:widowControl/>
              <w:rPr>
                <w:rFonts w:eastAsia="Times New Roman"/>
                <w:color w:val="0070C0"/>
                <w:kern w:val="0"/>
                <w:szCs w:val="24"/>
                <w:lang w:eastAsia="en-US"/>
              </w:rPr>
            </w:pPr>
            <w:r w:rsidRPr="00C22323">
              <w:rPr>
                <w:rFonts w:eastAsia="Times New Roman"/>
                <w:color w:val="0070C0"/>
                <w:kern w:val="0"/>
                <w:szCs w:val="24"/>
                <w:lang w:eastAsia="en-US"/>
              </w:rPr>
              <w:t>C</w:t>
            </w:r>
          </w:p>
        </w:tc>
      </w:tr>
      <w:tr w:rsidR="00C22323" w:rsidRPr="00C22323" w:rsidTr="00C22323">
        <w:tc>
          <w:tcPr>
            <w:tcW w:w="1689" w:type="dxa"/>
            <w:vAlign w:val="bottom"/>
          </w:tcPr>
          <w:p w:rsidR="00C22323" w:rsidRPr="00C22323" w:rsidRDefault="00C22323" w:rsidP="00053E21">
            <w:pPr>
              <w:widowControl/>
              <w:rPr>
                <w:rFonts w:eastAsia="Times New Roman"/>
                <w:color w:val="0070C0"/>
                <w:kern w:val="0"/>
                <w:szCs w:val="24"/>
                <w:lang w:eastAsia="en-US"/>
              </w:rPr>
            </w:pPr>
            <w:r w:rsidRPr="00C22323">
              <w:rPr>
                <w:rFonts w:eastAsia="Times New Roman"/>
                <w:color w:val="0070C0"/>
                <w:kern w:val="0"/>
                <w:szCs w:val="24"/>
                <w:lang w:eastAsia="en-US"/>
              </w:rPr>
              <w:t>6</w:t>
            </w:r>
          </w:p>
        </w:tc>
        <w:tc>
          <w:tcPr>
            <w:tcW w:w="1690" w:type="dxa"/>
            <w:vAlign w:val="bottom"/>
          </w:tcPr>
          <w:p w:rsidR="00C22323" w:rsidRPr="00C22323" w:rsidRDefault="00C22323" w:rsidP="00053E21">
            <w:pPr>
              <w:widowControl/>
              <w:rPr>
                <w:rFonts w:eastAsia="Times New Roman"/>
                <w:color w:val="0070C0"/>
                <w:kern w:val="0"/>
                <w:szCs w:val="24"/>
                <w:lang w:eastAsia="en-US"/>
              </w:rPr>
            </w:pPr>
            <w:r w:rsidRPr="00C22323">
              <w:rPr>
                <w:rFonts w:eastAsia="Times New Roman"/>
                <w:color w:val="0070C0"/>
                <w:kern w:val="0"/>
                <w:szCs w:val="24"/>
                <w:lang w:eastAsia="en-US"/>
              </w:rPr>
              <w:t>B</w:t>
            </w:r>
          </w:p>
        </w:tc>
        <w:tc>
          <w:tcPr>
            <w:tcW w:w="1690" w:type="dxa"/>
            <w:vAlign w:val="bottom"/>
          </w:tcPr>
          <w:p w:rsidR="00C22323" w:rsidRPr="00C22323" w:rsidRDefault="00C22323" w:rsidP="00053E21">
            <w:pPr>
              <w:widowControl/>
              <w:rPr>
                <w:rFonts w:eastAsia="Times New Roman"/>
                <w:color w:val="0070C0"/>
                <w:kern w:val="0"/>
                <w:szCs w:val="24"/>
                <w:lang w:eastAsia="en-US"/>
              </w:rPr>
            </w:pPr>
            <w:r w:rsidRPr="00C22323">
              <w:rPr>
                <w:rFonts w:eastAsia="Times New Roman"/>
                <w:color w:val="0070C0"/>
                <w:kern w:val="0"/>
                <w:szCs w:val="24"/>
                <w:lang w:eastAsia="en-US"/>
              </w:rPr>
              <w:t>12</w:t>
            </w:r>
          </w:p>
        </w:tc>
        <w:tc>
          <w:tcPr>
            <w:tcW w:w="1690" w:type="dxa"/>
            <w:vAlign w:val="bottom"/>
          </w:tcPr>
          <w:p w:rsidR="00C22323" w:rsidRPr="00C22323" w:rsidRDefault="00C22323" w:rsidP="00053E21">
            <w:pPr>
              <w:widowControl/>
              <w:rPr>
                <w:rFonts w:eastAsia="Times New Roman"/>
                <w:color w:val="0070C0"/>
                <w:kern w:val="0"/>
                <w:szCs w:val="24"/>
                <w:lang w:eastAsia="en-US"/>
              </w:rPr>
            </w:pPr>
            <w:r w:rsidRPr="00C22323">
              <w:rPr>
                <w:rFonts w:eastAsia="Times New Roman"/>
                <w:color w:val="0070C0"/>
                <w:kern w:val="0"/>
                <w:szCs w:val="24"/>
                <w:lang w:eastAsia="en-US"/>
              </w:rPr>
              <w:t>C</w:t>
            </w:r>
          </w:p>
        </w:tc>
        <w:tc>
          <w:tcPr>
            <w:tcW w:w="1690" w:type="dxa"/>
            <w:vAlign w:val="bottom"/>
          </w:tcPr>
          <w:p w:rsidR="00C22323" w:rsidRPr="00C22323" w:rsidRDefault="00C22323" w:rsidP="00053E21">
            <w:pPr>
              <w:widowControl/>
              <w:rPr>
                <w:rFonts w:eastAsia="Times New Roman"/>
                <w:color w:val="0070C0"/>
                <w:kern w:val="0"/>
                <w:szCs w:val="24"/>
                <w:lang w:eastAsia="en-US"/>
              </w:rPr>
            </w:pPr>
            <w:r w:rsidRPr="00C22323">
              <w:rPr>
                <w:rFonts w:eastAsia="Times New Roman"/>
                <w:color w:val="0070C0"/>
                <w:kern w:val="0"/>
                <w:szCs w:val="24"/>
                <w:lang w:eastAsia="en-US"/>
              </w:rPr>
              <w:t>18</w:t>
            </w:r>
          </w:p>
        </w:tc>
        <w:tc>
          <w:tcPr>
            <w:tcW w:w="1690" w:type="dxa"/>
            <w:vAlign w:val="bottom"/>
          </w:tcPr>
          <w:p w:rsidR="00C22323" w:rsidRPr="00C22323" w:rsidRDefault="00C22323" w:rsidP="00053E21">
            <w:pPr>
              <w:widowControl/>
              <w:rPr>
                <w:rFonts w:eastAsia="Times New Roman"/>
                <w:color w:val="0070C0"/>
                <w:kern w:val="0"/>
                <w:szCs w:val="24"/>
                <w:lang w:eastAsia="en-US"/>
              </w:rPr>
            </w:pPr>
            <w:r w:rsidRPr="00C22323">
              <w:rPr>
                <w:rFonts w:eastAsia="Times New Roman"/>
                <w:color w:val="0070C0"/>
                <w:kern w:val="0"/>
                <w:szCs w:val="24"/>
                <w:lang w:eastAsia="en-US"/>
              </w:rPr>
              <w:t>D</w:t>
            </w:r>
          </w:p>
        </w:tc>
      </w:tr>
    </w:tbl>
    <w:p w:rsidR="00C22323" w:rsidRDefault="00C22323" w:rsidP="00346387">
      <w:pPr>
        <w:jc w:val="center"/>
        <w:rPr>
          <w:b/>
          <w:color w:val="FF0000"/>
          <w:szCs w:val="24"/>
        </w:rPr>
      </w:pPr>
    </w:p>
    <w:p w:rsidR="00C22323" w:rsidRDefault="00C22323" w:rsidP="00346387">
      <w:pPr>
        <w:jc w:val="center"/>
        <w:rPr>
          <w:b/>
          <w:color w:val="FF0000"/>
          <w:szCs w:val="24"/>
        </w:rPr>
      </w:pPr>
    </w:p>
    <w:p w:rsidR="001D01B8" w:rsidRDefault="001D01B8" w:rsidP="00346387">
      <w:pPr>
        <w:jc w:val="center"/>
        <w:rPr>
          <w:b/>
          <w:color w:val="FF0000"/>
          <w:szCs w:val="24"/>
        </w:rPr>
      </w:pPr>
    </w:p>
    <w:p w:rsidR="001D01B8" w:rsidRDefault="001D01B8" w:rsidP="00346387">
      <w:pPr>
        <w:jc w:val="center"/>
        <w:rPr>
          <w:b/>
          <w:color w:val="FF0000"/>
          <w:szCs w:val="24"/>
        </w:rPr>
      </w:pPr>
    </w:p>
    <w:p w:rsidR="00CC6338" w:rsidRDefault="00CC6338" w:rsidP="00346387">
      <w:pPr>
        <w:jc w:val="center"/>
        <w:rPr>
          <w:b/>
          <w:color w:val="FF0000"/>
          <w:szCs w:val="24"/>
        </w:rPr>
      </w:pPr>
    </w:p>
    <w:p w:rsidR="00470F60" w:rsidRDefault="00470F60" w:rsidP="00CC6338">
      <w:pPr>
        <w:jc w:val="center"/>
        <w:rPr>
          <w:b/>
          <w:color w:val="FF0000"/>
          <w:szCs w:val="24"/>
        </w:rPr>
      </w:pPr>
    </w:p>
    <w:p w:rsidR="005E5C43" w:rsidRPr="00346387" w:rsidRDefault="005E5C43" w:rsidP="00CC6338">
      <w:pPr>
        <w:jc w:val="center"/>
        <w:rPr>
          <w:b/>
          <w:color w:val="FF0000"/>
          <w:szCs w:val="24"/>
        </w:rPr>
      </w:pPr>
    </w:p>
    <w:sectPr w:rsidR="005E5C43" w:rsidRPr="00346387" w:rsidSect="00205831">
      <w:headerReference w:type="even" r:id="rId7"/>
      <w:headerReference w:type="default" r:id="rId8"/>
      <w:footerReference w:type="even" r:id="rId9"/>
      <w:footerReference w:type="default" r:id="rId10"/>
      <w:headerReference w:type="first" r:id="rId11"/>
      <w:footerReference w:type="first" r:id="rId12"/>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36A" w:rsidRDefault="0050136A">
      <w:r>
        <w:separator/>
      </w:r>
    </w:p>
  </w:endnote>
  <w:endnote w:type="continuationSeparator" w:id="0">
    <w:p w:rsidR="0050136A" w:rsidRDefault="00501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546" w:rsidRDefault="00C625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C22323" w:rsidRPr="00C22323">
      <w:rPr>
        <w:rFonts w:eastAsia="Times New Roman"/>
        <w:noProof/>
        <w:sz w:val="24"/>
        <w:szCs w:val="24"/>
      </w:rPr>
      <w:t>2</w:t>
    </w:r>
    <w:r w:rsidRPr="00A6282C">
      <w:rPr>
        <w:rFonts w:eastAsia="Times New Roman"/>
        <w:noProof/>
        <w:sz w:val="24"/>
        <w:szCs w:val="24"/>
      </w:rPr>
      <w:fldChar w:fldCharType="end"/>
    </w:r>
  </w:p>
  <w:p w:rsidR="009059D3" w:rsidRDefault="009059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546" w:rsidRDefault="00C62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36A" w:rsidRDefault="0050136A">
      <w:r>
        <w:separator/>
      </w:r>
    </w:p>
  </w:footnote>
  <w:footnote w:type="continuationSeparator" w:id="0">
    <w:p w:rsidR="0050136A" w:rsidRDefault="00501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546" w:rsidRDefault="00C625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546" w:rsidRDefault="00C625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33C95"/>
    <w:rsid w:val="0004061F"/>
    <w:rsid w:val="000407AF"/>
    <w:rsid w:val="00043FEA"/>
    <w:rsid w:val="00066503"/>
    <w:rsid w:val="00072952"/>
    <w:rsid w:val="000A0A18"/>
    <w:rsid w:val="000B3E6F"/>
    <w:rsid w:val="000D64F0"/>
    <w:rsid w:val="000F551E"/>
    <w:rsid w:val="00113921"/>
    <w:rsid w:val="00114740"/>
    <w:rsid w:val="00145604"/>
    <w:rsid w:val="00172A27"/>
    <w:rsid w:val="00190769"/>
    <w:rsid w:val="001B396A"/>
    <w:rsid w:val="001D01B8"/>
    <w:rsid w:val="001D3309"/>
    <w:rsid w:val="001E07C3"/>
    <w:rsid w:val="001F57C1"/>
    <w:rsid w:val="001F59BD"/>
    <w:rsid w:val="00205831"/>
    <w:rsid w:val="00226E0C"/>
    <w:rsid w:val="00227562"/>
    <w:rsid w:val="0023175C"/>
    <w:rsid w:val="00234674"/>
    <w:rsid w:val="00267B2A"/>
    <w:rsid w:val="00287F11"/>
    <w:rsid w:val="002D31CB"/>
    <w:rsid w:val="002D536E"/>
    <w:rsid w:val="002E2395"/>
    <w:rsid w:val="002F781D"/>
    <w:rsid w:val="00346387"/>
    <w:rsid w:val="003529B9"/>
    <w:rsid w:val="00354A46"/>
    <w:rsid w:val="00355823"/>
    <w:rsid w:val="00384AFD"/>
    <w:rsid w:val="00387D30"/>
    <w:rsid w:val="00387DBB"/>
    <w:rsid w:val="003C2EBA"/>
    <w:rsid w:val="003C4C25"/>
    <w:rsid w:val="003F4ECE"/>
    <w:rsid w:val="003F6A76"/>
    <w:rsid w:val="00410425"/>
    <w:rsid w:val="00411280"/>
    <w:rsid w:val="0043135F"/>
    <w:rsid w:val="0043333D"/>
    <w:rsid w:val="00434812"/>
    <w:rsid w:val="004520D7"/>
    <w:rsid w:val="00470F60"/>
    <w:rsid w:val="0049069A"/>
    <w:rsid w:val="00493D3C"/>
    <w:rsid w:val="004A246E"/>
    <w:rsid w:val="004A3676"/>
    <w:rsid w:val="004C09BC"/>
    <w:rsid w:val="004C6510"/>
    <w:rsid w:val="004F408C"/>
    <w:rsid w:val="0050136A"/>
    <w:rsid w:val="00530A99"/>
    <w:rsid w:val="005427CA"/>
    <w:rsid w:val="005455B6"/>
    <w:rsid w:val="00570E23"/>
    <w:rsid w:val="005943B4"/>
    <w:rsid w:val="00596875"/>
    <w:rsid w:val="005B7BBF"/>
    <w:rsid w:val="005E5C43"/>
    <w:rsid w:val="00646C3C"/>
    <w:rsid w:val="006666E5"/>
    <w:rsid w:val="00681EB1"/>
    <w:rsid w:val="0069649E"/>
    <w:rsid w:val="006A2BC9"/>
    <w:rsid w:val="006B64C7"/>
    <w:rsid w:val="006C429E"/>
    <w:rsid w:val="006C53EF"/>
    <w:rsid w:val="006D420A"/>
    <w:rsid w:val="00713AB7"/>
    <w:rsid w:val="00722369"/>
    <w:rsid w:val="00754754"/>
    <w:rsid w:val="00760510"/>
    <w:rsid w:val="007638BB"/>
    <w:rsid w:val="0076548A"/>
    <w:rsid w:val="007D24D5"/>
    <w:rsid w:val="007E2F73"/>
    <w:rsid w:val="007F2A17"/>
    <w:rsid w:val="007F64CC"/>
    <w:rsid w:val="0080178F"/>
    <w:rsid w:val="0080506C"/>
    <w:rsid w:val="00821347"/>
    <w:rsid w:val="00832936"/>
    <w:rsid w:val="0085662C"/>
    <w:rsid w:val="00884A81"/>
    <w:rsid w:val="008873CF"/>
    <w:rsid w:val="008A0A2A"/>
    <w:rsid w:val="008B4556"/>
    <w:rsid w:val="008B6F33"/>
    <w:rsid w:val="008C35B7"/>
    <w:rsid w:val="008C6DB9"/>
    <w:rsid w:val="008D1C83"/>
    <w:rsid w:val="008E0505"/>
    <w:rsid w:val="008E7A5A"/>
    <w:rsid w:val="008F29CD"/>
    <w:rsid w:val="008F638E"/>
    <w:rsid w:val="008F6E07"/>
    <w:rsid w:val="008F741B"/>
    <w:rsid w:val="009059D3"/>
    <w:rsid w:val="00941C4E"/>
    <w:rsid w:val="009677EB"/>
    <w:rsid w:val="009B1AE7"/>
    <w:rsid w:val="009C0716"/>
    <w:rsid w:val="009D18B5"/>
    <w:rsid w:val="009D6E36"/>
    <w:rsid w:val="009F1924"/>
    <w:rsid w:val="00A104DA"/>
    <w:rsid w:val="00A14549"/>
    <w:rsid w:val="00A3356C"/>
    <w:rsid w:val="00A6282C"/>
    <w:rsid w:val="00AD205E"/>
    <w:rsid w:val="00AF3019"/>
    <w:rsid w:val="00B50273"/>
    <w:rsid w:val="00B56D43"/>
    <w:rsid w:val="00B62D77"/>
    <w:rsid w:val="00C064D6"/>
    <w:rsid w:val="00C150CE"/>
    <w:rsid w:val="00C22323"/>
    <w:rsid w:val="00C233BB"/>
    <w:rsid w:val="00C27D95"/>
    <w:rsid w:val="00C30D3E"/>
    <w:rsid w:val="00C56E8A"/>
    <w:rsid w:val="00C62546"/>
    <w:rsid w:val="00C9695D"/>
    <w:rsid w:val="00CB5094"/>
    <w:rsid w:val="00CC5804"/>
    <w:rsid w:val="00CC6338"/>
    <w:rsid w:val="00CE5EA8"/>
    <w:rsid w:val="00CF447B"/>
    <w:rsid w:val="00D11DC4"/>
    <w:rsid w:val="00D40DCB"/>
    <w:rsid w:val="00D45CD4"/>
    <w:rsid w:val="00D47D19"/>
    <w:rsid w:val="00D86C31"/>
    <w:rsid w:val="00D92CD4"/>
    <w:rsid w:val="00DA30D4"/>
    <w:rsid w:val="00DC2646"/>
    <w:rsid w:val="00DD615C"/>
    <w:rsid w:val="00DD6FB9"/>
    <w:rsid w:val="00DE0BC6"/>
    <w:rsid w:val="00DF1BA0"/>
    <w:rsid w:val="00DF7894"/>
    <w:rsid w:val="00E07316"/>
    <w:rsid w:val="00E11A74"/>
    <w:rsid w:val="00E4031B"/>
    <w:rsid w:val="00E62571"/>
    <w:rsid w:val="00E74383"/>
    <w:rsid w:val="00E96B3A"/>
    <w:rsid w:val="00EC62BD"/>
    <w:rsid w:val="00EC6E56"/>
    <w:rsid w:val="00ED6413"/>
    <w:rsid w:val="00F02CC6"/>
    <w:rsid w:val="00F2148F"/>
    <w:rsid w:val="00F27DED"/>
    <w:rsid w:val="00F33238"/>
    <w:rsid w:val="00F54198"/>
    <w:rsid w:val="00F61FA0"/>
    <w:rsid w:val="00F90024"/>
    <w:rsid w:val="00FE335C"/>
    <w:rsid w:val="00FE60BC"/>
    <w:rsid w:val="00FF121B"/>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03934790">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321879">
      <w:bodyDiv w:val="1"/>
      <w:marLeft w:val="0"/>
      <w:marRight w:val="0"/>
      <w:marTop w:val="0"/>
      <w:marBottom w:val="0"/>
      <w:divBdr>
        <w:top w:val="none" w:sz="0" w:space="0" w:color="auto"/>
        <w:left w:val="none" w:sz="0" w:space="0" w:color="auto"/>
        <w:bottom w:val="none" w:sz="0" w:space="0" w:color="auto"/>
        <w:right w:val="none" w:sz="0" w:space="0" w:color="auto"/>
      </w:divBdr>
    </w:div>
    <w:div w:id="780883189">
      <w:bodyDiv w:val="1"/>
      <w:marLeft w:val="0"/>
      <w:marRight w:val="0"/>
      <w:marTop w:val="0"/>
      <w:marBottom w:val="0"/>
      <w:divBdr>
        <w:top w:val="none" w:sz="0" w:space="0" w:color="auto"/>
        <w:left w:val="none" w:sz="0" w:space="0" w:color="auto"/>
        <w:bottom w:val="none" w:sz="0" w:space="0" w:color="auto"/>
        <w:right w:val="none" w:sz="0" w:space="0" w:color="auto"/>
      </w:divBdr>
    </w:div>
    <w:div w:id="780998486">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66737860">
      <w:bodyDiv w:val="1"/>
      <w:marLeft w:val="0"/>
      <w:marRight w:val="0"/>
      <w:marTop w:val="0"/>
      <w:marBottom w:val="0"/>
      <w:divBdr>
        <w:top w:val="none" w:sz="0" w:space="0" w:color="auto"/>
        <w:left w:val="none" w:sz="0" w:space="0" w:color="auto"/>
        <w:bottom w:val="none" w:sz="0" w:space="0" w:color="auto"/>
        <w:right w:val="none" w:sz="0" w:space="0" w:color="auto"/>
      </w:divBdr>
    </w:div>
    <w:div w:id="985009131">
      <w:bodyDiv w:val="1"/>
      <w:marLeft w:val="0"/>
      <w:marRight w:val="0"/>
      <w:marTop w:val="0"/>
      <w:marBottom w:val="0"/>
      <w:divBdr>
        <w:top w:val="none" w:sz="0" w:space="0" w:color="auto"/>
        <w:left w:val="none" w:sz="0" w:space="0" w:color="auto"/>
        <w:bottom w:val="none" w:sz="0" w:space="0" w:color="auto"/>
        <w:right w:val="none" w:sz="0" w:space="0" w:color="auto"/>
      </w:divBdr>
    </w:div>
    <w:div w:id="1013532465">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09419890">
      <w:bodyDiv w:val="1"/>
      <w:marLeft w:val="0"/>
      <w:marRight w:val="0"/>
      <w:marTop w:val="0"/>
      <w:marBottom w:val="0"/>
      <w:divBdr>
        <w:top w:val="none" w:sz="0" w:space="0" w:color="auto"/>
        <w:left w:val="none" w:sz="0" w:space="0" w:color="auto"/>
        <w:bottom w:val="none" w:sz="0" w:space="0" w:color="auto"/>
        <w:right w:val="none" w:sz="0" w:space="0" w:color="auto"/>
      </w:divBdr>
    </w:div>
    <w:div w:id="1230308714">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8265778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2633</Characters>
  <Application>Microsoft Office Word</Application>
  <DocSecurity>0</DocSecurity>
  <PresentationFormat/>
  <Lines>21</Lines>
  <Paragraphs>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2020-08-15T09:16:00Z</dcterms:modified>
  <cp:revision>1</cp:revision>
  <dc:title>Trắc Nghiệm Địa 8 Bài 9: Khu Vực Tây Á Có Đáp Án</dc:title>
</cp:coreProperties>
</file>