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B0F0"/>
          <w:sz w:val="44"/>
          <w:szCs w:val="44"/>
        </w:rPr>
      </w:pPr>
      <w:r>
        <w:rPr>
          <w:b/>
          <w:color w:val="00B0F0"/>
          <w:sz w:val="44"/>
          <w:szCs w:val="44"/>
        </w:rPr>
        <w:t>TRẮC NGHIỆM LỊCH SỬ 8</w:t>
      </w:r>
    </w:p>
    <w:p>
      <w:pPr>
        <w:pStyle w:val="Normal"/>
        <w:jc w:val="center"/>
        <w:rPr/>
      </w:pPr>
      <w:r>
        <w:rPr>
          <w:b/>
          <w:color w:val="FF0000"/>
          <w:sz w:val="32"/>
          <w:szCs w:val="32"/>
        </w:rPr>
        <w:t>Bài 25: KHÁNG CHIẾN LAN RỘNG RA TOÀN QUỐC (1873-1884)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1:</w:t>
      </w:r>
      <w:r>
        <w:rPr/>
        <w:t xml:space="preserve"> Sau khi chiếm được các tỉnh Nam Kì, việc đầu tiên thực dân Pháp đã làm gì?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Thiết lập bộ máy thống trị và tiến hành bóc lột kinh tế Nam Bộ.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Chuẩn bị lực lượng đánh Bắc Kì.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Chuẩn bị lực lượng đánh Cam-pu-chia.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Xuất bản báo chí nhằm tuyên truyền cho kế hoạch xâm lược.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2:</w:t>
      </w:r>
      <w:r>
        <w:rPr/>
        <w:t xml:space="preserve"> Ngày 20 - 11 - 1873, diễn ra sự kiện gì ở Bắc Kì?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Pháp nổ súng tấn công thành Hà Nội.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Quân dân ta anh dũng đánh bại cuộc tấn công của Pháp ở Hà Nội.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Nhân dân Hà Nội chủ động đốt kho đạn của Pháp.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Thực dân Pháp đánh chiếm Thanh Hóa.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3:</w:t>
      </w:r>
      <w:r>
        <w:rPr/>
        <w:t xml:space="preserve"> Trước những hành động của Pháp, triều đình Huế thực hiện chính sách đối nội, đối ngoại như thế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Vơ vét tiền của của nhân dân.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Dàn áp, bóc lột nhân dân và tiếp tục chính sách “bế quan toả cảng”.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Bóc lột nhân dân, bồi thường chiến tranh cho Pháp.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thương lượng với Pháp để chia sẻ quyền thống trị.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4:</w:t>
      </w:r>
      <w:r>
        <w:rPr/>
        <w:t xml:space="preserve"> Thực dân Pháp lấy cớ gì để tiến quân ra Bắc?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Vì triều đình không thi hành đúng Hiệp ước 1862.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Vì triều đình cầu cứu nhà Thanh.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Lấy cớ giải quyết vụ Đuy-puy.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Lợi dụng triều đình nhờ đem tàu ra Hạ Long dẹp cướp biển.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5:</w:t>
      </w:r>
      <w:r>
        <w:rPr/>
        <w:t xml:space="preserve"> Thực dân Pháp nổ súng đánh vào thành Hà Nội lần thứ nhất vào thời gian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Sáng ngày 20-11-1873.</w:t>
        <w:tab/>
      </w:r>
      <w:r>
        <w:rPr>
          <w:b/>
          <w:color w:val="3366FF"/>
        </w:rPr>
        <w:t xml:space="preserve">B. </w:t>
      </w:r>
      <w:r>
        <w:rPr/>
        <w:t>Trưa ngày 20-11-1873.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Tối ngày 20-11-1873.</w:t>
        <w:tab/>
      </w:r>
      <w:r>
        <w:rPr>
          <w:b/>
          <w:color w:val="3366FF"/>
        </w:rPr>
        <w:t xml:space="preserve">D. </w:t>
      </w:r>
      <w:r>
        <w:rPr/>
        <w:t>Đêm ngày 20-11-1873.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6:</w:t>
      </w:r>
      <w:r>
        <w:rPr/>
        <w:t xml:space="preserve"> Ai là Tổng đốc thành Hà nội vào năm 1873?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Hoàng Diệu.</w:t>
        <w:tab/>
      </w:r>
      <w:r>
        <w:rPr>
          <w:b/>
          <w:color w:val="3366FF"/>
        </w:rPr>
        <w:t xml:space="preserve">B. </w:t>
      </w:r>
      <w:r>
        <w:rPr/>
        <w:t>Nguyễn Tri Phương.</w:t>
        <w:tab/>
      </w:r>
      <w:r>
        <w:rPr>
          <w:b/>
          <w:color w:val="3366FF"/>
        </w:rPr>
        <w:t xml:space="preserve">C. </w:t>
      </w:r>
      <w:r>
        <w:rPr/>
        <w:t>Côn Thất Thuyết.</w:t>
        <w:tab/>
      </w:r>
      <w:r>
        <w:rPr>
          <w:b/>
          <w:color w:val="3366FF"/>
        </w:rPr>
        <w:t xml:space="preserve">D. </w:t>
      </w:r>
      <w:r>
        <w:rPr/>
        <w:t>Phan Thanh Giản.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7:</w:t>
      </w:r>
      <w:r>
        <w:rPr/>
        <w:t xml:space="preserve"> Trong vòng chưa đầy một tháng sau khi chiếm Hà Nội, Pháp cho quân chiếm các tỉnh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Hải Dương, Hà Tây, Hưng Yên, Phủ Lý, Ninh Bình.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Hải Dương, Hà Bắc, Hưng Yên, Phủ Lý, Nam Định.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Hải Dương, Hà Tây, Bắc Ninh, Hưng Yên, Phủ Lí.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Hải Dương, Hưng Yên, Phủ Lý, Ninh Bình, Nam Định.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8:</w:t>
      </w:r>
      <w:r>
        <w:rPr/>
        <w:t xml:space="preserve"> Vì sao quân triều đình ở Hà Nội động mà vẫn không thắng được giặc?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Sự bảo thủ bạc nhược của triều đình.</w:t>
        <w:tab/>
      </w:r>
      <w:r>
        <w:rPr>
          <w:b/>
          <w:color w:val="3366FF"/>
        </w:rPr>
        <w:t xml:space="preserve">B. </w:t>
      </w:r>
      <w:r>
        <w:rPr/>
        <w:t>Sai lầm chủ quan của Nguyễn Tri Phương.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Không đoàn kết, tập hợp được nhân dân.</w:t>
        <w:tab/>
      </w:r>
      <w:r>
        <w:rPr>
          <w:b/>
          <w:color w:val="3366FF"/>
        </w:rPr>
        <w:t xml:space="preserve">D. </w:t>
      </w:r>
      <w:r>
        <w:rPr/>
        <w:t>Cả 3 lí do trên đúng.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9:</w:t>
      </w:r>
      <w:r>
        <w:rPr/>
        <w:t xml:space="preserve"> Trận đánh gây được tiếng vang lớn nhất năm 1873 ở Bắc Kì là rận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Trận bao vây quân địch ở thành Hà Nội.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Trận đánh địch ở Thanh Hoá.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Trận phục kích của quân ta và quân Cờ Đen ở Cần Giấy (Hà Nội).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Trận phục kích của quân ta ở ngoại thành H. Nội.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10:</w:t>
      </w:r>
      <w:r>
        <w:rPr/>
        <w:t xml:space="preserve"> Chiến thắng Cầu Giấy lần thứ tát có ý nghĩa gì?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Quân Pháp hoang mang, quân dân ta phấn khởi càng hăng hái đánh giặc.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Quân Pháp hoang mang, triều đình lo sợ.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Quân Pháp phải rút khỏi Bắc Kì.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Nhiều sĩ quan và binh lính Pháp bị giết tại trận.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11:</w:t>
      </w:r>
      <w:r>
        <w:rPr/>
        <w:t xml:space="preserve"> Triều đình Huế kí với Pháp Hiệp ước Giáp Tuất vào ngày tháng năm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Ngày 10 tháng 3 năm 1874.</w:t>
        <w:tab/>
      </w:r>
      <w:r>
        <w:rPr>
          <w:b/>
          <w:color w:val="3366FF"/>
        </w:rPr>
        <w:t xml:space="preserve">B. </w:t>
      </w:r>
      <w:r>
        <w:rPr/>
        <w:t>Ngày 15 tháng 3 năm 1874.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Ngày 3 tháng 5 năm 1874.</w:t>
        <w:tab/>
      </w:r>
      <w:r>
        <w:rPr>
          <w:b/>
          <w:color w:val="3366FF"/>
        </w:rPr>
        <w:t xml:space="preserve">D. </w:t>
      </w:r>
      <w:r>
        <w:rPr/>
        <w:t>Ngày 13- tháng 5 năm 1874.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12:</w:t>
      </w:r>
      <w:r>
        <w:rPr/>
        <w:t xml:space="preserve"> Vì sao thực dân Pháp tìm cách thương lượng với triều đình Huế thiết lập bản Hiệp ước 1874?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Do Pháp bị thất bại trong việc đánh chiếm thành Hà Nội.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Do chúng bị chặn đánh ở Thanh Hóa.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Do chúng bị thất bại ở Cầu Giấy lần thứ nhất.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Do chúng bị thất bại ở cầu Giấy lần thứ hai.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13:</w:t>
      </w:r>
      <w:r>
        <w:rPr/>
        <w:t xml:space="preserve"> Hậu quả của Hiệp ước Giáp Tuất (1874) là gì?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Làm mất chủ quyền của dân tộc ta. 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Làm mất chủ quyền của 6 tỉnh Nam Kì.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Làm mất chủ quyền về ngoại giao của Việt Nam.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Làm mất một phần quan trọng chủ quyền lãnh thổ, ngoại giao và thương mại của Việt Nam.</w:t>
      </w:r>
    </w:p>
    <w:p>
      <w:pPr>
        <w:pStyle w:val="Normal"/>
        <w:jc w:val="both"/>
        <w:rPr/>
      </w:pPr>
      <w:r>
        <w:rPr>
          <w:b/>
          <w:color w:val="0000FF"/>
        </w:rPr>
        <w:t>Câu 14:</w:t>
      </w:r>
      <w:r>
        <w:rPr>
          <w:b/>
        </w:rPr>
        <w:t xml:space="preserve"> “Dập dìa trống đánh cờ Xiêu .</w:t>
      </w:r>
    </w:p>
    <w:p>
      <w:pPr>
        <w:pStyle w:val="Normal"/>
        <w:ind w:firstLine="283" w:right="0"/>
        <w:jc w:val="both"/>
        <w:rPr>
          <w:b/>
        </w:rPr>
      </w:pPr>
      <w:r>
        <w:rPr>
          <w:b/>
        </w:rPr>
        <w:t>Phen này quyết đánh cả triều lẫn Tây”.</w:t>
      </w:r>
    </w:p>
    <w:p>
      <w:pPr>
        <w:pStyle w:val="Normal"/>
        <w:spacing w:before="60" w:after="0"/>
        <w:ind w:firstLine="283" w:right="0"/>
        <w:jc w:val="both"/>
        <w:rPr/>
      </w:pPr>
      <w:r>
        <w:rPr/>
        <w:t xml:space="preserve"> </w:t>
      </w:r>
      <w:r>
        <w:rPr/>
        <w:t>Đó là khẩu lệnh đã nêu trong cuộc khởi nghĩa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Khởi nghĩa của Nguyễn Mận Kiến ở Thái Bình.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Khởi nghĩa của Phạm Văn Nghị ở Nam Định. 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Khởi nghĩa Trần Tấn, Đặng Như Mai ở Nghệ-Tĩnh.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Trận Cầu Giấy-Hà Nội của Hoàng Tá Viên- Lưu Vĩnh Phúc.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15:</w:t>
      </w:r>
      <w:r>
        <w:rPr/>
        <w:t xml:space="preserve"> Thực dân Pháp lấy cớ gì để tấn công Bắc Kì lần thứ hai?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Triều đình không đẹp nổi các cuộc khởi nghĩa của nhân dân.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Triều đình không bồi thường chiến phí cho Pháp.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Trả thù sự tấn công của quân cờ đen.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Triều đình vi phạm Hiệp ước 1874, giao thiết với nhà Thanh.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16:</w:t>
      </w:r>
      <w:r>
        <w:rPr/>
        <w:t xml:space="preserve"> Khi Pháp kéo quân ra Hà Nội lần thứ hai, ai là người trấn thủ thành Hà Nội?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Nguyễn Tri Phương.</w:t>
        <w:tab/>
      </w:r>
      <w:r>
        <w:rPr>
          <w:b/>
          <w:color w:val="3366FF"/>
        </w:rPr>
        <w:t xml:space="preserve">B. </w:t>
      </w:r>
      <w:r>
        <w:rPr/>
        <w:t>Hoàng Diệu.</w:t>
        <w:tab/>
      </w:r>
      <w:r>
        <w:rPr>
          <w:b/>
          <w:color w:val="3366FF"/>
        </w:rPr>
        <w:t xml:space="preserve">C. </w:t>
      </w:r>
      <w:r>
        <w:rPr/>
        <w:t>Tôn Thất Thuyết.</w:t>
        <w:tab/>
      </w:r>
      <w:r>
        <w:rPr>
          <w:b/>
          <w:color w:val="3366FF"/>
        </w:rPr>
        <w:t xml:space="preserve">D. </w:t>
      </w:r>
      <w:r>
        <w:rPr/>
        <w:t>Phan Thanh Giản.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17:</w:t>
      </w:r>
      <w:r>
        <w:rPr/>
        <w:t xml:space="preserve"> Thực dân Pháp tấn công Hà Nội lần thứ hai vào thời gian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Ngày 3 tháng năm 1882.</w:t>
        <w:tab/>
      </w:r>
      <w:r>
        <w:rPr>
          <w:b/>
          <w:color w:val="3366FF"/>
        </w:rPr>
        <w:t xml:space="preserve">B. </w:t>
      </w:r>
      <w:r>
        <w:rPr/>
        <w:t>Ngày 13 tháng 4 năm1882.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Ngày 4 tháng 3 năm 1882.</w:t>
        <w:tab/>
      </w:r>
      <w:r>
        <w:rPr>
          <w:b/>
          <w:color w:val="3366FF"/>
        </w:rPr>
        <w:t xml:space="preserve">D. </w:t>
      </w:r>
      <w:r>
        <w:rPr/>
        <w:t>Ngày 14 tháng 3 năm 1882.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18:</w:t>
      </w:r>
      <w:r>
        <w:rPr/>
        <w:t xml:space="preserve"> Tổng đốc thành Hà Nội năm 1882 là ai?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Nguyễn Tri Phương.</w:t>
        <w:tab/>
      </w:r>
      <w:r>
        <w:rPr>
          <w:b/>
          <w:color w:val="3366FF"/>
        </w:rPr>
        <w:t xml:space="preserve">B. </w:t>
      </w:r>
      <w:r>
        <w:rPr/>
        <w:t>Hoàng Diệu.</w:t>
        <w:tab/>
      </w:r>
      <w:r>
        <w:rPr>
          <w:b/>
          <w:color w:val="3366FF"/>
        </w:rPr>
        <w:t xml:space="preserve">C. </w:t>
      </w:r>
      <w:r>
        <w:rPr/>
        <w:t>Nguyễn Lân.</w:t>
        <w:tab/>
      </w:r>
      <w:r>
        <w:rPr>
          <w:b/>
          <w:color w:val="3366FF"/>
        </w:rPr>
        <w:t xml:space="preserve">D. </w:t>
      </w:r>
      <w:r>
        <w:rPr/>
        <w:t>Hoàng Kế Viên.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19:</w:t>
      </w:r>
      <w:r>
        <w:rPr/>
        <w:t xml:space="preserve"> Đánh Hà Nội lần hai của thực dân Pháp có được kết quả như thế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Hoàng Diệu nộp khí giới trao thành cho giặc.</w:t>
        <w:tab/>
      </w:r>
      <w:r>
        <w:rPr>
          <w:b/>
          <w:color w:val="3366FF"/>
        </w:rPr>
        <w:t xml:space="preserve">B. </w:t>
      </w:r>
      <w:r>
        <w:rPr/>
        <w:t>Thành Hà Nội thất thủ, Hoàng Diệu tuẫn tiết.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Quân ta chống trả quyết liệt.</w:t>
        <w:tab/>
      </w:r>
      <w:r>
        <w:rPr>
          <w:b/>
          <w:color w:val="3366FF"/>
        </w:rPr>
        <w:t xml:space="preserve">D. </w:t>
      </w:r>
      <w:r>
        <w:rPr/>
        <w:t>Thành Hà Nội bị bao vây.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20:</w:t>
      </w:r>
      <w:r>
        <w:rPr/>
        <w:t xml:space="preserve"> Sau thất bại trong trận Cầu Giấy lần thứ hai (19-5-1883), thực dân Pháp làm gì?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Càng củng cố quyết tâm xâm chiếm toàn bộ Việt Nam.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Cho quân rút khỏi Hà Nội để bảo toàn lực lượng.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Tăng viện binh từ Pháp sang để tái chiếm Hà Nội.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Tiến hành đàn áp, khủng bố nhân dân ta.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21:</w:t>
      </w:r>
      <w:r>
        <w:rPr/>
        <w:t xml:space="preserve"> Trước sự thất thủ của thành Hà Nội triều đình Huế có thái độ như thế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Cho quân tiếp viện.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Cầu cứu nhà Thanh.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Cầu cứu nhà Thanh, cử người thương thuyết với Pháp.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Thương thuyết với Pháp.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22:</w:t>
      </w:r>
      <w:r>
        <w:rPr/>
        <w:t xml:space="preserve"> Lợi dụng cơ hội nào Pháp đưa quân tấn công Thuận An, cửa ngõ kinh thành Huế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Sự suy yếu của triều đình Huế.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Sau thất bại tại trận Cầu Giấy lần hai, Pháp củng cố lực lượng.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Pháp được tăng viện binh.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Vua Tự Đức qua đời, nội bộ triều đình Huế lục đục.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23:</w:t>
      </w:r>
      <w:r>
        <w:rPr/>
        <w:t xml:space="preserve"> Hạm đội Pháp tấn công Thuận An ngày tháng năm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Ngày 18 tháng 8 năm 1883.</w:t>
        <w:tab/>
      </w:r>
      <w:r>
        <w:rPr>
          <w:b/>
          <w:color w:val="3366FF"/>
        </w:rPr>
        <w:t xml:space="preserve">B. </w:t>
      </w:r>
      <w:r>
        <w:rPr/>
        <w:t>Ngày 8 tháng 8 năm 1883.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Ngày 28 tháng 8 năm 1883.</w:t>
        <w:tab/>
      </w:r>
      <w:r>
        <w:rPr>
          <w:b/>
          <w:color w:val="3366FF"/>
        </w:rPr>
        <w:t xml:space="preserve">D. </w:t>
      </w:r>
      <w:r>
        <w:rPr/>
        <w:t>Ngày 31 tháng 8 năm 1883.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24:</w:t>
      </w:r>
      <w:r>
        <w:rPr/>
        <w:t xml:space="preserve"> Hiệp ước Quý Mùi (Hiệp ước Hắc-Măng) quy định triều đình Huế chỉ được cai quản vùng đất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Bắc Kì.</w:t>
        <w:tab/>
      </w:r>
      <w:r>
        <w:rPr>
          <w:b/>
          <w:color w:val="3366FF"/>
        </w:rPr>
        <w:t xml:space="preserve">B. </w:t>
      </w:r>
      <w:r>
        <w:rPr/>
        <w:t>Trung Kì.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Ba tỉnh Thanh-Nghệ Tĩnh.</w:t>
        <w:tab/>
      </w:r>
      <w:r>
        <w:rPr>
          <w:b/>
          <w:color w:val="3366FF"/>
        </w:rPr>
        <w:t xml:space="preserve">D. </w:t>
      </w:r>
      <w:r>
        <w:rPr/>
        <w:t>Nam Kì.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25:</w:t>
      </w:r>
      <w:r>
        <w:rPr/>
        <w:t xml:space="preserve"> Qua bản Hiệp ước Hách măng ngày 25-8-1883, triều đình Huế đã tỏ thái độ như thế nào đối với Pháp?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Ra lệnh giải tán phong trào kháng chiến của nhân dân.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Ra lệnh cho nhân dân đứng lên kháng chiến chống Pháp.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Ra lệnh cho quân Pháp rút khỏi kinh thành Huế.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Tiếp tục xoa dịu tinh thần đấu tranh chống Pháp của nhân dân ta.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26:</w:t>
      </w:r>
      <w:r>
        <w:rPr/>
        <w:t xml:space="preserve"> Phái kháng Pháp trong triều đình Huế do ai cầm đầu?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Nguyễn Thiện Thuật.</w:t>
        <w:tab/>
      </w:r>
      <w:r>
        <w:rPr>
          <w:b/>
          <w:color w:val="3366FF"/>
        </w:rPr>
        <w:t xml:space="preserve">B. </w:t>
      </w:r>
      <w:r>
        <w:rPr/>
        <w:t>Tạ Hiên.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Tôn Thất Thuyết.</w:t>
        <w:tab/>
      </w:r>
      <w:r>
        <w:rPr>
          <w:b/>
          <w:color w:val="3366FF"/>
        </w:rPr>
        <w:t xml:space="preserve">D. </w:t>
      </w:r>
      <w:r>
        <w:rPr/>
        <w:t>Nguyễn Quang Bích.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27:</w:t>
      </w:r>
      <w:r>
        <w:rPr/>
        <w:t xml:space="preserve"> Chiến thắng Cầu Giấy lần thứ hai thể hiện điều gì trong cuộc kháng chiến chống Pháp của nhân dân ta?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 xml:space="preserve">Thể hiện lòng yêu nước và quyết tâm bảo vệ Tổ quốc của nhân dân </w:t>
      </w:r>
    </w:p>
    <w:p>
      <w:pPr>
        <w:pStyle w:val="Normal"/>
        <w:ind w:firstLine="283" w:right="0"/>
        <w:rPr/>
      </w:pPr>
      <w:r>
        <w:rPr/>
        <w:t>ta.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Thể hiện ý chí quyết tâm sẵn sàng tiêu diệt giặc của nhân dân ta.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Thể hiện lối đánh tài tình của nhân dân ta.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 xml:space="preserve">Thể hiện sự phối hợp nhịp nhàng trong việc phá thế vòng vây của </w:t>
      </w:r>
    </w:p>
    <w:p>
      <w:pPr>
        <w:pStyle w:val="Normal"/>
        <w:ind w:firstLine="283" w:right="0"/>
        <w:rPr/>
      </w:pPr>
      <w:r>
        <w:rPr/>
        <w:t>địch.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28:</w:t>
      </w:r>
      <w:r>
        <w:rPr/>
        <w:t xml:space="preserve"> Hiệp ước nào là mốc chấm dứt sự tồn tại của triều đại phong kiến nhà Nguyễn với tư cách là một quốc gia độc lập?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Hiệp ước Nhâm Tuất (1862)</w:t>
        <w:tab/>
      </w:r>
      <w:r>
        <w:rPr>
          <w:b/>
          <w:color w:val="3366FF"/>
        </w:rPr>
        <w:t xml:space="preserve">B. </w:t>
      </w:r>
      <w:r>
        <w:rPr/>
        <w:t>Hiệp ước Giáp Tuất (1874)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Hiệp ước Hác-măng (1883)</w:t>
        <w:tab/>
      </w:r>
      <w:r>
        <w:rPr>
          <w:b/>
          <w:color w:val="3366FF"/>
        </w:rPr>
        <w:t xml:space="preserve">D. </w:t>
      </w:r>
      <w:r>
        <w:rPr/>
        <w:t>Hiệp ước Pa-tơ-nốt (1884)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29:</w:t>
      </w:r>
      <w:r>
        <w:rPr/>
        <w:t xml:space="preserve"> Để đẩy mạnh việc đánh chiếm toàn bộ Việt Nam bằng mọi giá, sau khi được tăng tiện, Pháp đem quân đánh thẳng vào đâu?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Cửa biển Hải Phòng.</w:t>
        <w:tab/>
      </w:r>
      <w:r>
        <w:rPr>
          <w:b/>
          <w:color w:val="3366FF"/>
        </w:rPr>
        <w:t xml:space="preserve">B. </w:t>
      </w:r>
      <w:r>
        <w:rPr/>
        <w:t>Thành Hà Nội.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Cửa biển Thuận An.</w:t>
        <w:tab/>
      </w:r>
      <w:r>
        <w:rPr>
          <w:b/>
          <w:color w:val="3366FF"/>
        </w:rPr>
        <w:t xml:space="preserve">D. </w:t>
      </w:r>
      <w:r>
        <w:rPr/>
        <w:t>Kinh thành Huế.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30:</w:t>
      </w:r>
      <w:r>
        <w:rPr/>
        <w:t xml:space="preserve"> Với việc kí Hiệp ước nào, triều đình Huế thừa nhận nền bảo hộ của Pháp trên toàn bộ đất nước Việt Nam?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Điều ước Hác-măng.</w:t>
        <w:tab/>
      </w:r>
      <w:r>
        <w:rPr>
          <w:b/>
          <w:color w:val="3366FF"/>
        </w:rPr>
        <w:t xml:space="preserve">B. </w:t>
      </w:r>
      <w:r>
        <w:rPr/>
        <w:t>Điều ước năm 1874.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Điều ước Pa-tơ-nốt.</w:t>
        <w:tab/>
      </w:r>
      <w:r>
        <w:rPr>
          <w:b/>
          <w:color w:val="3366FF"/>
        </w:rPr>
        <w:t xml:space="preserve">D. </w:t>
      </w:r>
      <w:r>
        <w:rPr/>
        <w:t>Điều ước Hác-măng và Pa-tơ-nốt.</w:t>
      </w:r>
    </w:p>
    <w:p>
      <w:pPr>
        <w:pStyle w:val="Normal"/>
        <w:ind w:firstLine="283" w:right="0"/>
        <w:jc w:val="both"/>
        <w:rPr/>
      </w:pPr>
      <w:r>
        <w:rPr/>
      </w:r>
    </w:p>
    <w:p>
      <w:pPr>
        <w:pStyle w:val="Normal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t>-----------------------------------------------</w:t>
      </w:r>
    </w:p>
    <w:p>
      <w:pPr>
        <w:pStyle w:val="Normal"/>
        <w:jc w:val="center"/>
        <w:rPr/>
      </w:pPr>
      <w:r>
        <w:rPr/>
        <w:t>----------- HẾT ----------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ĐÁP ÁN</w:t>
      </w:r>
    </w:p>
    <w:tbl>
      <w:tblPr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40"/>
        <w:gridCol w:w="940"/>
        <w:gridCol w:w="941"/>
        <w:gridCol w:w="941"/>
        <w:gridCol w:w="941"/>
        <w:gridCol w:w="979"/>
        <w:gridCol w:w="941"/>
        <w:gridCol w:w="941"/>
        <w:gridCol w:w="941"/>
        <w:gridCol w:w="941"/>
      </w:tblGrid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Câu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ĐA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Câu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ĐA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Câu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30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ĐA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</w:tr>
    </w:tbl>
    <w:p>
      <w:pPr>
        <w:pStyle w:val="Normal"/>
        <w:kinsoku w:val="false"/>
        <w:overflowPunct w:val="false"/>
        <w:autoSpaceDE w:val="false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284" w:top="340" w:footer="57" w:bottom="45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3</w:t>
    </w:r>
    <w:r>
      <w:rPr>
        <w:rFonts w:cs="Calibri" w:ascii="Calibri" w:hAnsi="Calibri"/>
      </w:rPr>
      <w:fldChar w:fldCharType="end"/>
    </w:r>
  </w:p>
  <w:p>
    <w:pPr>
      <w:pStyle w:val="Footer"/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BodyTextChar">
    <w:name w:val="Body Text Char"/>
    <w:qFormat/>
    <w:rPr>
      <w:sz w:val="28"/>
      <w:szCs w:val="28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autoSpaceDE w:val="false"/>
      <w:spacing w:before="24" w:after="0"/>
    </w:pPr>
    <w:rPr>
      <w:sz w:val="28"/>
      <w:szCs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2020-03-27T10:12:00Z</dcterms:created>
  <dc:creator>tailieu123.edu.vn</dc:creator>
  <dc:language>en-US</dc:language>
  <dcterms:modified xsi:type="dcterms:W3CDTF">2020-03-27T10:12:00Z</dcterms:modified>
  <cp:revision>1</cp:revision>
  <dc:title>Trắc Nghiệm Sử 8 Bài 25 Kháng Chiến Lan Rộng Ra Toàn Quốc (1873-1884) Có Đáp Án</dc:title>
</cp:coreProperties>
</file>