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Cs w:val="24"/>
          <w:lang w:val="en-GB"/>
        </w:rPr>
      </w:pPr>
      <w:r w:rsidRPr="00742D61">
        <w:rPr>
          <w:rFonts w:eastAsia="Times New Roman"/>
          <w:b/>
          <w:color w:val="00B0F0"/>
          <w:szCs w:val="24"/>
        </w:rPr>
        <w:t>BÀI TẬP</w:t>
      </w:r>
      <w:r w:rsidR="00C8253E" w:rsidRPr="00742D61">
        <w:rPr>
          <w:rFonts w:eastAsia="Times New Roman"/>
          <w:b/>
          <w:color w:val="00B0F0"/>
          <w:szCs w:val="24"/>
        </w:rPr>
        <w:t xml:space="preserve"> TRẮC NGHIỆM LỊCH SỬ LỚP </w:t>
      </w:r>
      <w:r w:rsidR="00A2616B" w:rsidRPr="00742D61">
        <w:rPr>
          <w:rFonts w:eastAsia="Times New Roman"/>
          <w:b/>
          <w:color w:val="00B0F0"/>
          <w:szCs w:val="24"/>
        </w:rPr>
        <w:t>8</w:t>
      </w:r>
      <w:r w:rsidR="00C8253E" w:rsidRPr="00742D61">
        <w:rPr>
          <w:rFonts w:eastAsia="Times New Roman"/>
          <w:b/>
          <w:color w:val="00B0F0"/>
          <w:szCs w:val="24"/>
        </w:rPr>
        <w:t xml:space="preserve"> BÀI </w:t>
      </w:r>
      <w:r w:rsidR="00860DB4">
        <w:rPr>
          <w:rFonts w:eastAsia="Times New Roman"/>
          <w:b/>
          <w:color w:val="00B0F0"/>
          <w:szCs w:val="24"/>
        </w:rPr>
        <w:t>1</w:t>
      </w:r>
      <w:r w:rsidR="00126302">
        <w:rPr>
          <w:rFonts w:eastAsia="Times New Roman"/>
          <w:b/>
          <w:color w:val="00B0F0"/>
          <w:szCs w:val="24"/>
        </w:rPr>
        <w:t>2</w:t>
      </w:r>
      <w:r w:rsidRPr="00742D61">
        <w:rPr>
          <w:rFonts w:eastAsia="Times New Roman"/>
          <w:b/>
          <w:color w:val="00B0F0"/>
          <w:szCs w:val="24"/>
          <w:lang w:val="en-GB"/>
        </w:rPr>
        <w:t>:</w:t>
      </w:r>
    </w:p>
    <w:p w:rsidR="00126302" w:rsidRDefault="00126302" w:rsidP="003B2047">
      <w:pPr>
        <w:spacing w:line="360" w:lineRule="auto"/>
        <w:jc w:val="center"/>
        <w:rPr>
          <w:rFonts w:eastAsia="Times New Roman"/>
          <w:b/>
          <w:color w:val="FF0000"/>
          <w:szCs w:val="24"/>
          <w:lang w:val="en-GB"/>
        </w:rPr>
      </w:pPr>
      <w:r w:rsidRPr="00126302">
        <w:rPr>
          <w:rFonts w:eastAsia="Times New Roman"/>
          <w:b/>
          <w:color w:val="FF0000"/>
          <w:szCs w:val="24"/>
          <w:lang w:val="en-GB"/>
        </w:rPr>
        <w:t>NHẬT BẢN GIỮA THẾ KỈ XIX-ĐẦU THẾ KỈ XX</w:t>
      </w:r>
    </w:p>
    <w:p w:rsidR="00126302" w:rsidRDefault="00126302" w:rsidP="00126302">
      <w:pPr>
        <w:spacing w:before="60"/>
        <w:jc w:val="both"/>
        <w:rPr>
          <w:sz w:val="26"/>
          <w:szCs w:val="26"/>
        </w:rPr>
      </w:pPr>
      <w:r w:rsidRPr="0065333B">
        <w:rPr>
          <w:b/>
          <w:color w:val="0000FF"/>
          <w:szCs w:val="26"/>
        </w:rPr>
        <w:t>Câu 1:</w:t>
      </w:r>
      <w:r>
        <w:rPr>
          <w:sz w:val="26"/>
          <w:szCs w:val="26"/>
        </w:rPr>
        <w:t xml:space="preserve"> Những biểu hiện chủ yếu của việc Nhật Bản chuyển mạnh sang giai đoạn đế quốc chủ nghĩa?</w:t>
      </w:r>
    </w:p>
    <w:p w:rsidR="00126302" w:rsidRDefault="00126302" w:rsidP="00126302">
      <w:pPr>
        <w:ind w:firstLine="283"/>
      </w:pPr>
      <w:r w:rsidRPr="0065333B">
        <w:rPr>
          <w:b/>
          <w:color w:val="3366FF"/>
          <w:szCs w:val="26"/>
        </w:rPr>
        <w:t xml:space="preserve">A. </w:t>
      </w:r>
      <w:r>
        <w:rPr>
          <w:sz w:val="26"/>
          <w:szCs w:val="26"/>
        </w:rPr>
        <w:t>Đẩy mạnh công nghiệp hóa.</w:t>
      </w:r>
    </w:p>
    <w:p w:rsidR="00126302" w:rsidRDefault="00126302" w:rsidP="00126302">
      <w:pPr>
        <w:ind w:firstLine="283"/>
      </w:pPr>
      <w:r w:rsidRPr="0065333B">
        <w:rPr>
          <w:b/>
          <w:color w:val="3366FF"/>
          <w:szCs w:val="26"/>
        </w:rPr>
        <w:t xml:space="preserve">B. </w:t>
      </w:r>
      <w:r>
        <w:rPr>
          <w:sz w:val="26"/>
          <w:szCs w:val="26"/>
        </w:rPr>
        <w:t>Tập trung trong công nghiệp, thương nghiệp và ngân hàng,</w:t>
      </w:r>
    </w:p>
    <w:p w:rsidR="00126302" w:rsidRDefault="00126302" w:rsidP="00126302">
      <w:pPr>
        <w:ind w:firstLine="283"/>
      </w:pPr>
      <w:r w:rsidRPr="0065333B">
        <w:rPr>
          <w:b/>
          <w:color w:val="3366FF"/>
          <w:szCs w:val="26"/>
        </w:rPr>
        <w:t xml:space="preserve">C. </w:t>
      </w:r>
      <w:r>
        <w:rPr>
          <w:sz w:val="26"/>
          <w:szCs w:val="26"/>
        </w:rPr>
        <w:t>Nhiều công ty độc quyền xuất hiện và giữ vai trò to lớn.</w:t>
      </w:r>
    </w:p>
    <w:p w:rsidR="00126302" w:rsidRDefault="00126302" w:rsidP="00126302">
      <w:pPr>
        <w:ind w:firstLine="283"/>
      </w:pPr>
      <w:r w:rsidRPr="0065333B">
        <w:rPr>
          <w:b/>
          <w:color w:val="3366FF"/>
          <w:szCs w:val="26"/>
        </w:rPr>
        <w:t xml:space="preserve">D. </w:t>
      </w:r>
      <w:r>
        <w:rPr>
          <w:sz w:val="26"/>
          <w:szCs w:val="26"/>
        </w:rPr>
        <w:t>Cả ba ý trên.</w:t>
      </w:r>
    </w:p>
    <w:p w:rsidR="00126302" w:rsidRDefault="00126302" w:rsidP="00126302">
      <w:pPr>
        <w:spacing w:before="60"/>
        <w:jc w:val="both"/>
        <w:rPr>
          <w:sz w:val="26"/>
          <w:szCs w:val="26"/>
        </w:rPr>
      </w:pPr>
      <w:r w:rsidRPr="0065333B">
        <w:rPr>
          <w:b/>
          <w:color w:val="0000FF"/>
          <w:szCs w:val="26"/>
        </w:rPr>
        <w:t>Câu 2:</w:t>
      </w:r>
      <w:r>
        <w:rPr>
          <w:sz w:val="26"/>
          <w:szCs w:val="26"/>
        </w:rPr>
        <w:t xml:space="preserve"> Trong thời gian nào, tỉ trọng công nghiệp trong nền kinh tế quốc dân ở Nhật Bản tăng từ 19% lên 42%?</w:t>
      </w:r>
    </w:p>
    <w:p w:rsidR="00126302" w:rsidRDefault="00126302" w:rsidP="00126302">
      <w:pPr>
        <w:tabs>
          <w:tab w:val="left" w:pos="5136"/>
        </w:tabs>
        <w:ind w:firstLine="283"/>
      </w:pPr>
      <w:r w:rsidRPr="0065333B">
        <w:rPr>
          <w:b/>
          <w:color w:val="3366FF"/>
          <w:szCs w:val="26"/>
        </w:rPr>
        <w:t xml:space="preserve">A. </w:t>
      </w:r>
      <w:r>
        <w:rPr>
          <w:sz w:val="26"/>
          <w:szCs w:val="26"/>
        </w:rPr>
        <w:t>Từ năm 1868 đến năm 1898.</w:t>
      </w:r>
      <w:r>
        <w:tab/>
      </w:r>
      <w:r w:rsidRPr="0065333B">
        <w:rPr>
          <w:b/>
          <w:color w:val="3366FF"/>
          <w:szCs w:val="26"/>
        </w:rPr>
        <w:t xml:space="preserve">B. </w:t>
      </w:r>
      <w:r>
        <w:rPr>
          <w:sz w:val="26"/>
          <w:szCs w:val="26"/>
        </w:rPr>
        <w:t>Từ năm 1868 đến năm 1900.</w:t>
      </w:r>
    </w:p>
    <w:p w:rsidR="00126302" w:rsidRDefault="00126302" w:rsidP="00126302">
      <w:pPr>
        <w:tabs>
          <w:tab w:val="left" w:pos="5136"/>
        </w:tabs>
        <w:ind w:firstLine="283"/>
      </w:pPr>
      <w:r w:rsidRPr="0065333B">
        <w:rPr>
          <w:b/>
          <w:color w:val="3366FF"/>
          <w:szCs w:val="26"/>
        </w:rPr>
        <w:t xml:space="preserve">C. </w:t>
      </w:r>
      <w:r>
        <w:rPr>
          <w:sz w:val="26"/>
          <w:szCs w:val="26"/>
        </w:rPr>
        <w:t>Từ năm 1900 đến năm 1914.</w:t>
      </w:r>
      <w:r>
        <w:tab/>
      </w:r>
      <w:r w:rsidRPr="0065333B">
        <w:rPr>
          <w:b/>
          <w:color w:val="3366FF"/>
          <w:szCs w:val="26"/>
        </w:rPr>
        <w:t xml:space="preserve">D. </w:t>
      </w:r>
      <w:r>
        <w:rPr>
          <w:sz w:val="26"/>
          <w:szCs w:val="26"/>
        </w:rPr>
        <w:t>Từ năm 1906 đến năm 1912.</w:t>
      </w:r>
    </w:p>
    <w:p w:rsidR="00126302" w:rsidRDefault="00126302" w:rsidP="00126302">
      <w:pPr>
        <w:spacing w:before="60"/>
        <w:jc w:val="both"/>
        <w:rPr>
          <w:color w:val="000000"/>
          <w:sz w:val="26"/>
          <w:szCs w:val="26"/>
        </w:rPr>
      </w:pPr>
      <w:r w:rsidRPr="0065333B">
        <w:rPr>
          <w:b/>
          <w:color w:val="0000FF"/>
          <w:szCs w:val="26"/>
        </w:rPr>
        <w:t>Câu 3:</w:t>
      </w:r>
      <w:r>
        <w:rPr>
          <w:color w:val="000000"/>
          <w:sz w:val="26"/>
          <w:szCs w:val="26"/>
        </w:rPr>
        <w:t xml:space="preserve"> Nhật Bản không bị biến thành thuộc địa và trở thành một cường quốc công nghiệp do</w:t>
      </w:r>
    </w:p>
    <w:p w:rsidR="00126302" w:rsidRDefault="00126302" w:rsidP="00126302">
      <w:pPr>
        <w:ind w:firstLine="283"/>
      </w:pPr>
      <w:r w:rsidRPr="0065333B">
        <w:rPr>
          <w:b/>
          <w:color w:val="3366FF"/>
          <w:szCs w:val="26"/>
        </w:rPr>
        <w:t xml:space="preserve">A. </w:t>
      </w:r>
      <w:r>
        <w:rPr>
          <w:color w:val="000000"/>
          <w:sz w:val="26"/>
          <w:szCs w:val="26"/>
        </w:rPr>
        <w:t>Việc đẩy mạnh công nghiệp hóa, tập trung công nghiệp, thương nghiệp và ngân hàng.</w:t>
      </w:r>
    </w:p>
    <w:p w:rsidR="00126302" w:rsidRDefault="00126302" w:rsidP="00126302">
      <w:pPr>
        <w:ind w:firstLine="283"/>
      </w:pPr>
      <w:r w:rsidRPr="0065333B">
        <w:rPr>
          <w:b/>
          <w:color w:val="3366FF"/>
          <w:szCs w:val="26"/>
        </w:rPr>
        <w:t xml:space="preserve">B. </w:t>
      </w:r>
      <w:r>
        <w:rPr>
          <w:color w:val="000000"/>
          <w:sz w:val="26"/>
          <w:szCs w:val="26"/>
        </w:rPr>
        <w:t>Nhiều công ty độc quyền xuất hiện (công ty Mít-xưi và Mít-su-bi-si làm chủ nhiều ngân hàng, hầm mỏ, xí nghiệp, đường sắt, tàu biển).</w:t>
      </w:r>
    </w:p>
    <w:p w:rsidR="00126302" w:rsidRDefault="00126302" w:rsidP="00126302">
      <w:pPr>
        <w:ind w:firstLine="283"/>
      </w:pPr>
      <w:r w:rsidRPr="0065333B">
        <w:rPr>
          <w:b/>
          <w:color w:val="3366FF"/>
          <w:szCs w:val="26"/>
        </w:rPr>
        <w:t xml:space="preserve">C. </w:t>
      </w:r>
      <w:r>
        <w:rPr>
          <w:color w:val="000000"/>
          <w:sz w:val="26"/>
          <w:szCs w:val="26"/>
        </w:rPr>
        <w:t>Trên con đường chuyển sang giai đọan đế quốc chủ nghĩa, Nhật xâm lược thuộc địa mạnh mẽ, đến năm 1914 thuộc địa đã mở rộng rất nhiều,từ dó gọi chủ nghĩa đế quốc Nhật là “chủ nghĩa đế quốc phong kiến quân phiệt”.</w:t>
      </w:r>
    </w:p>
    <w:p w:rsidR="00126302" w:rsidRDefault="00126302" w:rsidP="00126302">
      <w:pPr>
        <w:ind w:firstLine="283"/>
      </w:pPr>
      <w:r w:rsidRPr="0065333B">
        <w:rPr>
          <w:b/>
          <w:color w:val="3366FF"/>
          <w:szCs w:val="26"/>
        </w:rPr>
        <w:t xml:space="preserve">D. </w:t>
      </w:r>
      <w:r>
        <w:rPr>
          <w:color w:val="000000"/>
          <w:sz w:val="26"/>
          <w:szCs w:val="26"/>
        </w:rPr>
        <w:t>A, B, C đúng</w:t>
      </w:r>
    </w:p>
    <w:p w:rsidR="00126302" w:rsidRDefault="00126302" w:rsidP="00126302">
      <w:pPr>
        <w:spacing w:before="60"/>
        <w:jc w:val="both"/>
        <w:rPr>
          <w:color w:val="000000"/>
          <w:sz w:val="26"/>
          <w:szCs w:val="26"/>
        </w:rPr>
      </w:pPr>
      <w:r w:rsidRPr="0065333B">
        <w:rPr>
          <w:b/>
          <w:color w:val="0000FF"/>
          <w:szCs w:val="26"/>
        </w:rPr>
        <w:t>Câu 4:</w:t>
      </w:r>
      <w:r>
        <w:rPr>
          <w:color w:val="000000"/>
          <w:sz w:val="26"/>
          <w:szCs w:val="26"/>
        </w:rPr>
        <w:t xml:space="preserve"> Kinh tế Nhật Bản phát triển mau lẹ là do</w:t>
      </w:r>
    </w:p>
    <w:p w:rsidR="00126302" w:rsidRDefault="00126302" w:rsidP="00126302">
      <w:pPr>
        <w:ind w:firstLine="283"/>
      </w:pPr>
      <w:r w:rsidRPr="0065333B">
        <w:rPr>
          <w:b/>
          <w:color w:val="3366FF"/>
          <w:szCs w:val="26"/>
        </w:rPr>
        <w:t xml:space="preserve">A. </w:t>
      </w:r>
      <w:r>
        <w:rPr>
          <w:color w:val="000000"/>
          <w:sz w:val="26"/>
          <w:szCs w:val="26"/>
        </w:rPr>
        <w:t>Việc đẩy mạnh công nghiệp hóa, tập trung công nghiệp, thương nghiệp và ngân hàng.</w:t>
      </w:r>
    </w:p>
    <w:p w:rsidR="00126302" w:rsidRDefault="00126302" w:rsidP="00126302">
      <w:pPr>
        <w:ind w:firstLine="283"/>
      </w:pPr>
      <w:r w:rsidRPr="0065333B">
        <w:rPr>
          <w:b/>
          <w:color w:val="3366FF"/>
          <w:szCs w:val="26"/>
        </w:rPr>
        <w:t xml:space="preserve">B. </w:t>
      </w:r>
      <w:r>
        <w:rPr>
          <w:color w:val="000000"/>
          <w:sz w:val="26"/>
          <w:szCs w:val="26"/>
        </w:rPr>
        <w:t>Số tiền bồi thường chiến phí và của cải cướp được ở Triều Tiên và Trung Quốc</w:t>
      </w:r>
    </w:p>
    <w:p w:rsidR="00126302" w:rsidRDefault="00126302" w:rsidP="00126302">
      <w:pPr>
        <w:ind w:firstLine="283"/>
      </w:pPr>
      <w:r w:rsidRPr="0065333B">
        <w:rPr>
          <w:b/>
          <w:color w:val="3366FF"/>
          <w:szCs w:val="26"/>
        </w:rPr>
        <w:t xml:space="preserve">C. </w:t>
      </w:r>
      <w:r>
        <w:rPr>
          <w:color w:val="000000"/>
          <w:sz w:val="26"/>
          <w:szCs w:val="26"/>
        </w:rPr>
        <w:t>Do sự bóc lột tàn tệ của giới chủ nhân.</w:t>
      </w:r>
    </w:p>
    <w:p w:rsidR="00126302" w:rsidRDefault="00126302" w:rsidP="00126302">
      <w:pPr>
        <w:ind w:firstLine="283"/>
      </w:pPr>
      <w:r w:rsidRPr="0065333B">
        <w:rPr>
          <w:b/>
          <w:color w:val="3366FF"/>
          <w:szCs w:val="26"/>
        </w:rPr>
        <w:t xml:space="preserve">D. </w:t>
      </w:r>
      <w:r>
        <w:rPr>
          <w:color w:val="000000"/>
          <w:sz w:val="26"/>
          <w:szCs w:val="26"/>
        </w:rPr>
        <w:t>Anh hưởng của cách mạng Nga 1905</w:t>
      </w:r>
    </w:p>
    <w:p w:rsidR="00126302" w:rsidRDefault="00126302" w:rsidP="00126302">
      <w:pPr>
        <w:spacing w:before="60"/>
        <w:jc w:val="both"/>
        <w:rPr>
          <w:color w:val="000000"/>
          <w:sz w:val="26"/>
          <w:szCs w:val="26"/>
        </w:rPr>
      </w:pPr>
      <w:r w:rsidRPr="0065333B">
        <w:rPr>
          <w:b/>
          <w:color w:val="0000FF"/>
          <w:szCs w:val="26"/>
        </w:rPr>
        <w:t>Câu 5:</w:t>
      </w:r>
      <w:r>
        <w:rPr>
          <w:color w:val="000000"/>
          <w:sz w:val="26"/>
          <w:szCs w:val="26"/>
        </w:rPr>
        <w:t xml:space="preserve"> Kết quả của cuộc Duy Tân Minh Trị là:</w:t>
      </w:r>
    </w:p>
    <w:p w:rsidR="00126302" w:rsidRDefault="00126302" w:rsidP="00126302">
      <w:pPr>
        <w:ind w:firstLine="283"/>
      </w:pPr>
      <w:r w:rsidRPr="0065333B">
        <w:rPr>
          <w:b/>
          <w:color w:val="3366FF"/>
          <w:szCs w:val="26"/>
        </w:rPr>
        <w:t xml:space="preserve">A. </w:t>
      </w:r>
      <w:r>
        <w:rPr>
          <w:color w:val="000000"/>
          <w:sz w:val="26"/>
          <w:szCs w:val="26"/>
        </w:rPr>
        <w:t>Nhật từ 1 nước nông nghiệp thành một nước công nghiệp.</w:t>
      </w:r>
    </w:p>
    <w:p w:rsidR="00126302" w:rsidRDefault="00126302" w:rsidP="00126302">
      <w:pPr>
        <w:ind w:firstLine="283"/>
      </w:pPr>
      <w:r w:rsidRPr="0065333B">
        <w:rPr>
          <w:b/>
          <w:color w:val="3366FF"/>
          <w:szCs w:val="26"/>
        </w:rPr>
        <w:t xml:space="preserve">B. </w:t>
      </w:r>
      <w:r>
        <w:rPr>
          <w:color w:val="000000"/>
          <w:sz w:val="26"/>
          <w:szCs w:val="26"/>
        </w:rPr>
        <w:t>Thoát khỏi sự xăm lược của phương Tây.</w:t>
      </w:r>
    </w:p>
    <w:p w:rsidR="00126302" w:rsidRDefault="00126302" w:rsidP="00126302">
      <w:pPr>
        <w:ind w:firstLine="283"/>
      </w:pPr>
      <w:r w:rsidRPr="0065333B">
        <w:rPr>
          <w:b/>
          <w:color w:val="3366FF"/>
          <w:szCs w:val="26"/>
        </w:rPr>
        <w:t xml:space="preserve">C. </w:t>
      </w:r>
      <w:r>
        <w:rPr>
          <w:color w:val="000000"/>
          <w:sz w:val="26"/>
          <w:szCs w:val="26"/>
        </w:rPr>
        <w:t>Trở thành một nước tư bản công nghiệp và đế quốc hùng mạnh.</w:t>
      </w:r>
    </w:p>
    <w:p w:rsidR="00126302" w:rsidRDefault="00126302" w:rsidP="00126302">
      <w:pPr>
        <w:ind w:firstLine="283"/>
      </w:pPr>
      <w:r w:rsidRPr="0065333B">
        <w:rPr>
          <w:b/>
          <w:color w:val="3366FF"/>
          <w:szCs w:val="26"/>
        </w:rPr>
        <w:t xml:space="preserve">D. </w:t>
      </w:r>
      <w:r>
        <w:rPr>
          <w:color w:val="000000"/>
          <w:sz w:val="26"/>
          <w:szCs w:val="26"/>
        </w:rPr>
        <w:t>A, B, C đúng</w:t>
      </w:r>
    </w:p>
    <w:p w:rsidR="00126302" w:rsidRDefault="00126302" w:rsidP="00126302">
      <w:pPr>
        <w:spacing w:before="60"/>
        <w:jc w:val="both"/>
        <w:rPr>
          <w:sz w:val="26"/>
          <w:szCs w:val="26"/>
        </w:rPr>
      </w:pPr>
      <w:r w:rsidRPr="0065333B">
        <w:rPr>
          <w:b/>
          <w:color w:val="0000FF"/>
          <w:szCs w:val="26"/>
        </w:rPr>
        <w:t>Câu 6:</w:t>
      </w:r>
      <w:r>
        <w:rPr>
          <w:sz w:val="26"/>
          <w:szCs w:val="26"/>
        </w:rPr>
        <w:t xml:space="preserve"> Chiến tranh Nga-Nhật xảy ra vào năm nào?</w:t>
      </w:r>
    </w:p>
    <w:p w:rsidR="00126302" w:rsidRDefault="00126302" w:rsidP="00126302">
      <w:pPr>
        <w:tabs>
          <w:tab w:val="left" w:pos="2708"/>
          <w:tab w:val="left" w:pos="5138"/>
          <w:tab w:val="left" w:pos="7569"/>
        </w:tabs>
        <w:ind w:firstLine="283"/>
      </w:pPr>
      <w:r w:rsidRPr="0065333B">
        <w:rPr>
          <w:b/>
          <w:color w:val="3366FF"/>
          <w:szCs w:val="26"/>
        </w:rPr>
        <w:t xml:space="preserve">A. </w:t>
      </w:r>
      <w:r>
        <w:rPr>
          <w:sz w:val="26"/>
          <w:szCs w:val="26"/>
        </w:rPr>
        <w:t>Năm 1904.</w:t>
      </w:r>
      <w:r>
        <w:tab/>
      </w:r>
      <w:r w:rsidRPr="0065333B">
        <w:rPr>
          <w:b/>
          <w:color w:val="3366FF"/>
          <w:szCs w:val="26"/>
        </w:rPr>
        <w:t xml:space="preserve">B. </w:t>
      </w:r>
      <w:r>
        <w:rPr>
          <w:sz w:val="26"/>
          <w:szCs w:val="26"/>
        </w:rPr>
        <w:t>Năm 1914.</w:t>
      </w:r>
      <w:r>
        <w:tab/>
      </w:r>
      <w:r w:rsidRPr="0065333B">
        <w:rPr>
          <w:b/>
          <w:color w:val="3366FF"/>
          <w:szCs w:val="26"/>
        </w:rPr>
        <w:t xml:space="preserve">C. </w:t>
      </w:r>
      <w:r>
        <w:rPr>
          <w:sz w:val="26"/>
          <w:szCs w:val="26"/>
        </w:rPr>
        <w:t>Năm 1924.</w:t>
      </w:r>
      <w:r>
        <w:tab/>
      </w:r>
      <w:r w:rsidRPr="0065333B">
        <w:rPr>
          <w:b/>
          <w:color w:val="3366FF"/>
          <w:szCs w:val="26"/>
        </w:rPr>
        <w:t xml:space="preserve">D. </w:t>
      </w:r>
      <w:r>
        <w:rPr>
          <w:sz w:val="26"/>
          <w:szCs w:val="26"/>
        </w:rPr>
        <w:t>Năm 1934.</w:t>
      </w:r>
    </w:p>
    <w:p w:rsidR="00126302" w:rsidRDefault="00126302" w:rsidP="00126302">
      <w:pPr>
        <w:spacing w:before="60"/>
        <w:jc w:val="both"/>
        <w:rPr>
          <w:sz w:val="26"/>
          <w:szCs w:val="26"/>
        </w:rPr>
      </w:pPr>
      <w:r w:rsidRPr="0065333B">
        <w:rPr>
          <w:b/>
          <w:color w:val="0000FF"/>
          <w:szCs w:val="26"/>
        </w:rPr>
        <w:t>Câu 7:</w:t>
      </w:r>
      <w:r>
        <w:rPr>
          <w:sz w:val="26"/>
          <w:szCs w:val="26"/>
        </w:rPr>
        <w:t xml:space="preserve"> Năm 1914, Nhật Bản dùng vũ lực để mở rộng khu vực ảnh hưởng của mình ở đâu?</w:t>
      </w:r>
    </w:p>
    <w:p w:rsidR="00126302" w:rsidRDefault="00126302" w:rsidP="00126302">
      <w:pPr>
        <w:tabs>
          <w:tab w:val="left" w:pos="2708"/>
          <w:tab w:val="left" w:pos="5138"/>
          <w:tab w:val="left" w:pos="7569"/>
        </w:tabs>
        <w:ind w:firstLine="283"/>
      </w:pPr>
      <w:r w:rsidRPr="0065333B">
        <w:rPr>
          <w:b/>
          <w:color w:val="3366FF"/>
          <w:szCs w:val="26"/>
        </w:rPr>
        <w:t xml:space="preserve">A. </w:t>
      </w:r>
      <w:r>
        <w:rPr>
          <w:sz w:val="26"/>
          <w:szCs w:val="26"/>
        </w:rPr>
        <w:t>Triều Tiên.</w:t>
      </w:r>
      <w:r>
        <w:tab/>
      </w:r>
      <w:r w:rsidRPr="0065333B">
        <w:rPr>
          <w:b/>
          <w:color w:val="3366FF"/>
          <w:szCs w:val="26"/>
        </w:rPr>
        <w:t xml:space="preserve">B. </w:t>
      </w:r>
      <w:r>
        <w:rPr>
          <w:sz w:val="26"/>
          <w:szCs w:val="26"/>
        </w:rPr>
        <w:t>Trung Quốc.</w:t>
      </w:r>
      <w:r>
        <w:tab/>
      </w:r>
      <w:r w:rsidRPr="0065333B">
        <w:rPr>
          <w:b/>
          <w:color w:val="3366FF"/>
          <w:szCs w:val="26"/>
        </w:rPr>
        <w:t xml:space="preserve">C. </w:t>
      </w:r>
      <w:r>
        <w:rPr>
          <w:sz w:val="26"/>
          <w:szCs w:val="26"/>
        </w:rPr>
        <w:t>Đông Nam Á.</w:t>
      </w:r>
      <w:r>
        <w:tab/>
      </w:r>
      <w:r w:rsidRPr="0065333B">
        <w:rPr>
          <w:b/>
          <w:color w:val="3366FF"/>
          <w:szCs w:val="26"/>
        </w:rPr>
        <w:t xml:space="preserve">D. </w:t>
      </w:r>
      <w:r>
        <w:rPr>
          <w:sz w:val="26"/>
          <w:szCs w:val="26"/>
        </w:rPr>
        <w:t>Việt Nam.</w:t>
      </w:r>
    </w:p>
    <w:p w:rsidR="00126302" w:rsidRDefault="00126302" w:rsidP="00126302">
      <w:pPr>
        <w:spacing w:before="60"/>
        <w:jc w:val="both"/>
        <w:rPr>
          <w:color w:val="000000"/>
          <w:sz w:val="26"/>
          <w:szCs w:val="26"/>
        </w:rPr>
      </w:pPr>
      <w:r w:rsidRPr="0065333B">
        <w:rPr>
          <w:b/>
          <w:color w:val="0000FF"/>
          <w:szCs w:val="26"/>
        </w:rPr>
        <w:t>Câu 8:</w:t>
      </w:r>
      <w:r>
        <w:rPr>
          <w:color w:val="000000"/>
          <w:sz w:val="26"/>
          <w:szCs w:val="26"/>
        </w:rPr>
        <w:t xml:space="preserve"> Nguyên nhân Minh Trị Duy Tân đất nước như thế nào?</w:t>
      </w:r>
    </w:p>
    <w:p w:rsidR="00126302" w:rsidRDefault="00126302" w:rsidP="00126302">
      <w:pPr>
        <w:ind w:firstLine="283"/>
      </w:pPr>
      <w:r w:rsidRPr="0065333B">
        <w:rPr>
          <w:b/>
          <w:color w:val="3366FF"/>
          <w:szCs w:val="26"/>
        </w:rPr>
        <w:t xml:space="preserve">A. </w:t>
      </w:r>
      <w:r>
        <w:rPr>
          <w:color w:val="000000"/>
          <w:sz w:val="26"/>
          <w:szCs w:val="26"/>
        </w:rPr>
        <w:t>Chế độ phong kiến suy thoái.</w:t>
      </w:r>
    </w:p>
    <w:p w:rsidR="00126302" w:rsidRDefault="00126302" w:rsidP="00126302">
      <w:pPr>
        <w:ind w:firstLine="283"/>
      </w:pPr>
      <w:r w:rsidRPr="0065333B">
        <w:rPr>
          <w:b/>
          <w:color w:val="3366FF"/>
          <w:szCs w:val="26"/>
        </w:rPr>
        <w:t xml:space="preserve">B. </w:t>
      </w:r>
      <w:r>
        <w:rPr>
          <w:color w:val="000000"/>
          <w:sz w:val="26"/>
          <w:szCs w:val="26"/>
        </w:rPr>
        <w:t>Xã hội Nhật mâu thuẫn không đủ sức chống lại sự xâm nhập của Âu -Mỹ .</w:t>
      </w:r>
    </w:p>
    <w:p w:rsidR="00126302" w:rsidRDefault="00126302" w:rsidP="00126302">
      <w:pPr>
        <w:ind w:firstLine="283"/>
      </w:pPr>
      <w:r w:rsidRPr="0065333B">
        <w:rPr>
          <w:b/>
          <w:color w:val="3366FF"/>
          <w:szCs w:val="26"/>
        </w:rPr>
        <w:t xml:space="preserve">C. </w:t>
      </w:r>
      <w:r>
        <w:rPr>
          <w:color w:val="000000"/>
          <w:sz w:val="26"/>
          <w:szCs w:val="26"/>
        </w:rPr>
        <w:t>Để thoát khỏi nguy cơ bị xâm lược, Minh Trị Duy Tân đất nước .</w:t>
      </w:r>
    </w:p>
    <w:p w:rsidR="00126302" w:rsidRDefault="00126302" w:rsidP="00126302">
      <w:pPr>
        <w:ind w:firstLine="283"/>
      </w:pPr>
      <w:r w:rsidRPr="0065333B">
        <w:rPr>
          <w:b/>
          <w:color w:val="3366FF"/>
          <w:szCs w:val="26"/>
        </w:rPr>
        <w:t xml:space="preserve">D. </w:t>
      </w:r>
      <w:r>
        <w:rPr>
          <w:color w:val="000000"/>
          <w:sz w:val="26"/>
          <w:szCs w:val="26"/>
        </w:rPr>
        <w:t>A, B, C đúng</w:t>
      </w:r>
    </w:p>
    <w:p w:rsidR="00126302" w:rsidRDefault="00126302" w:rsidP="00126302">
      <w:pPr>
        <w:spacing w:before="60"/>
        <w:jc w:val="both"/>
        <w:rPr>
          <w:sz w:val="26"/>
          <w:szCs w:val="26"/>
        </w:rPr>
      </w:pPr>
      <w:r w:rsidRPr="0065333B">
        <w:rPr>
          <w:b/>
          <w:color w:val="0000FF"/>
          <w:szCs w:val="26"/>
        </w:rPr>
        <w:t>Câu 9:</w:t>
      </w:r>
      <w:r>
        <w:rPr>
          <w:sz w:val="26"/>
          <w:szCs w:val="26"/>
        </w:rPr>
        <w:t xml:space="preserve"> Nhật Bản xác định biện pháp chủ yếu để vươn lên trong thế giới tư bản chủ nghĩa là gì?</w:t>
      </w:r>
    </w:p>
    <w:p w:rsidR="00126302" w:rsidRDefault="00126302" w:rsidP="00126302">
      <w:pPr>
        <w:ind w:firstLine="283"/>
      </w:pPr>
      <w:r w:rsidRPr="0065333B">
        <w:rPr>
          <w:b/>
          <w:color w:val="3366FF"/>
          <w:szCs w:val="26"/>
        </w:rPr>
        <w:t xml:space="preserve">A. </w:t>
      </w:r>
      <w:r>
        <w:rPr>
          <w:sz w:val="26"/>
          <w:szCs w:val="26"/>
        </w:rPr>
        <w:t>Chạy đua vũ trang với các nước tư bản chủ nghĩa.</w:t>
      </w:r>
    </w:p>
    <w:p w:rsidR="00126302" w:rsidRDefault="00126302" w:rsidP="00126302">
      <w:pPr>
        <w:ind w:firstLine="283"/>
      </w:pPr>
      <w:r w:rsidRPr="0065333B">
        <w:rPr>
          <w:b/>
          <w:color w:val="3366FF"/>
          <w:szCs w:val="26"/>
        </w:rPr>
        <w:t xml:space="preserve">B. </w:t>
      </w:r>
      <w:r>
        <w:rPr>
          <w:sz w:val="26"/>
          <w:szCs w:val="26"/>
        </w:rPr>
        <w:t>Mở rộng lãnh thổ ra bên ngoài.</w:t>
      </w:r>
    </w:p>
    <w:p w:rsidR="00126302" w:rsidRDefault="00126302" w:rsidP="00126302">
      <w:pPr>
        <w:ind w:firstLine="283"/>
      </w:pPr>
      <w:r w:rsidRPr="0065333B">
        <w:rPr>
          <w:b/>
          <w:color w:val="3366FF"/>
          <w:szCs w:val="26"/>
        </w:rPr>
        <w:t xml:space="preserve">C. </w:t>
      </w:r>
      <w:r>
        <w:rPr>
          <w:sz w:val="26"/>
          <w:szCs w:val="26"/>
        </w:rPr>
        <w:t>Tăng cường tiềm lực kinh tế và quốc phòng.</w:t>
      </w:r>
    </w:p>
    <w:p w:rsidR="00126302" w:rsidRDefault="00126302" w:rsidP="00126302">
      <w:pPr>
        <w:ind w:firstLine="283"/>
      </w:pPr>
      <w:r w:rsidRPr="0065333B">
        <w:rPr>
          <w:b/>
          <w:color w:val="3366FF"/>
          <w:szCs w:val="26"/>
        </w:rPr>
        <w:t xml:space="preserve">D. </w:t>
      </w:r>
      <w:r>
        <w:rPr>
          <w:sz w:val="26"/>
          <w:szCs w:val="26"/>
        </w:rPr>
        <w:t>Tiến hành chiến tranh giành giật thuộc địa, mở rộng lãnh thổ.</w:t>
      </w:r>
    </w:p>
    <w:p w:rsidR="00126302" w:rsidRDefault="00126302" w:rsidP="00126302">
      <w:pPr>
        <w:spacing w:before="60"/>
        <w:jc w:val="both"/>
        <w:rPr>
          <w:color w:val="000000"/>
          <w:sz w:val="26"/>
          <w:szCs w:val="26"/>
        </w:rPr>
      </w:pPr>
      <w:r w:rsidRPr="0065333B">
        <w:rPr>
          <w:b/>
          <w:color w:val="0000FF"/>
          <w:szCs w:val="26"/>
        </w:rPr>
        <w:t>Câu 10:</w:t>
      </w:r>
      <w:r>
        <w:rPr>
          <w:color w:val="000000"/>
          <w:sz w:val="26"/>
          <w:szCs w:val="26"/>
        </w:rPr>
        <w:t xml:space="preserve"> Chiếm quần đảo Lưu cầu ngày nào</w:t>
      </w:r>
    </w:p>
    <w:p w:rsidR="00126302" w:rsidRDefault="00126302" w:rsidP="00126302">
      <w:pPr>
        <w:tabs>
          <w:tab w:val="left" w:pos="2708"/>
          <w:tab w:val="left" w:pos="5138"/>
          <w:tab w:val="left" w:pos="7569"/>
        </w:tabs>
        <w:ind w:firstLine="283"/>
      </w:pPr>
      <w:r w:rsidRPr="0065333B">
        <w:rPr>
          <w:b/>
          <w:color w:val="3366FF"/>
          <w:szCs w:val="26"/>
        </w:rPr>
        <w:lastRenderedPageBreak/>
        <w:t xml:space="preserve">A. </w:t>
      </w:r>
      <w:r>
        <w:rPr>
          <w:color w:val="000000"/>
          <w:sz w:val="26"/>
          <w:szCs w:val="26"/>
        </w:rPr>
        <w:t>1872- 1879</w:t>
      </w:r>
      <w:r>
        <w:tab/>
      </w:r>
      <w:r w:rsidRPr="0065333B">
        <w:rPr>
          <w:b/>
          <w:color w:val="3366FF"/>
          <w:szCs w:val="26"/>
        </w:rPr>
        <w:t xml:space="preserve">B. </w:t>
      </w:r>
      <w:r>
        <w:rPr>
          <w:color w:val="000000"/>
          <w:sz w:val="26"/>
          <w:szCs w:val="26"/>
        </w:rPr>
        <w:t>1904- 1900</w:t>
      </w:r>
      <w:r>
        <w:tab/>
      </w:r>
      <w:r w:rsidRPr="0065333B">
        <w:rPr>
          <w:b/>
          <w:color w:val="3366FF"/>
          <w:szCs w:val="26"/>
        </w:rPr>
        <w:t xml:space="preserve">C. </w:t>
      </w:r>
      <w:r>
        <w:rPr>
          <w:color w:val="000000"/>
          <w:sz w:val="26"/>
          <w:szCs w:val="26"/>
        </w:rPr>
        <w:t>1894- 1895</w:t>
      </w:r>
      <w:r>
        <w:tab/>
      </w:r>
      <w:r w:rsidRPr="0065333B">
        <w:rPr>
          <w:b/>
          <w:color w:val="3366FF"/>
          <w:szCs w:val="26"/>
        </w:rPr>
        <w:t xml:space="preserve">D. </w:t>
      </w:r>
      <w:r>
        <w:rPr>
          <w:color w:val="000000"/>
          <w:sz w:val="26"/>
          <w:szCs w:val="26"/>
        </w:rPr>
        <w:t>1912</w:t>
      </w:r>
    </w:p>
    <w:p w:rsidR="00126302" w:rsidRDefault="00126302" w:rsidP="00126302">
      <w:pPr>
        <w:spacing w:before="60"/>
        <w:jc w:val="both"/>
        <w:rPr>
          <w:sz w:val="26"/>
          <w:szCs w:val="26"/>
        </w:rPr>
      </w:pPr>
      <w:r w:rsidRPr="0065333B">
        <w:rPr>
          <w:b/>
          <w:color w:val="0000FF"/>
          <w:szCs w:val="26"/>
        </w:rPr>
        <w:t>Câu 11:</w:t>
      </w:r>
      <w:r>
        <w:rPr>
          <w:sz w:val="26"/>
          <w:szCs w:val="26"/>
        </w:rPr>
        <w:t xml:space="preserve"> Nhật chuyển sang giai đoạn đế quốc chủ nghĩa vào khoảng thời gian nào?</w:t>
      </w:r>
    </w:p>
    <w:p w:rsidR="00126302" w:rsidRDefault="00126302" w:rsidP="00126302">
      <w:pPr>
        <w:tabs>
          <w:tab w:val="left" w:pos="2708"/>
          <w:tab w:val="left" w:pos="5138"/>
          <w:tab w:val="left" w:pos="7569"/>
        </w:tabs>
        <w:ind w:firstLine="283"/>
      </w:pPr>
      <w:r w:rsidRPr="0065333B">
        <w:rPr>
          <w:b/>
          <w:color w:val="3366FF"/>
          <w:szCs w:val="26"/>
        </w:rPr>
        <w:t xml:space="preserve">A. </w:t>
      </w:r>
      <w:r>
        <w:rPr>
          <w:sz w:val="26"/>
          <w:szCs w:val="26"/>
        </w:rPr>
        <w:t>Giữa thế kỉ XVIII</w:t>
      </w:r>
      <w:r>
        <w:tab/>
      </w:r>
      <w:r w:rsidRPr="0065333B">
        <w:rPr>
          <w:b/>
          <w:color w:val="3366FF"/>
          <w:szCs w:val="26"/>
        </w:rPr>
        <w:t xml:space="preserve">B. </w:t>
      </w:r>
      <w:r>
        <w:rPr>
          <w:sz w:val="26"/>
          <w:szCs w:val="26"/>
        </w:rPr>
        <w:t>Cuối thế kỉ XVIII</w:t>
      </w:r>
      <w:r>
        <w:tab/>
      </w:r>
      <w:r w:rsidRPr="0065333B">
        <w:rPr>
          <w:b/>
          <w:color w:val="3366FF"/>
          <w:szCs w:val="26"/>
        </w:rPr>
        <w:t xml:space="preserve">C. </w:t>
      </w:r>
      <w:r>
        <w:rPr>
          <w:sz w:val="26"/>
          <w:szCs w:val="26"/>
        </w:rPr>
        <w:t>Đầu thế kỉ XIX.</w:t>
      </w:r>
      <w:r>
        <w:tab/>
      </w:r>
      <w:r w:rsidRPr="0065333B">
        <w:rPr>
          <w:b/>
          <w:color w:val="3366FF"/>
          <w:szCs w:val="26"/>
        </w:rPr>
        <w:t xml:space="preserve">D. </w:t>
      </w:r>
      <w:r>
        <w:rPr>
          <w:sz w:val="26"/>
          <w:szCs w:val="26"/>
        </w:rPr>
        <w:t>Cuối thế kỉ XIX.</w:t>
      </w:r>
    </w:p>
    <w:p w:rsidR="00126302" w:rsidRDefault="00126302" w:rsidP="00126302">
      <w:pPr>
        <w:spacing w:before="60"/>
        <w:jc w:val="both"/>
        <w:rPr>
          <w:sz w:val="26"/>
          <w:szCs w:val="26"/>
        </w:rPr>
      </w:pPr>
      <w:r w:rsidRPr="0065333B">
        <w:rPr>
          <w:b/>
          <w:color w:val="0000FF"/>
          <w:szCs w:val="26"/>
        </w:rPr>
        <w:t>Câu 12:</w:t>
      </w:r>
      <w:r>
        <w:rPr>
          <w:sz w:val="26"/>
          <w:szCs w:val="26"/>
        </w:rPr>
        <w:t xml:space="preserve"> Trong 14 năm (từ 1900 đến 1914) tỉ lệ công nghiệp của Nhật trong nền kinh tế quốc dân tăng từ:</w:t>
      </w:r>
    </w:p>
    <w:p w:rsidR="00126302" w:rsidRDefault="00126302" w:rsidP="00126302">
      <w:pPr>
        <w:tabs>
          <w:tab w:val="left" w:pos="2708"/>
          <w:tab w:val="left" w:pos="5138"/>
          <w:tab w:val="left" w:pos="7569"/>
        </w:tabs>
        <w:ind w:firstLine="283"/>
      </w:pPr>
      <w:r w:rsidRPr="0065333B">
        <w:rPr>
          <w:b/>
          <w:color w:val="3366FF"/>
          <w:szCs w:val="26"/>
        </w:rPr>
        <w:t xml:space="preserve">A. </w:t>
      </w:r>
      <w:r>
        <w:rPr>
          <w:sz w:val="26"/>
          <w:szCs w:val="26"/>
        </w:rPr>
        <w:t>13% đến 42%.</w:t>
      </w:r>
      <w:r>
        <w:tab/>
      </w:r>
      <w:r w:rsidRPr="0065333B">
        <w:rPr>
          <w:b/>
          <w:color w:val="3366FF"/>
          <w:szCs w:val="26"/>
        </w:rPr>
        <w:t xml:space="preserve">B. </w:t>
      </w:r>
      <w:r>
        <w:rPr>
          <w:sz w:val="26"/>
          <w:szCs w:val="26"/>
        </w:rPr>
        <w:t>19% đến 42%.</w:t>
      </w:r>
      <w:r>
        <w:tab/>
      </w:r>
      <w:r w:rsidRPr="0065333B">
        <w:rPr>
          <w:b/>
          <w:color w:val="3366FF"/>
          <w:szCs w:val="26"/>
        </w:rPr>
        <w:t xml:space="preserve">C. </w:t>
      </w:r>
      <w:r>
        <w:rPr>
          <w:sz w:val="26"/>
          <w:szCs w:val="26"/>
        </w:rPr>
        <w:t>20% đến 42%.</w:t>
      </w:r>
      <w:r>
        <w:tab/>
      </w:r>
      <w:r w:rsidRPr="0065333B">
        <w:rPr>
          <w:b/>
          <w:color w:val="3366FF"/>
          <w:szCs w:val="26"/>
        </w:rPr>
        <w:t xml:space="preserve">D. </w:t>
      </w:r>
      <w:r>
        <w:rPr>
          <w:sz w:val="26"/>
          <w:szCs w:val="26"/>
        </w:rPr>
        <w:t>21% dấn 42%.</w:t>
      </w:r>
    </w:p>
    <w:p w:rsidR="00126302" w:rsidRDefault="00126302" w:rsidP="00126302">
      <w:pPr>
        <w:spacing w:before="60"/>
        <w:jc w:val="both"/>
        <w:rPr>
          <w:sz w:val="26"/>
          <w:szCs w:val="26"/>
        </w:rPr>
      </w:pPr>
      <w:r w:rsidRPr="0065333B">
        <w:rPr>
          <w:b/>
          <w:color w:val="0000FF"/>
          <w:szCs w:val="26"/>
        </w:rPr>
        <w:t>Câu 13:</w:t>
      </w:r>
      <w:r>
        <w:rPr>
          <w:sz w:val="26"/>
          <w:szCs w:val="26"/>
        </w:rPr>
        <w:t xml:space="preserve"> Năm 1914 vùng đất nào của Trung Quốc trở thành thuộc địa của Nhật?</w:t>
      </w:r>
    </w:p>
    <w:p w:rsidR="00126302" w:rsidRDefault="00126302" w:rsidP="00126302">
      <w:pPr>
        <w:tabs>
          <w:tab w:val="left" w:pos="5136"/>
        </w:tabs>
        <w:ind w:firstLine="283"/>
      </w:pPr>
      <w:r w:rsidRPr="0065333B">
        <w:rPr>
          <w:b/>
          <w:color w:val="3366FF"/>
          <w:szCs w:val="26"/>
        </w:rPr>
        <w:t xml:space="preserve">A. </w:t>
      </w:r>
      <w:r>
        <w:rPr>
          <w:sz w:val="26"/>
          <w:szCs w:val="26"/>
        </w:rPr>
        <w:t>Bán đảo Liên Đông</w:t>
      </w:r>
      <w:r>
        <w:tab/>
      </w:r>
      <w:r w:rsidRPr="0065333B">
        <w:rPr>
          <w:b/>
          <w:color w:val="3366FF"/>
          <w:szCs w:val="26"/>
        </w:rPr>
        <w:t xml:space="preserve">B. </w:t>
      </w:r>
      <w:r>
        <w:rPr>
          <w:sz w:val="26"/>
          <w:szCs w:val="26"/>
        </w:rPr>
        <w:t>Đài loan,</w:t>
      </w:r>
    </w:p>
    <w:p w:rsidR="00126302" w:rsidRDefault="00126302" w:rsidP="00126302">
      <w:pPr>
        <w:tabs>
          <w:tab w:val="left" w:pos="5136"/>
        </w:tabs>
        <w:ind w:firstLine="283"/>
      </w:pPr>
      <w:r w:rsidRPr="0065333B">
        <w:rPr>
          <w:b/>
          <w:color w:val="3366FF"/>
          <w:szCs w:val="26"/>
        </w:rPr>
        <w:t xml:space="preserve">C. </w:t>
      </w:r>
      <w:r>
        <w:rPr>
          <w:sz w:val="26"/>
          <w:szCs w:val="26"/>
        </w:rPr>
        <w:t>Sơn Đồng.</w:t>
      </w:r>
      <w:r>
        <w:tab/>
      </w:r>
      <w:r w:rsidRPr="0065333B">
        <w:rPr>
          <w:b/>
          <w:color w:val="3366FF"/>
          <w:szCs w:val="26"/>
        </w:rPr>
        <w:t xml:space="preserve">D. </w:t>
      </w:r>
      <w:r>
        <w:rPr>
          <w:sz w:val="26"/>
          <w:szCs w:val="26"/>
        </w:rPr>
        <w:t>Cảng Lữ Thuận.</w:t>
      </w:r>
    </w:p>
    <w:p w:rsidR="00126302" w:rsidRDefault="00126302" w:rsidP="00126302">
      <w:pPr>
        <w:spacing w:before="60"/>
        <w:jc w:val="both"/>
        <w:rPr>
          <w:sz w:val="26"/>
          <w:szCs w:val="26"/>
        </w:rPr>
      </w:pPr>
      <w:r w:rsidRPr="0065333B">
        <w:rPr>
          <w:b/>
          <w:color w:val="0000FF"/>
          <w:szCs w:val="26"/>
        </w:rPr>
        <w:t>Câu 14:</w:t>
      </w:r>
      <w:r>
        <w:rPr>
          <w:sz w:val="26"/>
          <w:szCs w:val="26"/>
        </w:rPr>
        <w:t xml:space="preserve"> Bước sang thế kỉ XX, giới cầm quyền Nhật Bản đã đẩy mạnh chính sách gì?</w:t>
      </w:r>
    </w:p>
    <w:p w:rsidR="00126302" w:rsidRDefault="00126302" w:rsidP="00126302">
      <w:pPr>
        <w:ind w:firstLine="283"/>
      </w:pPr>
      <w:r w:rsidRPr="0065333B">
        <w:rPr>
          <w:b/>
          <w:color w:val="3366FF"/>
          <w:szCs w:val="26"/>
        </w:rPr>
        <w:t xml:space="preserve">A. </w:t>
      </w:r>
      <w:r>
        <w:rPr>
          <w:sz w:val="26"/>
          <w:szCs w:val="26"/>
        </w:rPr>
        <w:t>Đẩy mạnh công nghiệp hóa.</w:t>
      </w:r>
    </w:p>
    <w:p w:rsidR="00126302" w:rsidRDefault="00126302" w:rsidP="00126302">
      <w:pPr>
        <w:ind w:firstLine="283"/>
      </w:pPr>
      <w:r w:rsidRPr="0065333B">
        <w:rPr>
          <w:b/>
          <w:color w:val="3366FF"/>
          <w:szCs w:val="26"/>
        </w:rPr>
        <w:t xml:space="preserve">B. </w:t>
      </w:r>
      <w:r>
        <w:rPr>
          <w:sz w:val="26"/>
          <w:szCs w:val="26"/>
        </w:rPr>
        <w:t>Đẩy mạnh chính sách đưa người giỏi sang học ở phương Tây.</w:t>
      </w:r>
    </w:p>
    <w:p w:rsidR="00126302" w:rsidRDefault="00126302" w:rsidP="00126302">
      <w:pPr>
        <w:ind w:firstLine="283"/>
      </w:pPr>
      <w:r w:rsidRPr="0065333B">
        <w:rPr>
          <w:b/>
          <w:color w:val="3366FF"/>
          <w:szCs w:val="26"/>
        </w:rPr>
        <w:t xml:space="preserve">C. </w:t>
      </w:r>
      <w:r>
        <w:rPr>
          <w:sz w:val="26"/>
          <w:szCs w:val="26"/>
        </w:rPr>
        <w:t>Đẩy mạnh chính sách xâm lược và bành tướng.</w:t>
      </w:r>
    </w:p>
    <w:p w:rsidR="00126302" w:rsidRDefault="00126302" w:rsidP="00126302">
      <w:pPr>
        <w:ind w:firstLine="283"/>
      </w:pPr>
      <w:r w:rsidRPr="0065333B">
        <w:rPr>
          <w:b/>
          <w:color w:val="3366FF"/>
          <w:szCs w:val="26"/>
        </w:rPr>
        <w:t xml:space="preserve">D. </w:t>
      </w:r>
      <w:r>
        <w:rPr>
          <w:sz w:val="26"/>
          <w:szCs w:val="26"/>
        </w:rPr>
        <w:t>B + C đúng.</w:t>
      </w:r>
    </w:p>
    <w:p w:rsidR="00126302" w:rsidRDefault="00126302" w:rsidP="00126302">
      <w:pPr>
        <w:spacing w:before="60"/>
        <w:jc w:val="both"/>
        <w:rPr>
          <w:sz w:val="26"/>
          <w:szCs w:val="26"/>
        </w:rPr>
      </w:pPr>
      <w:r w:rsidRPr="0065333B">
        <w:rPr>
          <w:b/>
          <w:color w:val="0000FF"/>
          <w:szCs w:val="26"/>
        </w:rPr>
        <w:t>Câu 15:</w:t>
      </w:r>
      <w:r>
        <w:rPr>
          <w:sz w:val="26"/>
          <w:szCs w:val="26"/>
        </w:rPr>
        <w:t xml:space="preserve"> Ý nghĩa quan trọng nhất của cuộc cải cách Duy Tân Minh Trị là gì?</w:t>
      </w:r>
    </w:p>
    <w:p w:rsidR="00126302" w:rsidRDefault="00126302" w:rsidP="00126302">
      <w:pPr>
        <w:ind w:firstLine="283"/>
      </w:pPr>
      <w:r w:rsidRPr="0065333B">
        <w:rPr>
          <w:b/>
          <w:color w:val="3366FF"/>
          <w:szCs w:val="26"/>
        </w:rPr>
        <w:t xml:space="preserve">A. </w:t>
      </w:r>
      <w:r>
        <w:rPr>
          <w:sz w:val="26"/>
          <w:szCs w:val="26"/>
        </w:rPr>
        <w:t>Nhật giữ vững được độc lập, chủ quyền và phát triển chủ nghĩa tư bản.</w:t>
      </w:r>
    </w:p>
    <w:p w:rsidR="00126302" w:rsidRDefault="00126302" w:rsidP="00126302">
      <w:pPr>
        <w:ind w:firstLine="283"/>
      </w:pPr>
      <w:r w:rsidRPr="0065333B">
        <w:rPr>
          <w:b/>
          <w:color w:val="3366FF"/>
          <w:szCs w:val="26"/>
        </w:rPr>
        <w:t xml:space="preserve">B. </w:t>
      </w:r>
      <w:r>
        <w:rPr>
          <w:sz w:val="26"/>
          <w:szCs w:val="26"/>
        </w:rPr>
        <w:t>Nhật trở thành nước tư bản đầu tiên ở châu Á.</w:t>
      </w:r>
    </w:p>
    <w:p w:rsidR="00126302" w:rsidRDefault="00126302" w:rsidP="00126302">
      <w:pPr>
        <w:ind w:firstLine="283"/>
      </w:pPr>
      <w:r w:rsidRPr="0065333B">
        <w:rPr>
          <w:b/>
          <w:color w:val="3366FF"/>
          <w:szCs w:val="26"/>
        </w:rPr>
        <w:t xml:space="preserve">C. </w:t>
      </w:r>
      <w:r>
        <w:rPr>
          <w:sz w:val="26"/>
          <w:szCs w:val="26"/>
        </w:rPr>
        <w:t>Nhật có điều kiện phát triển công thương nghiệp nhất ở châu Á.</w:t>
      </w:r>
    </w:p>
    <w:p w:rsidR="00126302" w:rsidRDefault="00126302" w:rsidP="00126302">
      <w:pPr>
        <w:ind w:firstLine="283"/>
      </w:pPr>
      <w:r w:rsidRPr="0065333B">
        <w:rPr>
          <w:b/>
          <w:color w:val="3366FF"/>
          <w:szCs w:val="26"/>
        </w:rPr>
        <w:t xml:space="preserve">D. </w:t>
      </w:r>
      <w:r>
        <w:rPr>
          <w:sz w:val="26"/>
          <w:szCs w:val="26"/>
        </w:rPr>
        <w:t>Sau cải cách nền chính trị-xã hội Nhật ổn định.</w:t>
      </w:r>
    </w:p>
    <w:p w:rsidR="00126302" w:rsidRDefault="00126302" w:rsidP="00126302">
      <w:pPr>
        <w:ind w:firstLine="283"/>
        <w:jc w:val="both"/>
      </w:pPr>
    </w:p>
    <w:p w:rsidR="00126302" w:rsidRDefault="00126302" w:rsidP="003B2047">
      <w:pPr>
        <w:spacing w:line="360" w:lineRule="auto"/>
        <w:jc w:val="center"/>
        <w:rPr>
          <w:rFonts w:eastAsia="Times New Roman"/>
          <w:b/>
          <w:color w:val="FF0000"/>
          <w:szCs w:val="24"/>
          <w:lang w:val="en-GB"/>
        </w:rPr>
      </w:pPr>
      <w:r>
        <w:rPr>
          <w:rFonts w:eastAsia="Times New Roman"/>
          <w:b/>
          <w:color w:val="FF0000"/>
          <w:szCs w:val="24"/>
          <w:lang w:val="en-GB"/>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126302" w:rsidRPr="00126302" w:rsidTr="00126302">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1</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D</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4</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B</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7</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B</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10</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A</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13</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C</w:t>
            </w:r>
          </w:p>
        </w:tc>
      </w:tr>
      <w:tr w:rsidR="00126302" w:rsidRPr="00126302" w:rsidTr="00126302">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2</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C</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5</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D</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8</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D</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11</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D</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14</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C</w:t>
            </w:r>
          </w:p>
        </w:tc>
      </w:tr>
      <w:tr w:rsidR="00126302" w:rsidRPr="00126302" w:rsidTr="00126302">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3</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D</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6</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A</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9</w:t>
            </w:r>
          </w:p>
        </w:tc>
        <w:tc>
          <w:tcPr>
            <w:tcW w:w="1056"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D</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12</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B</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15</w:t>
            </w:r>
          </w:p>
        </w:tc>
        <w:tc>
          <w:tcPr>
            <w:tcW w:w="1057" w:type="dxa"/>
            <w:vAlign w:val="bottom"/>
          </w:tcPr>
          <w:p w:rsidR="00126302" w:rsidRPr="00126302" w:rsidRDefault="00126302" w:rsidP="00F92655">
            <w:pPr>
              <w:widowControl/>
              <w:rPr>
                <w:rFonts w:eastAsia="Times New Roman"/>
                <w:color w:val="0070C0"/>
                <w:kern w:val="0"/>
                <w:szCs w:val="24"/>
                <w:lang w:eastAsia="en-US"/>
              </w:rPr>
            </w:pPr>
            <w:r w:rsidRPr="00126302">
              <w:rPr>
                <w:rFonts w:eastAsia="Times New Roman"/>
                <w:color w:val="0070C0"/>
                <w:kern w:val="0"/>
                <w:szCs w:val="24"/>
                <w:lang w:eastAsia="en-US"/>
              </w:rPr>
              <w:t>A</w:t>
            </w:r>
          </w:p>
        </w:tc>
      </w:tr>
    </w:tbl>
    <w:p w:rsidR="00126302" w:rsidRDefault="00126302" w:rsidP="003B2047">
      <w:pPr>
        <w:spacing w:line="360" w:lineRule="auto"/>
        <w:jc w:val="center"/>
        <w:rPr>
          <w:rFonts w:eastAsia="Times New Roman"/>
          <w:b/>
          <w:color w:val="FF0000"/>
          <w:szCs w:val="24"/>
          <w:lang w:val="en-GB"/>
        </w:rPr>
      </w:pPr>
    </w:p>
    <w:p w:rsidR="00126302" w:rsidRPr="00126302" w:rsidRDefault="00126302" w:rsidP="003B2047">
      <w:pPr>
        <w:spacing w:line="360" w:lineRule="auto"/>
        <w:jc w:val="center"/>
        <w:rPr>
          <w:rFonts w:eastAsia="Times New Roman"/>
          <w:b/>
          <w:color w:val="FF0000"/>
          <w:szCs w:val="24"/>
          <w:lang w:val="en-GB"/>
        </w:rPr>
      </w:pPr>
      <w:bookmarkStart w:id="0" w:name="_GoBack"/>
      <w:bookmarkEnd w:id="0"/>
    </w:p>
    <w:sectPr w:rsidR="00126302" w:rsidRPr="00126302" w:rsidSect="006D5183">
      <w:headerReference w:type="default" r:id="rId8"/>
      <w:footerReference w:type="default" r:id="rId9"/>
      <w:pgSz w:w="12240" w:h="15840"/>
      <w:pgMar w:top="533" w:right="758" w:bottom="567" w:left="1134" w:header="284" w:footer="35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DD4" w:rsidRDefault="003F2DD4">
      <w:r>
        <w:separator/>
      </w:r>
    </w:p>
  </w:endnote>
  <w:endnote w:type="continuationSeparator" w:id="0">
    <w:p w:rsidR="003F2DD4" w:rsidRDefault="003F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26302" w:rsidRPr="0012630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DD4" w:rsidRDefault="003F2DD4">
      <w:r>
        <w:separator/>
      </w:r>
    </w:p>
  </w:footnote>
  <w:footnote w:type="continuationSeparator" w:id="0">
    <w:p w:rsidR="003F2DD4" w:rsidRDefault="003F2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2058"/>
    <w:rsid w:val="000D64F0"/>
    <w:rsid w:val="000F551E"/>
    <w:rsid w:val="0010363B"/>
    <w:rsid w:val="00103830"/>
    <w:rsid w:val="00113921"/>
    <w:rsid w:val="00114740"/>
    <w:rsid w:val="00126302"/>
    <w:rsid w:val="00133FC4"/>
    <w:rsid w:val="00172A27"/>
    <w:rsid w:val="00181B1B"/>
    <w:rsid w:val="00185366"/>
    <w:rsid w:val="001B396A"/>
    <w:rsid w:val="001B5A95"/>
    <w:rsid w:val="001C3000"/>
    <w:rsid w:val="001D6421"/>
    <w:rsid w:val="001F57C1"/>
    <w:rsid w:val="002010E1"/>
    <w:rsid w:val="00207125"/>
    <w:rsid w:val="002252C4"/>
    <w:rsid w:val="00226E0C"/>
    <w:rsid w:val="00227562"/>
    <w:rsid w:val="002307A3"/>
    <w:rsid w:val="0023175C"/>
    <w:rsid w:val="0024032C"/>
    <w:rsid w:val="002530BA"/>
    <w:rsid w:val="002614EF"/>
    <w:rsid w:val="00263503"/>
    <w:rsid w:val="00267B2A"/>
    <w:rsid w:val="002B4E4D"/>
    <w:rsid w:val="002C0552"/>
    <w:rsid w:val="002D31CB"/>
    <w:rsid w:val="002D536E"/>
    <w:rsid w:val="002D549B"/>
    <w:rsid w:val="002D6383"/>
    <w:rsid w:val="002E1D7F"/>
    <w:rsid w:val="002F5DF2"/>
    <w:rsid w:val="002F781D"/>
    <w:rsid w:val="0030265A"/>
    <w:rsid w:val="00306222"/>
    <w:rsid w:val="00313C6E"/>
    <w:rsid w:val="00322714"/>
    <w:rsid w:val="003529B9"/>
    <w:rsid w:val="0035572C"/>
    <w:rsid w:val="00355823"/>
    <w:rsid w:val="003558D9"/>
    <w:rsid w:val="003577F0"/>
    <w:rsid w:val="00364392"/>
    <w:rsid w:val="00364405"/>
    <w:rsid w:val="00384A08"/>
    <w:rsid w:val="00384AFD"/>
    <w:rsid w:val="0038786B"/>
    <w:rsid w:val="00387D30"/>
    <w:rsid w:val="0039459D"/>
    <w:rsid w:val="003A7474"/>
    <w:rsid w:val="003B2047"/>
    <w:rsid w:val="003C30A9"/>
    <w:rsid w:val="003C45DB"/>
    <w:rsid w:val="003D364E"/>
    <w:rsid w:val="003F1D93"/>
    <w:rsid w:val="003F2DD4"/>
    <w:rsid w:val="003F4ECE"/>
    <w:rsid w:val="003F6A76"/>
    <w:rsid w:val="0040468B"/>
    <w:rsid w:val="00410121"/>
    <w:rsid w:val="00410425"/>
    <w:rsid w:val="0041797B"/>
    <w:rsid w:val="0043135F"/>
    <w:rsid w:val="0043333D"/>
    <w:rsid w:val="00434812"/>
    <w:rsid w:val="00441EC6"/>
    <w:rsid w:val="00443100"/>
    <w:rsid w:val="00452345"/>
    <w:rsid w:val="00463C9C"/>
    <w:rsid w:val="0046414C"/>
    <w:rsid w:val="0048718A"/>
    <w:rsid w:val="0049069A"/>
    <w:rsid w:val="004A246E"/>
    <w:rsid w:val="004A3676"/>
    <w:rsid w:val="004A4CB6"/>
    <w:rsid w:val="004C175A"/>
    <w:rsid w:val="004C3169"/>
    <w:rsid w:val="004D59C1"/>
    <w:rsid w:val="004E6C83"/>
    <w:rsid w:val="004F61DC"/>
    <w:rsid w:val="004F6DEB"/>
    <w:rsid w:val="00502AA6"/>
    <w:rsid w:val="00522D70"/>
    <w:rsid w:val="00530A99"/>
    <w:rsid w:val="0053101E"/>
    <w:rsid w:val="005427CA"/>
    <w:rsid w:val="005455B6"/>
    <w:rsid w:val="005633E5"/>
    <w:rsid w:val="00592CEF"/>
    <w:rsid w:val="005943B4"/>
    <w:rsid w:val="005B46AC"/>
    <w:rsid w:val="005D584C"/>
    <w:rsid w:val="00627513"/>
    <w:rsid w:val="00646C3C"/>
    <w:rsid w:val="00665265"/>
    <w:rsid w:val="006666E5"/>
    <w:rsid w:val="00672956"/>
    <w:rsid w:val="00681EB1"/>
    <w:rsid w:val="00682C2D"/>
    <w:rsid w:val="00684B9E"/>
    <w:rsid w:val="006A03F6"/>
    <w:rsid w:val="006A2BC9"/>
    <w:rsid w:val="006A5C22"/>
    <w:rsid w:val="006B64C7"/>
    <w:rsid w:val="006C429E"/>
    <w:rsid w:val="006C53EF"/>
    <w:rsid w:val="006D420A"/>
    <w:rsid w:val="006D5183"/>
    <w:rsid w:val="006E3E12"/>
    <w:rsid w:val="006E67B4"/>
    <w:rsid w:val="006E74AE"/>
    <w:rsid w:val="00713DEF"/>
    <w:rsid w:val="00722369"/>
    <w:rsid w:val="00730219"/>
    <w:rsid w:val="00742D61"/>
    <w:rsid w:val="00754754"/>
    <w:rsid w:val="00760510"/>
    <w:rsid w:val="007616B0"/>
    <w:rsid w:val="007638BB"/>
    <w:rsid w:val="007A1F6F"/>
    <w:rsid w:val="007D15C5"/>
    <w:rsid w:val="007D24D5"/>
    <w:rsid w:val="007E4C9F"/>
    <w:rsid w:val="007F64CC"/>
    <w:rsid w:val="0080178F"/>
    <w:rsid w:val="0080506C"/>
    <w:rsid w:val="00812653"/>
    <w:rsid w:val="00812E09"/>
    <w:rsid w:val="00832FD2"/>
    <w:rsid w:val="008351D3"/>
    <w:rsid w:val="00855F2D"/>
    <w:rsid w:val="0085662C"/>
    <w:rsid w:val="00860DB4"/>
    <w:rsid w:val="00877D89"/>
    <w:rsid w:val="00884A81"/>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8155D"/>
    <w:rsid w:val="009A56A8"/>
    <w:rsid w:val="009B1AE7"/>
    <w:rsid w:val="009B342E"/>
    <w:rsid w:val="009C0716"/>
    <w:rsid w:val="009C3695"/>
    <w:rsid w:val="009D2CE8"/>
    <w:rsid w:val="009D535A"/>
    <w:rsid w:val="00A05FC1"/>
    <w:rsid w:val="00A104DA"/>
    <w:rsid w:val="00A22F76"/>
    <w:rsid w:val="00A2616B"/>
    <w:rsid w:val="00A3356C"/>
    <w:rsid w:val="00A6282C"/>
    <w:rsid w:val="00A8278D"/>
    <w:rsid w:val="00AA2A88"/>
    <w:rsid w:val="00AA2DC9"/>
    <w:rsid w:val="00AB7221"/>
    <w:rsid w:val="00AC132C"/>
    <w:rsid w:val="00AD205E"/>
    <w:rsid w:val="00AE7D5C"/>
    <w:rsid w:val="00B26BDC"/>
    <w:rsid w:val="00B30593"/>
    <w:rsid w:val="00B3093C"/>
    <w:rsid w:val="00B50273"/>
    <w:rsid w:val="00B56D43"/>
    <w:rsid w:val="00BF1066"/>
    <w:rsid w:val="00C0384A"/>
    <w:rsid w:val="00C14A20"/>
    <w:rsid w:val="00C150CE"/>
    <w:rsid w:val="00C211EA"/>
    <w:rsid w:val="00C233BB"/>
    <w:rsid w:val="00C27D95"/>
    <w:rsid w:val="00C32C64"/>
    <w:rsid w:val="00C35B23"/>
    <w:rsid w:val="00C373B7"/>
    <w:rsid w:val="00C56E8A"/>
    <w:rsid w:val="00C6244C"/>
    <w:rsid w:val="00C8253E"/>
    <w:rsid w:val="00C9695D"/>
    <w:rsid w:val="00CC5804"/>
    <w:rsid w:val="00CE5EA8"/>
    <w:rsid w:val="00CF447B"/>
    <w:rsid w:val="00D00067"/>
    <w:rsid w:val="00D1045E"/>
    <w:rsid w:val="00D11DC4"/>
    <w:rsid w:val="00D1752A"/>
    <w:rsid w:val="00D23D86"/>
    <w:rsid w:val="00D45CD4"/>
    <w:rsid w:val="00D47D19"/>
    <w:rsid w:val="00D51D26"/>
    <w:rsid w:val="00D86A85"/>
    <w:rsid w:val="00D86C31"/>
    <w:rsid w:val="00D92CD4"/>
    <w:rsid w:val="00DA30D4"/>
    <w:rsid w:val="00DC2646"/>
    <w:rsid w:val="00DD08BE"/>
    <w:rsid w:val="00DD615C"/>
    <w:rsid w:val="00DE0BC6"/>
    <w:rsid w:val="00DE414C"/>
    <w:rsid w:val="00DF1BA0"/>
    <w:rsid w:val="00DF7894"/>
    <w:rsid w:val="00E0279C"/>
    <w:rsid w:val="00E05AB5"/>
    <w:rsid w:val="00E11A74"/>
    <w:rsid w:val="00E35EC1"/>
    <w:rsid w:val="00E4031B"/>
    <w:rsid w:val="00E62571"/>
    <w:rsid w:val="00E73530"/>
    <w:rsid w:val="00E808AB"/>
    <w:rsid w:val="00E80C8E"/>
    <w:rsid w:val="00E9442F"/>
    <w:rsid w:val="00E96B3A"/>
    <w:rsid w:val="00E97906"/>
    <w:rsid w:val="00EA3280"/>
    <w:rsid w:val="00EC5876"/>
    <w:rsid w:val="00EC6E56"/>
    <w:rsid w:val="00ED0450"/>
    <w:rsid w:val="00ED6413"/>
    <w:rsid w:val="00EF2E6D"/>
    <w:rsid w:val="00F02CC6"/>
    <w:rsid w:val="00F06591"/>
    <w:rsid w:val="00F0767B"/>
    <w:rsid w:val="00F12070"/>
    <w:rsid w:val="00F35F88"/>
    <w:rsid w:val="00F36C43"/>
    <w:rsid w:val="00F441C2"/>
    <w:rsid w:val="00F54198"/>
    <w:rsid w:val="00F61FA0"/>
    <w:rsid w:val="00F71A53"/>
    <w:rsid w:val="00F77B76"/>
    <w:rsid w:val="00F87C74"/>
    <w:rsid w:val="00F964DA"/>
    <w:rsid w:val="00FA2555"/>
    <w:rsid w:val="00FC14ED"/>
    <w:rsid w:val="00FC1FC6"/>
    <w:rsid w:val="00FC5042"/>
    <w:rsid w:val="00FD3992"/>
    <w:rsid w:val="00FE09F0"/>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300">
      <w:bodyDiv w:val="1"/>
      <w:marLeft w:val="0"/>
      <w:marRight w:val="0"/>
      <w:marTop w:val="0"/>
      <w:marBottom w:val="0"/>
      <w:divBdr>
        <w:top w:val="none" w:sz="0" w:space="0" w:color="auto"/>
        <w:left w:val="none" w:sz="0" w:space="0" w:color="auto"/>
        <w:bottom w:val="none" w:sz="0" w:space="0" w:color="auto"/>
        <w:right w:val="none" w:sz="0" w:space="0" w:color="auto"/>
      </w:divBdr>
    </w:div>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188103830">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69777619">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11660406">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8064315">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8972080">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799807849">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974334837">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5095564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275020438">
      <w:bodyDiv w:val="1"/>
      <w:marLeft w:val="0"/>
      <w:marRight w:val="0"/>
      <w:marTop w:val="0"/>
      <w:marBottom w:val="0"/>
      <w:divBdr>
        <w:top w:val="none" w:sz="0" w:space="0" w:color="auto"/>
        <w:left w:val="none" w:sz="0" w:space="0" w:color="auto"/>
        <w:bottom w:val="none" w:sz="0" w:space="0" w:color="auto"/>
        <w:right w:val="none" w:sz="0" w:space="0" w:color="auto"/>
      </w:divBdr>
    </w:div>
    <w:div w:id="1405103326">
      <w:bodyDiv w:val="1"/>
      <w:marLeft w:val="0"/>
      <w:marRight w:val="0"/>
      <w:marTop w:val="0"/>
      <w:marBottom w:val="0"/>
      <w:divBdr>
        <w:top w:val="none" w:sz="0" w:space="0" w:color="auto"/>
        <w:left w:val="none" w:sz="0" w:space="0" w:color="auto"/>
        <w:bottom w:val="none" w:sz="0" w:space="0" w:color="auto"/>
        <w:right w:val="none" w:sz="0" w:space="0" w:color="auto"/>
      </w:divBdr>
    </w:div>
    <w:div w:id="142064031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766615376">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198535343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19442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3047</Characters>
  <Application>Microsoft Office Word</Application>
  <DocSecurity>0</DocSecurity>
  <PresentationFormat/>
  <Lines>25</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2020-08-06T08:04:00Z</dcterms:modified>
  <cp:revision>1</cp:revision>
  <dc:title>Trắc Nghiệm Sử 8 Bài 12: Nhật Bản Giữa Thế Kỷ 19 Và Đầu Thế Kỷ 20 Có Đáp Án</dc:title>
</cp:coreProperties>
</file>