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742D61">
        <w:rPr>
          <w:rFonts w:eastAsia="Times New Roman"/>
          <w:b/>
          <w:color w:val="00B0F0"/>
          <w:szCs w:val="24"/>
        </w:rPr>
        <w:t>BÀI TẬP</w:t>
      </w:r>
      <w:r w:rsidR="00C8253E" w:rsidRPr="00742D61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742D61">
        <w:rPr>
          <w:rFonts w:eastAsia="Times New Roman"/>
          <w:b/>
          <w:color w:val="00B0F0"/>
          <w:szCs w:val="24"/>
        </w:rPr>
        <w:t>8</w:t>
      </w:r>
      <w:r w:rsidR="00C8253E" w:rsidRPr="00742D61">
        <w:rPr>
          <w:rFonts w:eastAsia="Times New Roman"/>
          <w:b/>
          <w:color w:val="00B0F0"/>
          <w:szCs w:val="24"/>
        </w:rPr>
        <w:t xml:space="preserve"> BÀI </w:t>
      </w:r>
      <w:r w:rsidR="00860DB4">
        <w:rPr>
          <w:rFonts w:eastAsia="Times New Roman"/>
          <w:b/>
          <w:color w:val="00B0F0"/>
          <w:szCs w:val="24"/>
        </w:rPr>
        <w:t>1</w:t>
      </w:r>
      <w:r w:rsidR="00133FC4">
        <w:rPr>
          <w:rFonts w:eastAsia="Times New Roman"/>
          <w:b/>
          <w:color w:val="00B0F0"/>
          <w:szCs w:val="24"/>
        </w:rPr>
        <w:t>1</w:t>
      </w:r>
      <w:r w:rsidRPr="00742D61">
        <w:rPr>
          <w:rFonts w:eastAsia="Times New Roman"/>
          <w:b/>
          <w:color w:val="00B0F0"/>
          <w:szCs w:val="24"/>
          <w:lang w:val="en-GB"/>
        </w:rPr>
        <w:t>:</w:t>
      </w:r>
    </w:p>
    <w:p w:rsidR="00133FC4" w:rsidRDefault="002010E1" w:rsidP="00860DB4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2010E1">
        <w:rPr>
          <w:rFonts w:eastAsia="Times New Roman"/>
          <w:b/>
          <w:color w:val="FF0000"/>
          <w:szCs w:val="24"/>
          <w:lang w:val="en-GB"/>
        </w:rPr>
        <w:t xml:space="preserve"> </w:t>
      </w:r>
      <w:r w:rsidR="00133FC4" w:rsidRPr="00133FC4">
        <w:rPr>
          <w:rFonts w:eastAsia="Times New Roman"/>
          <w:b/>
          <w:color w:val="FF0000"/>
          <w:szCs w:val="24"/>
          <w:lang w:val="en-GB"/>
        </w:rPr>
        <w:t>CÁC NƯỚC ĐÔNG NAM Á CUỐI THẾ KỈ XIX-ĐẦU THẾ KỈ XX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Chính sách thuộc địa của thực dân phương Tây ở Đông Nam Á có điểm chung nào nổi bật?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Không mở mang công nghiệp ở thuộc địa.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Tìm cách kìm hãm sự phát triển của kinh tế thuộc địa.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Vơ vét, đàn áp, chia để trị.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Tăng thuế, mở đồn điền, bắt lính.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Nét nổi bật về sự phân hóa xã hội ở In-đô-nê-xi-a cuối thế kỉ XIX đầu thế kỉ XX là gì?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Sự hình thành giai cấp vô sản mới.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Sự hình thành hai giai cấp mới, đó là công nhân và tư sản.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Sự hình thành các tầng lớp xã hội mới, đó là quý tộc và tư sản mại bản.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Sự đan xen tồn tại nhiều giai cấp và tầng lớp trong xã hội.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Vì sao Thái Lan còn giữ được hình thức độc lập?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Nhà nước phong kiến Thái Lan còn mạnh.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Thái Lan được Mĩ Giúp đỡ.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Là nước phong kiến nhưng quan hệ sản xuất tư bản chủ nghĩa phát triển.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Thái Lan có chính sách ngoại giao khôn khéo, biết lợi dụng mâu thuẫn giữa Anh và Pháp nên giữ được chủ quyền.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Philippin bị đế quốc thực dân nào xâm chiếm?</w:t>
      </w:r>
    </w:p>
    <w:p w:rsidR="00441EC6" w:rsidRDefault="00441EC6" w:rsidP="00441EC6">
      <w:pPr>
        <w:tabs>
          <w:tab w:val="left" w:pos="2708"/>
          <w:tab w:val="left" w:pos="5138"/>
          <w:tab w:val="left" w:pos="7569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Tây Ban Nha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Bồ Đào Nha</w:t>
      </w:r>
      <w:r>
        <w:tab/>
      </w: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Pháp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Mĩ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Trước họa mất nước và chính sách cai trị hà khắc của chính sách đô hộ, thái độ của nhân dân Đông Nam Á như thế nào?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Nổi dậy khởi nghĩa.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Thành lập các tổ chức yêu nước.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Đấu tranh chống xâm lược, giải phóng dân tộc.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Tiến hành những cuộc đấu tranh vũ trang.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Cuối thế kỉ XIX, thực dân Pháp hoàn thành quá trình xâm lược các nước nào ở Đông Nam Á?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Thái Lan, Việt Nam, Cam-pu-chia.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Việt Nam, Lào, Cam-pu-chia, Thái Lan.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Việt Nam, Lào, Cam-pu-chia.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Việt Nam, Lào, Cam-pu-chia, Xin-ga-po.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Hà Lan chiếm quốc gia nào?</w:t>
      </w:r>
    </w:p>
    <w:p w:rsidR="00441EC6" w:rsidRDefault="00441EC6" w:rsidP="00441EC6">
      <w:pPr>
        <w:tabs>
          <w:tab w:val="left" w:pos="2708"/>
          <w:tab w:val="left" w:pos="5138"/>
          <w:tab w:val="left" w:pos="7569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Đông Ti-mo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Việt Nam</w:t>
      </w:r>
      <w:r>
        <w:tab/>
      </w: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Brunay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Inđônêxia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Cuộc cách mạng 1896-1898 ở Phi-líp-pin đã đưa đến kết quả gì?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Tây Ban Nha và Mĩ trao trả độc lập cho Phi-lip-pin.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Nước Cộng hòa Phi-líp-pin ra đời.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Phi-líp-pin rơi vào ách đô hộ của Mĩ.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Tạo điều kiện cho Phi-líp-pin phát triển tư bản chủ nghĩa.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Quốc gia nào duy nhất ở Đông Nam Á không bị xâm lược?</w:t>
      </w:r>
    </w:p>
    <w:p w:rsidR="00441EC6" w:rsidRDefault="00441EC6" w:rsidP="00441EC6">
      <w:pPr>
        <w:tabs>
          <w:tab w:val="left" w:pos="2708"/>
          <w:tab w:val="left" w:pos="5138"/>
          <w:tab w:val="left" w:pos="7569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Singapo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Đông Ti-mo</w:t>
      </w:r>
      <w:r>
        <w:tab/>
      </w: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Thái Lan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Brunay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Thực dân Anh chiếm nước nào?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Mã Lai, Miến Điện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Lào, Mã Lai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Mã Lai, Campuchia, Miến Điện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Xiêm, Mã Lai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Vì sao cuối thế kỉ XIX, Xiêm (Thái Lan) trở thành vùng tranh chấp của Anh và Pháp nhưng lại là nước duy nhất ở Đông Nam Á giữ được nền độc lập tương đối về chính trị?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lastRenderedPageBreak/>
        <w:t xml:space="preserve">A. </w:t>
      </w:r>
      <w:r w:rsidRPr="00495C24">
        <w:rPr>
          <w:color w:val="000000"/>
          <w:sz w:val="26"/>
          <w:szCs w:val="26"/>
        </w:rPr>
        <w:t>Do chính sách ngoại giao mềm dẻo khôn khéo của Ra-ma V.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Do cải cách chính trị của Ra-ma IV.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Do Xiêm (Thái Lan) đã bước sang thời kì tư bản chủ nghĩa.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Do Xiêm (Thái Lan) được sự giúp đỡ của Mĩ.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Đảng cộng sản In-đô-nê-xia thành lập vào thời gian nào?</w:t>
      </w:r>
    </w:p>
    <w:p w:rsidR="00441EC6" w:rsidRDefault="00441EC6" w:rsidP="00441EC6">
      <w:pPr>
        <w:tabs>
          <w:tab w:val="left" w:pos="2708"/>
          <w:tab w:val="left" w:pos="5138"/>
          <w:tab w:val="left" w:pos="7569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Tháng 5-1920.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Tháng 5-1921.</w:t>
      </w:r>
      <w:r>
        <w:tab/>
      </w: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Tháng 5-1922.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Tháng 5-1923.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Mĩ gây chiến với Tây Ban Nha, can thiệp sâu vào Phi-líp- pin vào thời gian nào?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Ngày 28 - 8 - 1896.</w:t>
      </w:r>
      <w:r>
        <w:tab/>
      </w: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Tháng 4 - 1898.</w:t>
      </w:r>
    </w:p>
    <w:p w:rsidR="00441EC6" w:rsidRDefault="00441EC6" w:rsidP="00441EC6">
      <w:pPr>
        <w:tabs>
          <w:tab w:val="left" w:pos="5136"/>
        </w:tabs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Tháng 6 - 1898.</w:t>
      </w:r>
      <w:r>
        <w:tab/>
      </w: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Tháng 8 - 1898.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Năm 1905, diễn ra sự kiện lịch sử gì gắn liền với phong trào đấu tranh của công nhân ở In-đô-nê-xi-a?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Hiệp hội công nhân đường sắt được thành lập.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Hiệp hội công nhân xe lửa ra đời.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Liên minh xã hội dân chủ In-đô-nê-xi a thành lập.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Đảng Cộng sản In-đô-nê-xi-a ra đời.</w:t>
      </w:r>
    </w:p>
    <w:p w:rsidR="00441EC6" w:rsidRDefault="00441EC6" w:rsidP="00441EC6">
      <w:pPr>
        <w:spacing w:before="60"/>
        <w:jc w:val="both"/>
        <w:rPr>
          <w:color w:val="000000"/>
          <w:sz w:val="26"/>
          <w:szCs w:val="26"/>
        </w:rPr>
      </w:pPr>
      <w:r w:rsidRPr="00B26A4E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495C24">
        <w:rPr>
          <w:color w:val="000000"/>
          <w:sz w:val="26"/>
          <w:szCs w:val="26"/>
        </w:rPr>
        <w:t>Nguyên nhân đế quốc phương Tây xâm lược Đông Nam Á: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A. </w:t>
      </w:r>
      <w:r w:rsidRPr="00495C24">
        <w:rPr>
          <w:color w:val="000000"/>
          <w:sz w:val="26"/>
          <w:szCs w:val="26"/>
        </w:rPr>
        <w:t>Có vị trí địa lý quan trọng,</w:t>
      </w:r>
      <w:r w:rsidRPr="00495C24">
        <w:rPr>
          <w:color w:val="000000"/>
          <w:sz w:val="26"/>
          <w:szCs w:val="26"/>
          <w:lang w:val="vi-VN"/>
        </w:rPr>
        <w:t xml:space="preserve"> </w:t>
      </w:r>
      <w:r w:rsidRPr="00495C24">
        <w:rPr>
          <w:color w:val="000000"/>
          <w:sz w:val="26"/>
          <w:szCs w:val="26"/>
        </w:rPr>
        <w:t>nằm trên đường giao thông từ Bắc xuống nam, từ Đông sang Tây.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B. </w:t>
      </w:r>
      <w:r w:rsidRPr="00495C24">
        <w:rPr>
          <w:color w:val="000000"/>
          <w:sz w:val="26"/>
          <w:szCs w:val="26"/>
        </w:rPr>
        <w:t>Giàu tài nguyên: lúa gạo, cây hương liệu, động vật, khóang sản.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C. </w:t>
      </w:r>
      <w:r w:rsidRPr="00495C24">
        <w:rPr>
          <w:color w:val="000000"/>
          <w:sz w:val="26"/>
          <w:szCs w:val="26"/>
        </w:rPr>
        <w:t>Có nguồn nhân công rẻ và thị trường tiêu thụ rộng lớn.</w:t>
      </w:r>
    </w:p>
    <w:p w:rsidR="00441EC6" w:rsidRDefault="00441EC6" w:rsidP="00441EC6">
      <w:pPr>
        <w:ind w:firstLine="283"/>
      </w:pPr>
      <w:r w:rsidRPr="00B26A4E">
        <w:rPr>
          <w:b/>
          <w:color w:val="3366FF"/>
          <w:szCs w:val="26"/>
        </w:rPr>
        <w:t xml:space="preserve">D. </w:t>
      </w:r>
      <w:r w:rsidRPr="00495C24">
        <w:rPr>
          <w:color w:val="000000"/>
          <w:sz w:val="26"/>
          <w:szCs w:val="26"/>
        </w:rPr>
        <w:t>A, B, C đúng</w:t>
      </w:r>
    </w:p>
    <w:p w:rsidR="00441EC6" w:rsidRDefault="00441EC6" w:rsidP="00860DB4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441EC6" w:rsidRDefault="00441EC6" w:rsidP="00860DB4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441EC6" w:rsidRPr="00441EC6" w:rsidTr="00441EC6"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41EC6" w:rsidRPr="00441EC6" w:rsidTr="00441EC6"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41EC6" w:rsidRPr="00441EC6" w:rsidTr="00441EC6"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441EC6" w:rsidRPr="00441EC6" w:rsidRDefault="00441EC6" w:rsidP="0009368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EC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41EC6" w:rsidRDefault="00441EC6" w:rsidP="00860DB4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441EC6" w:rsidRDefault="00441EC6" w:rsidP="00860DB4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bookmarkStart w:id="0" w:name="_GoBack"/>
      <w:bookmarkEnd w:id="0"/>
    </w:p>
    <w:sectPr w:rsidR="00441EC6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2C" w:rsidRDefault="00AC132C">
      <w:r>
        <w:separator/>
      </w:r>
    </w:p>
  </w:endnote>
  <w:endnote w:type="continuationSeparator" w:id="0">
    <w:p w:rsidR="00AC132C" w:rsidRDefault="00AC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41EC6" w:rsidRPr="00441EC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2C" w:rsidRDefault="00AC132C">
      <w:r>
        <w:separator/>
      </w:r>
    </w:p>
  </w:footnote>
  <w:footnote w:type="continuationSeparator" w:id="0">
    <w:p w:rsidR="00AC132C" w:rsidRDefault="00AC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33FC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2F76"/>
    <w:rsid w:val="00A2616B"/>
    <w:rsid w:val="00A3356C"/>
    <w:rsid w:val="00A6282C"/>
    <w:rsid w:val="00A8278D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F106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2020-08-06T07:57:00Z</dcterms:modified>
  <cp:revision>1</cp:revision>
  <dc:title>Trắc Nghiệm Sử 8 Bài 11: Các Nước Đông Nam Á Cuối Thế Kỷ 19 Và Đầu Thế Kỷ 20 Có Đáp Án</dc:title>
</cp:coreProperties>
</file>