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png" PartName="/word/media/image255.png"/>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png" PartName="/word/media/image379.png"/>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png" PartName="/word/media/image415.png"/>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png" PartName="/word/media/image435.png"/>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png" PartName="/word/media/image462.png"/>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png" PartName="/word/media/image468.png"/>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png" PartName="/word/media/image498.png"/>
  <Override ContentType="image/png" PartName="/word/media/image499.png"/>
  <Override ContentType="image/png" PartName="/word/media/image500.png"/>
  <Override ContentType="image/png" PartName="/word/media/image501.png"/>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png" PartName="/word/media/image650.png"/>
  <Override ContentType="image/x-wmf" PartName="/word/media/image651.wmf"/>
  <Override ContentType="image/x-wmf" PartName="/word/media/image652.wmf"/>
  <Override ContentType="image/x-wmf" PartName="/word/media/image653.wmf"/>
  <Override ContentType="image/x-wmf" PartName="/word/media/image654.wmf"/>
  <Override ContentType="image/png" PartName="/word/media/image655.png"/>
  <Override ContentType="image/png" PartName="/word/media/image656.png"/>
  <Override ContentType="image/png" PartName="/word/media/image657.png"/>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png" PartName="/word/media/image672.png"/>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png" PartName="/word/media/image678.png"/>
  <Override ContentType="image/png" PartName="/word/media/image679.png"/>
  <Override ContentType="image/png" PartName="/word/media/image680.png"/>
  <Override ContentType="image/png" PartName="/word/media/image681.png"/>
  <Override ContentType="image/png" PartName="/word/media/image682.png"/>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png" PartName="/word/media/image696.png"/>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b/>
          <w:color w:val="0000FF"/>
        </w:rPr>
      </w:pPr>
      <w:r>
        <w:rPr>
          <w:b/>
          <w:color w:val="0000FF"/>
        </w:rPr>
      </w:r>
    </w:p>
    <w:p>
      <w:pPr>
        <w:pStyle w:val="Normal"/>
        <w:rPr>
          <w:color w:val="000000"/>
        </w:rPr>
      </w:pPr>
      <w:r>
        <w:rPr>
          <w:b/>
          <w:color w:val="FF0000"/>
        </w:rPr>
        <w:t>Câu 1:</w:t>
      </w:r>
      <w:r>
        <w:rPr>
          <w:color w:val="000000"/>
        </w:rPr>
        <w:t xml:space="preserve"> Khi tốc độ của vật tăng lên gấp đôi thì hệ số ma sát trượt</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t xml:space="preserve"> vẫn không thay đổi.</w:t>
        <w:tab/>
      </w:r>
      <w:r>
        <w:rPr>
          <w:color w:val="000000"/>
        </w:rPr>
        <w:tab/>
      </w:r>
      <w:r>
        <w:rPr>
          <w:b/>
          <w:color w:val="0000FF"/>
        </w:rPr>
        <w:t>B.</w:t>
      </w:r>
      <w:r>
        <w:rPr/>
        <w:t xml:space="preserve"> cũng tăng gấp đôi.</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t xml:space="preserve"> sẽ giảm còn một nửa.</w:t>
      </w:r>
      <w:r>
        <w:rPr>
          <w:color w:val="000000"/>
        </w:rPr>
        <w:tab/>
      </w:r>
      <w:r>
        <w:rPr>
          <w:b/>
          <w:color w:val="0000FF"/>
        </w:rPr>
        <w:t>D.</w:t>
      </w:r>
      <w:r>
        <w:rPr>
          <w:color w:val="000000"/>
        </w:rPr>
        <w:t xml:space="preserve"> có thể tăng hoặc giảm tùy trường hợp.</w:t>
      </w:r>
    </w:p>
    <w:p>
      <w:pPr>
        <w:pStyle w:val="Normal"/>
        <w:rPr>
          <w:color w:val="000000"/>
        </w:rPr>
      </w:pPr>
      <w:r>
        <w:rPr>
          <w:b/>
          <w:color w:val="FF0000"/>
        </w:rPr>
        <w:t>Câu 2:</w:t>
      </w:r>
      <w:r>
        <w:rPr>
          <w:color w:val="000000"/>
        </w:rPr>
        <w:t xml:space="preserve"> Một cần cẩu kéo đều một kiện hàng nặng 500kg thẳng đứng lên cao 5m trong thời gian 1 phút 40s. Lấy </w:t>
      </w:r>
      <w:r>
        <w:rPr/>
        <w:object w:dxaOrig="1440" w:dyaOrig="44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72pt;height:22pt" filled="f" o:ole="">
            <v:imagedata r:id="rId3" o:title=""/>
          </v:shape>
          <o:OLEObject Type="Embed" ProgID="" ShapeID="ole_rId2" DrawAspect="Content" ObjectID="_2109362429" r:id="rId2"/>
        </w:object>
      </w:r>
      <w:r>
        <w:rPr/>
        <w:t>. Công suất của cần cẩu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250W</w:t>
        <w:tab/>
      </w:r>
      <w:r>
        <w:rPr>
          <w:b/>
          <w:color w:val="0000FF"/>
        </w:rPr>
        <w:t>B.</w:t>
      </w:r>
      <w:r>
        <w:rPr>
          <w:color w:val="000000"/>
        </w:rPr>
        <w:t xml:space="preserve"> 25W</w:t>
        <w:tab/>
      </w:r>
      <w:r>
        <w:rPr>
          <w:b/>
          <w:color w:val="0000FF"/>
        </w:rPr>
        <w:t>C.</w:t>
      </w:r>
      <w:r>
        <w:rPr>
          <w:color w:val="000000"/>
        </w:rPr>
        <w:t xml:space="preserve"> 50W</w:t>
        <w:tab/>
      </w:r>
      <w:r>
        <w:rPr>
          <w:b/>
          <w:color w:val="0000FF"/>
        </w:rPr>
        <w:t>D.</w:t>
      </w:r>
      <w:r>
        <w:rPr>
          <w:color w:val="000000"/>
        </w:rPr>
        <w:t xml:space="preserve"> 500W</w:t>
      </w:r>
    </w:p>
    <w:p>
      <w:pPr>
        <w:pStyle w:val="Normal"/>
        <w:rPr>
          <w:color w:val="000000"/>
        </w:rPr>
      </w:pPr>
      <w:r>
        <w:rPr>
          <w:b/>
          <w:color w:val="FF0000"/>
        </w:rPr>
        <w:t>Câu 3:</w:t>
      </w:r>
      <w:r>
        <w:rPr>
          <w:color w:val="000000"/>
        </w:rPr>
        <w:t xml:space="preserve"> Một vật dao động điều hòa trên trục Ox quanh vị trí cân bằng O. Khi nói về gia tốc của vật, phát biểu nào sau đây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Gia tốc có độ lớn tỉ lệ với độ lớn li độ của vật.</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Vectơ gia tốc luôn cùng hướng với vectơ vận tốc.</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Vectơ gia tốc luôn hướng về vị trí cân bằng.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Gia tốc luôn ngược dấu với li độ của vật.</w:t>
      </w:r>
    </w:p>
    <w:p>
      <w:pPr>
        <w:pStyle w:val="Normal"/>
        <w:rPr>
          <w:color w:val="000000"/>
        </w:rPr>
      </w:pPr>
      <w:r>
        <w:rPr>
          <w:b/>
          <w:color w:val="FF0000"/>
        </w:rPr>
        <w:t>Câu 4:</w:t>
      </w:r>
      <w:r>
        <w:rPr>
          <w:color w:val="000000"/>
        </w:rPr>
        <w:t xml:space="preserve"> Các hạt nhân đồng vị là những hạt nhân có</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cùng số nơtrôn nhưng số nuclôn khác nhau.</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cùng số nơtrôn và cùng số prôtôn.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cùng số prôtôn nhưng số nơtrôn khác nhau.</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cùng số nuclôn nhưng số prôtôn khác nhau.</w:t>
        <w:tab/>
      </w:r>
    </w:p>
    <w:p>
      <w:pPr>
        <w:pStyle w:val="Normal"/>
        <w:rPr>
          <w:color w:val="000000"/>
        </w:rPr>
      </w:pPr>
      <w:r>
        <w:rPr>
          <w:b/>
          <w:color w:val="FF0000"/>
        </w:rPr>
        <w:t>Câu 5:</w:t>
      </w:r>
      <w:r>
        <w:rPr>
          <w:color w:val="000000"/>
        </w:rPr>
        <w:t xml:space="preserve"> (Đề minh họa THPT-2018). Tốc độ của ánh sáng trong chân không là </w:t>
      </w:r>
      <w:r>
        <w:rPr/>
        <w:object w:dxaOrig="1579"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8.95pt;height:20pt" filled="f" o:ole="">
            <v:imagedata r:id="rId5" o:title=""/>
          </v:shape>
          <o:OLEObject Type="Embed" ProgID="" ShapeID="ole_rId4" DrawAspect="Content" ObjectID="_1611478712" r:id="rId4"/>
        </w:object>
      </w:r>
      <w:r>
        <w:rPr/>
        <w:t xml:space="preserve">. Nước có chiết suất </w:t>
      </w:r>
      <w:r>
        <w:rPr/>
        <w:object w:dxaOrig="820" w:dyaOrig="3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1pt;height:16pt" filled="f" o:ole="">
            <v:imagedata r:id="rId7" o:title=""/>
          </v:shape>
          <o:OLEObject Type="Embed" ProgID="" ShapeID="ole_rId6" DrawAspect="Content" ObjectID="_1615963118" r:id="rId6"/>
        </w:object>
      </w:r>
      <w:r>
        <w:rPr/>
        <w:t xml:space="preserve"> đối với ánh sáng đơn sắc màu vàng. Tốc độ của ánh sáng màu vàng trong nước là</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w:t>
      </w:r>
      <w:r>
        <w:rPr/>
        <w:object w:dxaOrig="1560" w:dyaOrig="4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78pt;height:20pt" filled="f" o:ole="">
            <v:imagedata r:id="rId9" o:title=""/>
          </v:shape>
          <o:OLEObject Type="Embed" ProgID="" ShapeID="ole_rId8" DrawAspect="Content" ObjectID="_1285654069" r:id="rId8"/>
        </w:object>
      </w:r>
      <w:r>
        <w:rPr/>
        <w:tab/>
      </w:r>
      <w:r>
        <w:rPr>
          <w:color w:val="000000"/>
        </w:rPr>
        <w:tab/>
      </w:r>
      <w:r>
        <w:rPr>
          <w:b/>
          <w:color w:val="0000FF"/>
        </w:rPr>
        <w:t>B.</w:t>
      </w:r>
      <w:r>
        <w:rPr>
          <w:color w:val="000000"/>
        </w:rPr>
        <w:t xml:space="preserve"> </w:t>
      </w:r>
      <w:r>
        <w:rPr/>
        <w:object w:dxaOrig="1620" w:dyaOrig="4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1pt;height:20pt" filled="f" o:ole="">
            <v:imagedata r:id="rId11" o:title=""/>
          </v:shape>
          <o:OLEObject Type="Embed" ProgID="" ShapeID="ole_rId10" DrawAspect="Content" ObjectID="_1251119323" r:id="rId10"/>
        </w:objec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color w:val="000000"/>
        </w:rPr>
        <w:t xml:space="preserve"> </w:t>
      </w:r>
      <w:r>
        <w:rPr/>
        <w:object w:dxaOrig="1680" w:dyaOrig="4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84pt;height:20pt" filled="f" o:ole="">
            <v:imagedata r:id="rId13" o:title=""/>
          </v:shape>
          <o:OLEObject Type="Embed" ProgID="" ShapeID="ole_rId12" DrawAspect="Content" ObjectID="_1570637684" r:id="rId12"/>
        </w:object>
      </w:r>
      <w:r>
        <w:rPr/>
        <w:tab/>
      </w:r>
      <w:r>
        <w:rPr>
          <w:color w:val="000000"/>
        </w:rPr>
        <w:tab/>
      </w:r>
      <w:r>
        <w:rPr>
          <w:b/>
          <w:color w:val="0000FF"/>
        </w:rPr>
        <w:t>D.</w:t>
      </w:r>
      <w:r>
        <w:rPr>
          <w:color w:val="000000"/>
        </w:rPr>
        <w:t xml:space="preserve"> </w:t>
      </w:r>
      <w:r>
        <w:rPr/>
        <w:object w:dxaOrig="1500" w:dyaOrig="4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5pt;height:20pt" filled="f" o:ole="">
            <v:imagedata r:id="rId15" o:title=""/>
          </v:shape>
          <o:OLEObject Type="Embed" ProgID="" ShapeID="ole_rId14" DrawAspect="Content" ObjectID="_638054669" r:id="rId14"/>
        </w:object>
      </w:r>
    </w:p>
    <w:p>
      <w:pPr>
        <w:pStyle w:val="Normal"/>
        <w:rPr>
          <w:color w:val="000000"/>
        </w:rPr>
      </w:pPr>
      <w:r>
        <w:rPr>
          <w:b/>
          <w:color w:val="FF0000"/>
        </w:rPr>
        <w:t>Câu 6:</w:t>
      </w:r>
      <w:r>
        <w:rPr>
          <w:color w:val="000000"/>
        </w:rPr>
        <w:t xml:space="preserve"> (ĐH-2009). Ở bề mặt một chất lỏng có hai nguồn phát sóng kết hợp </w:t>
      </w:r>
      <w:r>
        <w:rPr/>
        <w:object w:dxaOrig="260" w:dyaOrig="3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3pt;height:18pt" filled="f" o:ole="">
            <v:imagedata r:id="rId17" o:title=""/>
          </v:shape>
          <o:OLEObject Type="Embed" ProgID="" ShapeID="ole_rId16" DrawAspect="Content" ObjectID="_69322721" r:id="rId16"/>
        </w:object>
      </w:r>
      <w:r>
        <w:rPr/>
        <w:t xml:space="preserve"> và </w:t>
      </w:r>
      <w:r>
        <w:rPr/>
        <w:object w:dxaOrig="279" w:dyaOrig="3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3.95pt;height:18pt" filled="f" o:ole="">
            <v:imagedata r:id="rId19" o:title=""/>
          </v:shape>
          <o:OLEObject Type="Embed" ProgID="" ShapeID="ole_rId18" DrawAspect="Content" ObjectID="_1680432432" r:id="rId18"/>
        </w:object>
      </w:r>
      <w:r>
        <w:rPr/>
        <w:t xml:space="preserve"> cách nhau 20cm. Hai nguồn này dao động theo phương thẳng đứng có phương trình lần lượt là </w:t>
      </w:r>
      <w:r>
        <w:rPr/>
        <w:object w:dxaOrig="2020"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01pt;height:20pt" filled="f" o:ole="">
            <v:imagedata r:id="rId21" o:title=""/>
          </v:shape>
          <o:OLEObject Type="Embed" ProgID="" ShapeID="ole_rId20" DrawAspect="Content" ObjectID="_1990456916" r:id="rId20"/>
        </w:object>
      </w:r>
      <w:r>
        <w:rPr/>
        <w:t xml:space="preserve"> và </w:t>
      </w:r>
      <w:r>
        <w:rPr/>
        <w:object w:dxaOrig="2600" w:dyaOrig="4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0pt;height:20pt" filled="f" o:ole="">
            <v:imagedata r:id="rId23" o:title=""/>
          </v:shape>
          <o:OLEObject Type="Embed" ProgID="" ShapeID="ole_rId22" DrawAspect="Content" ObjectID="_2141923417" r:id="rId22"/>
        </w:object>
      </w:r>
      <w:r>
        <w:rPr/>
        <w:t xml:space="preserve">. Tốc độ truyền sóng trên mặt chất lỏng là </w:t>
      </w:r>
      <w:r>
        <w:rPr/>
        <w:object w:dxaOrig="1060"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53pt;height:20pt" filled="f" o:ole="">
            <v:imagedata r:id="rId25" o:title=""/>
          </v:shape>
          <o:OLEObject Type="Embed" ProgID="" ShapeID="ole_rId24" DrawAspect="Content" ObjectID="_1667881237" r:id="rId24"/>
        </w:object>
      </w:r>
      <w:r>
        <w:rPr/>
        <w:t xml:space="preserve">. Số điểm dao động với biên độ cực đại trên đoạn thẳng </w:t>
      </w:r>
      <w:r>
        <w:rPr/>
        <w:object w:dxaOrig="460" w:dyaOrig="3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23pt;height:18pt" filled="f" o:ole="">
            <v:imagedata r:id="rId27" o:title=""/>
          </v:shape>
          <o:OLEObject Type="Embed" ProgID="" ShapeID="ole_rId26" DrawAspect="Content" ObjectID="_1482942842" r:id="rId26"/>
        </w:object>
      </w:r>
      <w:r>
        <w:rPr/>
        <w:t xml:space="preserve">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11</w:t>
        <w:tab/>
      </w:r>
      <w:r>
        <w:rPr>
          <w:b/>
          <w:color w:val="0000FF"/>
        </w:rPr>
        <w:t>B.</w:t>
      </w:r>
      <w:r>
        <w:rPr>
          <w:color w:val="000000"/>
        </w:rPr>
        <w:t xml:space="preserve"> 9</w:t>
        <w:tab/>
      </w:r>
      <w:r>
        <w:rPr>
          <w:b/>
          <w:color w:val="0000FF"/>
        </w:rPr>
        <w:t>C.</w:t>
      </w:r>
      <w:r>
        <w:rPr>
          <w:color w:val="000000"/>
        </w:rPr>
        <w:t xml:space="preserve"> 10</w:t>
        <w:tab/>
      </w:r>
      <w:r>
        <w:rPr>
          <w:b/>
          <w:color w:val="0000FF"/>
        </w:rPr>
        <w:t>D.</w:t>
      </w:r>
      <w:r>
        <w:rPr>
          <w:color w:val="000000"/>
        </w:rPr>
        <w:t xml:space="preserve"> 8</w:t>
      </w:r>
    </w:p>
    <w:p>
      <w:pPr>
        <w:pStyle w:val="Normal"/>
        <w:rPr>
          <w:color w:val="000000"/>
        </w:rPr>
      </w:pPr>
      <w:r>
        <w:rPr>
          <w:b/>
          <w:color w:val="FF0000"/>
        </w:rPr>
        <w:t>Câu 7:</w:t>
      </w:r>
      <w:r>
        <w:rPr>
          <w:color w:val="000000"/>
        </w:rPr>
        <w:t xml:space="preserve"> Cho hai quả cầu giống nhau, mang điện tích </w:t>
      </w:r>
      <w:r>
        <w:rPr/>
        <w:object w:dxaOrig="639" w:dyaOrig="3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1.95pt;height:16pt" filled="f" o:ole="">
            <v:imagedata r:id="rId29" o:title=""/>
          </v:shape>
          <o:OLEObject Type="Embed" ProgID="" ShapeID="ole_rId28" DrawAspect="Content" ObjectID="_1192213080" r:id="rId28"/>
        </w:object>
      </w:r>
      <w:r>
        <w:rPr/>
        <w:t xml:space="preserve"> và </w:t>
      </w:r>
      <w:r>
        <w:rPr/>
        <w:object w:dxaOrig="980" w:dyaOrig="3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49pt;height:16pt" filled="f" o:ole="">
            <v:imagedata r:id="rId31" o:title=""/>
          </v:shape>
          <o:OLEObject Type="Embed" ProgID="" ShapeID="ole_rId30" DrawAspect="Content" ObjectID="_1166457594" r:id="rId30"/>
        </w:object>
      </w:r>
      <w:r>
        <w:rPr/>
        <w:t xml:space="preserve"> tiếp xúc nhau rồi tách ra xa nhau. Sau khi tách ra, mỗi quả cầu sẽ có điện tích</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639"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1.95pt;height:16pt" filled="f" o:ole="">
            <v:imagedata r:id="rId33" o:title=""/>
          </v:shape>
          <o:OLEObject Type="Embed" ProgID="" ShapeID="ole_rId32" DrawAspect="Content" ObjectID="_155885794" r:id="rId32"/>
        </w:object>
      </w:r>
      <w:r>
        <w:rPr>
          <w:color w:val="000000"/>
        </w:rPr>
        <w:tab/>
      </w:r>
      <w:r>
        <w:rPr>
          <w:b/>
          <w:color w:val="0000FF"/>
        </w:rPr>
        <w:t>B.</w:t>
      </w:r>
      <w:r>
        <w:rPr>
          <w:color w:val="000000"/>
        </w:rPr>
        <w:t xml:space="preserve"> </w:t>
      </w:r>
      <w:r>
        <w:rPr/>
        <w:object w:dxaOrig="980" w:dyaOrig="3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9pt;height:16pt" filled="f" o:ole="">
            <v:imagedata r:id="rId35" o:title=""/>
          </v:shape>
          <o:OLEObject Type="Embed" ProgID="" ShapeID="ole_rId34" DrawAspect="Content" ObjectID="_1938103527" r:id="rId34"/>
        </w:object>
      </w:r>
      <w:r>
        <w:rPr>
          <w:color w:val="000000"/>
        </w:rPr>
        <w:tab/>
      </w:r>
      <w:r>
        <w:rPr>
          <w:b/>
          <w:color w:val="0000FF"/>
        </w:rPr>
        <w:t>C.</w:t>
      </w:r>
      <w:r>
        <w:rPr>
          <w:color w:val="000000"/>
        </w:rPr>
        <w:t xml:space="preserve"> </w:t>
      </w:r>
      <w:r>
        <w:rPr/>
        <w:object w:dxaOrig="1160" w:dyaOrig="3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58pt;height:18pt" filled="f" o:ole="">
            <v:imagedata r:id="rId37" o:title=""/>
          </v:shape>
          <o:OLEObject Type="Embed" ProgID="" ShapeID="ole_rId36" DrawAspect="Content" ObjectID="_1964576658" r:id="rId36"/>
        </w:object>
      </w:r>
      <w:r>
        <w:rPr>
          <w:color w:val="000000"/>
        </w:rPr>
        <w:tab/>
      </w:r>
      <w:r>
        <w:rPr>
          <w:b/>
          <w:color w:val="0000FF"/>
        </w:rPr>
        <w:t>D.</w:t>
      </w:r>
      <w:r>
        <w:rPr>
          <w:color w:val="000000"/>
        </w:rPr>
        <w:t xml:space="preserve"> </w:t>
      </w:r>
      <w:r>
        <w:rPr/>
        <w:object w:dxaOrig="1180" w:dyaOrig="36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59pt;height:18pt" filled="f" o:ole="">
            <v:imagedata r:id="rId39" o:title=""/>
          </v:shape>
          <o:OLEObject Type="Embed" ProgID="" ShapeID="ole_rId38" DrawAspect="Content" ObjectID="_1699235137" r:id="rId38"/>
        </w:object>
      </w:r>
    </w:p>
    <w:p>
      <w:pPr>
        <w:pStyle w:val="Normal"/>
        <w:rPr>
          <w:color w:val="000000"/>
        </w:rPr>
      </w:pPr>
      <w:r>
        <w:rPr>
          <w:b/>
          <w:color w:val="FF0000"/>
        </w:rPr>
        <w:t>Câu 8:</w:t>
      </w:r>
      <w:r>
        <w:rPr>
          <w:color w:val="000000"/>
        </w:rPr>
        <w:t xml:space="preserve"> Điện trở của vật dẫn kim loại tăng khi nhiệt độ vật dẫn tăng là do</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vật dẫn dài ra nên cản trở dòng điện nhiều hơn.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các ion ở nút mạng dao động mạnh lên.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kim loại mềm đi nên cản trở chuyển động của các electron nhiều hơn.</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tốc độ chuyển động của các electron tăng lên nên dễ va chạm với các nút mạng hơn.</w:t>
      </w:r>
    </w:p>
    <w:p>
      <w:pPr>
        <w:pStyle w:val="Normal"/>
        <w:rPr>
          <w:color w:val="000000"/>
        </w:rPr>
      </w:pPr>
      <w:r>
        <w:rPr>
          <w:b/>
          <w:color w:val="FF0000"/>
        </w:rPr>
        <w:t>Câu 9:</w:t>
      </w:r>
      <w:r>
        <w:rPr>
          <w:color w:val="000000"/>
        </w:rPr>
        <w:t xml:space="preserve"> Một hạt mang điện tích </w:t>
      </w:r>
      <w:r>
        <w:rPr/>
        <w:object w:dxaOrig="1100" w:dyaOrig="3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5pt;height:18pt" filled="f" o:ole="">
            <v:imagedata r:id="rId41" o:title=""/>
          </v:shape>
          <o:OLEObject Type="Embed" ProgID="" ShapeID="ole_rId40" DrawAspect="Content" ObjectID="_1106500868" r:id="rId40"/>
        </w:object>
      </w:r>
      <w:r>
        <w:rPr/>
        <w:t xml:space="preserve"> bay vào trong từ trường đều </w:t>
      </w:r>
      <w:r>
        <w:rPr/>
        <w:object w:dxaOrig="960" w:dyaOrig="3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8pt;height:16pt" filled="f" o:ole="">
            <v:imagedata r:id="rId43" o:title=""/>
          </v:shape>
          <o:OLEObject Type="Embed" ProgID="" ShapeID="ole_rId42" DrawAspect="Content" ObjectID="_22678045" r:id="rId42"/>
        </w:object>
      </w:r>
      <w:r>
        <w:rPr/>
        <w:t xml:space="preserve"> với vận tốc </w:t>
      </w:r>
      <w:r>
        <w:rPr/>
        <w:object w:dxaOrig="1600" w:dyaOrig="40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80pt;height:20pt" filled="f" o:ole="">
            <v:imagedata r:id="rId45" o:title=""/>
          </v:shape>
          <o:OLEObject Type="Embed" ProgID="" ShapeID="ole_rId44" DrawAspect="Content" ObjectID="_1449941207" r:id="rId44"/>
        </w:object>
      </w:r>
      <w:r>
        <w:rPr/>
        <w:t>. Biết vectơ vận tốc của hạt mang điện vuông góc với các đường sức từ. Lực Lo-ren-xơ tác dụng vào hạt có độ lớn</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1219" w:dyaOrig="3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60.95pt;height:18pt" filled="f" o:ole="">
            <v:imagedata r:id="rId47" o:title=""/>
          </v:shape>
          <o:OLEObject Type="Embed" ProgID="" ShapeID="ole_rId46" DrawAspect="Content" ObjectID="_285185926" r:id="rId46"/>
        </w:object>
      </w:r>
      <w:r>
        <w:rPr>
          <w:color w:val="000000"/>
        </w:rPr>
        <w:tab/>
      </w:r>
      <w:r>
        <w:rPr>
          <w:b/>
          <w:color w:val="0000FF"/>
        </w:rPr>
        <w:t>B.</w:t>
      </w:r>
      <w:r>
        <w:rPr>
          <w:color w:val="000000"/>
        </w:rPr>
        <w:t xml:space="preserve"> </w:t>
      </w:r>
      <w:r>
        <w:rPr/>
        <w:object w:dxaOrig="1219" w:dyaOrig="36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60.95pt;height:18pt" filled="f" o:ole="">
            <v:imagedata r:id="rId49" o:title=""/>
          </v:shape>
          <o:OLEObject Type="Embed" ProgID="" ShapeID="ole_rId48" DrawAspect="Content" ObjectID="_760609457" r:id="rId48"/>
        </w:object>
      </w:r>
      <w:r>
        <w:rPr>
          <w:color w:val="000000"/>
        </w:rPr>
        <w:tab/>
      </w:r>
      <w:r>
        <w:rPr>
          <w:b/>
          <w:color w:val="0000FF"/>
        </w:rPr>
        <w:t>C.</w:t>
      </w:r>
      <w:r>
        <w:rPr>
          <w:color w:val="000000"/>
        </w:rPr>
        <w:t xml:space="preserve"> </w:t>
      </w:r>
      <w:r>
        <w:rPr/>
        <w:object w:dxaOrig="1219" w:dyaOrig="3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60.95pt;height:18pt" filled="f" o:ole="">
            <v:imagedata r:id="rId51" o:title=""/>
          </v:shape>
          <o:OLEObject Type="Embed" ProgID="" ShapeID="ole_rId50" DrawAspect="Content" ObjectID="_963788846" r:id="rId50"/>
        </w:object>
      </w:r>
      <w:r>
        <w:rPr>
          <w:color w:val="000000"/>
        </w:rPr>
        <w:tab/>
      </w:r>
      <w:r>
        <w:rPr>
          <w:b/>
          <w:color w:val="0000FF"/>
        </w:rPr>
        <w:t>D.</w:t>
      </w:r>
      <w:r>
        <w:rPr>
          <w:color w:val="000000"/>
        </w:rPr>
        <w:t xml:space="preserve"> </w:t>
      </w:r>
      <w:r>
        <w:rPr/>
        <w:object w:dxaOrig="1160" w:dyaOrig="3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58pt;height:18pt" filled="f" o:ole="">
            <v:imagedata r:id="rId53" o:title=""/>
          </v:shape>
          <o:OLEObject Type="Embed" ProgID="" ShapeID="ole_rId52" DrawAspect="Content" ObjectID="_1307631765" r:id="rId52"/>
        </w:object>
      </w:r>
    </w:p>
    <w:p>
      <w:pPr>
        <w:pStyle w:val="Normal"/>
        <w:rPr>
          <w:color w:val="000000"/>
        </w:rPr>
      </w:pPr>
      <w:r>
        <w:rPr>
          <w:b/>
          <w:color w:val="FF0000"/>
        </w:rPr>
        <w:t>Câu 10:</w:t>
      </w:r>
      <w:r>
        <w:rPr>
          <w:color w:val="000000"/>
        </w:rPr>
        <w:t xml:space="preserve"> Chọn phát biểu </w:t>
      </w:r>
      <w:r>
        <w:rPr>
          <w:b/>
          <w:color w:val="0000FF"/>
        </w:rPr>
        <w:t>sai</w:t>
      </w:r>
      <w:r>
        <w:rPr>
          <w:color w:val="000000"/>
        </w:rPr>
        <w:t>? Suất điện động tự cảm có giá trị nhỏ khi</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dòng điện tăng chậm.</w:t>
        <w:tab/>
      </w:r>
      <w:r>
        <w:rPr>
          <w:b/>
          <w:color w:val="0000FF"/>
        </w:rPr>
        <w:t>B.</w:t>
      </w:r>
      <w:r>
        <w:rPr>
          <w:color w:val="000000"/>
        </w:rPr>
        <w:t xml:space="preserve"> dòng điện giảm chậm.</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color w:val="000000"/>
        </w:rPr>
        <w:t xml:space="preserve"> dòng điện có cường độ nhỏ.</w:t>
        <w:tab/>
      </w:r>
      <w:r>
        <w:rPr>
          <w:b/>
          <w:color w:val="0000FF"/>
        </w:rPr>
        <w:t>D.</w:t>
      </w:r>
      <w:r>
        <w:rPr>
          <w:color w:val="000000"/>
        </w:rPr>
        <w:t xml:space="preserve"> dòng điện biến thiên chậm.</w:t>
      </w:r>
    </w:p>
    <w:p>
      <w:pPr>
        <w:pStyle w:val="Normal"/>
        <w:rPr>
          <w:color w:val="000000"/>
        </w:rPr>
      </w:pPr>
      <w:r>
        <w:rPr>
          <w:b/>
          <w:color w:val="FF0000"/>
        </w:rPr>
        <w:t>Câu 11:</w:t>
      </w:r>
      <w:r>
        <w:rPr>
          <w:color w:val="000000"/>
        </w:rPr>
        <w:t xml:space="preserve"> Khi sử dụng kính hiển vi thì phải đặt vật cần quan sát tại</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tiêu điểm vật của vật kính </w:t>
      </w:r>
      <w:r>
        <w:rPr/>
        <w:object w:dxaOrig="26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3pt;height:18pt" filled="f" o:ole="">
            <v:imagedata r:id="rId55" o:title=""/>
          </v:shape>
          <o:OLEObject Type="Embed" ProgID="" ShapeID="ole_rId54" DrawAspect="Content" ObjectID="_750833752" r:id="rId54"/>
        </w:object>
      </w:r>
      <w:r>
        <w:rPr/>
        <w:t>.</w:t>
      </w:r>
      <w:r>
        <w:rPr>
          <w:color w:val="000000"/>
        </w:rPr>
        <w:tab/>
      </w:r>
      <w:r>
        <w:rPr>
          <w:b/>
          <w:color w:val="0000FF"/>
        </w:rPr>
        <w:t>B.</w:t>
      </w:r>
      <w:r>
        <w:rPr>
          <w:color w:val="000000"/>
        </w:rPr>
        <w:t xml:space="preserve"> trong tiêu điểm vật của vật kính </w:t>
      </w:r>
      <w:r>
        <w:rPr/>
        <w:object w:dxaOrig="260"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3pt;height:18pt" filled="f" o:ole="">
            <v:imagedata r:id="rId57" o:title=""/>
          </v:shape>
          <o:OLEObject Type="Embed" ProgID="" ShapeID="ole_rId56" DrawAspect="Content" ObjectID="_1254686819" r:id="rId56"/>
        </w:object>
      </w:r>
      <w:r>
        <w:rPr/>
        <w:t>.</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color w:val="000000"/>
        </w:rPr>
        <w:t xml:space="preserve"> ngoài tiêu điểm vật của vật kính </w:t>
      </w:r>
      <w:r>
        <w:rPr/>
        <w:object w:dxaOrig="260" w:dyaOrig="3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3pt;height:18pt" filled="f" o:ole="">
            <v:imagedata r:id="rId59" o:title=""/>
          </v:shape>
          <o:OLEObject Type="Embed" ProgID="" ShapeID="ole_rId58" DrawAspect="Content" ObjectID="_743746084" r:id="rId58"/>
        </w:object>
      </w:r>
      <w:r>
        <w:rPr/>
        <w:t>.</w:t>
      </w:r>
      <w:r>
        <w:rPr>
          <w:color w:val="000000"/>
        </w:rPr>
        <w:tab/>
      </w:r>
      <w:r>
        <w:rPr>
          <w:b/>
          <w:color w:val="0000FF"/>
        </w:rPr>
        <w:t>D.</w:t>
      </w:r>
      <w:r>
        <w:rPr>
          <w:color w:val="000000"/>
        </w:rPr>
        <w:t xml:space="preserve"> gần sát quang tâm của vật kính </w:t>
      </w:r>
      <w:r>
        <w:rPr/>
        <w:object w:dxaOrig="260" w:dyaOrig="3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3pt;height:18pt" filled="f" o:ole="">
            <v:imagedata r:id="rId61" o:title=""/>
          </v:shape>
          <o:OLEObject Type="Embed" ProgID="" ShapeID="ole_rId60" DrawAspect="Content" ObjectID="_1585358814" r:id="rId60"/>
        </w:object>
      </w:r>
    </w:p>
    <w:p>
      <w:pPr>
        <w:pStyle w:val="Normal"/>
        <w:rPr>
          <w:color w:val="000000"/>
        </w:rPr>
      </w:pPr>
      <w:r>
        <w:rPr>
          <w:b/>
          <w:color w:val="FF0000"/>
        </w:rPr>
        <w:t>Câu 12:</w:t>
      </w:r>
      <w:r>
        <w:rPr>
          <w:color w:val="000000"/>
        </w:rPr>
        <w:t xml:space="preserve"> Phía trước một thấu kính hội tụ có tiêu cự 40cm, đặt một vật sáng nhỏ AB vuông góc với trục chính thấu kính, A nằm trên trục chính và cách thấu kính một khoảng 20cm. Để thu được ảnh thật cao bằng hai lần vật thì phải dịch vật ra xa thấu kính một đoạn là bao nhiêu so với vị trí ban đầu của vật?</w:t>
      </w:r>
    </w:p>
    <w:p>
      <w:pPr>
        <w:pStyle w:val="Normal"/>
        <w:tabs>
          <w:tab w:val="clear" w:pos="720"/>
          <w:tab w:val="left" w:pos="284" w:leader="none"/>
          <w:tab w:val="left" w:pos="2552" w:leader="none"/>
          <w:tab w:val="left" w:pos="3568" w:leader="none"/>
          <w:tab w:val="left" w:pos="4820" w:leader="none"/>
          <w:tab w:val="left" w:pos="7088" w:leader="none"/>
        </w:tabs>
        <w:ind w:right="-329"/>
        <w:rPr>
          <w:color w:val="000000"/>
        </w:rPr>
      </w:pPr>
      <w:r>
        <w:rPr>
          <w:color w:val="000000"/>
        </w:rPr>
        <w:tab/>
      </w:r>
      <w:r>
        <w:rPr>
          <w:b/>
          <w:color w:val="0000FF"/>
        </w:rPr>
        <w:t>A.</w:t>
      </w:r>
      <w:r>
        <w:rPr>
          <w:color w:val="000000"/>
        </w:rPr>
        <w:t xml:space="preserve"> 20cm</w:t>
        <w:tab/>
      </w:r>
      <w:r>
        <w:rPr>
          <w:b/>
          <w:color w:val="0000FF"/>
        </w:rPr>
        <w:t>B.</w:t>
      </w:r>
      <w:r>
        <w:rPr>
          <w:color w:val="000000"/>
        </w:rPr>
        <w:t xml:space="preserve"> 60cm</w:t>
        <w:tab/>
        <w:tab/>
      </w:r>
      <w:r>
        <w:rPr>
          <w:b/>
          <w:color w:val="0000FF"/>
        </w:rPr>
        <w:t>C.</w:t>
      </w:r>
      <w:r>
        <w:rPr>
          <w:color w:val="000000"/>
        </w:rPr>
        <w:t xml:space="preserve"> 40cm</w:t>
        <w:tab/>
      </w:r>
      <w:r>
        <w:rPr>
          <w:b/>
          <w:color w:val="0000FF"/>
        </w:rPr>
        <w:t>D.</w:t>
      </w:r>
      <w:r>
        <w:rPr>
          <w:color w:val="000000"/>
        </w:rPr>
        <w:t xml:space="preserve"> 80cm</w:t>
      </w:r>
    </w:p>
    <w:p>
      <w:pPr>
        <w:pStyle w:val="Normal"/>
        <w:rPr>
          <w:color w:val="000000"/>
        </w:rPr>
      </w:pPr>
      <w:r>
        <w:rPr>
          <w:b/>
          <w:color w:val="FF0000"/>
        </w:rPr>
        <w:t>Câu 13:</w:t>
      </w:r>
      <w:r>
        <w:rPr>
          <w:color w:val="000000"/>
        </w:rPr>
        <w:t xml:space="preserve"> Khi nói về một hệ dao động cưỡng bức ở giai đoạn ổn định, phát biểu nào dưới đây là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Biên độ của hệ dao động cưỡng bức phụ thuộc vào tần số của ngoại lực cưỡng bức.</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Biên độ của hệ dao động cưỡng bức phụ thuộc vào biên độ của ngoại lực cưỡng bức.</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Tần số của hệ dao động cưỡng bức luôn bằng tần số dao động riêng của hệ.</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Tần số của hệ dao động cưỡng bức bằng tần số của ngoại lực cưỡng bức.</w:t>
      </w:r>
    </w:p>
    <w:p>
      <w:pPr>
        <w:pStyle w:val="Normal"/>
        <w:rPr/>
      </w:pPr>
      <w:r>
        <w:rPr>
          <w:b/>
          <w:color w:val="FF0000"/>
        </w:rPr>
        <w:t>Câu 14:</w:t>
      </w:r>
      <w:r>
        <w:rPr>
          <w:color w:val="000000"/>
        </w:rPr>
        <w:t xml:space="preserve"> Hai dao động điều hòa, cùng phương, cùng tần số, có các phương trình dao động là:</w:t>
      </w:r>
    </w:p>
    <w:p>
      <w:pPr>
        <w:pStyle w:val="Normal"/>
        <w:rPr/>
      </w:pPr>
      <w:r>
        <w:rPr>
          <w:rFonts w:eastAsia="Times New Roman"/>
          <w:color w:val="000000"/>
        </w:rPr>
        <w:t xml:space="preserve"> </w:t>
      </w:r>
      <w:r>
        <w:rPr/>
        <w:object w:dxaOrig="3080" w:dyaOrig="6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54pt;height:34pt" filled="f" o:ole="">
            <v:imagedata r:id="rId63" o:title=""/>
          </v:shape>
          <o:OLEObject Type="Embed" ProgID="" ShapeID="ole_rId62" DrawAspect="Content" ObjectID="_1798120077" r:id="rId62"/>
        </w:object>
      </w:r>
      <w:r>
        <w:rPr>
          <w:rFonts w:eastAsia="Times New Roman"/>
        </w:rPr>
        <w:t xml:space="preserve"> </w:t>
      </w:r>
      <w:r>
        <w:rPr/>
        <w:t xml:space="preserve">và </w:t>
      </w:r>
      <w:r>
        <w:rPr/>
        <w:object w:dxaOrig="2400" w:dyaOrig="68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20pt;height:34pt" filled="f" o:ole="">
            <v:imagedata r:id="rId65" o:title=""/>
          </v:shape>
          <o:OLEObject Type="Embed" ProgID="" ShapeID="ole_rId64" DrawAspect="Content" ObjectID="_544449645" r:id="rId64"/>
        </w:object>
      </w:r>
    </w:p>
    <w:p>
      <w:pPr>
        <w:pStyle w:val="Normal"/>
        <w:rPr>
          <w:color w:val="000000"/>
        </w:rPr>
      </w:pPr>
      <w:r>
        <w:rPr/>
        <w:t>Biên độ của dao động tổng hợp hai dao động trên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1cm</w:t>
        <w:tab/>
      </w:r>
      <w:r>
        <w:rPr>
          <w:b/>
          <w:color w:val="0000FF"/>
        </w:rPr>
        <w:t>B.</w:t>
      </w:r>
      <w:r>
        <w:rPr>
          <w:color w:val="000000"/>
        </w:rPr>
        <w:t xml:space="preserve"> 5cm</w:t>
        <w:tab/>
      </w:r>
      <w:r>
        <w:rPr>
          <w:b/>
          <w:color w:val="0000FF"/>
        </w:rPr>
        <w:t>C.</w:t>
      </w:r>
      <w:r>
        <w:rPr>
          <w:color w:val="000000"/>
        </w:rPr>
        <w:t xml:space="preserve"> 12cm</w:t>
        <w:tab/>
      </w:r>
      <w:r>
        <w:rPr>
          <w:b/>
          <w:color w:val="0000FF"/>
        </w:rPr>
        <w:t>D.</w:t>
      </w:r>
      <w:r>
        <w:rPr>
          <w:color w:val="000000"/>
        </w:rPr>
        <w:t xml:space="preserve"> 7cm</w:t>
      </w:r>
    </w:p>
    <w:p>
      <w:pPr>
        <w:pStyle w:val="Normal"/>
        <w:rPr>
          <w:color w:val="000000"/>
        </w:rPr>
      </w:pPr>
      <w:r>
        <w:rPr>
          <w:b/>
          <w:color w:val="FF0000"/>
        </w:rPr>
        <w:t>Câu 15:</w:t>
      </w:r>
      <w:r>
        <w:rPr>
          <w:color w:val="000000"/>
        </w:rPr>
        <w:t xml:space="preserve"> Một con lắc lò xo đang dao động điều hòa theo phương ngang với biên độ </w:t>
      </w:r>
      <w:r>
        <w:rPr/>
        <w:object w:dxaOrig="1040" w:dyaOrig="34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2pt;height:17pt" filled="f" o:ole="">
            <v:imagedata r:id="rId67" o:title=""/>
          </v:shape>
          <o:OLEObject Type="Embed" ProgID="" ShapeID="ole_rId66" DrawAspect="Content" ObjectID="_596789534" r:id="rId66"/>
        </w:object>
      </w:r>
      <w:r>
        <w:rPr/>
        <w:t xml:space="preserve">. Vật nhỏ của con lắc có khối lượng </w:t>
      </w:r>
      <w:r>
        <w:rPr/>
        <w:object w:dxaOrig="980"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49pt;height:16pt" filled="f" o:ole="">
            <v:imagedata r:id="rId69" o:title=""/>
          </v:shape>
          <o:OLEObject Type="Embed" ProgID="" ShapeID="ole_rId68" DrawAspect="Content" ObjectID="_1794619347" r:id="rId68"/>
        </w:object>
      </w:r>
      <w:r>
        <w:rPr/>
        <w:t xml:space="preserve">, lò xo có độ cứng </w:t>
      </w:r>
      <w:r>
        <w:rPr/>
        <w:object w:dxaOrig="1520" w:dyaOrig="4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76pt;height:20pt" filled="f" o:ole="">
            <v:imagedata r:id="rId71" o:title=""/>
          </v:shape>
          <o:OLEObject Type="Embed" ProgID="" ShapeID="ole_rId70" DrawAspect="Content" ObjectID="_1210200143" r:id="rId70"/>
        </w:object>
      </w:r>
      <w:r>
        <w:rPr/>
        <w:t xml:space="preserve">. Khi vật nhỏ có vận tốc </w:t>
      </w:r>
      <w:r>
        <w:rPr/>
        <w:object w:dxaOrig="1780" w:dyaOrig="4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89pt;height:21pt" filled="f" o:ole="">
            <v:imagedata r:id="rId73" o:title=""/>
          </v:shape>
          <o:OLEObject Type="Embed" ProgID="" ShapeID="ole_rId72" DrawAspect="Content" ObjectID="_705206006" r:id="rId72"/>
        </w:object>
      </w:r>
      <w:r>
        <w:rPr/>
        <w:t xml:space="preserve"> thì gia tốc của nó có độ lớn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940" w:dyaOrig="44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47pt;height:22pt" filled="f" o:ole="">
            <v:imagedata r:id="rId75" o:title=""/>
          </v:shape>
          <o:OLEObject Type="Embed" ProgID="" ShapeID="ole_rId74" DrawAspect="Content" ObjectID="_93839868" r:id="rId74"/>
        </w:object>
      </w:r>
      <w:r>
        <w:rPr>
          <w:color w:val="000000"/>
        </w:rPr>
        <w:tab/>
      </w:r>
      <w:r>
        <w:rPr>
          <w:b/>
          <w:color w:val="0000FF"/>
        </w:rPr>
        <w:t>B.</w:t>
      </w:r>
      <w:r>
        <w:rPr>
          <w:color w:val="000000"/>
        </w:rPr>
        <w:t xml:space="preserve"> </w:t>
      </w:r>
      <w:r>
        <w:rPr/>
        <w:object w:dxaOrig="1040" w:dyaOrig="44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52pt;height:22pt" filled="f" o:ole="">
            <v:imagedata r:id="rId77" o:title=""/>
          </v:shape>
          <o:OLEObject Type="Embed" ProgID="" ShapeID="ole_rId76" DrawAspect="Content" ObjectID="_1669482286" r:id="rId76"/>
        </w:object>
      </w:r>
      <w:r>
        <w:rPr>
          <w:color w:val="000000"/>
        </w:rPr>
        <w:tab/>
      </w:r>
      <w:r>
        <w:rPr>
          <w:b/>
          <w:color w:val="0000FF"/>
        </w:rPr>
        <w:t>C.</w:t>
      </w:r>
      <w:r>
        <w:rPr>
          <w:color w:val="000000"/>
        </w:rPr>
        <w:t xml:space="preserve"> </w:t>
      </w:r>
      <w:r>
        <w:rPr/>
        <w:object w:dxaOrig="940" w:dyaOrig="44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47pt;height:22pt" filled="f" o:ole="">
            <v:imagedata r:id="rId79" o:title=""/>
          </v:shape>
          <o:OLEObject Type="Embed" ProgID="" ShapeID="ole_rId78" DrawAspect="Content" ObjectID="_1929822499" r:id="rId78"/>
        </w:object>
      </w:r>
      <w:r>
        <w:rPr>
          <w:color w:val="000000"/>
        </w:rPr>
        <w:tab/>
      </w:r>
      <w:r>
        <w:rPr>
          <w:b/>
          <w:color w:val="0000FF"/>
        </w:rPr>
        <w:t>D.</w:t>
      </w:r>
      <w:r>
        <w:rPr>
          <w:color w:val="000000"/>
        </w:rPr>
        <w:t xml:space="preserve"> </w:t>
      </w:r>
      <w:r>
        <w:rPr/>
        <w:object w:dxaOrig="940" w:dyaOrig="44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7pt;height:22pt" filled="f" o:ole="">
            <v:imagedata r:id="rId81" o:title=""/>
          </v:shape>
          <o:OLEObject Type="Embed" ProgID="" ShapeID="ole_rId80" DrawAspect="Content" ObjectID="_1029819991" r:id="rId80"/>
        </w:object>
      </w:r>
    </w:p>
    <w:p>
      <w:pPr>
        <w:pStyle w:val="Normal"/>
        <w:rPr>
          <w:color w:val="000000"/>
        </w:rPr>
      </w:pPr>
      <w:r>
        <w:rPr>
          <w:b/>
          <w:color w:val="FF0000"/>
        </w:rPr>
        <w:t>Câu 16:</w:t>
      </w:r>
      <w:r>
        <w:rPr>
          <w:color w:val="000000"/>
        </w:rPr>
        <w:t xml:space="preserve"> Một con lắc lò xo dao động điều hòa theo phương thẳng đứng với biên độ </w:t>
      </w:r>
      <w:r>
        <w:rPr/>
        <w:object w:dxaOrig="980" w:dyaOrig="27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9pt;height:13.95pt" filled="f" o:ole="">
            <v:imagedata r:id="rId83" o:title=""/>
          </v:shape>
          <o:OLEObject Type="Embed" ProgID="" ShapeID="ole_rId82" DrawAspect="Content" ObjectID="_773586407" r:id="rId82"/>
        </w:object>
      </w:r>
      <w:r>
        <w:rPr/>
        <w:t>. Biết tỉ số giữa lực đàn hồi cực đại và cực tiểu của lò xo trong quá trình vật dao động bằng 4. Độ dãn của lò xo khi vật ở vị trí cân bằng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10cm</w:t>
        <w:tab/>
      </w:r>
      <w:r>
        <w:rPr>
          <w:b/>
          <w:color w:val="0000FF"/>
        </w:rPr>
        <w:t>B.</w:t>
      </w:r>
      <w:r>
        <w:rPr>
          <w:color w:val="000000"/>
        </w:rPr>
        <w:t xml:space="preserve"> 12cm</w:t>
        <w:tab/>
      </w:r>
      <w:r>
        <w:rPr>
          <w:b/>
          <w:color w:val="0000FF"/>
        </w:rPr>
        <w:t>C.</w:t>
      </w:r>
      <w:r>
        <w:rPr>
          <w:color w:val="000000"/>
        </w:rPr>
        <w:t xml:space="preserve"> 15cm</w:t>
        <w:tab/>
      </w:r>
      <w:r>
        <w:rPr>
          <w:b/>
          <w:color w:val="0000FF"/>
        </w:rPr>
        <w:t>D.</w:t>
      </w:r>
      <w:r>
        <w:rPr>
          <w:color w:val="000000"/>
        </w:rPr>
        <w:t xml:space="preserve"> 20cm</w:t>
      </w:r>
    </w:p>
    <w:p>
      <w:pPr>
        <w:pStyle w:val="Normal"/>
        <w:rPr>
          <w:color w:val="000000"/>
        </w:rPr>
      </w:pPr>
      <w:r>
        <w:rPr>
          <w:b/>
          <w:color w:val="FF0000"/>
        </w:rPr>
        <w:t>Câu 17:</w:t>
      </w:r>
      <w:r>
        <w:rPr>
          <w:color w:val="000000"/>
        </w:rPr>
        <w:t xml:space="preserve"> Đơn vị đo cường độ âm là</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oát trên mét vuông </w:t>
      </w:r>
      <w:r>
        <w:rPr/>
        <w:object w:dxaOrig="920" w:dyaOrig="4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6pt;height:22pt" filled="f" o:ole="">
            <v:imagedata r:id="rId85" o:title=""/>
          </v:shape>
          <o:OLEObject Type="Embed" ProgID="" ShapeID="ole_rId84" DrawAspect="Content" ObjectID="_135667083" r:id="rId84"/>
        </w:object>
      </w:r>
      <w:r>
        <w:rPr/>
        <w:t>.</w:t>
      </w:r>
      <w:r>
        <w:rPr>
          <w:color w:val="000000"/>
        </w:rPr>
        <w:tab/>
      </w:r>
      <w:r>
        <w:rPr>
          <w:b/>
          <w:color w:val="0000FF"/>
        </w:rPr>
        <w:t>B.</w:t>
      </w:r>
      <w:r>
        <w:rPr>
          <w:color w:val="000000"/>
        </w:rPr>
        <w:t xml:space="preserve"> ben </w:t>
      </w:r>
      <w:r>
        <w:rPr/>
        <w:object w:dxaOrig="420" w:dyaOrig="4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1pt;height:20pt" filled="f" o:ole="">
            <v:imagedata r:id="rId87" o:title=""/>
          </v:shape>
          <o:OLEObject Type="Embed" ProgID="" ShapeID="ole_rId86" DrawAspect="Content" ObjectID="_970767315" r:id="rId86"/>
        </w:object>
      </w:r>
      <w:r>
        <w:rPr/>
        <w:t>.</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color w:val="000000"/>
        </w:rPr>
        <w:t xml:space="preserve"> niutơn trên mét vuông </w:t>
      </w:r>
      <w:r>
        <w:rPr/>
        <w:object w:dxaOrig="900" w:dyaOrig="4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45pt;height:22pt" filled="f" o:ole="">
            <v:imagedata r:id="rId89" o:title=""/>
          </v:shape>
          <o:OLEObject Type="Embed" ProgID="" ShapeID="ole_rId88" DrawAspect="Content" ObjectID="_2035597570" r:id="rId88"/>
        </w:object>
      </w:r>
      <w:r>
        <w:rPr/>
        <w:t>.</w:t>
      </w:r>
      <w:r>
        <w:rPr>
          <w:color w:val="000000"/>
        </w:rPr>
        <w:tab/>
      </w:r>
      <w:r>
        <w:rPr>
          <w:b/>
          <w:color w:val="0000FF"/>
        </w:rPr>
        <w:t>D.</w:t>
      </w:r>
      <w:r>
        <w:rPr>
          <w:color w:val="000000"/>
        </w:rPr>
        <w:t xml:space="preserve"> oát trên mét </w:t>
      </w:r>
      <w:r>
        <w:rPr/>
        <w:object w:dxaOrig="800" w:dyaOrig="40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40pt;height:20pt" filled="f" o:ole="">
            <v:imagedata r:id="rId91" o:title=""/>
          </v:shape>
          <o:OLEObject Type="Embed" ProgID="" ShapeID="ole_rId90" DrawAspect="Content" ObjectID="_2133128891" r:id="rId90"/>
        </w:object>
      </w:r>
      <w:r>
        <w:rPr/>
        <w:t>.</w:t>
      </w:r>
    </w:p>
    <w:p>
      <w:pPr>
        <w:pStyle w:val="Normal"/>
        <w:rPr>
          <w:color w:val="000000"/>
        </w:rPr>
      </w:pPr>
      <w:r>
        <w:rPr>
          <w:b/>
          <w:color w:val="FF0000"/>
        </w:rPr>
        <w:t>Câu 18:</w:t>
      </w:r>
      <w:r>
        <w:rPr>
          <w:color w:val="000000"/>
        </w:rPr>
        <w:t xml:space="preserve"> Một sóng truyền theo trục Ox với phương trình </w:t>
      </w:r>
      <w:r>
        <w:rPr/>
        <w:object w:dxaOrig="2400"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20pt;height:20pt" filled="f" o:ole="">
            <v:imagedata r:id="rId93" o:title=""/>
          </v:shape>
          <o:OLEObject Type="Embed" ProgID="" ShapeID="ole_rId92" DrawAspect="Content" ObjectID="_456233125" r:id="rId92"/>
        </w:object>
      </w:r>
      <w:r>
        <w:rPr/>
        <w:t xml:space="preserve"> (u và x tính bằng cm, t tính bằng giây). Tốc độ truyền của sóng này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100(cm/s)</w:t>
        <w:tab/>
      </w:r>
      <w:r>
        <w:rPr>
          <w:b/>
          <w:color w:val="0000FF"/>
        </w:rPr>
        <w:t>B.</w:t>
      </w:r>
      <w:r>
        <w:rPr>
          <w:color w:val="000000"/>
        </w:rPr>
        <w:t xml:space="preserve"> 150(cm/s)</w:t>
        <w:tab/>
      </w:r>
      <w:r>
        <w:rPr>
          <w:b/>
          <w:color w:val="0000FF"/>
        </w:rPr>
        <w:t>C.</w:t>
      </w:r>
      <w:r>
        <w:rPr>
          <w:color w:val="000000"/>
        </w:rPr>
        <w:t xml:space="preserve"> 200(cm/s)</w:t>
        <w:tab/>
      </w:r>
      <w:r>
        <w:rPr>
          <w:b/>
          <w:color w:val="0000FF"/>
        </w:rPr>
        <w:t>D.</w:t>
      </w:r>
      <w:r>
        <w:rPr>
          <w:color w:val="000000"/>
        </w:rPr>
        <w:t xml:space="preserve"> 50(cm/s)</w:t>
      </w:r>
    </w:p>
    <w:p>
      <w:pPr>
        <w:pStyle w:val="Normal"/>
        <w:rPr>
          <w:color w:val="000000"/>
        </w:rPr>
      </w:pPr>
      <w:r>
        <w:rPr>
          <w:b/>
          <w:color w:val="FF0000"/>
        </w:rPr>
        <w:t>Câu 19:</w:t>
      </w:r>
      <w:r>
        <w:rPr>
          <w:color w:val="000000"/>
        </w:rPr>
        <w:t xml:space="preserve"> Khi động cơ không đồng bộ ba pha hoạt động ổn định với tốc độ quay của từ trường không đổi thì tốc độ quay của rôto</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luôn bằng tốc độ quay của từ trường.</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lớn hơn tốc độ quay của từ trường.</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nhỏ hơn tốc độ quay của từ trường.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có thể lớn hơn hoặc bằng tốc độ quay của từ trường, tùy thuộc tải sử dụng.</w:t>
      </w:r>
    </w:p>
    <w:p>
      <w:pPr>
        <w:pStyle w:val="Normal"/>
        <w:rPr>
          <w:color w:val="000000"/>
        </w:rPr>
      </w:pPr>
      <w:r>
        <w:rPr>
          <w:b/>
          <w:color w:val="FF0000"/>
        </w:rPr>
        <w:t>Câu 20:</w:t>
      </w:r>
      <w:r>
        <w:rPr>
          <w:color w:val="000000"/>
        </w:rPr>
        <w:t xml:space="preserve"> Điện áp giữa hai đầu một đoạn mạch là </w:t>
      </w:r>
      <w:r>
        <w:rPr/>
        <w:object w:dxaOrig="2079"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03.95pt;height:20pt" filled="f" o:ole="">
            <v:imagedata r:id="rId95" o:title=""/>
          </v:shape>
          <o:OLEObject Type="Embed" ProgID="" ShapeID="ole_rId94" DrawAspect="Content" ObjectID="_2094793872" r:id="rId94"/>
        </w:object>
      </w:r>
      <w:r>
        <w:rPr/>
        <w:t>. Cứ mỗi giây có bao nhiêu lần điện áp này bằng 0?</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100 lần</w:t>
        <w:tab/>
      </w:r>
      <w:r>
        <w:rPr>
          <w:b/>
          <w:color w:val="0000FF"/>
        </w:rPr>
        <w:t>B.</w:t>
      </w:r>
      <w:r>
        <w:rPr>
          <w:color w:val="000000"/>
        </w:rPr>
        <w:t xml:space="preserve"> 50 lần</w:t>
        <w:tab/>
      </w:r>
      <w:r>
        <w:rPr>
          <w:b/>
          <w:color w:val="0000FF"/>
        </w:rPr>
        <w:t>C.</w:t>
      </w:r>
      <w:r>
        <w:rPr>
          <w:color w:val="000000"/>
        </w:rPr>
        <w:t xml:space="preserve"> 200 lần</w:t>
        <w:tab/>
      </w:r>
      <w:r>
        <w:rPr>
          <w:b/>
          <w:color w:val="0000FF"/>
        </w:rPr>
        <w:t>D.</w:t>
      </w:r>
      <w:r>
        <w:rPr>
          <w:color w:val="000000"/>
        </w:rPr>
        <w:t xml:space="preserve"> 2 lần</w:t>
      </w:r>
    </w:p>
    <w:p>
      <w:pPr>
        <w:pStyle w:val="Normal"/>
        <w:rPr>
          <w:color w:val="000000"/>
        </w:rPr>
      </w:pPr>
      <w:r>
        <w:rPr>
          <w:b/>
          <w:color w:val="FF0000"/>
        </w:rPr>
        <w:t>Câu 21:</w:t>
      </w:r>
      <w:r>
        <w:rPr>
          <w:color w:val="000000"/>
        </w:rPr>
        <w:t xml:space="preserve"> Đặt một điện áp xoay chiều tần số </w:t>
      </w:r>
      <w:r>
        <w:rPr/>
        <w:object w:dxaOrig="999" w:dyaOrig="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49.95pt;height:16pt" filled="f" o:ole="">
            <v:imagedata r:id="rId97" o:title=""/>
          </v:shape>
          <o:OLEObject Type="Embed" ProgID="" ShapeID="ole_rId96" DrawAspect="Content" ObjectID="_110444156" r:id="rId96"/>
        </w:object>
      </w:r>
      <w:r>
        <w:rPr/>
        <w:t xml:space="preserve"> và giá trị hiệu dụng </w:t>
      </w:r>
      <w:r>
        <w:rPr/>
        <w:object w:dxaOrig="900" w:dyaOrig="2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45pt;height:13.95pt" filled="f" o:ole="">
            <v:imagedata r:id="rId99" o:title=""/>
          </v:shape>
          <o:OLEObject Type="Embed" ProgID="" ShapeID="ole_rId98" DrawAspect="Content" ObjectID="_1703991941" r:id="rId98"/>
        </w:object>
      </w:r>
      <w:r>
        <w:rPr/>
        <w:t xml:space="preserve"> vào hai đầu đoạn mạch gồm R, L và C mắc nối tiếp. Biết cuộn cảm thuần có độ tự cảm </w:t>
      </w:r>
      <w:r>
        <w:rPr/>
        <w:object w:dxaOrig="1060"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53pt;height:31pt" filled="f" o:ole="">
            <v:imagedata r:id="rId101" o:title=""/>
          </v:shape>
          <o:OLEObject Type="Embed" ProgID="" ShapeID="ole_rId100" DrawAspect="Content" ObjectID="_694047917" r:id="rId100"/>
        </w:object>
      </w:r>
      <w:r>
        <w:rPr/>
        <w:t xml:space="preserve">, tụ điện có điện dung </w:t>
      </w:r>
      <w:r>
        <w:rPr/>
        <w:object w:dxaOrig="1120" w:dyaOrig="6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56pt;height:33pt" filled="f" o:ole="">
            <v:imagedata r:id="rId103" o:title=""/>
          </v:shape>
          <o:OLEObject Type="Embed" ProgID="" ShapeID="ole_rId102" DrawAspect="Content" ObjectID="_2047484251" r:id="rId102"/>
        </w:object>
      </w:r>
      <w:r>
        <w:rPr/>
        <w:t xml:space="preserve"> và công suất tỏa nhiệt trên điện trở R là 80W. Giá trị của điện trở thuần R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499"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4.95pt;height:13.95pt" filled="f" o:ole="">
            <v:imagedata r:id="rId105" o:title=""/>
          </v:shape>
          <o:OLEObject Type="Embed" ProgID="" ShapeID="ole_rId104" DrawAspect="Content" ObjectID="_936586970" r:id="rId104"/>
        </w:object>
      </w:r>
      <w:r>
        <w:rPr>
          <w:color w:val="000000"/>
        </w:rPr>
        <w:tab/>
      </w:r>
      <w:r>
        <w:rPr>
          <w:b/>
          <w:color w:val="0000FF"/>
        </w:rPr>
        <w:t>B.</w:t>
      </w:r>
      <w:r>
        <w:rPr>
          <w:color w:val="000000"/>
        </w:rPr>
        <w:t xml:space="preserve"> </w:t>
      </w:r>
      <w:r>
        <w:rPr/>
        <w:object w:dxaOrig="499"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4.95pt;height:13.95pt" filled="f" o:ole="">
            <v:imagedata r:id="rId107" o:title=""/>
          </v:shape>
          <o:OLEObject Type="Embed" ProgID="" ShapeID="ole_rId106" DrawAspect="Content" ObjectID="_1553335976" r:id="rId106"/>
        </w:object>
      </w:r>
      <w:r>
        <w:rPr>
          <w:color w:val="000000"/>
        </w:rPr>
        <w:tab/>
      </w:r>
      <w:r>
        <w:rPr>
          <w:b/>
          <w:color w:val="0000FF"/>
        </w:rPr>
        <w:t>C.</w:t>
      </w:r>
      <w:r>
        <w:rPr>
          <w:color w:val="000000"/>
        </w:rPr>
        <w:t xml:space="preserve"> </w:t>
      </w:r>
      <w:r>
        <w:rPr/>
        <w:object w:dxaOrig="499" w:dyaOrig="27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4.95pt;height:13.95pt" filled="f" o:ole="">
            <v:imagedata r:id="rId109" o:title=""/>
          </v:shape>
          <o:OLEObject Type="Embed" ProgID="" ShapeID="ole_rId108" DrawAspect="Content" ObjectID="_1718444882" r:id="rId108"/>
        </w:object>
      </w:r>
      <w:r>
        <w:rPr>
          <w:color w:val="000000"/>
        </w:rPr>
        <w:tab/>
      </w:r>
      <w:r>
        <w:rPr>
          <w:b/>
          <w:color w:val="0000FF"/>
        </w:rPr>
        <w:t>D.</w:t>
      </w:r>
      <w:r>
        <w:rPr>
          <w:color w:val="000000"/>
        </w:rPr>
        <w:t xml:space="preserve"> </w:t>
      </w:r>
      <w:r>
        <w:rPr/>
        <w:object w:dxaOrig="499" w:dyaOrig="27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24.95pt;height:13.95pt" filled="f" o:ole="">
            <v:imagedata r:id="rId111" o:title=""/>
          </v:shape>
          <o:OLEObject Type="Embed" ProgID="" ShapeID="ole_rId110" DrawAspect="Content" ObjectID="_745073022" r:id="rId110"/>
        </w:object>
      </w:r>
    </w:p>
    <w:p>
      <w:pPr>
        <w:pStyle w:val="Normal"/>
        <w:tabs>
          <w:tab w:val="clear" w:pos="720"/>
          <w:tab w:val="left" w:pos="1451" w:leader="none"/>
        </w:tabs>
        <w:rPr>
          <w:color w:val="000000"/>
        </w:rPr>
      </w:pPr>
      <w:r>
        <w:rPr>
          <w:b/>
          <w:color w:val="FF0000"/>
        </w:rPr>
        <w:t>Câu 22:</w:t>
      </w:r>
      <w:r>
        <w:rPr>
          <w:color w:val="000000"/>
        </w:rPr>
        <w:t xml:space="preserve"> Đặt điện áp </w:t>
      </w:r>
      <w:r>
        <w:rPr/>
        <w:object w:dxaOrig="2400" w:dyaOrig="68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20pt;height:34pt" filled="f" o:ole="">
            <v:imagedata r:id="rId113" o:title=""/>
          </v:shape>
          <o:OLEObject Type="Embed" ProgID="" ShapeID="ole_rId112" DrawAspect="Content" ObjectID="_1125902202" r:id="rId112"/>
        </w:object>
      </w:r>
      <w:r>
        <w:rPr/>
        <w:t xml:space="preserve"> vào hai đầu một đoạn mạch có điện trở thuần, cuộn cảm thuần và tụ điện mắc nối tiếp thì dòng điện qua mạch là </w:t>
      </w:r>
      <w:r>
        <w:rPr/>
        <w:object w:dxaOrig="2140" w:dyaOrig="68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07pt;height:34pt" filled="f" o:ole="">
            <v:imagedata r:id="rId115" o:title=""/>
          </v:shape>
          <o:OLEObject Type="Embed" ProgID="" ShapeID="ole_rId114" DrawAspect="Content" ObjectID="_682329105" r:id="rId114"/>
        </w:object>
      </w:r>
      <w:r>
        <w:rPr/>
        <w:t>. Công suất tiêu thụ của đoạn mạch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980" w:dyaOrig="38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49pt;height:19pt" filled="f" o:ole="">
            <v:imagedata r:id="rId117" o:title=""/>
          </v:shape>
          <o:OLEObject Type="Embed" ProgID="" ShapeID="ole_rId116" DrawAspect="Content" ObjectID="_1055137219" r:id="rId116"/>
        </w:object>
      </w:r>
      <w:r>
        <w:rPr>
          <w:color w:val="000000"/>
        </w:rPr>
        <w:tab/>
      </w:r>
      <w:r>
        <w:rPr>
          <w:b/>
          <w:color w:val="0000FF"/>
        </w:rPr>
        <w:t>B.</w:t>
      </w:r>
      <w:r>
        <w:rPr>
          <w:color w:val="000000"/>
        </w:rPr>
        <w:t xml:space="preserve"> </w:t>
      </w:r>
      <w:r>
        <w:rPr/>
        <w:object w:dxaOrig="560" w:dyaOrig="3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8pt;height:16pt" filled="f" o:ole="">
            <v:imagedata r:id="rId119" o:title=""/>
          </v:shape>
          <o:OLEObject Type="Embed" ProgID="" ShapeID="ole_rId118" DrawAspect="Content" ObjectID="_71717357" r:id="rId118"/>
        </w:object>
      </w:r>
      <w:r>
        <w:rPr>
          <w:color w:val="000000"/>
        </w:rPr>
        <w:tab/>
      </w:r>
      <w:r>
        <w:rPr>
          <w:b/>
          <w:color w:val="0000FF"/>
        </w:rPr>
        <w:t>C.</w:t>
      </w:r>
      <w:r>
        <w:rPr/>
        <w:t xml:space="preserve"> </w:t>
      </w:r>
      <w:r>
        <w:rPr/>
        <w:object w:dxaOrig="880" w:dyaOrig="3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44pt;height:19pt" filled="f" o:ole="">
            <v:imagedata r:id="rId121" o:title=""/>
          </v:shape>
          <o:OLEObject Type="Embed" ProgID="" ShapeID="ole_rId120" DrawAspect="Content" ObjectID="_1900199947" r:id="rId120"/>
        </w:object>
      </w:r>
      <w:r>
        <w:rPr>
          <w:color w:val="000000"/>
        </w:rPr>
        <w:t xml:space="preserve"> </w:t>
        <w:tab/>
      </w:r>
      <w:r>
        <w:rPr>
          <w:b/>
          <w:color w:val="0000FF"/>
        </w:rPr>
        <w:t>D.</w:t>
      </w:r>
      <w:r>
        <w:rPr>
          <w:color w:val="000000"/>
        </w:rPr>
        <w:t xml:space="preserve"> </w:t>
      </w:r>
      <w:r>
        <w:rPr/>
        <w:object w:dxaOrig="700" w:dyaOrig="3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5pt;height:16pt" filled="f" o:ole="">
            <v:imagedata r:id="rId123" o:title=""/>
          </v:shape>
          <o:OLEObject Type="Embed" ProgID="" ShapeID="ole_rId122" DrawAspect="Content" ObjectID="_279193861" r:id="rId122"/>
        </w:object>
      </w:r>
    </w:p>
    <w:p>
      <w:pPr>
        <w:pStyle w:val="Normal"/>
        <w:rPr>
          <w:color w:val="000000"/>
        </w:rPr>
      </w:pPr>
      <w:r>
        <w:rPr>
          <w:b/>
          <w:color w:val="FF0000"/>
        </w:rPr>
        <w:t>Câu 23:</w:t>
      </w:r>
      <w:r>
        <w:rPr>
          <w:color w:val="000000"/>
        </w:rPr>
        <w:t xml:space="preserve"> Một máy phát điện xoay chiều một pha có phần cảm là rôto quay với tốc độ 375 vòng/phút. Tần số của suất điện động cảm ứng mà máy phát tạo ra là 50Hz. Số cặp cực của rôto bằng </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12</w:t>
        <w:tab/>
      </w:r>
      <w:r>
        <w:rPr>
          <w:b/>
          <w:color w:val="0000FF"/>
        </w:rPr>
        <w:t>B.</w:t>
      </w:r>
      <w:r>
        <w:rPr>
          <w:color w:val="000000"/>
        </w:rPr>
        <w:t xml:space="preserve"> 4</w:t>
        <w:tab/>
      </w:r>
      <w:r>
        <w:rPr>
          <w:b/>
          <w:color w:val="0000FF"/>
        </w:rPr>
        <w:t>C.</w:t>
      </w:r>
      <w:r>
        <w:rPr>
          <w:color w:val="000000"/>
        </w:rPr>
        <w:t xml:space="preserve"> 16</w:t>
        <w:tab/>
      </w:r>
      <w:r>
        <w:rPr>
          <w:b/>
          <w:color w:val="0000FF"/>
        </w:rPr>
        <w:t>D.</w:t>
      </w:r>
      <w:r>
        <w:rPr>
          <w:color w:val="000000"/>
        </w:rPr>
        <w:t xml:space="preserve"> 8</w:t>
      </w:r>
    </w:p>
    <w:p>
      <w:pPr>
        <w:pStyle w:val="Normal"/>
        <w:rPr>
          <w:color w:val="000000"/>
        </w:rPr>
      </w:pPr>
      <w:r>
        <w:rPr>
          <w:b/>
          <w:color w:val="FF0000"/>
        </w:rPr>
        <w:t>Câu 24:</w:t>
      </w:r>
      <w:r>
        <w:rPr>
          <w:color w:val="000000"/>
        </w:rPr>
        <w:t xml:space="preserve"> Mạch dao động LC lí tưởng gồm tụ điện có điện dung C, cuộn cảm thuần có độ tự cảm L. Trong mạch có dao động điện từ tự do. Biết hiệu điện thế cực đại giữa hai bản tụ điện là </w:t>
      </w:r>
      <w:r>
        <w:rPr/>
        <w:object w:dxaOrig="320"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6pt;height:18pt" filled="f" o:ole="">
            <v:imagedata r:id="rId125" o:title=""/>
          </v:shape>
          <o:OLEObject Type="Embed" ProgID="" ShapeID="ole_rId124" DrawAspect="Content" ObjectID="_1835074288" r:id="rId124"/>
        </w:object>
      </w:r>
      <w:r>
        <w:rPr/>
        <w:t xml:space="preserve">. Năng lượng điện từ của mạch bằng </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660" w:dyaOrig="6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3pt;height:31pt" filled="f" o:ole="">
            <v:imagedata r:id="rId127" o:title=""/>
          </v:shape>
          <o:OLEObject Type="Embed" ProgID="" ShapeID="ole_rId126" DrawAspect="Content" ObjectID="_1197885887" r:id="rId126"/>
        </w:object>
      </w:r>
      <w:r>
        <w:rPr>
          <w:color w:val="000000"/>
        </w:rPr>
        <w:tab/>
      </w:r>
      <w:r>
        <w:rPr>
          <w:b/>
          <w:color w:val="0000FF"/>
        </w:rPr>
        <w:t>B.</w:t>
      </w:r>
      <w:r>
        <w:rPr>
          <w:color w:val="000000"/>
        </w:rPr>
        <w:t xml:space="preserve"> </w:t>
      </w:r>
      <w:r>
        <w:rPr/>
        <w:object w:dxaOrig="940" w:dyaOrig="6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7pt;height:33pt" filled="f" o:ole="">
            <v:imagedata r:id="rId129" o:title=""/>
          </v:shape>
          <o:OLEObject Type="Embed" ProgID="" ShapeID="ole_rId128" DrawAspect="Content" ObjectID="_1299661440" r:id="rId128"/>
        </w:object>
      </w:r>
      <w:r>
        <w:rPr>
          <w:color w:val="000000"/>
        </w:rPr>
        <w:tab/>
      </w:r>
      <w:r>
        <w:rPr>
          <w:b/>
          <w:color w:val="0000FF"/>
        </w:rPr>
        <w:t>C.</w:t>
      </w:r>
      <w:r>
        <w:rPr>
          <w:color w:val="000000"/>
        </w:rPr>
        <w:t xml:space="preserve"> </w:t>
      </w:r>
      <w:r>
        <w:rPr/>
        <w:object w:dxaOrig="70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5pt;height:31pt" filled="f" o:ole="">
            <v:imagedata r:id="rId131" o:title=""/>
          </v:shape>
          <o:OLEObject Type="Embed" ProgID="" ShapeID="ole_rId130" DrawAspect="Content" ObjectID="_1304126261" r:id="rId130"/>
        </w:object>
      </w:r>
      <w:r>
        <w:rPr>
          <w:color w:val="000000"/>
        </w:rPr>
        <w:tab/>
      </w:r>
      <w:r>
        <w:rPr>
          <w:b/>
          <w:color w:val="0000FF"/>
        </w:rPr>
        <w:t>D.</w:t>
      </w:r>
      <w:r>
        <w:rPr>
          <w:color w:val="000000"/>
        </w:rPr>
        <w:t xml:space="preserve"> </w:t>
      </w:r>
      <w:r>
        <w:rPr/>
        <w:object w:dxaOrig="600"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30pt;height:31pt" filled="f" o:ole="">
            <v:imagedata r:id="rId133" o:title=""/>
          </v:shape>
          <o:OLEObject Type="Embed" ProgID="" ShapeID="ole_rId132" DrawAspect="Content" ObjectID="_82237454" r:id="rId132"/>
        </w:object>
      </w:r>
    </w:p>
    <w:p>
      <w:pPr>
        <w:pStyle w:val="Normal"/>
        <w:rPr>
          <w:color w:val="000000"/>
        </w:rPr>
      </w:pPr>
      <w:r>
        <w:rPr>
          <w:b/>
          <w:color w:val="FF0000"/>
        </w:rPr>
        <w:t>Câu 25:</w:t>
      </w:r>
      <w:r>
        <w:rPr>
          <w:color w:val="000000"/>
        </w:rPr>
        <w:t xml:space="preserve"> Một mạch dao động LC gồm cuộn cảm thuần có độ tự cảm </w:t>
      </w:r>
      <w:r>
        <w:rPr/>
        <w:object w:dxaOrig="760" w:dyaOrig="6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38pt;height:33pt" filled="f" o:ole="">
            <v:imagedata r:id="rId135" o:title=""/>
          </v:shape>
          <o:OLEObject Type="Embed" ProgID="" ShapeID="ole_rId134" DrawAspect="Content" ObjectID="_139491023" r:id="rId134"/>
        </w:object>
      </w:r>
      <w:r>
        <w:rPr/>
        <w:t xml:space="preserve"> mắc nối tiếp với tụ điện có điện dung </w:t>
      </w:r>
      <w:r>
        <w:rPr/>
        <w:object w:dxaOrig="780" w:dyaOrig="66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9pt;height:33pt" filled="f" o:ole="">
            <v:imagedata r:id="rId137" o:title=""/>
          </v:shape>
          <o:OLEObject Type="Embed" ProgID="" ShapeID="ole_rId136" DrawAspect="Content" ObjectID="_592587709" r:id="rId136"/>
        </w:object>
      </w:r>
      <w:r>
        <w:rPr/>
        <w:t>. Chu kì dao động điện từ riêng của mạch này bằng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800" w:dyaOrig="3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40pt;height:16pt" filled="f" o:ole="">
            <v:imagedata r:id="rId139" o:title=""/>
          </v:shape>
          <o:OLEObject Type="Embed" ProgID="" ShapeID="ole_rId138" DrawAspect="Content" ObjectID="_462794210" r:id="rId138"/>
        </w:object>
      </w:r>
      <w:r>
        <w:rPr>
          <w:color w:val="000000"/>
        </w:rPr>
        <w:tab/>
      </w:r>
      <w:r>
        <w:rPr>
          <w:b/>
          <w:color w:val="0000FF"/>
        </w:rPr>
        <w:t>B.</w:t>
      </w:r>
      <w:r>
        <w:rPr>
          <w:color w:val="000000"/>
        </w:rPr>
        <w:t xml:space="preserve"> </w:t>
      </w:r>
      <w:r>
        <w:rPr/>
        <w:object w:dxaOrig="780" w:dyaOrig="3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39pt;height:16pt" filled="f" o:ole="">
            <v:imagedata r:id="rId141" o:title=""/>
          </v:shape>
          <o:OLEObject Type="Embed" ProgID="" ShapeID="ole_rId140" DrawAspect="Content" ObjectID="_1685921940" r:id="rId140"/>
        </w:object>
      </w:r>
      <w:r>
        <w:rPr>
          <w:color w:val="000000"/>
        </w:rPr>
        <w:tab/>
      </w:r>
      <w:r>
        <w:rPr>
          <w:b/>
          <w:color w:val="0000FF"/>
        </w:rPr>
        <w:t>C.</w:t>
      </w:r>
      <w:r>
        <w:rPr>
          <w:color w:val="000000"/>
        </w:rPr>
        <w:t xml:space="preserve"> </w:t>
      </w:r>
      <w:r>
        <w:rPr/>
        <w:object w:dxaOrig="780" w:dyaOrig="3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9pt;height:16pt" filled="f" o:ole="">
            <v:imagedata r:id="rId143" o:title=""/>
          </v:shape>
          <o:OLEObject Type="Embed" ProgID="" ShapeID="ole_rId142" DrawAspect="Content" ObjectID="_1250281525" r:id="rId142"/>
        </w:object>
      </w:r>
      <w:r>
        <w:rPr>
          <w:color w:val="000000"/>
        </w:rPr>
        <w:tab/>
      </w:r>
      <w:r>
        <w:rPr>
          <w:b/>
          <w:color w:val="0000FF"/>
        </w:rPr>
        <w:t>D.</w:t>
      </w:r>
      <w:r>
        <w:rPr>
          <w:color w:val="000000"/>
        </w:rPr>
        <w:t xml:space="preserve"> </w:t>
      </w:r>
      <w:r>
        <w:rPr/>
        <w:object w:dxaOrig="780" w:dyaOrig="3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9pt;height:16pt" filled="f" o:ole="">
            <v:imagedata r:id="rId145" o:title=""/>
          </v:shape>
          <o:OLEObject Type="Embed" ProgID="" ShapeID="ole_rId144" DrawAspect="Content" ObjectID="_1824047136" r:id="rId144"/>
        </w:object>
      </w:r>
    </w:p>
    <w:p>
      <w:pPr>
        <w:pStyle w:val="Normal"/>
        <w:rPr>
          <w:color w:val="000000"/>
        </w:rPr>
      </w:pPr>
      <w:r>
        <w:rPr>
          <w:b/>
          <w:color w:val="FF0000"/>
        </w:rPr>
        <w:t>Câu 26:</w:t>
      </w:r>
      <w:r>
        <w:rPr>
          <w:color w:val="000000"/>
        </w:rPr>
        <w:t xml:space="preserve"> Khi nói về tia X (tia Rơn-ghen), phát biểu nào sau đây là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Tia X có khả năng đâm xuyên.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Tia X có bản chất là sóng điện từ.</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Tia X là bức xạ không nhìn thấy được bằng mắt thường.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Tia X có tần số nhỏ hơn tần số tia hồng ngoại.</w:t>
      </w:r>
    </w:p>
    <w:p>
      <w:pPr>
        <w:pStyle w:val="Normal"/>
        <w:rPr>
          <w:color w:val="000000"/>
        </w:rPr>
      </w:pPr>
      <w:r>
        <w:rPr>
          <w:b/>
          <w:color w:val="FF0000"/>
        </w:rPr>
        <w:t>Câu 27:</w:t>
      </w:r>
      <w:r>
        <w:rPr>
          <w:color w:val="000000"/>
        </w:rPr>
        <w:t xml:space="preserve"> Ánh sáng đơn sắc có tần số </w:t>
      </w:r>
      <w:r>
        <w:rPr/>
        <w:object w:dxaOrig="940" w:dyaOrig="3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7pt;height:16pt" filled="f" o:ole="">
            <v:imagedata r:id="rId147" o:title=""/>
          </v:shape>
          <o:OLEObject Type="Embed" ProgID="" ShapeID="ole_rId146" DrawAspect="Content" ObjectID="_658810168" r:id="rId146"/>
        </w:object>
      </w:r>
      <w:r>
        <w:rPr/>
        <w:t xml:space="preserve"> truyền trong chân không với bước sóng 600nm. Chiết suất tuyệt đối của một môi trường trong suốt ứng với ánh sáng này là 1,52. Tần số của ánh sáng trên khi truyền trong môi trường trong suốt này</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lớn hơn </w:t>
      </w:r>
      <w:r>
        <w:rPr/>
        <w:object w:dxaOrig="940"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7pt;height:16pt" filled="f" o:ole="">
            <v:imagedata r:id="rId149" o:title=""/>
          </v:shape>
          <o:OLEObject Type="Embed" ProgID="" ShapeID="ole_rId148" DrawAspect="Content" ObjectID="_1938062050" r:id="rId148"/>
        </w:object>
      </w:r>
      <w:r>
        <w:rPr/>
        <w:t xml:space="preserve"> còn bước sóng nhỏ hơn 600nm.</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vẫn bằng </w:t>
      </w:r>
      <w:r>
        <w:rPr/>
        <w:object w:dxaOrig="940"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47pt;height:16pt" filled="f" o:ole="">
            <v:imagedata r:id="rId151" o:title=""/>
          </v:shape>
          <o:OLEObject Type="Embed" ProgID="" ShapeID="ole_rId150" DrawAspect="Content" ObjectID="_135769618" r:id="rId150"/>
        </w:object>
      </w:r>
      <w:r>
        <w:rPr/>
        <w:t xml:space="preserve"> còn bước sóng lớn hơn 600nm.</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vẫn bằng </w:t>
      </w:r>
      <w:r>
        <w:rPr/>
        <w:object w:dxaOrig="940"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47pt;height:16pt" filled="f" o:ole="">
            <v:imagedata r:id="rId153" o:title=""/>
          </v:shape>
          <o:OLEObject Type="Embed" ProgID="" ShapeID="ole_rId152" DrawAspect="Content" ObjectID="_780696076" r:id="rId152"/>
        </w:object>
      </w:r>
      <w:r>
        <w:rPr/>
        <w:t xml:space="preserve"> còn bước sóng nhỏ hơn 600nm.</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D.</w:t>
      </w:r>
      <w:r>
        <w:rPr>
          <w:color w:val="000000"/>
        </w:rPr>
        <w:t xml:space="preserve"> nhỏ hơn </w:t>
      </w:r>
      <w:r>
        <w:rPr/>
        <w:object w:dxaOrig="940" w:dyaOrig="3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47pt;height:16pt" filled="f" o:ole="">
            <v:imagedata r:id="rId155" o:title=""/>
          </v:shape>
          <o:OLEObject Type="Embed" ProgID="" ShapeID="ole_rId154" DrawAspect="Content" ObjectID="_1130738032" r:id="rId154"/>
        </w:object>
      </w:r>
      <w:r>
        <w:rPr/>
        <w:t xml:space="preserve"> còn bước sóng bằng 600nm.</w:t>
      </w:r>
    </w:p>
    <w:p>
      <w:pPr>
        <w:pStyle w:val="Normal"/>
        <w:rPr>
          <w:color w:val="000000"/>
        </w:rPr>
      </w:pPr>
      <w:r>
        <w:rPr>
          <w:b/>
          <w:color w:val="FF0000"/>
        </w:rPr>
        <w:t>Câu 28:</w:t>
      </w:r>
      <w:r>
        <w:rPr>
          <w:color w:val="000000"/>
        </w:rPr>
        <w:t xml:space="preserve"> Một lăng kính thủy tinh có góc chiết quang </w:t>
      </w:r>
      <w:r>
        <w:rPr/>
        <w:object w:dxaOrig="680" w:dyaOrig="2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34pt;height:13pt" filled="f" o:ole="">
            <v:imagedata r:id="rId157" o:title=""/>
          </v:shape>
          <o:OLEObject Type="Embed" ProgID="" ShapeID="ole_rId156" DrawAspect="Content" ObjectID="_1075123028" r:id="rId156"/>
        </w:object>
      </w:r>
      <w:r>
        <w:rPr/>
        <w:t>, đặt trong không khí. Chiết suất của lăng kính đối với ánh sáng đỏ và tím lần lượt là 1,643 và 1,685. Chiếu một chùm tia sáng song song, hẹp gồm hai bức xạ đỏ và tím vào mặt bên của lăng kính theo phương vuông góc với mặt này. Góc tạo bởi tia đỏ và tia tím sau khi ló ra khỏi mặt bên kia của lăng kính xấp xỉ bằng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680" w:dyaOrig="3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4pt;height:16pt" filled="f" o:ole="">
            <v:imagedata r:id="rId159" o:title=""/>
          </v:shape>
          <o:OLEObject Type="Embed" ProgID="" ShapeID="ole_rId158" DrawAspect="Content" ObjectID="_585277903" r:id="rId158"/>
        </w:object>
      </w:r>
      <w:r>
        <w:rPr>
          <w:color w:val="000000"/>
        </w:rPr>
        <w:tab/>
      </w:r>
      <w:r>
        <w:rPr>
          <w:b/>
          <w:color w:val="0000FF"/>
        </w:rPr>
        <w:t>B.</w:t>
      </w:r>
      <w:r>
        <w:rPr>
          <w:color w:val="000000"/>
        </w:rPr>
        <w:t xml:space="preserve"> </w:t>
      </w:r>
      <w:r>
        <w:rPr/>
        <w:object w:dxaOrig="72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6pt;height:16pt" filled="f" o:ole="">
            <v:imagedata r:id="rId161" o:title=""/>
          </v:shape>
          <o:OLEObject Type="Embed" ProgID="" ShapeID="ole_rId160" DrawAspect="Content" ObjectID="_72569115" r:id="rId160"/>
        </w:object>
      </w:r>
      <w:r>
        <w:rPr>
          <w:color w:val="000000"/>
        </w:rPr>
        <w:tab/>
      </w:r>
      <w:r>
        <w:rPr>
          <w:b/>
          <w:color w:val="0000FF"/>
        </w:rPr>
        <w:t>C.</w:t>
      </w:r>
      <w:r>
        <w:rPr>
          <w:color w:val="000000"/>
        </w:rPr>
        <w:t xml:space="preserve"> </w:t>
      </w:r>
      <w:r>
        <w:rPr/>
        <w:object w:dxaOrig="700"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5pt;height:16pt" filled="f" o:ole="">
            <v:imagedata r:id="rId163" o:title=""/>
          </v:shape>
          <o:OLEObject Type="Embed" ProgID="" ShapeID="ole_rId162" DrawAspect="Content" ObjectID="_1245580972" r:id="rId162"/>
        </w:object>
      </w:r>
      <w:r>
        <w:rPr>
          <w:color w:val="000000"/>
        </w:rPr>
        <w:tab/>
      </w:r>
      <w:r>
        <w:rPr>
          <w:b/>
          <w:color w:val="0000FF"/>
        </w:rPr>
        <w:t>D.</w:t>
      </w:r>
      <w:r>
        <w:rPr>
          <w:color w:val="000000"/>
        </w:rPr>
        <w:t xml:space="preserve"> </w:t>
      </w:r>
      <w:r>
        <w:rPr/>
        <w:object w:dxaOrig="820" w:dyaOrig="3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41pt;height:16pt" filled="f" o:ole="">
            <v:imagedata r:id="rId165" o:title=""/>
          </v:shape>
          <o:OLEObject Type="Embed" ProgID="" ShapeID="ole_rId164" DrawAspect="Content" ObjectID="_96245098" r:id="rId164"/>
        </w:object>
      </w:r>
    </w:p>
    <w:p>
      <w:pPr>
        <w:pStyle w:val="Normal"/>
        <w:rPr>
          <w:color w:val="000000"/>
        </w:rPr>
      </w:pPr>
      <w:r>
        <w:rPr>
          <w:b/>
          <w:color w:val="FF0000"/>
        </w:rPr>
        <w:t>Câu 29:</w:t>
      </w:r>
      <w:r>
        <w:rPr>
          <w:color w:val="000000"/>
        </w:rPr>
        <w:t xml:space="preserve"> Một nguyên tử hiđrô đang ở trạng thái cơ bản, hấp thụ một phôtôn có năng lượng </w:t>
      </w:r>
      <w:r>
        <w:rPr/>
        <w:object w:dxaOrig="260" w:dyaOrig="3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3pt;height:18pt" filled="f" o:ole="">
            <v:imagedata r:id="rId167" o:title=""/>
          </v:shape>
          <o:OLEObject Type="Embed" ProgID="" ShapeID="ole_rId166" DrawAspect="Content" ObjectID="_1376388623" r:id="rId166"/>
        </w:object>
      </w:r>
      <w:r>
        <w:rPr/>
        <w:t xml:space="preserve"> và chuyển lên trạng thái dừng ứng với quỹ đạo N của electron. Từ trạng thái này, nguyên tử chuyển về các trạng thái dừng có mức năng lượng thấp hơn thì có thể phát ra phôtôn có năng lượng lớn nhất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360" w:dyaOrig="3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8pt;height:18pt" filled="f" o:ole="">
            <v:imagedata r:id="rId169" o:title=""/>
          </v:shape>
          <o:OLEObject Type="Embed" ProgID="" ShapeID="ole_rId168" DrawAspect="Content" ObjectID="_1269840090" r:id="rId168"/>
        </w:object>
      </w:r>
      <w:r>
        <w:rPr>
          <w:color w:val="000000"/>
        </w:rPr>
        <w:tab/>
      </w:r>
      <w:r>
        <w:rPr>
          <w:b/>
          <w:color w:val="0000FF"/>
        </w:rPr>
        <w:t>B.</w:t>
      </w:r>
      <w:r>
        <w:rPr>
          <w:color w:val="000000"/>
        </w:rPr>
        <w:t xml:space="preserve"> </w:t>
      </w:r>
      <w:r>
        <w:rPr/>
        <w:object w:dxaOrig="380" w:dyaOrig="3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9pt;height:18pt" filled="f" o:ole="">
            <v:imagedata r:id="rId171" o:title=""/>
          </v:shape>
          <o:OLEObject Type="Embed" ProgID="" ShapeID="ole_rId170" DrawAspect="Content" ObjectID="_60885206" r:id="rId170"/>
        </w:object>
      </w:r>
      <w:r>
        <w:rPr>
          <w:color w:val="000000"/>
        </w:rPr>
        <w:tab/>
      </w:r>
      <w:r>
        <w:rPr>
          <w:b/>
          <w:color w:val="0000FF"/>
        </w:rPr>
        <w:t>C.</w:t>
      </w:r>
      <w:r>
        <w:rPr>
          <w:color w:val="000000"/>
        </w:rPr>
        <w:t xml:space="preserve"> </w:t>
      </w:r>
      <w:r>
        <w:rPr/>
        <w:object w:dxaOrig="380" w:dyaOrig="3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9pt;height:18pt" filled="f" o:ole="">
            <v:imagedata r:id="rId173" o:title=""/>
          </v:shape>
          <o:OLEObject Type="Embed" ProgID="" ShapeID="ole_rId172" DrawAspect="Content" ObjectID="_1422308367" r:id="rId172"/>
        </w:object>
      </w:r>
      <w:r>
        <w:rPr>
          <w:color w:val="000000"/>
        </w:rPr>
        <w:tab/>
      </w:r>
      <w:r>
        <w:rPr>
          <w:b/>
          <w:color w:val="0000FF"/>
        </w:rPr>
        <w:t>D.</w:t>
      </w:r>
      <w:r>
        <w:rPr>
          <w:color w:val="000000"/>
        </w:rPr>
        <w:t xml:space="preserve"> </w:t>
      </w:r>
      <w:r>
        <w:rPr/>
        <w:object w:dxaOrig="260" w:dyaOrig="3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3pt;height:18pt" filled="f" o:ole="">
            <v:imagedata r:id="rId175" o:title=""/>
          </v:shape>
          <o:OLEObject Type="Embed" ProgID="" ShapeID="ole_rId174" DrawAspect="Content" ObjectID="_1042882070" r:id="rId174"/>
        </w:object>
      </w:r>
    </w:p>
    <w:p>
      <w:pPr>
        <w:pStyle w:val="Normal"/>
        <w:rPr>
          <w:color w:val="000000"/>
        </w:rPr>
      </w:pPr>
      <w:r>
        <w:rPr>
          <w:b/>
          <w:color w:val="FF0000"/>
        </w:rPr>
        <w:t>Câu 30:</w:t>
      </w:r>
      <w:r>
        <w:rPr>
          <w:color w:val="000000"/>
        </w:rPr>
        <w:t xml:space="preserve"> Trong một thí nghiệm, hiện tượng quang điện xảy ra khi chiếu chùm sáng đơn sắc tới bề mặt tấm kim loại. Nếu giữ nguyên bước sóng ánh sáng kích thích mà tăng cường độ của chùm sáng thì</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số electron bật ra khỏi tấm kim loại trong một giây tăng lên.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động năng ban đầu cực đại của electron quang điện tăng lên.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giới hạn quang điện của kim loại bị giảm xuống.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vận tốc ban đầu cực đại của các electron quang điện tăng lên.</w:t>
      </w:r>
    </w:p>
    <w:p>
      <w:pPr>
        <w:pStyle w:val="Normal"/>
        <w:rPr>
          <w:color w:val="000000"/>
        </w:rPr>
      </w:pPr>
      <w:r>
        <w:rPr>
          <w:b/>
          <w:color w:val="FF0000"/>
        </w:rPr>
        <w:t>Câu 31:</w:t>
      </w:r>
      <w:r>
        <w:rPr>
          <w:color w:val="000000"/>
        </w:rPr>
        <w:t xml:space="preserve"> Khi truyền trong chân không, ánh sáng đỏ có bước sóng </w:t>
      </w:r>
      <w:r>
        <w:rPr/>
        <w:object w:dxaOrig="1160" w:dyaOrig="3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58pt;height:18pt" filled="f" o:ole="">
            <v:imagedata r:id="rId177" o:title=""/>
          </v:shape>
          <o:OLEObject Type="Embed" ProgID="" ShapeID="ole_rId176" DrawAspect="Content" ObjectID="_2098491621" r:id="rId176"/>
        </w:object>
      </w:r>
      <w:r>
        <w:rPr/>
        <w:t xml:space="preserve">, ánh sáng tím có bước sóng </w:t>
      </w:r>
      <w:r>
        <w:rPr/>
        <w:object w:dxaOrig="1200" w:dyaOrig="36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60pt;height:18pt" filled="f" o:ole="">
            <v:imagedata r:id="rId179" o:title=""/>
          </v:shape>
          <o:OLEObject Type="Embed" ProgID="" ShapeID="ole_rId178" DrawAspect="Content" ObjectID="_463208820" r:id="rId178"/>
        </w:object>
      </w:r>
      <w:r>
        <w:rPr/>
        <w:t xml:space="preserve">. Cho hai ánh sáng này truyền trong một môi trường trong suốt thì chiết suất tuyệt đối của môi trường đó đối với hai ánh sáng này lần lượt là </w:t>
      </w:r>
      <w:r>
        <w:rPr/>
        <w:object w:dxaOrig="880" w:dyaOrig="3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44pt;height:18pt" filled="f" o:ole="">
            <v:imagedata r:id="rId181" o:title=""/>
          </v:shape>
          <o:OLEObject Type="Embed" ProgID="" ShapeID="ole_rId180" DrawAspect="Content" ObjectID="_362908578" r:id="rId180"/>
        </w:object>
      </w:r>
      <w:r>
        <w:rPr/>
        <w:t xml:space="preserve"> và </w:t>
      </w:r>
      <w:r>
        <w:rPr/>
        <w:object w:dxaOrig="920" w:dyaOrig="36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46pt;height:18pt" filled="f" o:ole="">
            <v:imagedata r:id="rId183" o:title=""/>
          </v:shape>
          <o:OLEObject Type="Embed" ProgID="" ShapeID="ole_rId182" DrawAspect="Content" ObjectID="_778600571" r:id="rId182"/>
        </w:object>
      </w:r>
      <w:r>
        <w:rPr/>
        <w:t xml:space="preserve">. Khi truyền trong môi trường trong suốt trên, tỉ số năng lượng của phôtôn có bước sóng </w:t>
      </w:r>
      <w:r>
        <w:rPr/>
        <w:object w:dxaOrig="240" w:dyaOrig="3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2pt;height:18pt" filled="f" o:ole="">
            <v:imagedata r:id="rId185" o:title=""/>
          </v:shape>
          <o:OLEObject Type="Embed" ProgID="" ShapeID="ole_rId184" DrawAspect="Content" ObjectID="_2037077855" r:id="rId184"/>
        </w:object>
      </w:r>
      <w:r>
        <w:rPr/>
        <w:t xml:space="preserve"> so với năng lượng của phôtôn có bước sóng </w:t>
      </w:r>
      <w:r>
        <w:rPr/>
        <w:object w:dxaOrig="279" w:dyaOrig="3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3.95pt;height:18pt" filled="f" o:ole="">
            <v:imagedata r:id="rId187" o:title=""/>
          </v:shape>
          <o:OLEObject Type="Embed" ProgID="" ShapeID="ole_rId186" DrawAspect="Content" ObjectID="_473927075" r:id="rId186"/>
        </w:object>
      </w:r>
      <w:r>
        <w:rPr/>
        <w:t xml:space="preserve"> bằng </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22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1pt;height:31pt" filled="f" o:ole="">
            <v:imagedata r:id="rId189" o:title=""/>
          </v:shape>
          <o:OLEObject Type="Embed" ProgID="" ShapeID="ole_rId188" DrawAspect="Content" ObjectID="_615248697" r:id="rId188"/>
        </w:object>
      </w:r>
      <w:r>
        <w:rPr>
          <w:color w:val="000000"/>
        </w:rPr>
        <w:tab/>
      </w:r>
      <w:r>
        <w:rPr>
          <w:b/>
          <w:color w:val="0000FF"/>
        </w:rPr>
        <w:t>B.</w:t>
      </w:r>
      <w:r>
        <w:rPr>
          <w:color w:val="000000"/>
        </w:rPr>
        <w:t xml:space="preserve"> </w:t>
      </w:r>
      <w:r>
        <w:rPr/>
        <w:object w:dxaOrig="44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2pt;height:31pt" filled="f" o:ole="">
            <v:imagedata r:id="rId191" o:title=""/>
          </v:shape>
          <o:OLEObject Type="Embed" ProgID="" ShapeID="ole_rId190" DrawAspect="Content" ObjectID="_1735164441" r:id="rId190"/>
        </w:object>
      </w:r>
      <w:r>
        <w:rPr>
          <w:color w:val="000000"/>
        </w:rPr>
        <w:tab/>
      </w:r>
      <w:r>
        <w:rPr>
          <w:b/>
          <w:color w:val="0000FF"/>
        </w:rPr>
        <w:t>C.</w:t>
      </w:r>
      <w:r>
        <w:rPr>
          <w:color w:val="000000"/>
        </w:rPr>
        <w:t xml:space="preserve"> </w:t>
      </w:r>
      <w:r>
        <w:rPr/>
        <w:object w:dxaOrig="440"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2pt;height:31pt" filled="f" o:ole="">
            <v:imagedata r:id="rId193" o:title=""/>
          </v:shape>
          <o:OLEObject Type="Embed" ProgID="" ShapeID="ole_rId192" DrawAspect="Content" ObjectID="_1000393453" r:id="rId192"/>
        </w:object>
      </w:r>
      <w:r>
        <w:rPr>
          <w:color w:val="000000"/>
        </w:rPr>
        <w:tab/>
      </w:r>
      <w:r>
        <w:rPr>
          <w:b/>
          <w:color w:val="0000FF"/>
        </w:rPr>
        <w:t>D.</w:t>
      </w:r>
      <w:r>
        <w:rPr>
          <w:color w:val="000000"/>
        </w:rPr>
        <w:t xml:space="preserve"> </w:t>
      </w:r>
      <w:r>
        <w:rPr/>
        <w:object w:dxaOrig="220"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1pt;height:31pt" filled="f" o:ole="">
            <v:imagedata r:id="rId195" o:title=""/>
          </v:shape>
          <o:OLEObject Type="Embed" ProgID="" ShapeID="ole_rId194" DrawAspect="Content" ObjectID="_553038312" r:id="rId194"/>
        </w:object>
      </w:r>
    </w:p>
    <w:p>
      <w:pPr>
        <w:pStyle w:val="Normal"/>
        <w:rPr>
          <w:color w:val="000000"/>
        </w:rPr>
      </w:pPr>
      <w:r>
        <w:rPr>
          <w:b/>
          <w:color w:val="FF0000"/>
        </w:rPr>
        <w:t>Câu 32:</w:t>
      </w:r>
      <w:r>
        <w:rPr>
          <w:color w:val="000000"/>
        </w:rPr>
        <w:t xml:space="preserve"> Phóng xạ và phân hạch hạt nhân</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đều có sự hấp thụ nơtron chậm.</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B.</w:t>
      </w:r>
      <w:r>
        <w:rPr>
          <w:color w:val="000000"/>
        </w:rPr>
        <w:t xml:space="preserve"> đều là phản ứng hạt nhân thu năng lượng.</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C.</w:t>
      </w:r>
      <w:r>
        <w:rPr>
          <w:color w:val="000000"/>
        </w:rPr>
        <w:t xml:space="preserve"> đều là phản ứng hạt nhân tỏa năng lượng.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D.</w:t>
      </w:r>
      <w:r>
        <w:rPr>
          <w:color w:val="000000"/>
        </w:rPr>
        <w:t xml:space="preserve"> đều không phải là phản ứng hạt nhân.</w:t>
      </w:r>
    </w:p>
    <w:p>
      <w:pPr>
        <w:pStyle w:val="Normal"/>
        <w:rPr>
          <w:color w:val="000000"/>
        </w:rPr>
      </w:pPr>
      <w:r>
        <w:rPr>
          <w:b/>
          <w:color w:val="FF0000"/>
        </w:rPr>
        <w:t>Câu 33:</w:t>
      </w:r>
      <w:r>
        <w:rPr>
          <w:color w:val="000000"/>
        </w:rPr>
        <w:t xml:space="preserve"> Cho </w:t>
      </w:r>
      <w:r>
        <w:rPr/>
        <w:object w:dxaOrig="3080" w:dyaOrig="38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54pt;height:19pt" filled="f" o:ole="">
            <v:imagedata r:id="rId197" o:title=""/>
          </v:shape>
          <o:OLEObject Type="Embed" ProgID="" ShapeID="ole_rId196" DrawAspect="Content" ObjectID="_1613398437" r:id="rId196"/>
        </w:object>
      </w:r>
      <w:r>
        <w:rPr/>
        <w:t xml:space="preserve">. Giả sử ban đầu hạt nhân </w:t>
      </w:r>
      <w:r>
        <w:rPr/>
        <w:object w:dxaOrig="380" w:dyaOrig="38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9pt;height:19pt" filled="f" o:ole="">
            <v:imagedata r:id="rId199" o:title=""/>
          </v:shape>
          <o:OLEObject Type="Embed" ProgID="" ShapeID="ole_rId198" DrawAspect="Content" ObjectID="_1425469878" r:id="rId198"/>
        </w:object>
      </w:r>
      <w:r>
        <w:rPr/>
        <w:t xml:space="preserve"> đang đứng yên, năng lượng cần thiết tối thiểu để chia hạt nhân </w:t>
      </w:r>
      <w:r>
        <w:rPr/>
        <w:object w:dxaOrig="380" w:dyaOrig="38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9pt;height:19pt" filled="f" o:ole="">
            <v:imagedata r:id="rId201" o:title=""/>
          </v:shape>
          <o:OLEObject Type="Embed" ProgID="" ShapeID="ole_rId200" DrawAspect="Content" ObjectID="_1198100583" r:id="rId200"/>
        </w:object>
      </w:r>
      <w:r>
        <w:rPr/>
        <w:t xml:space="preserve"> thành 3 hạt </w:t>
      </w:r>
      <w:r>
        <w:rPr/>
        <w:object w:dxaOrig="240" w:dyaOrig="2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2pt;height:11pt" filled="f" o:ole="">
            <v:imagedata r:id="rId203" o:title=""/>
          </v:shape>
          <o:OLEObject Type="Embed" ProgID="" ShapeID="ole_rId202" DrawAspect="Content" ObjectID="_1181857478" r:id="rId202"/>
        </w:object>
      </w:r>
      <w:r>
        <w:rPr/>
        <w:t xml:space="preserve">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1080" w:dyaOrig="3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54pt;height:18pt" filled="f" o:ole="">
            <v:imagedata r:id="rId205" o:title=""/>
          </v:shape>
          <o:OLEObject Type="Embed" ProgID="" ShapeID="ole_rId204" DrawAspect="Content" ObjectID="_853527234" r:id="rId204"/>
        </w:object>
      </w:r>
      <w:r>
        <w:rPr>
          <w:color w:val="000000"/>
        </w:rPr>
        <w:tab/>
      </w:r>
      <w:r>
        <w:rPr>
          <w:b/>
          <w:color w:val="0000FF"/>
        </w:rPr>
        <w:t>B.</w:t>
      </w:r>
      <w:r>
        <w:rPr>
          <w:color w:val="000000"/>
        </w:rPr>
        <w:t xml:space="preserve"> </w:t>
      </w:r>
      <w:r>
        <w:rPr/>
        <w:object w:dxaOrig="1100" w:dyaOrig="3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55pt;height:18pt" filled="f" o:ole="">
            <v:imagedata r:id="rId207" o:title=""/>
          </v:shape>
          <o:OLEObject Type="Embed" ProgID="" ShapeID="ole_rId206" DrawAspect="Content" ObjectID="_1986217466" r:id="rId206"/>
        </w:object>
      </w:r>
      <w:r>
        <w:rPr>
          <w:color w:val="000000"/>
        </w:rPr>
        <w:tab/>
      </w:r>
      <w:r>
        <w:rPr>
          <w:b/>
          <w:color w:val="0000FF"/>
        </w:rPr>
        <w:t>C.</w:t>
      </w:r>
      <w:r>
        <w:rPr>
          <w:color w:val="000000"/>
        </w:rPr>
        <w:t xml:space="preserve"> </w:t>
      </w:r>
      <w:r>
        <w:rPr/>
        <w:object w:dxaOrig="1100" w:dyaOrig="3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55pt;height:18pt" filled="f" o:ole="">
            <v:imagedata r:id="rId209" o:title=""/>
          </v:shape>
          <o:OLEObject Type="Embed" ProgID="" ShapeID="ole_rId208" DrawAspect="Content" ObjectID="_919369852" r:id="rId208"/>
        </w:object>
      </w:r>
      <w:r>
        <w:rPr>
          <w:color w:val="000000"/>
        </w:rPr>
        <w:tab/>
      </w:r>
      <w:r>
        <w:rPr>
          <w:b/>
          <w:color w:val="0000FF"/>
        </w:rPr>
        <w:t>D.</w:t>
      </w:r>
      <w:r>
        <w:rPr>
          <w:color w:val="000000"/>
        </w:rPr>
        <w:t xml:space="preserve"> </w:t>
      </w:r>
      <w:r>
        <w:rPr/>
        <w:object w:dxaOrig="1080" w:dyaOrig="3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4pt;height:18pt" filled="f" o:ole="">
            <v:imagedata r:id="rId211" o:title=""/>
          </v:shape>
          <o:OLEObject Type="Embed" ProgID="" ShapeID="ole_rId210" DrawAspect="Content" ObjectID="_353992816" r:id="rId210"/>
        </w:object>
      </w:r>
    </w:p>
    <w:p>
      <w:pPr>
        <w:pStyle w:val="Normal"/>
        <w:tabs>
          <w:tab w:val="clear" w:pos="720"/>
          <w:tab w:val="left" w:pos="1741" w:leader="none"/>
        </w:tabs>
        <w:rPr>
          <w:color w:val="000000"/>
        </w:rPr>
      </w:pPr>
      <w:r>
        <w:rPr>
          <w:b/>
          <w:color w:val="FF0000"/>
        </w:rPr>
        <w:t>Câu 34:</w:t>
      </w:r>
      <w:r>
        <w:rPr>
          <w:color w:val="000000"/>
        </w:rPr>
        <w:t xml:space="preserve"> Ban đầu một mẫu chất phóng xạ nguyên chất có khối lượng </w:t>
      </w:r>
      <w:r>
        <w:rPr/>
        <w:object w:dxaOrig="320" w:dyaOrig="3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6pt;height:18pt" filled="f" o:ole="">
            <v:imagedata r:id="rId213" o:title=""/>
          </v:shape>
          <o:OLEObject Type="Embed" ProgID="" ShapeID="ole_rId212" DrawAspect="Content" ObjectID="_1288078594" r:id="rId212"/>
        </w:object>
      </w:r>
      <w:r>
        <w:rPr/>
        <w:t xml:space="preserve">, chu kì bán rã của chất này là 3,8 ngày. Sau 15,2 ngày khối lượng của chất phóng xạ đó còn lại là 2,24g. Khối lượng </w:t>
      </w:r>
      <w:r>
        <w:rPr/>
        <w:object w:dxaOrig="320" w:dyaOrig="3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6pt;height:18pt" filled="f" o:ole="">
            <v:imagedata r:id="rId215" o:title=""/>
          </v:shape>
          <o:OLEObject Type="Embed" ProgID="" ShapeID="ole_rId214" DrawAspect="Content" ObjectID="_1199200862" r:id="rId214"/>
        </w:object>
      </w:r>
      <w:r>
        <w:rPr/>
        <w:t xml:space="preserve">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5,60g</w:t>
        <w:tab/>
      </w:r>
      <w:r>
        <w:rPr>
          <w:b/>
          <w:color w:val="0000FF"/>
        </w:rPr>
        <w:t>B.</w:t>
      </w:r>
      <w:r>
        <w:rPr>
          <w:color w:val="000000"/>
        </w:rPr>
        <w:t xml:space="preserve"> 35,84g</w:t>
        <w:tab/>
      </w:r>
      <w:r>
        <w:rPr>
          <w:b/>
          <w:color w:val="0000FF"/>
        </w:rPr>
        <w:t>C.</w:t>
      </w:r>
      <w:r>
        <w:rPr>
          <w:color w:val="000000"/>
        </w:rPr>
        <w:t xml:space="preserve"> 17,92g</w:t>
        <w:tab/>
      </w:r>
      <w:r>
        <w:rPr>
          <w:b/>
          <w:color w:val="0000FF"/>
        </w:rPr>
        <w:t>D.</w:t>
      </w:r>
      <w:r>
        <w:rPr>
          <w:color w:val="000000"/>
        </w:rPr>
        <w:t xml:space="preserve"> 8,96g</w:t>
      </w:r>
    </w:p>
    <w:p>
      <w:pPr>
        <w:pStyle w:val="Normal"/>
        <w:rPr>
          <w:color w:val="000000"/>
        </w:rPr>
      </w:pPr>
      <w:r>
        <w:rPr>
          <w:b/>
          <w:color w:val="FF0000"/>
        </w:rPr>
        <w:t>Câu 35:</w:t>
      </w:r>
      <w:r>
        <w:rPr>
          <w:color w:val="000000"/>
        </w:rPr>
        <w:t xml:space="preserve"> Cho </w:t>
      </w:r>
      <w:r>
        <w:rPr/>
        <w:object w:dxaOrig="480" w:dyaOrig="38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4pt;height:19pt" filled="f" o:ole="">
            <v:imagedata r:id="rId217" o:title=""/>
          </v:shape>
          <o:OLEObject Type="Embed" ProgID="" ShapeID="ole_rId216" DrawAspect="Content" ObjectID="_1360420383" r:id="rId216"/>
        </w:object>
      </w:r>
      <w:r>
        <w:rPr/>
        <w:t xml:space="preserve"> và </w:t>
      </w:r>
      <w:r>
        <w:rPr/>
        <w:object w:dxaOrig="480" w:dyaOrig="3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24pt;height:19pt" filled="f" o:ole="">
            <v:imagedata r:id="rId219" o:title=""/>
          </v:shape>
          <o:OLEObject Type="Embed" ProgID="" ShapeID="ole_rId218" DrawAspect="Content" ObjectID="_1848774782" r:id="rId218"/>
        </w:object>
      </w:r>
      <w:r>
        <w:rPr/>
        <w:t xml:space="preserve">có chu kì bán rã lần lượt là </w:t>
      </w:r>
      <w:r>
        <w:rPr/>
        <w:object w:dxaOrig="80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40pt;height:18pt" filled="f" o:ole="">
            <v:imagedata r:id="rId221" o:title=""/>
          </v:shape>
          <o:OLEObject Type="Embed" ProgID="" ShapeID="ole_rId220" DrawAspect="Content" ObjectID="_492520465" r:id="rId220"/>
        </w:object>
      </w:r>
      <w:r>
        <w:rPr/>
        <w:t xml:space="preserve"> tỉ năm và </w:t>
      </w:r>
      <w:r>
        <w:rPr/>
        <w:object w:dxaOrig="106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53pt;height:18pt" filled="f" o:ole="">
            <v:imagedata r:id="rId223" o:title=""/>
          </v:shape>
          <o:OLEObject Type="Embed" ProgID="" ShapeID="ole_rId222" DrawAspect="Content" ObjectID="_1638429258" r:id="rId222"/>
        </w:object>
      </w:r>
      <w:r>
        <w:rPr/>
        <w:t xml:space="preserve"> tỉ năm. Hiện nay trong quặng uran thiên nhiên có lẫn </w:t>
      </w:r>
      <w:r>
        <w:rPr/>
        <w:object w:dxaOrig="480" w:dyaOrig="38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24pt;height:19pt" filled="f" o:ole="">
            <v:imagedata r:id="rId225" o:title=""/>
          </v:shape>
          <o:OLEObject Type="Embed" ProgID="" ShapeID="ole_rId224" DrawAspect="Content" ObjectID="_151173068" r:id="rId224"/>
        </w:object>
      </w:r>
      <w:r>
        <w:rPr/>
        <w:t xml:space="preserve"> và </w:t>
      </w:r>
      <w:r>
        <w:rPr/>
        <w:object w:dxaOrig="480" w:dyaOrig="38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24pt;height:19pt" filled="f" o:ole="">
            <v:imagedata r:id="rId227" o:title=""/>
          </v:shape>
          <o:OLEObject Type="Embed" ProgID="" ShapeID="ole_rId226" DrawAspect="Content" ObjectID="_311101862" r:id="rId226"/>
        </w:object>
      </w:r>
      <w:r>
        <w:rPr/>
        <w:t xml:space="preserve"> theo tỉ lệ </w:t>
      </w:r>
      <w:r>
        <w:rPr/>
        <w:object w:dxaOrig="620" w:dyaOrig="279">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1pt;height:13.95pt" filled="f" o:ole="">
            <v:imagedata r:id="rId229" o:title=""/>
          </v:shape>
          <o:OLEObject Type="Embed" ProgID="" ShapeID="ole_rId228" DrawAspect="Content" ObjectID="_199193743" r:id="rId228"/>
        </w:object>
      </w:r>
      <w:r>
        <w:rPr/>
        <w:t xml:space="preserve">. Giả sử ở thời điểm tạo thành Trái Đất tỉ lệ trên là </w:t>
      </w:r>
      <w:r>
        <w:rPr/>
        <w:object w:dxaOrig="360" w:dyaOrig="279">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8pt;height:13.95pt" filled="f" o:ole="">
            <v:imagedata r:id="rId231" o:title=""/>
          </v:shape>
          <o:OLEObject Type="Embed" ProgID="" ShapeID="ole_rId230" DrawAspect="Content" ObjectID="_1535643144" r:id="rId230"/>
        </w:object>
      </w:r>
      <w:r>
        <w:rPr/>
        <w:t>. Tuổi của Trái Đất khoảng</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5,2 tỉ năm</w:t>
        <w:tab/>
      </w:r>
      <w:r>
        <w:rPr>
          <w:b/>
          <w:color w:val="0000FF"/>
        </w:rPr>
        <w:t>B.</w:t>
      </w:r>
      <w:r>
        <w:rPr>
          <w:color w:val="000000"/>
        </w:rPr>
        <w:t xml:space="preserve"> 6,2 tỉ năm</w:t>
        <w:tab/>
      </w:r>
      <w:r>
        <w:rPr>
          <w:b/>
          <w:color w:val="0000FF"/>
        </w:rPr>
        <w:t>C.</w:t>
      </w:r>
      <w:r>
        <w:rPr>
          <w:color w:val="000000"/>
        </w:rPr>
        <w:t xml:space="preserve"> 7,2 tỉ năm</w:t>
        <w:tab/>
      </w:r>
      <w:r>
        <w:rPr>
          <w:b/>
          <w:color w:val="0000FF"/>
        </w:rPr>
        <w:t>D.</w:t>
      </w:r>
      <w:r>
        <w:rPr>
          <w:color w:val="000000"/>
        </w:rPr>
        <w:t xml:space="preserve"> 9 tỉ năm</w:t>
      </w:r>
    </w:p>
    <w:p>
      <w:pPr>
        <w:pStyle w:val="Normal"/>
        <w:rPr>
          <w:color w:val="000000"/>
        </w:rPr>
      </w:pPr>
      <w:r>
        <w:rPr>
          <w:b/>
          <w:color w:val="FF0000"/>
        </w:rPr>
        <w:t>Câu 36:</w:t>
      </w:r>
      <w:r>
        <w:rPr>
          <w:color w:val="000000"/>
        </w:rPr>
        <w:t xml:space="preserve"> Ở mặt nước có hai nguồn kết hợp đặt tại hai điểm A và B, dao động cùng pha theo phương thẳng đứng, phát ra hai sóng có bước sóng </w:t>
      </w:r>
      <w:r>
        <w:rPr/>
        <w:object w:dxaOrig="220" w:dyaOrig="2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1pt;height:13.95pt" filled="f" o:ole="">
            <v:imagedata r:id="rId233" o:title=""/>
          </v:shape>
          <o:OLEObject Type="Embed" ProgID="" ShapeID="ole_rId232" DrawAspect="Content" ObjectID="_65032818" r:id="rId232"/>
        </w:object>
      </w:r>
      <w:r>
        <w:rPr/>
        <w:t>. Trên AB có 9 vị trí mà ở đó các phần tử nước dao động với biên độ cực đại. C và D là hai điểm ở mặt nước sao cho ABCD là hình vuông. M là một điểm thuộc cạnh CD và nằm trên vân cực đại giao thoa bậc nhất (</w:t>
      </w:r>
      <w:r>
        <w:rPr/>
        <w:object w:dxaOrig="1380" w:dyaOrig="27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69pt;height:13.95pt" filled="f" o:ole="">
            <v:imagedata r:id="rId235" o:title=""/>
          </v:shape>
          <o:OLEObject Type="Embed" ProgID="" ShapeID="ole_rId234" DrawAspect="Content" ObjectID="_1950570591" r:id="rId234"/>
        </w:object>
      </w:r>
      <w:r>
        <w:rPr/>
        <w:t>). Biết phần tử tại M dao động ngược pha với các nguồn. Độ dài đoạn AB gần nhất với giá trị nào sau đây?</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w:t>
      </w:r>
      <w:r>
        <w:rPr/>
        <w:object w:dxaOrig="540"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7pt;height:16pt" filled="f" o:ole="">
            <v:imagedata r:id="rId237" o:title=""/>
          </v:shape>
          <o:OLEObject Type="Embed" ProgID="" ShapeID="ole_rId236" DrawAspect="Content" ObjectID="_567761554" r:id="rId236"/>
        </w:object>
      </w:r>
      <w:r>
        <w:rPr>
          <w:color w:val="000000"/>
        </w:rPr>
        <w:tab/>
      </w:r>
      <w:r>
        <w:rPr>
          <w:b/>
          <w:color w:val="0000FF"/>
        </w:rPr>
        <w:t>B.</w:t>
      </w:r>
      <w:r>
        <w:rPr>
          <w:color w:val="000000"/>
        </w:rPr>
        <w:t xml:space="preserve"> </w:t>
      </w:r>
      <w:r>
        <w:rPr/>
        <w:object w:dxaOrig="560" w:dyaOrig="3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28pt;height:16pt" filled="f" o:ole="">
            <v:imagedata r:id="rId239" o:title=""/>
          </v:shape>
          <o:OLEObject Type="Embed" ProgID="" ShapeID="ole_rId238" DrawAspect="Content" ObjectID="_189895538" r:id="rId238"/>
        </w:object>
      </w:r>
      <w:r>
        <w:rPr>
          <w:color w:val="000000"/>
        </w:rPr>
        <w:tab/>
      </w:r>
      <w:r>
        <w:rPr>
          <w:b/>
          <w:color w:val="0000FF"/>
        </w:rPr>
        <w:t>C.</w:t>
      </w:r>
      <w:r>
        <w:rPr>
          <w:color w:val="000000"/>
        </w:rPr>
        <w:t xml:space="preserve"> </w:t>
      </w:r>
      <w:r>
        <w:rPr/>
        <w:object w:dxaOrig="560" w:dyaOrig="3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28pt;height:16pt" filled="f" o:ole="">
            <v:imagedata r:id="rId241" o:title=""/>
          </v:shape>
          <o:OLEObject Type="Embed" ProgID="" ShapeID="ole_rId240" DrawAspect="Content" ObjectID="_195188246" r:id="rId240"/>
        </w:object>
      </w:r>
      <w:r>
        <w:rPr>
          <w:color w:val="000000"/>
        </w:rPr>
        <w:tab/>
      </w:r>
      <w:r>
        <w:rPr>
          <w:b/>
          <w:color w:val="0000FF"/>
        </w:rPr>
        <w:t>D.</w:t>
      </w:r>
      <w:r>
        <w:rPr>
          <w:color w:val="000000"/>
        </w:rPr>
        <w:t xml:space="preserve"> </w:t>
      </w:r>
      <w:r>
        <w:rPr/>
        <w:object w:dxaOrig="540" w:dyaOrig="3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27pt;height:16pt" filled="f" o:ole="">
            <v:imagedata r:id="rId243" o:title=""/>
          </v:shape>
          <o:OLEObject Type="Embed" ProgID="" ShapeID="ole_rId242" DrawAspect="Content" ObjectID="_1366898386" r:id="rId242"/>
        </w:object>
      </w:r>
    </w:p>
    <w:p>
      <w:pPr>
        <w:pStyle w:val="Normal"/>
        <w:tabs>
          <w:tab w:val="clear" w:pos="720"/>
          <w:tab w:val="left" w:pos="2912" w:leader="none"/>
        </w:tabs>
        <w:rPr>
          <w:color w:val="000000"/>
        </w:rPr>
      </w:pPr>
      <w:r>
        <w:rPr>
          <w:b/>
          <w:color w:val="FF0000"/>
        </w:rPr>
        <w:t>Câu 37:</w:t>
      </w:r>
      <w:r>
        <w:rPr>
          <w:color w:val="000000"/>
        </w:rPr>
        <w:t xml:space="preserve"> Một con lắc lò xo treo vào một điểm cố định dao động điều hòa theo phương thẳng đứng. Tại thời điểm lò xo dãn 2cm, tốc độ của vật là </w:t>
      </w:r>
      <w:r>
        <w:rPr/>
        <w:object w:dxaOrig="1340" w:dyaOrig="4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67pt;height:21pt" filled="f" o:ole="">
            <v:imagedata r:id="rId245" o:title=""/>
          </v:shape>
          <o:OLEObject Type="Embed" ProgID="" ShapeID="ole_rId244" DrawAspect="Content" ObjectID="_1903907197" r:id="rId244"/>
        </w:object>
      </w:r>
      <w:r>
        <w:rPr/>
        <w:t xml:space="preserve">; tại thời điểm lò xo dãn 4cm, tốc độ của vật là </w:t>
      </w:r>
      <w:r>
        <w:rPr/>
        <w:object w:dxaOrig="1340" w:dyaOrig="4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7pt;height:21pt" filled="f" o:ole="">
            <v:imagedata r:id="rId247" o:title=""/>
          </v:shape>
          <o:OLEObject Type="Embed" ProgID="" ShapeID="ole_rId246" DrawAspect="Content" ObjectID="_1574615077" r:id="rId246"/>
        </w:object>
      </w:r>
      <w:r>
        <w:rPr/>
        <w:t xml:space="preserve">; tại thời điểm lò xo dãn 6cm, tốc độ của vật là </w:t>
      </w:r>
      <w:r>
        <w:rPr/>
        <w:object w:dxaOrig="1320" w:dyaOrig="4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66pt;height:21pt" filled="f" o:ole="">
            <v:imagedata r:id="rId249" o:title=""/>
          </v:shape>
          <o:OLEObject Type="Embed" ProgID="" ShapeID="ole_rId248" DrawAspect="Content" ObjectID="_1706636480" r:id="rId248"/>
        </w:object>
      </w:r>
      <w:r>
        <w:rPr/>
        <w:t xml:space="preserve">. Lấy </w:t>
      </w:r>
      <w:r>
        <w:rPr/>
        <w:object w:dxaOrig="1520" w:dyaOrig="44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76pt;height:22pt" filled="f" o:ole="">
            <v:imagedata r:id="rId251" o:title=""/>
          </v:shape>
          <o:OLEObject Type="Embed" ProgID="" ShapeID="ole_rId250" DrawAspect="Content" ObjectID="_1005549419" r:id="rId250"/>
        </w:object>
      </w:r>
      <w:r>
        <w:rPr/>
        <w:t>. Trong một chu kì, tốc độ trung bình của vật trong khoảng thời gian lò xo bị dãn có giá trị gần nhất với giá trị nào sau đây?</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1,26(m/s)</w:t>
        <w:tab/>
      </w:r>
      <w:r>
        <w:rPr>
          <w:b/>
          <w:color w:val="0000FF"/>
        </w:rPr>
        <w:t>B.</w:t>
      </w:r>
      <w:r>
        <w:rPr>
          <w:color w:val="000000"/>
        </w:rPr>
        <w:t xml:space="preserve"> 1,43(m/s)</w:t>
        <w:tab/>
      </w:r>
      <w:r>
        <w:rPr>
          <w:b/>
          <w:color w:val="0000FF"/>
        </w:rPr>
        <w:t>C.</w:t>
      </w:r>
      <w:r>
        <w:rPr>
          <w:color w:val="000000"/>
        </w:rPr>
        <w:t xml:space="preserve"> 1,21(m/s)</w:t>
        <w:tab/>
      </w:r>
      <w:r>
        <w:rPr>
          <w:b/>
          <w:color w:val="0000FF"/>
        </w:rPr>
        <w:t>D.</w:t>
      </w:r>
      <w:r>
        <w:rPr>
          <w:color w:val="000000"/>
        </w:rPr>
        <w:t xml:space="preserve"> 1,52(m/s)</w:t>
      </w:r>
    </w:p>
    <w:p>
      <w:pPr>
        <w:pStyle w:val="Normal"/>
        <w:rPr>
          <w:color w:val="000000"/>
        </w:rPr>
      </w:pPr>
      <w:r>
        <w:rPr>
          <w:b/>
          <w:color w:val="FF0000"/>
        </w:rPr>
        <w:t>Câu 38:</w:t>
      </w:r>
      <w:r>
        <w:rPr>
          <w:color w:val="000000"/>
        </w:rPr>
        <w:t xml:space="preserve"> 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suất hao phí trên đường dây truyền tải giảm 100 lần so với lúc đầu thì ở trạm điện cần sử dụng máy biến áp có tỉ lệ số vòng dây ở cuộn thứ cấp và sơ cấp là</w: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A.</w:t>
      </w:r>
      <w:r>
        <w:rPr>
          <w:color w:val="000000"/>
        </w:rPr>
        <w:t xml:space="preserve"> 8,1</w:t>
        <w:tab/>
      </w:r>
      <w:r>
        <w:rPr>
          <w:b/>
          <w:color w:val="0000FF"/>
        </w:rPr>
        <w:t>B.</w:t>
      </w:r>
      <w:r>
        <w:rPr>
          <w:color w:val="000000"/>
        </w:rPr>
        <w:t xml:space="preserve"> 6,5</w:t>
        <w:tab/>
      </w:r>
      <w:r>
        <w:rPr>
          <w:b/>
          <w:color w:val="0000FF"/>
        </w:rPr>
        <w:t>C.</w:t>
      </w:r>
      <w:r>
        <w:rPr>
          <w:color w:val="000000"/>
        </w:rPr>
        <w:t xml:space="preserve"> 7,6</w:t>
        <w:tab/>
      </w:r>
      <w:r>
        <w:rPr>
          <w:b/>
          <w:color w:val="0000FF"/>
        </w:rPr>
        <w:t>D.</w:t>
      </w:r>
      <w:r>
        <w:rPr>
          <w:color w:val="000000"/>
        </w:rPr>
        <w:t xml:space="preserve"> 10</w:t>
      </w:r>
    </w:p>
    <w:p>
      <w:pPr>
        <w:pStyle w:val="Normal"/>
        <w:rPr>
          <w:color w:val="000000"/>
        </w:rPr>
      </w:pPr>
      <w:r>
        <w:rPr>
          <w:b/>
          <w:color w:val="FF0000"/>
        </w:rPr>
        <w:t>Câu 39:</w:t>
      </w:r>
      <w:r>
        <w:rPr>
          <w:color w:val="000000"/>
        </w:rPr>
        <w:t xml:space="preserve"> Đặt điện áp </w:t>
      </w:r>
      <w:r>
        <w:rPr/>
        <w:object w:dxaOrig="2079" w:dyaOrig="4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03.95pt;height:21pt" filled="f" o:ole="">
            <v:imagedata r:id="rId253" o:title=""/>
          </v:shape>
          <o:OLEObject Type="Embed" ProgID="" ShapeID="ole_rId252" DrawAspect="Content" ObjectID="_818840880" r:id="rId252"/>
        </w:object>
      </w:r>
      <w:r>
        <w:rPr/>
        <w:t xml:space="preserve"> (U và </w:t>
      </w:r>
      <w:r>
        <w:rPr/>
        <w:object w:dxaOrig="240" w:dyaOrig="2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2pt;height:11pt" filled="f" o:ole="">
            <v:imagedata r:id="rId255" o:title=""/>
          </v:shape>
          <o:OLEObject Type="Embed" ProgID="" ShapeID="ole_rId254" DrawAspect="Content" ObjectID="_1617102840" r:id="rId254"/>
        </w:object>
      </w:r>
      <w:r>
        <w:rPr/>
        <w:t xml:space="preserve"> không đổi) vào hai đầu đoạn mạch AB. Hình bên là sơ đồ mạch điện và một phần đồ thị biểu diễn sự phụ thuộc của điện áp </w:t>
      </w:r>
      <w:r>
        <w:rPr/>
        <w:object w:dxaOrig="400" w:dyaOrig="36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0pt;height:18pt" filled="f" o:ole="">
            <v:imagedata r:id="rId257" o:title=""/>
          </v:shape>
          <o:OLEObject Type="Embed" ProgID="" ShapeID="ole_rId256" DrawAspect="Content" ObjectID="_897479773" r:id="rId256"/>
        </w:object>
      </w:r>
      <w:r>
        <w:rPr/>
        <w:t xml:space="preserve"> giữa hai điểm M, B theo thời gian t khi K mở và khi K đóng. Biết điện trở </w:t>
      </w:r>
      <w:r>
        <w:rPr/>
        <w:object w:dxaOrig="700" w:dyaOrig="2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35pt;height:13pt" filled="f" o:ole="">
            <v:imagedata r:id="rId259" o:title=""/>
          </v:shape>
          <o:OLEObject Type="Embed" ProgID="" ShapeID="ole_rId258" DrawAspect="Content" ObjectID="_1976369920" r:id="rId258"/>
        </w:object>
      </w:r>
      <w:r>
        <w:rPr/>
        <w:t>. Giá trị của U là</w:t>
      </w:r>
    </w:p>
    <w:p>
      <w:pPr>
        <w:pStyle w:val="Normal"/>
        <w:tabs>
          <w:tab w:val="clear" w:pos="720"/>
          <w:tab w:val="left" w:pos="284" w:leader="none"/>
          <w:tab w:val="left" w:pos="2552" w:leader="none"/>
          <w:tab w:val="left" w:pos="4820" w:leader="none"/>
          <w:tab w:val="left" w:pos="7088" w:leader="none"/>
        </w:tabs>
        <w:ind w:right="-329"/>
        <w:rPr>
          <w:color w:val="000000"/>
        </w:rPr>
      </w:pPr>
      <w:r>
        <w:drawing>
          <wp:anchor behindDoc="0" distT="0" distB="0" distL="114935" distR="114935" simplePos="0" locked="0" layoutInCell="0" allowOverlap="1" relativeHeight="502">
            <wp:simplePos x="0" y="0"/>
            <wp:positionH relativeFrom="column">
              <wp:posOffset>-76835</wp:posOffset>
            </wp:positionH>
            <wp:positionV relativeFrom="paragraph">
              <wp:posOffset>480060</wp:posOffset>
            </wp:positionV>
            <wp:extent cx="2621915" cy="100584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60"/>
                    <a:srcRect l="-4" t="-10" r="-4" b="-10"/>
                    <a:stretch>
                      <a:fillRect/>
                    </a:stretch>
                  </pic:blipFill>
                  <pic:spPr bwMode="auto">
                    <a:xfrm>
                      <a:off x="0" y="0"/>
                      <a:ext cx="2621915" cy="1005840"/>
                    </a:xfrm>
                    <a:prstGeom prst="rect">
                      <a:avLst/>
                    </a:prstGeom>
                  </pic:spPr>
                </pic:pic>
              </a:graphicData>
            </a:graphic>
          </wp:anchor>
        </w:drawing>
        <w:drawing>
          <wp:anchor behindDoc="0" distT="0" distB="0" distL="114935" distR="114935" simplePos="0" locked="0" layoutInCell="0" allowOverlap="1" relativeHeight="503">
            <wp:simplePos x="0" y="0"/>
            <wp:positionH relativeFrom="column">
              <wp:posOffset>2818765</wp:posOffset>
            </wp:positionH>
            <wp:positionV relativeFrom="paragraph">
              <wp:posOffset>270510</wp:posOffset>
            </wp:positionV>
            <wp:extent cx="2867660" cy="143002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61"/>
                    <a:srcRect l="-7" t="-14" r="-7" b="-14"/>
                    <a:stretch>
                      <a:fillRect/>
                    </a:stretch>
                  </pic:blipFill>
                  <pic:spPr bwMode="auto">
                    <a:xfrm>
                      <a:off x="0" y="0"/>
                      <a:ext cx="2867660" cy="1430020"/>
                    </a:xfrm>
                    <a:prstGeom prst="rect">
                      <a:avLst/>
                    </a:prstGeom>
                  </pic:spPr>
                </pic:pic>
              </a:graphicData>
            </a:graphic>
          </wp:anchor>
        </w:drawing>
      </w:r>
      <w:r>
        <w:rPr>
          <w:color w:val="000000"/>
        </w:rPr>
        <w:tab/>
      </w:r>
      <w:r>
        <w:rPr>
          <w:b/>
          <w:color w:val="0000FF"/>
        </w:rPr>
        <w:t>A.</w:t>
      </w:r>
      <w:r>
        <w:rPr>
          <w:color w:val="000000"/>
        </w:rPr>
        <w:t xml:space="preserve"> 193,2V</w:t>
        <w:tab/>
      </w:r>
      <w:r>
        <w:rPr>
          <w:b/>
          <w:color w:val="0000FF"/>
        </w:rPr>
        <w:t>B.</w:t>
      </w:r>
      <w:r>
        <w:rPr>
          <w:color w:val="000000"/>
        </w:rPr>
        <w:t xml:space="preserve"> 187,1V</w:t>
        <w:tab/>
      </w:r>
      <w:r>
        <w:rPr>
          <w:b/>
          <w:color w:val="0000FF"/>
        </w:rPr>
        <w:t>C.</w:t>
      </w:r>
      <w:r>
        <w:rPr>
          <w:color w:val="000000"/>
        </w:rPr>
        <w:t xml:space="preserve"> 136,6V</w:t>
        <w:tab/>
      </w:r>
      <w:r>
        <w:rPr>
          <w:b/>
          <w:color w:val="0000FF"/>
        </w:rPr>
        <w:t>D.</w:t>
      </w:r>
      <w:r>
        <w:rPr>
          <w:color w:val="000000"/>
        </w:rPr>
        <w:t xml:space="preserve"> 122,5V</w:t>
      </w:r>
    </w:p>
    <w:p>
      <w:pPr>
        <w:pStyle w:val="Normal"/>
        <w:rPr>
          <w:color w:val="000000"/>
        </w:rPr>
      </w:pPr>
      <w:r>
        <w:rPr>
          <w:b/>
          <w:color w:val="FF0000"/>
        </w:rPr>
        <w:t>Câu 40:</w:t>
      </w:r>
      <w:r>
        <w:rPr>
          <w:color w:val="000000"/>
        </w:rPr>
        <w:t xml:space="preserve"> Đặt điện áp </w:t>
      </w:r>
      <w:r>
        <w:rPr/>
        <w:object w:dxaOrig="2920" w:dyaOrig="6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46pt;height:34pt" filled="f" o:ole="">
            <v:imagedata r:id="rId263" o:title=""/>
          </v:shape>
          <o:OLEObject Type="Embed" ProgID="" ShapeID="ole_rId262" DrawAspect="Content" ObjectID="_46153156" r:id="rId262"/>
        </w:object>
      </w:r>
      <w:r>
        <w:rPr/>
        <w:t xml:space="preserve"> vào hai đầu đoạn mạch mắc nối tiếp gồm điện trở </w:t>
      </w:r>
      <w:r>
        <w:rPr/>
        <w:object w:dxaOrig="780" w:dyaOrig="3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39pt;height:18pt" filled="f" o:ole="">
            <v:imagedata r:id="rId265" o:title=""/>
          </v:shape>
          <o:OLEObject Type="Embed" ProgID="" ShapeID="ole_rId264" DrawAspect="Content" ObjectID="_1384084051" r:id="rId264"/>
        </w:object>
      </w:r>
      <w:r>
        <w:rPr/>
        <w:t xml:space="preserve">, cuộn thuần cảm và tụ điện có điện dung C thay đổi được. Điều chỉnh điện dung đến giá trị </w:t>
      </w:r>
      <w:r>
        <w:rPr/>
        <w:object w:dxaOrig="700" w:dyaOrig="3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35pt;height:18pt" filled="f" o:ole="">
            <v:imagedata r:id="rId267" o:title=""/>
          </v:shape>
          <o:OLEObject Type="Embed" ProgID="" ShapeID="ole_rId266" DrawAspect="Content" ObjectID="_1445917302" r:id="rId266"/>
        </w:object>
      </w:r>
      <w:r>
        <w:rPr/>
        <w:t xml:space="preserve"> để điện áp hiệu dụng giữa hai đầu tụ điện đạt giá trị cực đại bằng 160V. Giữ nguyên giá trị </w:t>
      </w:r>
      <w:r>
        <w:rPr/>
        <w:object w:dxaOrig="700" w:dyaOrig="3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5pt;height:18pt" filled="f" o:ole="">
            <v:imagedata r:id="rId269" o:title=""/>
          </v:shape>
          <o:OLEObject Type="Embed" ProgID="" ShapeID="ole_rId268" DrawAspect="Content" ObjectID="_1991292778" r:id="rId268"/>
        </w:object>
      </w:r>
      <w:r>
        <w:rPr/>
        <w:t>, biểu thức cường độ dòng điện trong mạch là</w:t>
      </w:r>
    </w:p>
    <w:p>
      <w:pPr>
        <w:pStyle w:val="Normal"/>
        <w:tabs>
          <w:tab w:val="clear" w:pos="720"/>
          <w:tab w:val="left" w:pos="284" w:leader="none"/>
          <w:tab w:val="left" w:pos="2552" w:leader="none"/>
          <w:tab w:val="left" w:pos="4820" w:leader="none"/>
          <w:tab w:val="left" w:pos="7088" w:leader="none"/>
        </w:tabs>
        <w:ind w:right="-329"/>
        <w:rPr/>
      </w:pPr>
      <w:r>
        <w:rPr>
          <w:color w:val="000000"/>
        </w:rPr>
        <w:tab/>
      </w:r>
      <w:r>
        <w:rPr>
          <w:b/>
          <w:color w:val="0000FF"/>
        </w:rPr>
        <w:t>A.</w:t>
      </w:r>
      <w:r>
        <w:rPr>
          <w:color w:val="000000"/>
        </w:rPr>
        <w:t xml:space="preserve"> </w:t>
      </w:r>
      <w:r>
        <w:rPr/>
        <w:object w:dxaOrig="2460" w:dyaOrig="68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23pt;height:34pt" filled="f" o:ole="">
            <v:imagedata r:id="rId271" o:title=""/>
          </v:shape>
          <o:OLEObject Type="Embed" ProgID="" ShapeID="ole_rId270" DrawAspect="Content" ObjectID="_1526530012" r:id="rId270"/>
        </w:object>
      </w:r>
      <w:r>
        <w:rPr>
          <w:color w:val="000000"/>
        </w:rPr>
        <w:tab/>
      </w:r>
      <w:r>
        <w:rPr>
          <w:b/>
          <w:color w:val="0000FF"/>
        </w:rPr>
        <w:t>B.</w:t>
      </w:r>
      <w:r>
        <w:rPr>
          <w:color w:val="000000"/>
        </w:rPr>
        <w:t xml:space="preserve"> </w:t>
      </w:r>
      <w:r>
        <w:rPr/>
        <w:object w:dxaOrig="2760" w:dyaOrig="68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38pt;height:34pt" filled="f" o:ole="">
            <v:imagedata r:id="rId273" o:title=""/>
          </v:shape>
          <o:OLEObject Type="Embed" ProgID="" ShapeID="ole_rId272" DrawAspect="Content" ObjectID="_1164163410" r:id="rId272"/>
        </w:object>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rPr>
        <w:tab/>
      </w:r>
      <w:r>
        <w:rPr>
          <w:b/>
          <w:color w:val="0000FF"/>
        </w:rPr>
        <w:t>C.</w:t>
      </w:r>
      <w:r>
        <w:rPr>
          <w:color w:val="000000"/>
        </w:rPr>
        <w:t xml:space="preserve"> </w:t>
      </w:r>
      <w:r>
        <w:rPr/>
        <w:object w:dxaOrig="2820" w:dyaOrig="6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41pt;height:34pt" filled="f" o:ole="">
            <v:imagedata r:id="rId275" o:title=""/>
          </v:shape>
          <o:OLEObject Type="Embed" ProgID="" ShapeID="ole_rId274" DrawAspect="Content" ObjectID="_542173969" r:id="rId274"/>
        </w:object>
      </w:r>
      <w:r>
        <w:rPr>
          <w:color w:val="000000"/>
        </w:rPr>
        <w:tab/>
      </w:r>
      <w:r>
        <w:rPr>
          <w:b/>
          <w:color w:val="0000FF"/>
        </w:rPr>
        <w:t>D.</w:t>
      </w:r>
      <w:r>
        <w:rPr>
          <w:color w:val="000000"/>
        </w:rPr>
        <w:t xml:space="preserve"> </w:t>
      </w:r>
      <w:r>
        <w:rPr/>
        <w:object w:dxaOrig="2520" w:dyaOrig="68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26pt;height:34pt" filled="f" o:ole="">
            <v:imagedata r:id="rId277" o:title=""/>
          </v:shape>
          <o:OLEObject Type="Embed" ProgID="" ShapeID="ole_rId276" DrawAspect="Content" ObjectID="_2131758237" r:id="rId276"/>
        </w:object>
      </w:r>
    </w:p>
    <w:p>
      <w:pPr>
        <w:pStyle w:val="Normal"/>
        <w:jc w:val="center"/>
        <w:rPr>
          <w:b/>
          <w:bCs/>
          <w:szCs w:val="24"/>
        </w:rPr>
      </w:pPr>
      <w:r>
        <w:rPr>
          <w:b/>
          <w:bCs/>
          <w:szCs w:val="24"/>
        </w:rPr>
        <w:t>----------- HẾT ----------</w:t>
      </w:r>
    </w:p>
    <w:p>
      <w:pPr>
        <w:pStyle w:val="Normal"/>
        <w:jc w:val="center"/>
        <w:rPr>
          <w:szCs w:val="24"/>
        </w:rPr>
      </w:pPr>
      <w:r>
        <w:rPr>
          <w:szCs w:val="24"/>
        </w:rPr>
        <w:t>Thí sinh không được sử dụng tài liệu. Cán bộ coi thi không giải thích gì thêm.</w:t>
      </w:r>
    </w:p>
    <w:p>
      <w:pPr>
        <w:pStyle w:val="Normal"/>
        <w:jc w:val="center"/>
        <w:rPr>
          <w:szCs w:val="24"/>
        </w:rPr>
      </w:pPr>
      <w:r>
        <w:rPr>
          <w:szCs w:val="24"/>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pPr>
      <w:r>
        <w:rPr/>
        <w:t>ĐÁP ÁN</w:t>
      </w:r>
    </w:p>
    <w:tbl>
      <w:tblPr>
        <w:tblW w:w="9243" w:type="dxa"/>
        <w:jc w:val="center"/>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29-D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39-D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70C0"/>
              </w:rPr>
            </w:pPr>
            <w:r>
              <w:rPr>
                <w:b/>
                <w:color w:val="0070C0"/>
              </w:rPr>
              <w:t>40-C</w:t>
            </w:r>
          </w:p>
        </w:tc>
      </w:tr>
    </w:tbl>
    <w:p>
      <w:pPr>
        <w:pStyle w:val="Normal"/>
        <w:rPr>
          <w:color w:val="000000"/>
        </w:rPr>
      </w:pPr>
      <w:r>
        <w:rPr>
          <w:color w:val="000000"/>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b/>
          <w:color w:val="FF0000"/>
        </w:rPr>
      </w:pPr>
      <w:r>
        <w:rPr>
          <w:b/>
          <w:color w:val="FF0000"/>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b/>
          <w:color w:val="FF0000"/>
        </w:rPr>
      </w:pPr>
      <w:r>
        <w:rPr>
          <w:b/>
          <w:color w:val="FF0000"/>
        </w:rPr>
        <w:t>HƯỚNG DẪN GIẢI CHI TIẾT</w:t>
      </w:r>
    </w:p>
    <w:p>
      <w:pPr>
        <w:pStyle w:val="Default"/>
        <w:spacing w:lineRule="auto" w:line="360"/>
        <w:jc w:val="both"/>
        <w:rPr>
          <w:b/>
          <w:color w:val="0000FF"/>
        </w:rPr>
      </w:pPr>
      <w:r>
        <w:rPr>
          <w:b/>
          <w:color w:val="0000FF"/>
        </w:rPr>
        <w:t>Câu 1: A</w:t>
      </w:r>
    </w:p>
    <w:p>
      <w:pPr>
        <w:pStyle w:val="Normal"/>
        <w:rPr>
          <w:color w:val="000000"/>
        </w:rPr>
      </w:pPr>
      <w:r>
        <w:rPr>
          <w:color w:val="000000"/>
        </w:rPr>
        <w:t>Hệ số ma sát trượt không phụ thuộc vào tốc độ chuyển động của vật.</w:t>
      </w:r>
    </w:p>
    <w:p>
      <w:pPr>
        <w:pStyle w:val="Default"/>
        <w:spacing w:lineRule="auto" w:line="360"/>
        <w:jc w:val="both"/>
        <w:rPr>
          <w:b/>
          <w:color w:val="0000FF"/>
        </w:rPr>
      </w:pPr>
      <w:r>
        <w:rPr>
          <w:b/>
          <w:color w:val="0000FF"/>
        </w:rPr>
        <w:t>Câu 2: A</w:t>
      </w:r>
    </w:p>
    <w:p>
      <w:pPr>
        <w:pStyle w:val="Normal"/>
        <w:rPr>
          <w:color w:val="000000"/>
        </w:rPr>
      </w:pPr>
      <w:r>
        <w:rPr>
          <w:color w:val="000000"/>
        </w:rPr>
        <w:t xml:space="preserve">Công suất của cần cẩu là: </w:t>
      </w:r>
      <w:r>
        <w:rPr/>
        <w:object w:dxaOrig="330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65.45pt;height:30.8pt" filled="f" o:ole="">
            <v:imagedata r:id="rId279" o:title=""/>
          </v:shape>
          <o:OLEObject Type="Embed" ProgID="" ShapeID="ole_rId278" DrawAspect="Content" ObjectID="_1326159794" r:id="rId278"/>
        </w:object>
      </w:r>
      <w:r>
        <w:rPr/>
        <w:t>.</w:t>
      </w:r>
    </w:p>
    <w:p>
      <w:pPr>
        <w:pStyle w:val="Default"/>
        <w:spacing w:lineRule="auto" w:line="360"/>
        <w:jc w:val="both"/>
        <w:rPr>
          <w:b/>
          <w:color w:val="0000FF"/>
        </w:rPr>
      </w:pPr>
      <w:r>
        <w:rPr>
          <w:b/>
          <w:color w:val="0000FF"/>
        </w:rPr>
        <w:t>Câu 3: B</w:t>
      </w:r>
    </w:p>
    <w:p>
      <w:pPr>
        <w:pStyle w:val="Normal"/>
        <w:rPr>
          <w:color w:val="000000"/>
        </w:rPr>
      </w:pPr>
      <w:r>
        <w:rPr>
          <w:color w:val="000000"/>
        </w:rPr>
        <w:t>Vectơ gia tốc cùng hướng với vectơ vận tốc khi vật chuyển động nhanh dần (từ biên về vị trí cân bằng).</w:t>
      </w:r>
    </w:p>
    <w:p>
      <w:pPr>
        <w:pStyle w:val="Default"/>
        <w:spacing w:lineRule="auto" w:line="360"/>
        <w:jc w:val="both"/>
        <w:rPr>
          <w:b/>
          <w:color w:val="0000FF"/>
        </w:rPr>
      </w:pPr>
      <w:r>
        <w:rPr>
          <w:b/>
          <w:color w:val="0000FF"/>
        </w:rPr>
        <w:t>Câu 4: C</w:t>
      </w:r>
    </w:p>
    <w:p>
      <w:pPr>
        <w:pStyle w:val="Default"/>
        <w:spacing w:lineRule="auto" w:line="360"/>
        <w:jc w:val="both"/>
        <w:rPr/>
      </w:pPr>
      <w:r>
        <w:rPr/>
        <w:t>Các hạt nhân đồng vị là những hạt nhân có cùng số prôtôn nhưng số nơtron khác nhau.</w:t>
      </w:r>
    </w:p>
    <w:p>
      <w:pPr>
        <w:pStyle w:val="Default"/>
        <w:spacing w:lineRule="auto" w:line="360"/>
        <w:jc w:val="both"/>
        <w:rPr>
          <w:b/>
          <w:color w:val="0000FF"/>
        </w:rPr>
      </w:pPr>
      <w:r>
        <w:rPr>
          <w:b/>
          <w:color w:val="0000FF"/>
        </w:rPr>
        <w:t>Câu 5: B</w:t>
      </w:r>
    </w:p>
    <w:p>
      <w:pPr>
        <w:pStyle w:val="Normal"/>
        <w:rPr>
          <w:color w:val="000000"/>
        </w:rPr>
      </w:pPr>
      <w:r>
        <w:rPr>
          <w:color w:val="000000"/>
        </w:rPr>
        <w:t xml:space="preserve">Ta có: </w:t>
      </w:r>
      <w:r>
        <w:rPr/>
        <w:object w:dxaOrig="4940" w:dyaOrig="70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46.75pt;height:35.1pt" filled="f" o:ole="">
            <v:imagedata r:id="rId281" o:title=""/>
          </v:shape>
          <o:OLEObject Type="Embed" ProgID="" ShapeID="ole_rId280" DrawAspect="Content" ObjectID="_450070968" r:id="rId280"/>
        </w:object>
      </w:r>
      <w:r>
        <w:rPr/>
        <w:t>.</w:t>
      </w:r>
    </w:p>
    <w:p>
      <w:pPr>
        <w:pStyle w:val="Default"/>
        <w:spacing w:lineRule="auto" w:line="360"/>
        <w:jc w:val="both"/>
        <w:rPr>
          <w:b/>
          <w:color w:val="0000FF"/>
        </w:rPr>
      </w:pPr>
      <w:r>
        <w:rPr>
          <w:b/>
          <w:color w:val="0000FF"/>
        </w:rPr>
        <w:t>Câu 6: C</w:t>
      </w:r>
    </w:p>
    <w:p>
      <w:pPr>
        <w:pStyle w:val="Normal"/>
        <w:rPr/>
      </w:pPr>
      <w:r>
        <w:rPr>
          <w:color w:val="000000"/>
        </w:rPr>
        <w:t xml:space="preserve">Vì </w:t>
      </w:r>
      <w:r>
        <w:rPr/>
        <w:object w:dxaOrig="2020" w:dyaOrig="40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01.1pt;height:19.7pt" filled="f" o:ole="">
            <v:imagedata r:id="rId283" o:title=""/>
          </v:shape>
          <o:OLEObject Type="Embed" ProgID="" ShapeID="ole_rId282" DrawAspect="Content" ObjectID="_1506201792" r:id="rId282"/>
        </w:object>
      </w:r>
      <w:r>
        <w:rPr/>
        <w:t xml:space="preserve"> và </w:t>
      </w:r>
      <w:r>
        <w:rPr/>
        <w:object w:dxaOrig="2600" w:dyaOrig="4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30.25pt;height:19.7pt" filled="f" o:ole="">
            <v:imagedata r:id="rId285" o:title=""/>
          </v:shape>
          <o:OLEObject Type="Embed" ProgID="" ShapeID="ole_rId284" DrawAspect="Content" ObjectID="_1273131645" r:id="rId284"/>
        </w:object>
      </w:r>
      <w:r>
        <w:rPr/>
        <w:t xml:space="preserve"> nên hai nguồn dao động ngược pha nhau.</w:t>
      </w:r>
    </w:p>
    <w:p>
      <w:pPr>
        <w:pStyle w:val="Normal"/>
        <w:rPr/>
      </w:pPr>
      <w:r>
        <w:rPr/>
        <w:t xml:space="preserve">Số điểm dao động cực đại trên đoạn </w:t>
      </w:r>
      <w:r>
        <w:rPr/>
        <w:object w:dxaOrig="304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51.65pt;height:30.8pt" filled="f" o:ole="">
            <v:imagedata r:id="rId287" o:title=""/>
          </v:shape>
          <o:OLEObject Type="Embed" ProgID="" ShapeID="ole_rId286" DrawAspect="Content" ObjectID="_829164801" r:id="rId286"/>
        </w:object>
      </w:r>
      <w:r>
        <w:rPr/>
        <w:t>.</w:t>
      </w:r>
    </w:p>
    <w:p>
      <w:pPr>
        <w:pStyle w:val="Normal"/>
        <w:rPr/>
      </w:pPr>
      <w:r>
        <w:rPr/>
        <w:object w:dxaOrig="686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43pt;height:30.8pt" filled="f" o:ole="">
            <v:imagedata r:id="rId289" o:title=""/>
          </v:shape>
          <o:OLEObject Type="Embed" ProgID="" ShapeID="ole_rId288" DrawAspect="Content" ObjectID="_1883403583" r:id="rId288"/>
        </w:object>
      </w:r>
    </w:p>
    <w:p>
      <w:pPr>
        <w:pStyle w:val="Normal"/>
        <w:rPr>
          <w:color w:val="000000"/>
        </w:rPr>
      </w:pPr>
      <w:r>
        <w:rPr/>
        <w:object w:dxaOrig="3300" w:dyaOrig="3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65.45pt;height:16.3pt" filled="f" o:ole="">
            <v:imagedata r:id="rId291" o:title=""/>
          </v:shape>
          <o:OLEObject Type="Embed" ProgID="" ShapeID="ole_rId290" DrawAspect="Content" ObjectID="_1430653240" r:id="rId290"/>
        </w:object>
      </w:r>
      <w:r>
        <w:rPr/>
        <w:t xml:space="preserve">: có 10 điểm dao động với biên độ cực đại trên đoạn </w:t>
      </w:r>
      <w:r>
        <w:rPr/>
        <w:object w:dxaOrig="460" w:dyaOrig="35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3.15pt;height:18pt" filled="f" o:ole="">
            <v:imagedata r:id="rId293" o:title=""/>
          </v:shape>
          <o:OLEObject Type="Embed" ProgID="" ShapeID="ole_rId292" DrawAspect="Content" ObjectID="_451903643" r:id="rId292"/>
        </w:object>
      </w:r>
      <w:r>
        <w:rPr/>
        <w:t>.</w:t>
      </w:r>
    </w:p>
    <w:p>
      <w:pPr>
        <w:pStyle w:val="Default"/>
        <w:spacing w:lineRule="auto" w:line="360"/>
        <w:jc w:val="both"/>
        <w:rPr>
          <w:b/>
          <w:color w:val="0000FF"/>
        </w:rPr>
      </w:pPr>
      <w:r>
        <w:rPr>
          <w:b/>
          <w:color w:val="0000FF"/>
        </w:rPr>
        <w:t>Câu 7: D</w:t>
      </w:r>
    </w:p>
    <w:p>
      <w:pPr>
        <w:pStyle w:val="Normal"/>
        <w:rPr>
          <w:color w:val="000000"/>
        </w:rPr>
      </w:pPr>
      <w:r>
        <w:rPr>
          <w:color w:val="000000"/>
        </w:rPr>
        <w:t>Theo định luật bảo toàn điện tích, điện tích của mỗi quả cầu sau khi tiếp xúc là:</w:t>
      </w:r>
    </w:p>
    <w:p>
      <w:pPr>
        <w:pStyle w:val="Normal"/>
        <w:rPr>
          <w:color w:val="000000"/>
        </w:rPr>
      </w:pPr>
      <w:r>
        <w:rPr/>
        <w:object w:dxaOrig="4760" w:dyaOrig="74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238.2pt;height:36.85pt" filled="f" o:ole="">
            <v:imagedata r:id="rId295" o:title=""/>
          </v:shape>
          <o:OLEObject Type="Embed" ProgID="" ShapeID="ole_rId294" DrawAspect="Content" ObjectID="_1136006580" r:id="rId294"/>
        </w:object>
      </w:r>
      <w:r>
        <w:rPr/>
        <w:t>.</w:t>
      </w:r>
    </w:p>
    <w:p>
      <w:pPr>
        <w:pStyle w:val="Default"/>
        <w:spacing w:lineRule="auto" w:line="360"/>
        <w:jc w:val="both"/>
        <w:rPr>
          <w:b/>
          <w:color w:val="0000FF"/>
        </w:rPr>
      </w:pPr>
      <w:r>
        <w:rPr>
          <w:b/>
          <w:color w:val="0000FF"/>
        </w:rPr>
        <w:t>Câu 8: B</w:t>
      </w:r>
    </w:p>
    <w:p>
      <w:pPr>
        <w:pStyle w:val="Normal"/>
        <w:rPr>
          <w:color w:val="000000"/>
        </w:rPr>
      </w:pPr>
      <w:r>
        <w:rPr>
          <w:color w:val="000000"/>
        </w:rPr>
        <w:t>Điện trở của vật dẫn kim loại tăng khi nhiệt độ vật dẫn tăng là do các ion ở nút mạng dao động mạnh lên.</w:t>
      </w:r>
    </w:p>
    <w:p>
      <w:pPr>
        <w:pStyle w:val="Default"/>
        <w:spacing w:lineRule="auto" w:line="360"/>
        <w:jc w:val="both"/>
        <w:rPr>
          <w:b/>
          <w:color w:val="0000FF"/>
        </w:rPr>
      </w:pPr>
      <w:r>
        <w:rPr>
          <w:b/>
          <w:color w:val="0000FF"/>
        </w:rPr>
        <w:t>Câu 9: C</w:t>
      </w:r>
    </w:p>
    <w:p>
      <w:pPr>
        <w:pStyle w:val="Normal"/>
        <w:rPr>
          <w:color w:val="000000"/>
        </w:rPr>
      </w:pPr>
      <w:r>
        <w:rPr>
          <w:color w:val="000000"/>
        </w:rPr>
        <w:t xml:space="preserve">Độ lớn của lực Lo-ren-xơ là: </w:t>
      </w:r>
      <w:r>
        <w:rPr/>
        <w:object w:dxaOrig="5120" w:dyaOrig="40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256.25pt;height:19.7pt" filled="f" o:ole="">
            <v:imagedata r:id="rId297" o:title=""/>
          </v:shape>
          <o:OLEObject Type="Embed" ProgID="" ShapeID="ole_rId296" DrawAspect="Content" ObjectID="_1941923279" r:id="rId296"/>
        </w:object>
      </w:r>
      <w:r>
        <w:rPr/>
        <w:t>.</w:t>
      </w:r>
    </w:p>
    <w:p>
      <w:pPr>
        <w:pStyle w:val="Default"/>
        <w:spacing w:lineRule="auto" w:line="360"/>
        <w:jc w:val="both"/>
        <w:rPr>
          <w:b/>
          <w:color w:val="0000FF"/>
        </w:rPr>
      </w:pPr>
      <w:r>
        <w:rPr>
          <w:b/>
          <w:color w:val="0000FF"/>
        </w:rPr>
        <w:t>Câu 10: C</w:t>
      </w:r>
    </w:p>
    <w:p>
      <w:pPr>
        <w:pStyle w:val="Normal"/>
        <w:rPr>
          <w:color w:val="000000"/>
        </w:rPr>
      </w:pPr>
      <w:r>
        <w:rPr>
          <w:color w:val="000000"/>
        </w:rPr>
        <w:t>Suất điện động tự cảm phụ thuộc vào tốc độ biến thiên của cường độ dòng điện.</w:t>
      </w:r>
    </w:p>
    <w:p>
      <w:pPr>
        <w:pStyle w:val="Default"/>
        <w:spacing w:lineRule="auto" w:line="360"/>
        <w:jc w:val="both"/>
        <w:rPr>
          <w:b/>
          <w:color w:val="0000FF"/>
        </w:rPr>
      </w:pPr>
      <w:r>
        <w:rPr>
          <w:b/>
          <w:color w:val="0000FF"/>
        </w:rPr>
        <w:t>Câu 11: C</w:t>
      </w:r>
    </w:p>
    <w:p>
      <w:pPr>
        <w:pStyle w:val="Normal"/>
        <w:rPr>
          <w:color w:val="000000"/>
        </w:rPr>
      </w:pPr>
      <w:r>
        <w:rPr>
          <w:color w:val="000000"/>
        </w:rPr>
        <w:t xml:space="preserve">Khi dùng kính hiển vi để quan sát các vật nhỏ phải đặt vật ngoài, sát với tiêu điểm vật của vật kính </w:t>
      </w:r>
      <w:r>
        <w:rPr/>
        <w:object w:dxaOrig="260" w:dyaOrig="35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2.8pt;height:18pt" filled="f" o:ole="">
            <v:imagedata r:id="rId299" o:title=""/>
          </v:shape>
          <o:OLEObject Type="Embed" ProgID="" ShapeID="ole_rId298" DrawAspect="Content" ObjectID="_247642417" r:id="rId298"/>
        </w:object>
      </w:r>
      <w:r>
        <w:rPr/>
        <w:t>.</w:t>
      </w:r>
    </w:p>
    <w:p>
      <w:pPr>
        <w:pStyle w:val="Default"/>
        <w:spacing w:lineRule="auto" w:line="360"/>
        <w:jc w:val="both"/>
        <w:rPr>
          <w:b/>
          <w:color w:val="0000FF"/>
        </w:rPr>
      </w:pPr>
      <w:r>
        <w:rPr>
          <w:b/>
          <w:color w:val="0000FF"/>
        </w:rPr>
        <w:t>Câu 12: B</w:t>
      </w:r>
    </w:p>
    <w:p>
      <w:pPr>
        <w:pStyle w:val="Normal"/>
        <w:rPr/>
      </w:pPr>
      <w:r>
        <w:rPr>
          <w:color w:val="000000"/>
        </w:rPr>
        <w:t xml:space="preserve">- Vì vật thật - ảnh thật nên </w:t>
      </w:r>
      <w:r>
        <w:rPr/>
        <w:object w:dxaOrig="3060" w:dyaOrig="68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53.45pt;height:34.3pt" filled="f" o:ole="">
            <v:imagedata r:id="rId301" o:title=""/>
          </v:shape>
          <o:OLEObject Type="Embed" ProgID="" ShapeID="ole_rId300" DrawAspect="Content" ObjectID="_515426407" r:id="rId300"/>
        </w:object>
      </w:r>
      <w:r>
        <w:rPr/>
        <w:t>.</w:t>
      </w:r>
    </w:p>
    <w:p>
      <w:pPr>
        <w:pStyle w:val="Normal"/>
        <w:rPr/>
      </w:pPr>
      <w:r>
        <w:rPr/>
        <w:t xml:space="preserve">- Từ công thức thấu kính: </w:t>
      </w:r>
      <w:r>
        <w:rPr/>
        <w:object w:dxaOrig="3480" w:dyaOrig="74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74pt;height:36.85pt" filled="f" o:ole="">
            <v:imagedata r:id="rId303" o:title=""/>
          </v:shape>
          <o:OLEObject Type="Embed" ProgID="" ShapeID="ole_rId302" DrawAspect="Content" ObjectID="_959033109" r:id="rId302"/>
        </w:object>
      </w:r>
      <w:r>
        <w:rPr/>
        <w:t>.</w:t>
      </w:r>
    </w:p>
    <w:p>
      <w:pPr>
        <w:pStyle w:val="Normal"/>
        <w:rPr/>
      </w:pPr>
      <w:r>
        <w:rPr/>
        <w:object w:dxaOrig="1899"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95.15pt;height:30.8pt" filled="f" o:ole="">
            <v:imagedata r:id="rId305" o:title=""/>
          </v:shape>
          <o:OLEObject Type="Embed" ProgID="" ShapeID="ole_rId304" DrawAspect="Content" ObjectID="_1246076726" r:id="rId304"/>
        </w:object>
      </w:r>
    </w:p>
    <w:p>
      <w:pPr>
        <w:pStyle w:val="Normal"/>
        <w:rPr>
          <w:color w:val="000000"/>
        </w:rPr>
      </w:pPr>
      <w:r>
        <w:rPr/>
        <w:t xml:space="preserve">- Độ dịch chuyển của vật là: </w:t>
      </w:r>
      <w:r>
        <w:rPr/>
        <w:object w:dxaOrig="3000" w:dyaOrig="4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50pt;height:19.7pt" filled="f" o:ole="">
            <v:imagedata r:id="rId307" o:title=""/>
          </v:shape>
          <o:OLEObject Type="Embed" ProgID="" ShapeID="ole_rId306" DrawAspect="Content" ObjectID="_2117892838" r:id="rId306"/>
        </w:object>
      </w:r>
    </w:p>
    <w:p>
      <w:pPr>
        <w:pStyle w:val="Default"/>
        <w:spacing w:lineRule="auto" w:line="360"/>
        <w:jc w:val="both"/>
        <w:rPr>
          <w:b/>
          <w:color w:val="0000FF"/>
        </w:rPr>
      </w:pPr>
      <w:r>
        <w:rPr>
          <w:b/>
          <w:color w:val="0000FF"/>
        </w:rPr>
        <w:t>Câu 13: C</w:t>
      </w:r>
    </w:p>
    <w:p>
      <w:pPr>
        <w:pStyle w:val="Normal"/>
        <w:rPr>
          <w:color w:val="000000"/>
        </w:rPr>
      </w:pPr>
      <w:r>
        <w:rPr>
          <w:color w:val="000000"/>
        </w:rPr>
        <w:t>Khi hệ dao động cưỡng bức ở giai đoạn ổn định thì tần số của hệ dao động cưỡng bức bằng tần số của ngoại lực cưỡng bức.</w:t>
      </w:r>
    </w:p>
    <w:p>
      <w:pPr>
        <w:pStyle w:val="Default"/>
        <w:spacing w:lineRule="auto" w:line="360"/>
        <w:jc w:val="both"/>
        <w:rPr>
          <w:b/>
          <w:color w:val="0000FF"/>
        </w:rPr>
      </w:pPr>
      <w:r>
        <w:rPr>
          <w:b/>
          <w:color w:val="0000FF"/>
        </w:rPr>
        <w:t>Câu 14: B</w:t>
      </w:r>
    </w:p>
    <w:p>
      <w:pPr>
        <w:pStyle w:val="Normal"/>
        <w:rPr>
          <w:color w:val="000000"/>
        </w:rPr>
      </w:pPr>
      <w:r>
        <w:rPr>
          <w:color w:val="000000"/>
        </w:rPr>
        <w:t>Ta có:</w:t>
      </w:r>
    </w:p>
    <w:p>
      <w:pPr>
        <w:pStyle w:val="Normal"/>
        <w:rPr/>
      </w:pPr>
      <w:r>
        <w:rPr/>
        <w:object w:dxaOrig="8340" w:dyaOrig="7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17.4pt;height:37.65pt" filled="f" o:ole="">
            <v:imagedata r:id="rId309" o:title=""/>
          </v:shape>
          <o:OLEObject Type="Embed" ProgID="" ShapeID="ole_rId308" DrawAspect="Content" ObjectID="_1556462640" r:id="rId308"/>
        </w:object>
      </w:r>
      <w:r>
        <w:rPr/>
        <w:t>.</w:t>
      </w:r>
    </w:p>
    <w:p>
      <w:pPr>
        <w:pStyle w:val="Normal"/>
        <w:rPr/>
      </w:pPr>
      <w:r>
        <w:rPr>
          <w:b/>
          <w:color w:val="0000FF"/>
        </w:rPr>
        <w:t xml:space="preserve">Nhận xét: </w:t>
      </w:r>
      <w:r>
        <w:rPr/>
        <w:t>Có thể giải nhanh bài tập trên bằng cách sử dụng máy tính cầm tay Casio fx-570MS:</w:t>
      </w:r>
    </w:p>
    <w:p>
      <w:pPr>
        <w:pStyle w:val="Normal"/>
        <w:rPr/>
      </w:pPr>
      <w:r>
        <w:rPr/>
        <w:object w:dxaOrig="4239" w:dyaOrig="68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11.7pt;height:34.3pt" filled="f" o:ole="">
            <v:imagedata r:id="rId311" o:title=""/>
          </v:shape>
          <o:OLEObject Type="Embed" ProgID="" ShapeID="ole_rId310" DrawAspect="Content" ObjectID="_687182466" r:id="rId310"/>
        </w:object>
      </w:r>
    </w:p>
    <w:p>
      <w:pPr>
        <w:pStyle w:val="Normal"/>
        <w:rPr>
          <w:color w:val="000000"/>
        </w:rPr>
      </w:pPr>
      <w:r>
        <w:rPr/>
        <w:t xml:space="preserve">Kết quả trên màn hình ta xác định được: </w:t>
      </w:r>
      <w:r>
        <w:rPr/>
        <w:object w:dxaOrig="859" w:dyaOrig="27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42.85pt;height:13.65pt" filled="f" o:ole="">
            <v:imagedata r:id="rId313" o:title=""/>
          </v:shape>
          <o:OLEObject Type="Embed" ProgID="" ShapeID="ole_rId312" DrawAspect="Content" ObjectID="_1037638430" r:id="rId312"/>
        </w:object>
      </w:r>
      <w:r>
        <w:rPr/>
        <w:t>.</w:t>
      </w:r>
    </w:p>
    <w:p>
      <w:pPr>
        <w:pStyle w:val="Default"/>
        <w:spacing w:lineRule="auto" w:line="360"/>
        <w:jc w:val="both"/>
        <w:rPr>
          <w:b/>
          <w:color w:val="0000FF"/>
        </w:rPr>
      </w:pPr>
      <w:r>
        <w:rPr>
          <w:b/>
          <w:color w:val="0000FF"/>
        </w:rPr>
        <w:t>Câu 15: B</w:t>
      </w:r>
    </w:p>
    <w:p>
      <w:pPr>
        <w:pStyle w:val="Normal"/>
        <w:rPr/>
      </w:pPr>
      <w:r>
        <w:rPr>
          <w:color w:val="000000"/>
        </w:rPr>
        <w:t xml:space="preserve">Ta có: </w:t>
      </w:r>
      <w:r>
        <w:rPr/>
        <w:object w:dxaOrig="3360" w:dyaOrig="74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68pt;height:36.85pt" filled="f" o:ole="">
            <v:imagedata r:id="rId315" o:title=""/>
          </v:shape>
          <o:OLEObject Type="Embed" ProgID="" ShapeID="ole_rId314" DrawAspect="Content" ObjectID="_1582567138" r:id="rId314"/>
        </w:object>
      </w:r>
      <w:r>
        <w:rPr/>
        <w:t>.</w:t>
      </w:r>
    </w:p>
    <w:p>
      <w:pPr>
        <w:pStyle w:val="Normal"/>
        <w:rPr/>
      </w:pPr>
      <w:r>
        <w:rPr/>
        <w:t xml:space="preserve">Từ công thức độc lập: </w:t>
      </w:r>
      <w:r>
        <w:rPr/>
        <w:object w:dxaOrig="1700" w:dyaOrig="74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84.8pt;height:36.85pt" filled="f" o:ole="">
            <v:imagedata r:id="rId317" o:title=""/>
          </v:shape>
          <o:OLEObject Type="Embed" ProgID="" ShapeID="ole_rId316" DrawAspect="Content" ObjectID="_1631810045" r:id="rId316"/>
        </w:object>
      </w:r>
      <w:r>
        <w:rPr/>
        <w:t xml:space="preserve">, với </w:t>
      </w:r>
      <w:r>
        <w:rPr/>
        <w:object w:dxaOrig="959" w:dyaOrig="3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48pt;height:16.3pt" filled="f" o:ole="">
            <v:imagedata r:id="rId319" o:title=""/>
          </v:shape>
          <o:OLEObject Type="Embed" ProgID="" ShapeID="ole_rId318" DrawAspect="Content" ObjectID="_2078312002" r:id="rId318"/>
        </w:object>
      </w:r>
      <w:r>
        <w:rPr/>
        <w:t xml:space="preserve"> ta được:</w:t>
      </w:r>
    </w:p>
    <w:p>
      <w:pPr>
        <w:pStyle w:val="Normal"/>
        <w:rPr/>
      </w:pPr>
      <w:r>
        <w:rPr/>
        <w:object w:dxaOrig="1960" w:dyaOrig="74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97.7pt;height:36.85pt" filled="f" o:ole="">
            <v:imagedata r:id="rId321" o:title=""/>
          </v:shape>
          <o:OLEObject Type="Embed" ProgID="" ShapeID="ole_rId320" DrawAspect="Content" ObjectID="_1161152570" r:id="rId320"/>
        </w:object>
      </w:r>
    </w:p>
    <w:p>
      <w:pPr>
        <w:pStyle w:val="Normal"/>
        <w:rPr>
          <w:color w:val="000000"/>
        </w:rPr>
      </w:pPr>
      <w:r>
        <w:rPr/>
        <w:object w:dxaOrig="7980" w:dyaOrig="9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99.35pt;height:46.3pt" filled="f" o:ole="">
            <v:imagedata r:id="rId323" o:title=""/>
          </v:shape>
          <o:OLEObject Type="Embed" ProgID="" ShapeID="ole_rId322" DrawAspect="Content" ObjectID="_233321186" r:id="rId322"/>
        </w:object>
      </w:r>
      <w:r>
        <w:rPr/>
        <w:t>.</w:t>
      </w:r>
    </w:p>
    <w:p>
      <w:pPr>
        <w:pStyle w:val="Default"/>
        <w:spacing w:lineRule="auto" w:line="360"/>
        <w:jc w:val="both"/>
        <w:rPr>
          <w:b/>
          <w:color w:val="0000FF"/>
        </w:rPr>
      </w:pPr>
      <w:r>
        <w:rPr>
          <w:b/>
          <w:color w:val="0000FF"/>
        </w:rPr>
        <w:t>Câu 16: D</w:t>
      </w:r>
    </w:p>
    <w:p>
      <w:pPr>
        <w:pStyle w:val="Normal"/>
        <w:rPr/>
      </w:pPr>
      <w:r>
        <w:rPr>
          <w:color w:val="000000"/>
        </w:rPr>
        <w:t xml:space="preserve">Ta có: </w:t>
      </w:r>
      <w:r>
        <w:rPr/>
        <w:object w:dxaOrig="1960" w:dyaOrig="6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97.7pt;height:34.3pt" filled="f" o:ole="">
            <v:imagedata r:id="rId325" o:title=""/>
          </v:shape>
          <o:OLEObject Type="Embed" ProgID="" ShapeID="ole_rId324" DrawAspect="Content" ObjectID="_756134728" r:id="rId324"/>
        </w:object>
      </w:r>
      <w:r>
        <w:rPr/>
        <w:t>: lò xo luôn bị dãn khi vật dao động. Từ đó:</w:t>
      </w:r>
    </w:p>
    <w:p>
      <w:pPr>
        <w:pStyle w:val="Normal"/>
        <w:rPr>
          <w:color w:val="000000"/>
        </w:rPr>
      </w:pPr>
      <w:r>
        <w:rPr/>
        <w:object w:dxaOrig="6000" w:dyaOrig="74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00pt;height:36.85pt" filled="f" o:ole="">
            <v:imagedata r:id="rId327" o:title=""/>
          </v:shape>
          <o:OLEObject Type="Embed" ProgID="" ShapeID="ole_rId326" DrawAspect="Content" ObjectID="_988234310" r:id="rId326"/>
        </w:object>
      </w:r>
      <w:r>
        <w:rPr/>
        <w:t>.</w:t>
      </w:r>
    </w:p>
    <w:p>
      <w:pPr>
        <w:pStyle w:val="Default"/>
        <w:spacing w:lineRule="auto" w:line="360"/>
        <w:jc w:val="both"/>
        <w:rPr/>
      </w:pPr>
      <w:r>
        <w:rPr>
          <w:b/>
          <w:color w:val="0000FF"/>
        </w:rPr>
        <w:t>Câu 17: A</w:t>
      </w:r>
    </w:p>
    <w:p>
      <w:pPr>
        <w:pStyle w:val="Normal"/>
        <w:rPr>
          <w:color w:val="000000"/>
        </w:rPr>
      </w:pPr>
      <w:r>
        <w:rPr>
          <w:color w:val="000000"/>
        </w:rPr>
        <w:t xml:space="preserve">Đơn vị đo cường độ âm I là </w:t>
      </w:r>
      <w:r>
        <w:rPr/>
        <w:object w:dxaOrig="899" w:dyaOrig="43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45.45pt;height:22.3pt" filled="f" o:ole="">
            <v:imagedata r:id="rId329" o:title=""/>
          </v:shape>
          <o:OLEObject Type="Embed" ProgID="" ShapeID="ole_rId328" DrawAspect="Content" ObjectID="_173787539" r:id="rId328"/>
        </w:object>
      </w:r>
      <w:r>
        <w:rPr/>
        <w:t>.</w:t>
      </w:r>
    </w:p>
    <w:p>
      <w:pPr>
        <w:pStyle w:val="Default"/>
        <w:spacing w:lineRule="auto" w:line="360"/>
        <w:jc w:val="both"/>
        <w:rPr>
          <w:b/>
          <w:color w:val="0000FF"/>
        </w:rPr>
      </w:pPr>
      <w:r>
        <w:rPr>
          <w:b/>
          <w:color w:val="0000FF"/>
        </w:rPr>
        <w:t>Câu 18: C</w:t>
      </w:r>
    </w:p>
    <w:p>
      <w:pPr>
        <w:pStyle w:val="Normal"/>
        <w:rPr/>
      </w:pPr>
      <w:r>
        <w:rPr>
          <w:color w:val="000000"/>
        </w:rPr>
        <w:t xml:space="preserve">So sánh phương trình trên với phương trình sóng tổng quát: </w:t>
      </w:r>
      <w:r>
        <w:rPr/>
        <w:object w:dxaOrig="2240" w:dyaOrig="6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12.3pt;height:34.3pt" filled="f" o:ole="">
            <v:imagedata r:id="rId331" o:title=""/>
          </v:shape>
          <o:OLEObject Type="Embed" ProgID="" ShapeID="ole_rId330" DrawAspect="Content" ObjectID="_1480246885" r:id="rId330"/>
        </w:object>
      </w:r>
      <w:r>
        <w:rPr/>
        <w:t>, ta được:</w:t>
      </w:r>
    </w:p>
    <w:p>
      <w:pPr>
        <w:pStyle w:val="Normal"/>
        <w:rPr>
          <w:color w:val="000000"/>
        </w:rPr>
      </w:pPr>
      <w:r>
        <w:rPr/>
        <w:object w:dxaOrig="2020"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01.1pt;height:16.3pt" filled="f" o:ole="">
            <v:imagedata r:id="rId333" o:title=""/>
          </v:shape>
          <o:OLEObject Type="Embed" ProgID="" ShapeID="ole_rId332" DrawAspect="Content" ObjectID="_1286738722" r:id="rId332"/>
        </w:object>
      </w:r>
      <w:r>
        <w:rPr>
          <w:rFonts w:eastAsia="Times New Roman"/>
        </w:rPr>
        <w:t xml:space="preserve"> </w:t>
      </w:r>
      <w:r>
        <w:rPr/>
        <w:t xml:space="preserve">nên </w:t>
      </w:r>
      <w:r>
        <w:rPr/>
        <w:object w:dxaOrig="2580" w:dyaOrig="6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29.35pt;height:33.45pt" filled="f" o:ole="">
            <v:imagedata r:id="rId335" o:title=""/>
          </v:shape>
          <o:OLEObject Type="Embed" ProgID="" ShapeID="ole_rId334" DrawAspect="Content" ObjectID="_385940305" r:id="rId334"/>
        </w:object>
      </w:r>
    </w:p>
    <w:p>
      <w:pPr>
        <w:pStyle w:val="Default"/>
        <w:spacing w:lineRule="auto" w:line="360"/>
        <w:jc w:val="both"/>
        <w:rPr>
          <w:b/>
          <w:color w:val="0000FF"/>
        </w:rPr>
      </w:pPr>
      <w:r>
        <w:rPr>
          <w:b/>
          <w:color w:val="0000FF"/>
        </w:rPr>
        <w:t>Câu 19: C</w:t>
      </w:r>
    </w:p>
    <w:p>
      <w:pPr>
        <w:pStyle w:val="Normal"/>
        <w:rPr>
          <w:color w:val="000000"/>
        </w:rPr>
      </w:pPr>
      <w:r>
        <w:rPr>
          <w:color w:val="000000"/>
        </w:rPr>
        <w:t>Với động cơ không đồng bộ ba pha thì tốc độ quay của rôto luôn nhỏ hơn tốc độ quay của từ trường.</w:t>
      </w:r>
    </w:p>
    <w:p>
      <w:pPr>
        <w:pStyle w:val="Default"/>
        <w:spacing w:lineRule="auto" w:line="360"/>
        <w:jc w:val="both"/>
        <w:rPr>
          <w:b/>
          <w:color w:val="0000FF"/>
        </w:rPr>
      </w:pPr>
      <w:r>
        <w:rPr>
          <w:b/>
          <w:color w:val="0000FF"/>
        </w:rPr>
        <w:t>Câu 20: A</w:t>
      </w:r>
    </w:p>
    <w:p>
      <w:pPr>
        <w:pStyle w:val="Normal"/>
        <w:rPr>
          <w:color w:val="000000"/>
        </w:rPr>
      </w:pPr>
      <w:r>
        <w:rPr>
          <w:color w:val="000000"/>
        </w:rPr>
        <w:t xml:space="preserve">Từ biểu thức </w:t>
      </w:r>
      <w:r>
        <w:rPr/>
        <w:object w:dxaOrig="3360" w:dyaOrig="40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68pt;height:19.7pt" filled="f" o:ole="">
            <v:imagedata r:id="rId337" o:title=""/>
          </v:shape>
          <o:OLEObject Type="Embed" ProgID="" ShapeID="ole_rId336" DrawAspect="Content" ObjectID="_1595854482" r:id="rId336"/>
        </w:object>
      </w:r>
      <w:r>
        <w:rPr/>
        <w:t>. Trong mỗi chu kì, dòng điện đổi chiều hai lần, trong một giây (50 chu kì) dòng điện sẽ đổi chiều 100 lần.</w:t>
      </w:r>
    </w:p>
    <w:p>
      <w:pPr>
        <w:pStyle w:val="Default"/>
        <w:spacing w:lineRule="auto" w:line="360"/>
        <w:jc w:val="both"/>
        <w:rPr>
          <w:b/>
          <w:color w:val="0000FF"/>
        </w:rPr>
      </w:pPr>
      <w:r>
        <w:rPr>
          <w:b/>
          <w:color w:val="0000FF"/>
        </w:rPr>
        <w:t>Câu 21: D</w:t>
      </w:r>
    </w:p>
    <w:p>
      <w:pPr>
        <w:pStyle w:val="Normal"/>
        <w:rPr/>
      </w:pPr>
      <w:r>
        <w:rPr>
          <w:color w:val="000000"/>
        </w:rPr>
        <w:t xml:space="preserve">Ta có: </w:t>
      </w:r>
      <w:r>
        <w:rPr/>
        <w:object w:dxaOrig="6259" w:dyaOrig="7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12.95pt;height:39.45pt" filled="f" o:ole="">
            <v:imagedata r:id="rId339" o:title=""/>
          </v:shape>
          <o:OLEObject Type="Embed" ProgID="" ShapeID="ole_rId338" DrawAspect="Content" ObjectID="_1086456131" r:id="rId338"/>
        </w:object>
      </w:r>
      <w:r>
        <w:rPr/>
        <w:t>, với:</w:t>
      </w:r>
    </w:p>
    <w:p>
      <w:pPr>
        <w:pStyle w:val="Normal"/>
        <w:rPr/>
      </w:pPr>
      <w:r>
        <w:rPr/>
        <w:object w:dxaOrig="6340" w:dyaOrig="9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17pt;height:47.1pt" filled="f" o:ole="">
            <v:imagedata r:id="rId341" o:title=""/>
          </v:shape>
          <o:OLEObject Type="Embed" ProgID="" ShapeID="ole_rId340" DrawAspect="Content" ObjectID="_1180257408" r:id="rId340"/>
        </w:object>
      </w:r>
    </w:p>
    <w:p>
      <w:pPr>
        <w:pStyle w:val="Normal"/>
        <w:rPr>
          <w:color w:val="000000"/>
        </w:rPr>
      </w:pPr>
      <w:r>
        <w:rPr/>
        <w:object w:dxaOrig="6399" w:dyaOrig="3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319.6pt;height:16.3pt" filled="f" o:ole="">
            <v:imagedata r:id="rId343" o:title=""/>
          </v:shape>
          <o:OLEObject Type="Embed" ProgID="" ShapeID="ole_rId342" DrawAspect="Content" ObjectID="_446007516" r:id="rId342"/>
        </w:object>
      </w:r>
      <w:r>
        <w:rPr/>
        <w:t>.</w:t>
      </w:r>
    </w:p>
    <w:p>
      <w:pPr>
        <w:pStyle w:val="Default"/>
        <w:spacing w:lineRule="auto" w:line="360"/>
        <w:jc w:val="both"/>
        <w:rPr>
          <w:b/>
          <w:color w:val="0000FF"/>
        </w:rPr>
      </w:pPr>
      <w:r>
        <w:rPr>
          <w:b/>
          <w:color w:val="0000FF"/>
        </w:rPr>
        <w:t>Câu 22: C</w:t>
      </w:r>
    </w:p>
    <w:p>
      <w:pPr>
        <w:pStyle w:val="Normal"/>
        <w:rPr>
          <w:color w:val="000000"/>
        </w:rPr>
      </w:pPr>
      <w:r>
        <w:rPr>
          <w:color w:val="000000"/>
        </w:rPr>
        <w:t xml:space="preserve">Ta có: </w:t>
      </w:r>
      <w:r>
        <w:rPr/>
        <w:object w:dxaOrig="1259" w:dyaOrig="3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63.4pt;height:16.3pt" filled="f" o:ole="">
            <v:imagedata r:id="rId345" o:title=""/>
          </v:shape>
          <o:OLEObject Type="Embed" ProgID="" ShapeID="ole_rId344" DrawAspect="Content" ObjectID="_348670265" r:id="rId344"/>
        </w:object>
      </w:r>
      <w:r>
        <w:rPr/>
        <w:t xml:space="preserve">, với </w:t>
      </w:r>
      <w:r>
        <w:rPr/>
        <w:object w:dxaOrig="254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26.85pt;height:30.8pt" filled="f" o:ole="">
            <v:imagedata r:id="rId347" o:title=""/>
          </v:shape>
          <o:OLEObject Type="Embed" ProgID="" ShapeID="ole_rId346" DrawAspect="Content" ObjectID="_20415308" r:id="rId346"/>
        </w:object>
      </w:r>
      <w:r>
        <w:rPr/>
        <w:t xml:space="preserve"> nên </w:t>
      </w:r>
      <w:r>
        <w:rPr/>
        <w:object w:dxaOrig="2798" w:dyaOrig="679">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39.65pt;height:34.3pt" filled="f" o:ole="">
            <v:imagedata r:id="rId349" o:title=""/>
          </v:shape>
          <o:OLEObject Type="Embed" ProgID="" ShapeID="ole_rId348" DrawAspect="Content" ObjectID="_620164129" r:id="rId348"/>
        </w:object>
      </w:r>
      <w:r>
        <w:rPr/>
        <w:t>.</w:t>
      </w:r>
    </w:p>
    <w:p>
      <w:pPr>
        <w:pStyle w:val="Default"/>
        <w:spacing w:lineRule="auto" w:line="360"/>
        <w:jc w:val="both"/>
        <w:rPr>
          <w:b/>
          <w:color w:val="0000FF"/>
        </w:rPr>
      </w:pPr>
      <w:r>
        <w:rPr>
          <w:b/>
          <w:color w:val="0000FF"/>
        </w:rPr>
        <w:t>Câu 23: D</w:t>
      </w:r>
    </w:p>
    <w:p>
      <w:pPr>
        <w:pStyle w:val="Normal"/>
        <w:rPr>
          <w:color w:val="000000"/>
        </w:rPr>
      </w:pPr>
      <w:r>
        <w:rPr>
          <w:color w:val="000000"/>
        </w:rPr>
        <w:t xml:space="preserve">Ta có: </w:t>
      </w:r>
      <w:r>
        <w:rPr/>
        <w:object w:dxaOrig="2718" w:dyaOrig="9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36.25pt;height:46.3pt" filled="f" o:ole="">
            <v:imagedata r:id="rId351" o:title=""/>
          </v:shape>
          <o:OLEObject Type="Embed" ProgID="" ShapeID="ole_rId350" DrawAspect="Content" ObjectID="_160611491" r:id="rId350"/>
        </w:object>
      </w:r>
    </w:p>
    <w:p>
      <w:pPr>
        <w:pStyle w:val="Default"/>
        <w:spacing w:lineRule="auto" w:line="360"/>
        <w:jc w:val="both"/>
        <w:rPr>
          <w:b/>
          <w:color w:val="0000FF"/>
        </w:rPr>
      </w:pPr>
      <w:r>
        <w:rPr>
          <w:b/>
          <w:color w:val="0000FF"/>
        </w:rPr>
        <w:t>Câu 24: C</w:t>
      </w:r>
    </w:p>
    <w:p>
      <w:pPr>
        <w:pStyle w:val="Normal"/>
        <w:rPr>
          <w:color w:val="000000"/>
        </w:rPr>
      </w:pPr>
      <w:r>
        <w:rPr>
          <w:color w:val="000000"/>
        </w:rPr>
        <w:t xml:space="preserve">Năng lượng điện từ của mạch dao động là: </w:t>
      </w:r>
      <w:r>
        <w:rPr/>
        <w:object w:dxaOrig="1939" w:dyaOrig="6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96.85pt;height:30.8pt" filled="f" o:ole="">
            <v:imagedata r:id="rId353" o:title=""/>
          </v:shape>
          <o:OLEObject Type="Embed" ProgID="" ShapeID="ole_rId352" DrawAspect="Content" ObjectID="_263246518" r:id="rId352"/>
        </w:object>
      </w:r>
      <w:r>
        <w:rPr/>
        <w:t>.</w:t>
      </w:r>
    </w:p>
    <w:p>
      <w:pPr>
        <w:pStyle w:val="Default"/>
        <w:spacing w:lineRule="auto" w:line="360"/>
        <w:jc w:val="both"/>
        <w:rPr>
          <w:b/>
          <w:color w:val="0000FF"/>
        </w:rPr>
      </w:pPr>
      <w:r>
        <w:rPr>
          <w:b/>
          <w:color w:val="0000FF"/>
        </w:rPr>
        <w:t>Câu 25: C</w:t>
      </w:r>
    </w:p>
    <w:p>
      <w:pPr>
        <w:pStyle w:val="Normal"/>
        <w:rPr>
          <w:color w:val="000000"/>
        </w:rPr>
      </w:pPr>
      <w:r>
        <w:rPr>
          <w:color w:val="000000"/>
        </w:rPr>
        <w:t xml:space="preserve">Ta có: </w:t>
      </w:r>
      <w:r>
        <w:rPr/>
        <w:object w:dxaOrig="3920" w:dyaOrig="7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96.35pt;height:36pt" filled="f" o:ole="">
            <v:imagedata r:id="rId355" o:title=""/>
          </v:shape>
          <o:OLEObject Type="Embed" ProgID="" ShapeID="ole_rId354" DrawAspect="Content" ObjectID="_165550203" r:id="rId354"/>
        </w:object>
      </w:r>
      <w:r>
        <w:rPr/>
        <w:t>.</w:t>
      </w:r>
    </w:p>
    <w:p>
      <w:pPr>
        <w:pStyle w:val="Default"/>
        <w:spacing w:lineRule="auto" w:line="360"/>
        <w:jc w:val="both"/>
        <w:rPr>
          <w:b/>
          <w:color w:val="0000FF"/>
        </w:rPr>
      </w:pPr>
      <w:r>
        <w:rPr>
          <w:b/>
          <w:color w:val="0000FF"/>
        </w:rPr>
        <w:t>Câu 26: D</w:t>
      </w:r>
    </w:p>
    <w:p>
      <w:pPr>
        <w:pStyle w:val="Normal"/>
        <w:rPr>
          <w:color w:val="000000"/>
        </w:rPr>
      </w:pPr>
      <w:r>
        <w:rPr>
          <w:color w:val="000000"/>
        </w:rPr>
        <w:t>Vì tia X có bước sóng nhỏ hơn tia hồng ngoại nên có tần số lớn hơn tia hồng ngoại.</w:t>
      </w:r>
    </w:p>
    <w:p>
      <w:pPr>
        <w:pStyle w:val="Default"/>
        <w:spacing w:lineRule="auto" w:line="360"/>
        <w:jc w:val="both"/>
        <w:rPr>
          <w:b/>
          <w:color w:val="0000FF"/>
        </w:rPr>
      </w:pPr>
      <w:r>
        <w:rPr>
          <w:b/>
          <w:color w:val="0000FF"/>
        </w:rPr>
        <w:t>Câu 27: C</w:t>
      </w:r>
    </w:p>
    <w:p>
      <w:pPr>
        <w:pStyle w:val="Normal"/>
        <w:rPr>
          <w:color w:val="000000"/>
        </w:rPr>
      </w:pPr>
      <w:r>
        <w:rPr>
          <w:color w:val="000000"/>
        </w:rPr>
        <w:t>Khi ánh sáng truyền từ chân không vào một môi trường trong suốt chiết suất n thì tần số không thay đổi còn bước sóng thì giảm.</w:t>
      </w:r>
    </w:p>
    <w:p>
      <w:pPr>
        <w:pStyle w:val="Default"/>
        <w:spacing w:lineRule="auto" w:line="360"/>
        <w:jc w:val="both"/>
        <w:rPr>
          <w:b/>
          <w:color w:val="0000FF"/>
        </w:rPr>
      </w:pPr>
      <w:r>
        <w:rPr>
          <w:b/>
          <w:color w:val="0000FF"/>
        </w:rPr>
        <w:t>Câu 28: C</w:t>
      </w:r>
    </w:p>
    <w:p>
      <w:pPr>
        <w:pStyle w:val="Normal"/>
        <w:rPr>
          <w:color w:val="000000"/>
        </w:rPr>
      </w:pPr>
      <w:r>
        <w:rPr>
          <w:color w:val="000000"/>
        </w:rPr>
        <w:t>Góc lệch của tia đỏ và tia tím sau khi qua khỏi lăng kính là:</w:t>
      </w:r>
    </w:p>
    <w:p>
      <w:pPr>
        <w:pStyle w:val="Normal"/>
        <w:rPr/>
      </w:pPr>
      <w:r>
        <w:rPr/>
        <w:object w:dxaOrig="3920" w:dyaOrig="84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96.35pt;height:42pt" filled="f" o:ole="">
            <v:imagedata r:id="rId357" o:title=""/>
          </v:shape>
          <o:OLEObject Type="Embed" ProgID="" ShapeID="ole_rId356" DrawAspect="Content" ObjectID="_899421911" r:id="rId356"/>
        </w:object>
      </w:r>
    </w:p>
    <w:p>
      <w:pPr>
        <w:pStyle w:val="Normal"/>
        <w:rPr>
          <w:color w:val="000000"/>
        </w:rPr>
      </w:pPr>
      <w:r>
        <w:rPr/>
        <w:t xml:space="preserve">Suy ra: </w:t>
      </w:r>
      <w:r>
        <w:rPr/>
        <w:object w:dxaOrig="4000" w:dyaOrig="3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99.8pt;height:18pt" filled="f" o:ole="">
            <v:imagedata r:id="rId359" o:title=""/>
          </v:shape>
          <o:OLEObject Type="Embed" ProgID="" ShapeID="ole_rId358" DrawAspect="Content" ObjectID="_944289908" r:id="rId358"/>
        </w:object>
      </w:r>
      <w:r>
        <w:rPr/>
        <w:t>.</w:t>
      </w:r>
    </w:p>
    <w:p>
      <w:pPr>
        <w:pStyle w:val="Default"/>
        <w:spacing w:lineRule="auto" w:line="360"/>
        <w:jc w:val="both"/>
        <w:rPr>
          <w:b/>
          <w:color w:val="0000FF"/>
        </w:rPr>
      </w:pPr>
      <w:r>
        <w:rPr>
          <w:b/>
          <w:color w:val="0000FF"/>
        </w:rPr>
        <w:t>Câu 29: D</w:t>
      </w:r>
    </w:p>
    <w:p>
      <w:pPr>
        <w:pStyle w:val="Normal"/>
        <w:rPr>
          <w:color w:val="000000"/>
        </w:rPr>
      </w:pPr>
      <w:r>
        <w:rPr>
          <w:color w:val="000000"/>
        </w:rPr>
        <w:t xml:space="preserve">Năng lượng của phôtôn phát ra khi electron chuyển từ trạng thái dừng </w:t>
      </w:r>
      <w:r>
        <w:rPr/>
        <w:object w:dxaOrig="340" w:dyaOrig="359">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7.15pt;height:18pt" filled="f" o:ole="">
            <v:imagedata r:id="rId361" o:title=""/>
          </v:shape>
          <o:OLEObject Type="Embed" ProgID="" ShapeID="ole_rId360" DrawAspect="Content" ObjectID="_629934787" r:id="rId360"/>
        </w:object>
      </w:r>
      <w:r>
        <w:rPr/>
        <w:t xml:space="preserve"> về trạng thái trong </w:t>
      </w:r>
      <w:r>
        <w:rPr/>
        <w:object w:dxaOrig="379" w:dyaOrig="40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8.8pt;height:19.7pt" filled="f" o:ole="">
            <v:imagedata r:id="rId363" o:title=""/>
          </v:shape>
          <o:OLEObject Type="Embed" ProgID="" ShapeID="ole_rId362" DrawAspect="Content" ObjectID="_499603171" r:id="rId362"/>
        </w:object>
      </w:r>
      <w:r>
        <w:rPr/>
        <w:t xml:space="preserve"> là </w:t>
      </w:r>
      <w:r>
        <w:rPr/>
        <w:object w:dxaOrig="1180" w:dyaOrig="3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59.15pt;height:18pt" filled="f" o:ole="">
            <v:imagedata r:id="rId365" o:title=""/>
          </v:shape>
          <o:OLEObject Type="Embed" ProgID="" ShapeID="ole_rId364" DrawAspect="Content" ObjectID="_310180712" r:id="rId364"/>
        </w:object>
      </w:r>
      <w:r>
        <w:rPr/>
        <w:t xml:space="preserve">, </w:t>
      </w:r>
      <w:r>
        <w:rPr/>
        <w:object w:dxaOrig="200" w:dyaOrig="219">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0.3pt;height:11.15pt" filled="f" o:ole="">
            <v:imagedata r:id="rId367" o:title=""/>
          </v:shape>
          <o:OLEObject Type="Embed" ProgID="" ShapeID="ole_rId366" DrawAspect="Content" ObjectID="_1973369511" r:id="rId366"/>
        </w:object>
      </w:r>
      <w:r>
        <w:rPr/>
        <w:t xml:space="preserve"> lớn nhất khi </w:t>
      </w:r>
      <w:r>
        <w:rPr/>
        <w:object w:dxaOrig="300" w:dyaOrig="36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5.45pt;height:18pt" filled="f" o:ole="">
            <v:imagedata r:id="rId369" o:title=""/>
          </v:shape>
          <o:OLEObject Type="Embed" ProgID="" ShapeID="ole_rId368" DrawAspect="Content" ObjectID="_1325935926" r:id="rId368"/>
        </w:object>
      </w:r>
      <w:r>
        <w:rPr/>
        <w:t xml:space="preserve"> nhỏ nhất (ứng với trạng thái cơ bản), suy ra năng lượng lớn nhất của photon phát ra là </w:t>
      </w:r>
      <w:r>
        <w:rPr/>
        <w:object w:dxaOrig="620" w:dyaOrig="359">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0.8pt;height:18pt" filled="f" o:ole="">
            <v:imagedata r:id="rId371" o:title=""/>
          </v:shape>
          <o:OLEObject Type="Embed" ProgID="" ShapeID="ole_rId370" DrawAspect="Content" ObjectID="_502946169" r:id="rId370"/>
        </w:object>
      </w:r>
      <w:r>
        <w:rPr/>
        <w:t>.</w:t>
      </w:r>
    </w:p>
    <w:p>
      <w:pPr>
        <w:pStyle w:val="Default"/>
        <w:spacing w:lineRule="auto" w:line="360"/>
        <w:jc w:val="both"/>
        <w:rPr>
          <w:b/>
          <w:color w:val="0000FF"/>
        </w:rPr>
      </w:pPr>
      <w:r>
        <w:rPr>
          <w:b/>
          <w:color w:val="0000FF"/>
        </w:rPr>
        <w:t>Câu 30: A</w:t>
      </w:r>
    </w:p>
    <w:p>
      <w:pPr>
        <w:pStyle w:val="Normal"/>
        <w:rPr>
          <w:color w:val="000000"/>
        </w:rPr>
      </w:pPr>
      <w:r>
        <w:rPr>
          <w:color w:val="000000"/>
        </w:rPr>
        <w:t>Khi tăng cường độ chùm sáng kích thích thì số phôtôn đập vào tấm kim loại trong mỗi giây sẽ tăng lên nên số electron bật ra khỏi tấm kim loại trong một giây cũng tăng lên.</w:t>
      </w:r>
    </w:p>
    <w:p>
      <w:pPr>
        <w:pStyle w:val="Default"/>
        <w:spacing w:lineRule="auto" w:line="360"/>
        <w:jc w:val="both"/>
        <w:rPr/>
      </w:pPr>
      <w:r>
        <w:rPr>
          <w:b/>
          <w:color w:val="0000FF"/>
        </w:rPr>
        <w:t>Câu 31: D</w:t>
      </w:r>
    </w:p>
    <w:p>
      <w:pPr>
        <w:pStyle w:val="Normal"/>
        <w:rPr>
          <w:color w:val="000000"/>
        </w:rPr>
      </w:pPr>
      <w:r>
        <w:rPr>
          <w:color w:val="000000"/>
        </w:rPr>
        <w:t xml:space="preserve">Ta có: </w:t>
      </w:r>
      <w:r>
        <w:rPr/>
        <w:object w:dxaOrig="4040" w:dyaOrig="68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02.2pt;height:34.3pt" filled="f" o:ole="">
            <v:imagedata r:id="rId373" o:title=""/>
          </v:shape>
          <o:OLEObject Type="Embed" ProgID="" ShapeID="ole_rId372" DrawAspect="Content" ObjectID="_1901746387" r:id="rId372"/>
        </w:object>
      </w:r>
      <w:r>
        <w:rPr/>
        <w:t>.</w:t>
      </w:r>
    </w:p>
    <w:p>
      <w:pPr>
        <w:pStyle w:val="Default"/>
        <w:spacing w:lineRule="auto" w:line="360"/>
        <w:jc w:val="both"/>
        <w:rPr>
          <w:b/>
          <w:color w:val="0000FF"/>
        </w:rPr>
      </w:pPr>
      <w:r>
        <w:rPr>
          <w:b/>
          <w:color w:val="0000FF"/>
        </w:rPr>
        <w:t>Câu 32: C</w:t>
      </w:r>
    </w:p>
    <w:p>
      <w:pPr>
        <w:pStyle w:val="Normal"/>
        <w:rPr>
          <w:color w:val="000000"/>
        </w:rPr>
      </w:pPr>
      <w:r>
        <w:rPr>
          <w:color w:val="000000"/>
        </w:rPr>
        <w:t>Phóng xạ và phân hạch đều là các phản ứng hạt nhân tỏa năng lượng.</w:t>
      </w:r>
    </w:p>
    <w:p>
      <w:pPr>
        <w:pStyle w:val="Default"/>
        <w:spacing w:lineRule="auto" w:line="360"/>
        <w:jc w:val="both"/>
        <w:rPr>
          <w:b/>
          <w:color w:val="0000FF"/>
        </w:rPr>
      </w:pPr>
      <w:r>
        <w:rPr>
          <w:b/>
          <w:color w:val="0000FF"/>
        </w:rPr>
        <w:t>Câu 33: B</w:t>
      </w:r>
    </w:p>
    <w:p>
      <w:pPr>
        <w:pStyle w:val="Normal"/>
        <w:rPr>
          <w:color w:val="000000"/>
        </w:rPr>
      </w:pPr>
      <w:r>
        <w:rPr>
          <w:color w:val="000000"/>
        </w:rPr>
        <w:t>Ta có:</w:t>
      </w:r>
    </w:p>
    <w:p>
      <w:pPr>
        <w:pStyle w:val="Normal"/>
        <w:rPr/>
      </w:pPr>
      <w:r>
        <w:rPr/>
        <w:object w:dxaOrig="8140" w:dyaOrig="4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407pt;height:19.7pt" filled="f" o:ole="">
            <v:imagedata r:id="rId375" o:title=""/>
          </v:shape>
          <o:OLEObject Type="Embed" ProgID="" ShapeID="ole_rId374" DrawAspect="Content" ObjectID="_1323109720" r:id="rId374"/>
        </w:object>
      </w:r>
      <w:r>
        <w:rPr/>
        <w:t>.</w:t>
      </w:r>
    </w:p>
    <w:p>
      <w:pPr>
        <w:pStyle w:val="Normal"/>
        <w:rPr>
          <w:color w:val="000000"/>
        </w:rPr>
      </w:pPr>
      <w:r>
        <w:rPr/>
        <w:object w:dxaOrig="3640" w:dyaOrig="3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81.6pt;height:18pt" filled="f" o:ole="">
            <v:imagedata r:id="rId377" o:title=""/>
          </v:shape>
          <o:OLEObject Type="Embed" ProgID="" ShapeID="ole_rId376" DrawAspect="Content" ObjectID="_1066126557" r:id="rId376"/>
        </w:object>
      </w:r>
    </w:p>
    <w:p>
      <w:pPr>
        <w:pStyle w:val="Default"/>
        <w:spacing w:lineRule="auto" w:line="360"/>
        <w:jc w:val="both"/>
        <w:rPr>
          <w:b/>
          <w:color w:val="0000FF"/>
        </w:rPr>
      </w:pPr>
      <w:r>
        <w:rPr>
          <w:b/>
          <w:color w:val="0000FF"/>
        </w:rPr>
        <w:t>Câu 34: B</w:t>
      </w:r>
    </w:p>
    <w:p>
      <w:pPr>
        <w:pStyle w:val="Normal"/>
        <w:rPr>
          <w:color w:val="000000"/>
        </w:rPr>
      </w:pPr>
      <w:r>
        <w:rPr>
          <w:color w:val="000000"/>
        </w:rPr>
        <w:t xml:space="preserve">Ta có: </w:t>
      </w:r>
      <w:r>
        <w:rPr/>
        <w:object w:dxaOrig="5040" w:dyaOrig="8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252pt;height:41.15pt" filled="f" o:ole="">
            <v:imagedata r:id="rId379" o:title=""/>
          </v:shape>
          <o:OLEObject Type="Embed" ProgID="" ShapeID="ole_rId378" DrawAspect="Content" ObjectID="_1476112489" r:id="rId378"/>
        </w:object>
      </w:r>
      <w:r>
        <w:rPr/>
        <w:t>.</w:t>
      </w:r>
    </w:p>
    <w:p>
      <w:pPr>
        <w:pStyle w:val="Default"/>
        <w:spacing w:lineRule="auto" w:line="360"/>
        <w:jc w:val="both"/>
        <w:rPr>
          <w:b/>
          <w:color w:val="0000FF"/>
        </w:rPr>
      </w:pPr>
      <w:r>
        <w:rPr>
          <w:b/>
          <w:color w:val="0000FF"/>
        </w:rPr>
        <w:t>Câu 35: B</w:t>
      </w:r>
    </w:p>
    <w:p>
      <w:pPr>
        <w:pStyle w:val="Normal"/>
        <w:rPr/>
      </w:pPr>
      <w:r>
        <w:rPr>
          <w:color w:val="000000"/>
        </w:rPr>
        <w:t xml:space="preserve">Ta có: </w:t>
      </w:r>
      <w:r>
        <w:rPr/>
        <w:object w:dxaOrig="2960" w:dyaOrig="76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48.25pt;height:37.65pt" filled="f" o:ole="">
            <v:imagedata r:id="rId381" o:title=""/>
          </v:shape>
          <o:OLEObject Type="Embed" ProgID="" ShapeID="ole_rId380" DrawAspect="Content" ObjectID="_1663594082" r:id="rId380"/>
        </w:object>
      </w:r>
      <w:r>
        <w:rPr/>
        <w:t>.</w:t>
      </w:r>
    </w:p>
    <w:p>
      <w:pPr>
        <w:pStyle w:val="Normal"/>
        <w:rPr>
          <w:color w:val="000000"/>
        </w:rPr>
      </w:pPr>
      <w:r>
        <w:rPr/>
        <w:t xml:space="preserve">Với: </w:t>
      </w:r>
      <w:r>
        <w:rPr/>
        <w:object w:dxaOrig="1900" w:dyaOrig="68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95.15pt;height:34.3pt" filled="f" o:ole="">
            <v:imagedata r:id="rId383" o:title=""/>
          </v:shape>
          <o:OLEObject Type="Embed" ProgID="" ShapeID="ole_rId382" DrawAspect="Content" ObjectID="_1154173651" r:id="rId382"/>
        </w:object>
      </w:r>
      <w:r>
        <w:rPr/>
        <w:t xml:space="preserve"> nên </w:t>
      </w:r>
      <w:r>
        <w:rPr/>
        <w:object w:dxaOrig="4000" w:dyaOrig="7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99.8pt;height:36pt" filled="f" o:ole="">
            <v:imagedata r:id="rId385" o:title=""/>
          </v:shape>
          <o:OLEObject Type="Embed" ProgID="" ShapeID="ole_rId384" DrawAspect="Content" ObjectID="_1307063901" r:id="rId384"/>
        </w:object>
      </w:r>
      <w:r>
        <w:rPr/>
        <w:t xml:space="preserve"> tỉ năm.</w:t>
      </w:r>
    </w:p>
    <w:p>
      <w:pPr>
        <w:pStyle w:val="Default"/>
        <w:spacing w:lineRule="auto" w:line="360"/>
        <w:jc w:val="both"/>
        <w:rPr>
          <w:b/>
          <w:color w:val="0000FF"/>
        </w:rPr>
      </w:pPr>
      <w:r>
        <w:rPr>
          <w:b/>
          <w:color w:val="0000FF"/>
        </w:rPr>
        <w:t>Câu 36: B</w:t>
      </w:r>
    </w:p>
    <w:p>
      <w:pPr>
        <w:pStyle w:val="Normal"/>
        <w:rPr>
          <w:color w:val="000000"/>
        </w:rPr>
      </w:pPr>
      <w:r>
        <w:rPr>
          <w:color w:val="000000"/>
        </w:rPr>
        <w:t>Theo đề, trên AB có 9 vị trí mà ở đó các phần tử nước dao động với biên độ cực đại nên:</w:t>
      </w:r>
    </w:p>
    <w:p>
      <w:pPr>
        <w:pStyle w:val="Normal"/>
        <w:rPr/>
      </w:pPr>
      <w:r>
        <w:rPr/>
        <w:object w:dxaOrig="5539" w:dyaOrig="3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276.95pt;height:16.3pt" filled="f" o:ole="">
            <v:imagedata r:id="rId387" o:title=""/>
          </v:shape>
          <o:OLEObject Type="Embed" ProgID="" ShapeID="ole_rId386" DrawAspect="Content" ObjectID="_881486463" r:id="rId386"/>
        </w:object>
      </w:r>
    </w:p>
    <w:p>
      <w:pPr>
        <w:pStyle w:val="Normal"/>
        <w:rPr/>
      </w:pPr>
      <w:r>
        <w:rPr/>
        <w:t xml:space="preserve">Từ hình vẽ, ta thấy: </w:t>
      </w:r>
      <w:r>
        <w:rPr/>
        <w:object w:dxaOrig="2420" w:dyaOrig="3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0.85pt;height:18pt" filled="f" o:ole="">
            <v:imagedata r:id="rId389" o:title=""/>
          </v:shape>
          <o:OLEObject Type="Embed" ProgID="" ShapeID="ole_rId388" DrawAspect="Content" ObjectID="_271389872" r:id="rId388"/>
        </w:object>
      </w:r>
      <w:r>
        <w:rPr/>
        <w:t>.</w:t>
      </w:r>
    </w:p>
    <w:p>
      <w:pPr>
        <w:pStyle w:val="Normal"/>
        <w:rPr/>
      </w:pPr>
      <w:r>
        <w:rPr/>
        <w:object w:dxaOrig="2100" w:dyaOrig="40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05.4pt;height:19.7pt" filled="f" o:ole="">
            <v:imagedata r:id="rId391" o:title=""/>
          </v:shape>
          <o:OLEObject Type="Embed" ProgID="" ShapeID="ole_rId390" DrawAspect="Content" ObjectID="_1503689586" r:id="rId390"/>
        </w:object>
      </w:r>
    </w:p>
    <w:p>
      <w:pPr>
        <w:pStyle w:val="Normal"/>
        <w:rPr/>
      </w:pPr>
      <w:r>
        <w:drawing>
          <wp:anchor behindDoc="0" distT="0" distB="0" distL="114935" distR="114935" simplePos="0" locked="0" layoutInCell="0" allowOverlap="1" relativeHeight="504">
            <wp:simplePos x="0" y="0"/>
            <wp:positionH relativeFrom="column">
              <wp:posOffset>4749165</wp:posOffset>
            </wp:positionH>
            <wp:positionV relativeFrom="paragraph">
              <wp:posOffset>-635</wp:posOffset>
            </wp:positionV>
            <wp:extent cx="1732915" cy="1758315"/>
            <wp:effectExtent l="0" t="0" r="0" b="0"/>
            <wp:wrapSquare wrapText="bothSides"/>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392"/>
                    <a:srcRect l="-15" t="-15" r="-15" b="-15"/>
                    <a:stretch>
                      <a:fillRect/>
                    </a:stretch>
                  </pic:blipFill>
                  <pic:spPr bwMode="auto">
                    <a:xfrm>
                      <a:off x="0" y="0"/>
                      <a:ext cx="1732915" cy="1758315"/>
                    </a:xfrm>
                    <a:prstGeom prst="rect">
                      <a:avLst/>
                    </a:prstGeom>
                  </pic:spPr>
                </pic:pic>
              </a:graphicData>
            </a:graphic>
          </wp:anchor>
        </w:drawing>
      </w:r>
      <w:r>
        <w:rPr/>
        <w:t>Vì I là trung điểm CD, ABCD là hình vuông nên:</w:t>
      </w:r>
    </w:p>
    <w:p>
      <w:pPr>
        <w:pStyle w:val="Normal"/>
        <w:rPr/>
      </w:pPr>
      <w:r>
        <w:rPr/>
        <w:object w:dxaOrig="4320" w:dyaOrig="80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216pt;height:40.3pt" filled="f" o:ole="">
            <v:imagedata r:id="rId394" o:title=""/>
          </v:shape>
          <o:OLEObject Type="Embed" ProgID="" ShapeID="ole_rId393" DrawAspect="Content" ObjectID="_168065684" r:id="rId393"/>
        </w:object>
      </w:r>
      <w:r>
        <w:rPr>
          <w:rFonts w:eastAsia="Times New Roman"/>
        </w:rPr>
        <w:t xml:space="preserve"> </w:t>
      </w:r>
    </w:p>
    <w:p>
      <w:pPr>
        <w:pStyle w:val="Normal"/>
        <w:rPr/>
      </w:pPr>
      <w:r>
        <w:rPr/>
        <w:object w:dxaOrig="5620" w:dyaOrig="48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281.25pt;height:24pt" filled="f" o:ole="">
            <v:imagedata r:id="rId396" o:title=""/>
          </v:shape>
          <o:OLEObject Type="Embed" ProgID="" ShapeID="ole_rId395" DrawAspect="Content" ObjectID="_1639995476" r:id="rId395"/>
        </w:object>
      </w:r>
    </w:p>
    <w:p>
      <w:pPr>
        <w:pStyle w:val="Normal"/>
        <w:rPr/>
      </w:pPr>
      <w:r>
        <w:rPr/>
        <w:t xml:space="preserve">Từ (1) và (2) ta được: </w:t>
      </w:r>
      <w:r>
        <w:rPr/>
        <w:object w:dxaOrig="3440" w:dyaOrig="48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72.3pt;height:24pt" filled="f" o:ole="">
            <v:imagedata r:id="rId398" o:title=""/>
          </v:shape>
          <o:OLEObject Type="Embed" ProgID="" ShapeID="ole_rId397" DrawAspect="Content" ObjectID="_1115835252" r:id="rId397"/>
        </w:object>
      </w:r>
    </w:p>
    <w:p>
      <w:pPr>
        <w:pStyle w:val="Normal"/>
        <w:rPr/>
      </w:pPr>
      <w:r>
        <w:rPr/>
        <w:t xml:space="preserve">Vì hai nguồn A, B đồng pha nên giả sử: </w:t>
      </w:r>
      <w:r>
        <w:rPr/>
        <w:object w:dxaOrig="1800" w:dyaOrig="36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90pt;height:18pt" filled="f" o:ole="">
            <v:imagedata r:id="rId400" o:title=""/>
          </v:shape>
          <o:OLEObject Type="Embed" ProgID="" ShapeID="ole_rId399" DrawAspect="Content" ObjectID="_357415626" r:id="rId399"/>
        </w:object>
      </w:r>
      <w:r>
        <w:rPr/>
        <w:t>. Lúc đó, phương trình dao động tại điểm M là:</w:t>
      </w:r>
    </w:p>
    <w:p>
      <w:pPr>
        <w:pStyle w:val="Normal"/>
        <w:rPr/>
      </w:pPr>
      <w:r>
        <w:rPr/>
        <w:object w:dxaOrig="5380" w:dyaOrig="7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269.25pt;height:37.65pt" filled="f" o:ole="">
            <v:imagedata r:id="rId402" o:title=""/>
          </v:shape>
          <o:OLEObject Type="Embed" ProgID="" ShapeID="ole_rId401" DrawAspect="Content" ObjectID="_222111366" r:id="rId401"/>
        </w:object>
      </w:r>
    </w:p>
    <w:p>
      <w:pPr>
        <w:pStyle w:val="Normal"/>
        <w:tabs>
          <w:tab w:val="clear" w:pos="720"/>
          <w:tab w:val="left" w:pos="5245" w:leader="none"/>
        </w:tabs>
        <w:rPr/>
      </w:pPr>
      <w:r>
        <w:rPr/>
        <w:t xml:space="preserve">M là cực đại giao thoa bậc nhất: </w:t>
      </w:r>
      <w:r>
        <w:rPr/>
        <w:object w:dxaOrig="2480" w:dyaOrig="36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24.2pt;height:18pt" filled="f" o:ole="">
            <v:imagedata r:id="rId404" o:title=""/>
          </v:shape>
          <o:OLEObject Type="Embed" ProgID="" ShapeID="ole_rId403" DrawAspect="Content" ObjectID="_1668909324" r:id="rId403"/>
        </w:object>
      </w:r>
    </w:p>
    <w:p>
      <w:pPr>
        <w:pStyle w:val="Normal"/>
        <w:tabs>
          <w:tab w:val="clear" w:pos="720"/>
          <w:tab w:val="left" w:pos="5245" w:leader="none"/>
        </w:tabs>
        <w:rPr/>
      </w:pPr>
      <w:r>
        <w:rPr/>
        <w:object w:dxaOrig="2460" w:dyaOrig="76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23.45pt;height:37.65pt" filled="f" o:ole="">
            <v:imagedata r:id="rId406" o:title=""/>
          </v:shape>
          <o:OLEObject Type="Embed" ProgID="" ShapeID="ole_rId405" DrawAspect="Content" ObjectID="_946465034" r:id="rId405"/>
        </w:object>
      </w:r>
    </w:p>
    <w:p>
      <w:pPr>
        <w:pStyle w:val="Normal"/>
        <w:tabs>
          <w:tab w:val="clear" w:pos="720"/>
          <w:tab w:val="left" w:pos="5245" w:leader="none"/>
        </w:tabs>
        <w:rPr/>
      </w:pPr>
      <w:r>
        <w:rPr/>
        <w:t xml:space="preserve">Để M dao động ngược pha với các nguồn thì: </w:t>
      </w:r>
      <w:r>
        <w:rPr/>
        <w:object w:dxaOrig="1820" w:dyaOrig="66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90.8pt;height:33.45pt" filled="f" o:ole="">
            <v:imagedata r:id="rId408" o:title=""/>
          </v:shape>
          <o:OLEObject Type="Embed" ProgID="" ShapeID="ole_rId407" DrawAspect="Content" ObjectID="_1681289231" r:id="rId407"/>
        </w:object>
      </w:r>
      <w:r>
        <w:rPr/>
        <w:t>.</w:t>
      </w:r>
    </w:p>
    <w:p>
      <w:pPr>
        <w:pStyle w:val="Normal"/>
        <w:tabs>
          <w:tab w:val="clear" w:pos="720"/>
          <w:tab w:val="left" w:pos="5245" w:leader="none"/>
        </w:tabs>
        <w:rPr/>
      </w:pPr>
      <w:r>
        <w:rPr/>
        <w:object w:dxaOrig="5560" w:dyaOrig="36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277.7pt;height:18pt" filled="f" o:ole="">
            <v:imagedata r:id="rId410" o:title=""/>
          </v:shape>
          <o:OLEObject Type="Embed" ProgID="" ShapeID="ole_rId409" DrawAspect="Content" ObjectID="_2723796" r:id="rId409"/>
        </w:object>
      </w:r>
    </w:p>
    <w:p>
      <w:pPr>
        <w:pStyle w:val="Normal"/>
        <w:tabs>
          <w:tab w:val="clear" w:pos="720"/>
          <w:tab w:val="left" w:pos="5245" w:leader="none"/>
        </w:tabs>
        <w:rPr/>
      </w:pPr>
      <w:r>
        <w:rPr/>
        <w:t xml:space="preserve">Từ (3) và (5): </w:t>
      </w:r>
      <w:r>
        <w:rPr/>
        <w:object w:dxaOrig="4180" w:dyaOrig="3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209.2pt;height:16.3pt" filled="f" o:ole="">
            <v:imagedata r:id="rId412" o:title=""/>
          </v:shape>
          <o:OLEObject Type="Embed" ProgID="" ShapeID="ole_rId411" DrawAspect="Content" ObjectID="_1976054546" r:id="rId411"/>
        </w:object>
      </w:r>
    </w:p>
    <w:p>
      <w:pPr>
        <w:pStyle w:val="Normal"/>
        <w:tabs>
          <w:tab w:val="clear" w:pos="720"/>
          <w:tab w:val="left" w:pos="5245" w:leader="none"/>
        </w:tabs>
        <w:rPr/>
      </w:pPr>
      <w:r>
        <w:rPr/>
        <w:t xml:space="preserve">Từ (4), (5) và (6): </w:t>
      </w:r>
      <w:r>
        <w:rPr/>
        <w:object w:dxaOrig="3780" w:dyaOrig="7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89.35pt;height:37.65pt" filled="f" o:ole="">
            <v:imagedata r:id="rId414" o:title=""/>
          </v:shape>
          <o:OLEObject Type="Embed" ProgID="" ShapeID="ole_rId413" DrawAspect="Content" ObjectID="_893494985" r:id="rId413"/>
        </w:object>
      </w:r>
    </w:p>
    <w:p>
      <w:pPr>
        <w:pStyle w:val="Normal"/>
        <w:tabs>
          <w:tab w:val="clear" w:pos="720"/>
          <w:tab w:val="left" w:pos="5245" w:leader="none"/>
        </w:tabs>
        <w:rPr/>
      </w:pPr>
      <w:r>
        <w:rPr/>
        <w:t xml:space="preserve">Mặt khác, từ hình vẽ ta có: </w:t>
      </w:r>
      <w:r>
        <w:rPr/>
        <w:object w:dxaOrig="3400" w:dyaOrig="46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69.65pt;height:23.15pt" filled="f" o:ole="">
            <v:imagedata r:id="rId416" o:title=""/>
          </v:shape>
          <o:OLEObject Type="Embed" ProgID="" ShapeID="ole_rId415" DrawAspect="Content" ObjectID="_659479636" r:id="rId415"/>
        </w:object>
      </w:r>
    </w:p>
    <w:p>
      <w:pPr>
        <w:pStyle w:val="Normal"/>
        <w:tabs>
          <w:tab w:val="clear" w:pos="720"/>
          <w:tab w:val="left" w:pos="5245" w:leader="none"/>
        </w:tabs>
        <w:rPr/>
      </w:pPr>
      <w:r>
        <w:rPr/>
        <w:t xml:space="preserve">Từ (7) và (8), chú ý (1) ta được: </w:t>
      </w:r>
      <w:r>
        <w:rPr/>
        <w:object w:dxaOrig="1219" w:dyaOrig="3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60.8pt;height:16.3pt" filled="f" o:ole="">
            <v:imagedata r:id="rId418" o:title=""/>
          </v:shape>
          <o:OLEObject Type="Embed" ProgID="" ShapeID="ole_rId417" DrawAspect="Content" ObjectID="_1940032142" r:id="rId417"/>
        </w:object>
      </w:r>
      <w:r>
        <w:rPr/>
        <w:t>.</w:t>
      </w:r>
    </w:p>
    <w:p>
      <w:pPr>
        <w:pStyle w:val="Default"/>
        <w:spacing w:lineRule="auto" w:line="360"/>
        <w:jc w:val="both"/>
        <w:rPr>
          <w:b/>
          <w:color w:val="0000FF"/>
        </w:rPr>
      </w:pPr>
      <w:r>
        <w:rPr>
          <w:b/>
          <w:color w:val="0000FF"/>
        </w:rPr>
        <w:t>Câu 37: B</w:t>
      </w:r>
    </w:p>
    <w:p>
      <w:pPr>
        <w:pStyle w:val="Normal"/>
        <w:rPr/>
      </w:pPr>
      <w:r>
        <w:rPr>
          <w:color w:val="000000"/>
        </w:rPr>
        <w:t xml:space="preserve">Gọi </w:t>
      </w:r>
      <w:r>
        <w:rPr/>
        <w:object w:dxaOrig="360" w:dyaOrig="3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8pt;height:18pt" filled="f" o:ole="">
            <v:imagedata r:id="rId420" o:title=""/>
          </v:shape>
          <o:OLEObject Type="Embed" ProgID="" ShapeID="ole_rId419" DrawAspect="Content" ObjectID="_293510322" r:id="rId419"/>
        </w:object>
      </w:r>
      <w:r>
        <w:rPr/>
        <w:t xml:space="preserve"> là độ biến dạng của lò xo tại vị trí cân bằng. Tại 3 thời điểm khác nhau, ta có:</w:t>
      </w:r>
    </w:p>
    <w:p>
      <w:pPr>
        <w:pStyle w:val="Normal"/>
        <w:rPr/>
      </w:pPr>
      <w:r>
        <w:rPr/>
        <w:object w:dxaOrig="7420" w:dyaOrig="8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371pt;height:41.15pt" filled="f" o:ole="">
            <v:imagedata r:id="rId422" o:title=""/>
          </v:shape>
          <o:OLEObject Type="Embed" ProgID="" ShapeID="ole_rId421" DrawAspect="Content" ObjectID="_1169840449" r:id="rId421"/>
        </w:object>
      </w:r>
    </w:p>
    <w:p>
      <w:pPr>
        <w:pStyle w:val="Normal"/>
        <w:rPr/>
      </w:pPr>
      <w:r>
        <w:rPr/>
        <w:t xml:space="preserve">Từ </w:t>
      </w:r>
      <w:r>
        <w:rPr/>
        <w:object w:dxaOrig="6840" w:dyaOrig="8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342pt;height:41.15pt" filled="f" o:ole="">
            <v:imagedata r:id="rId424" o:title=""/>
          </v:shape>
          <o:OLEObject Type="Embed" ProgID="" ShapeID="ole_rId423" DrawAspect="Content" ObjectID="_1835256793" r:id="rId423"/>
        </w:object>
      </w:r>
    </w:p>
    <w:p>
      <w:pPr>
        <w:pStyle w:val="Normal"/>
        <w:rPr/>
      </w:pPr>
      <w:r>
        <w:rPr/>
        <w:object w:dxaOrig="7220" w:dyaOrig="82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361pt;height:41.15pt" filled="f" o:ole="">
            <v:imagedata r:id="rId426" o:title=""/>
          </v:shape>
          <o:OLEObject Type="Embed" ProgID="" ShapeID="ole_rId425" DrawAspect="Content" ObjectID="_2084508219" r:id="rId425"/>
        </w:object>
      </w:r>
    </w:p>
    <w:p>
      <w:pPr>
        <w:pStyle w:val="Normal"/>
        <w:rPr/>
      </w:pPr>
      <w:r>
        <w:rPr/>
        <w:t xml:space="preserve">Từ (1) và (2): </w:t>
      </w:r>
      <w:r>
        <w:rPr/>
        <w:object w:dxaOrig="6340" w:dyaOrig="76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317pt;height:37.65pt" filled="f" o:ole="">
            <v:imagedata r:id="rId428" o:title=""/>
          </v:shape>
          <o:OLEObject Type="Embed" ProgID="" ShapeID="ole_rId427" DrawAspect="Content" ObjectID="_1023353996" r:id="rId427"/>
        </w:object>
      </w:r>
      <w:r>
        <w:rPr/>
        <w:t>.</w:t>
      </w:r>
    </w:p>
    <w:p>
      <w:pPr>
        <w:pStyle w:val="Normal"/>
        <w:rPr/>
      </w:pPr>
      <w:r>
        <w:rPr/>
        <w:t>Lò xo dãn khi vật đi từ M đến N. Sử dụng mối quan hệ giữa dao động điều hòa và chuyển động tròn đều, ta được:</w:t>
      </w:r>
    </w:p>
    <w:p>
      <w:pPr>
        <w:pStyle w:val="Normal"/>
        <w:rPr/>
      </w:pPr>
      <w:r>
        <w:rPr/>
        <w:object w:dxaOrig="6860" w:dyaOrig="6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343pt;height:33.45pt" filled="f" o:ole="">
            <v:imagedata r:id="rId430" o:title=""/>
          </v:shape>
          <o:OLEObject Type="Embed" ProgID="" ShapeID="ole_rId429" DrawAspect="Content" ObjectID="_986477667" r:id="rId429"/>
        </w:object>
      </w:r>
      <w:r>
        <w:rPr/>
        <w:t>.</w:t>
      </w:r>
    </w:p>
    <w:p>
      <w:pPr>
        <w:pStyle w:val="Normal"/>
        <w:rPr/>
      </w:pPr>
      <w:r>
        <w:rPr/>
        <w:object w:dxaOrig="4620" w:dyaOrig="32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231.45pt;height:16.3pt" filled="f" o:ole="">
            <v:imagedata r:id="rId432" o:title=""/>
          </v:shape>
          <o:OLEObject Type="Embed" ProgID="" ShapeID="ole_rId431" DrawAspect="Content" ObjectID="_1258914263" r:id="rId431"/>
        </w:object>
      </w:r>
      <w:r>
        <w:rPr/>
        <w:t>.</w:t>
      </w:r>
    </w:p>
    <w:p>
      <w:pPr>
        <w:pStyle w:val="Normal"/>
        <w:rPr>
          <w:color w:val="000000"/>
        </w:rPr>
      </w:pPr>
      <w:r>
        <w:rPr/>
        <w:object w:dxaOrig="6360" w:dyaOrig="66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318pt;height:33.45pt" filled="f" o:ole="">
            <v:imagedata r:id="rId434" o:title=""/>
          </v:shape>
          <o:OLEObject Type="Embed" ProgID="" ShapeID="ole_rId433" DrawAspect="Content" ObjectID="_880449535" r:id="rId433"/>
        </w:object>
      </w:r>
    </w:p>
    <w:p>
      <w:pPr>
        <w:pStyle w:val="Default"/>
        <w:spacing w:lineRule="auto" w:line="360"/>
        <w:jc w:val="both"/>
        <w:rPr>
          <w:b/>
          <w:color w:val="0000FF"/>
        </w:rPr>
      </w:pPr>
      <w:r>
        <w:rPr>
          <w:b/>
          <w:color w:val="0000FF"/>
        </w:rPr>
        <w:t>Câu 38: A</w:t>
      </w:r>
    </w:p>
    <w:p>
      <w:pPr>
        <w:pStyle w:val="Normal"/>
        <w:rPr/>
      </w:pPr>
      <w:r>
        <w:rPr>
          <w:color w:val="000000"/>
        </w:rPr>
        <w:t xml:space="preserve">Gọi </w:t>
      </w:r>
      <w:r>
        <w:rPr/>
        <w:object w:dxaOrig="639" w:dyaOrig="35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31.65pt;height:18pt" filled="f" o:ole="">
            <v:imagedata r:id="rId436" o:title=""/>
          </v:shape>
          <o:OLEObject Type="Embed" ProgID="" ShapeID="ole_rId435" DrawAspect="Content" ObjectID="_796117233" r:id="rId435"/>
        </w:object>
      </w:r>
      <w:r>
        <w:rPr/>
        <w:t xml:space="preserve"> là điện áp truyền tải trên đường dây và điện áp nơi tiêu thụ; R, P là điện trở đường dây tải và công suất tiêu thụ; </w:t>
      </w:r>
      <w:r>
        <w:rPr/>
        <w:object w:dxaOrig="379" w:dyaOrig="26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8.8pt;height:12.8pt" filled="f" o:ole="">
            <v:imagedata r:id="rId438" o:title=""/>
          </v:shape>
          <o:OLEObject Type="Embed" ProgID="" ShapeID="ole_rId437" DrawAspect="Content" ObjectID="_306249426" r:id="rId437"/>
        </w:object>
      </w:r>
      <w:r>
        <w:rPr/>
        <w:t xml:space="preserve"> là công suất hao phí. Ta có:</w:t>
      </w:r>
    </w:p>
    <w:p>
      <w:pPr>
        <w:pStyle w:val="Normal"/>
        <w:ind w:hanging="360" w:left="720" w:right="0"/>
        <w:rPr>
          <w:color w:val="000000"/>
        </w:rPr>
      </w:pPr>
      <w:r>
        <w:rPr/>
        <w:t>-</w:t>
        <w:tab/>
        <w:t xml:space="preserve">Lần đầu: </w:t>
      </w:r>
      <w:r>
        <w:rPr/>
        <w:object w:dxaOrig="4740" w:dyaOrig="68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237.45pt;height:34.3pt" filled="f" o:ole="">
            <v:imagedata r:id="rId440" o:title=""/>
          </v:shape>
          <o:OLEObject Type="Embed" ProgID="" ShapeID="ole_rId439" DrawAspect="Content" ObjectID="_786243429" r:id="rId439"/>
        </w:object>
      </w:r>
      <w:r>
        <w:rPr/>
        <w:t>.</w:t>
      </w:r>
    </w:p>
    <w:p>
      <w:pPr>
        <w:pStyle w:val="Normal"/>
        <w:ind w:hanging="360" w:left="720" w:right="0"/>
        <w:rPr>
          <w:color w:val="000000"/>
        </w:rPr>
      </w:pPr>
      <w:r>
        <w:rPr/>
        <w:t>-</w:t>
        <w:tab/>
        <w:t xml:space="preserve">Lần sau: </w:t>
      </w:r>
      <w:r>
        <w:rPr/>
        <w:object w:dxaOrig="3680" w:dyaOrig="68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84.35pt;height:34.3pt" filled="f" o:ole="">
            <v:imagedata r:id="rId442" o:title=""/>
          </v:shape>
          <o:OLEObject Type="Embed" ProgID="" ShapeID="ole_rId441" DrawAspect="Content" ObjectID="_14988164" r:id="rId441"/>
        </w:object>
      </w:r>
      <w:r>
        <w:rPr/>
        <w:t>.</w:t>
      </w:r>
    </w:p>
    <w:p>
      <w:pPr>
        <w:pStyle w:val="Normal"/>
        <w:ind w:hanging="360" w:left="720" w:right="0"/>
        <w:rPr>
          <w:color w:val="000000"/>
        </w:rPr>
      </w:pPr>
      <w:r>
        <w:rPr/>
        <w:t>-</w:t>
        <w:tab/>
        <w:t xml:space="preserve">Theo đề: </w:t>
      </w:r>
      <w:r>
        <w:rPr/>
        <w:object w:dxaOrig="2480" w:dyaOrig="36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24.2pt;height:18pt" filled="f" o:ole="">
            <v:imagedata r:id="rId444" o:title=""/>
          </v:shape>
          <o:OLEObject Type="Embed" ProgID="" ShapeID="ole_rId443" DrawAspect="Content" ObjectID="_969763846" r:id="rId443"/>
        </w:object>
      </w:r>
      <w:r>
        <w:rPr/>
        <w:t xml:space="preserve">, do đó: </w:t>
      </w:r>
      <w:r>
        <w:rPr/>
        <w:object w:dxaOrig="3019" w:dyaOrig="68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50.75pt;height:34.3pt" filled="f" o:ole="">
            <v:imagedata r:id="rId446" o:title=""/>
          </v:shape>
          <o:OLEObject Type="Embed" ProgID="" ShapeID="ole_rId445" DrawAspect="Content" ObjectID="_1518078458" r:id="rId445"/>
        </w:object>
      </w:r>
    </w:p>
    <w:p>
      <w:pPr>
        <w:pStyle w:val="Normal"/>
        <w:ind w:left="360" w:right="0"/>
        <w:rPr/>
      </w:pPr>
      <w:r>
        <w:rPr/>
        <w:object w:dxaOrig="4560" w:dyaOrig="6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228pt;height:30.8pt" filled="f" o:ole="">
            <v:imagedata r:id="rId448" o:title=""/>
          </v:shape>
          <o:OLEObject Type="Embed" ProgID="" ShapeID="ole_rId447" DrawAspect="Content" ObjectID="_1942435078" r:id="rId447"/>
        </w:object>
      </w:r>
    </w:p>
    <w:p>
      <w:pPr>
        <w:pStyle w:val="Normal"/>
        <w:ind w:left="360" w:right="0"/>
        <w:rPr/>
      </w:pPr>
      <w:r>
        <w:rPr/>
        <w:object w:dxaOrig="6320" w:dyaOrig="40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316.3pt;height:19.7pt" filled="f" o:ole="">
            <v:imagedata r:id="rId450" o:title=""/>
          </v:shape>
          <o:OLEObject Type="Embed" ProgID="" ShapeID="ole_rId449" DrawAspect="Content" ObjectID="_419197822" r:id="rId449"/>
        </w:object>
      </w:r>
      <w:r>
        <w:rPr/>
        <w:t>.</w:t>
      </w:r>
    </w:p>
    <w:p>
      <w:pPr>
        <w:pStyle w:val="Normal"/>
        <w:ind w:hanging="360" w:left="720" w:right="0"/>
        <w:rPr>
          <w:color w:val="000000"/>
        </w:rPr>
      </w:pPr>
      <w:r>
        <w:rPr/>
        <w:t>-</w:t>
        <w:tab/>
        <w:t xml:space="preserve">Tỉ lệ số vòng dây ở cuộn thứ cấp và sơ cấp: </w:t>
      </w:r>
      <w:r>
        <w:rPr/>
        <w:object w:dxaOrig="2620" w:dyaOrig="68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31.1pt;height:34.3pt" filled="f" o:ole="">
            <v:imagedata r:id="rId452" o:title=""/>
          </v:shape>
          <o:OLEObject Type="Embed" ProgID="" ShapeID="ole_rId451" DrawAspect="Content" ObjectID="_1201735314" r:id="rId451"/>
        </w:object>
      </w:r>
      <w:r>
        <w:rPr/>
        <w:t>.</w:t>
      </w:r>
    </w:p>
    <w:p>
      <w:pPr>
        <w:pStyle w:val="Default"/>
        <w:spacing w:lineRule="auto" w:line="360"/>
        <w:jc w:val="both"/>
        <w:rPr>
          <w:b/>
          <w:color w:val="0000FF"/>
        </w:rPr>
      </w:pPr>
      <w:r>
        <w:rPr>
          <w:b/>
          <w:color w:val="0000FF"/>
        </w:rPr>
        <w:t>Câu 39: D</w:t>
      </w:r>
    </w:p>
    <w:p>
      <w:pPr>
        <w:pStyle w:val="Normal"/>
        <w:rPr/>
      </w:pPr>
      <w:r>
        <w:rPr>
          <w:color w:val="000000"/>
        </w:rPr>
        <w:t xml:space="preserve">Trên đồ thị ta thấy: Khi K đóng </w:t>
      </w:r>
      <w:r>
        <w:rPr/>
        <w:object w:dxaOrig="400" w:dyaOrig="359">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9.7pt;height:18pt" filled="f" o:ole="">
            <v:imagedata r:id="rId454" o:title=""/>
          </v:shape>
          <o:OLEObject Type="Embed" ProgID="" ShapeID="ole_rId453" DrawAspect="Content" ObjectID="_435187734" r:id="rId453"/>
        </w:object>
      </w:r>
      <w:r>
        <w:rPr/>
        <w:t xml:space="preserve"> sớm pha hơn khi K mở góc </w:t>
      </w:r>
      <w:r>
        <w:rPr/>
        <w:object w:dxaOrig="260" w:dyaOrig="619">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2.8pt;height:30.8pt" filled="f" o:ole="">
            <v:imagedata r:id="rId456" o:title=""/>
          </v:shape>
          <o:OLEObject Type="Embed" ProgID="" ShapeID="ole_rId455" DrawAspect="Content" ObjectID="_1996182531" r:id="rId455"/>
        </w:object>
      </w:r>
      <w:r>
        <w:rPr/>
        <w:t xml:space="preserve"> và:</w:t>
      </w:r>
    </w:p>
    <w:p>
      <w:pPr>
        <w:pStyle w:val="Normal"/>
        <w:rPr/>
      </w:pPr>
      <w:r>
        <w:rPr/>
        <w:object w:dxaOrig="3260" w:dyaOrig="66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62.8pt;height:33.45pt" filled="f" o:ole="">
            <v:imagedata r:id="rId458" o:title=""/>
          </v:shape>
          <o:OLEObject Type="Embed" ProgID="" ShapeID="ole_rId457" DrawAspect="Content" ObjectID="_131533208" r:id="rId457"/>
        </w:object>
      </w:r>
    </w:p>
    <w:p>
      <w:pPr>
        <w:pStyle w:val="Normal"/>
        <w:rPr/>
      </w:pPr>
      <w:r>
        <w:rPr/>
        <w:t xml:space="preserve">Mặt khác: </w:t>
      </w:r>
      <w:r>
        <w:rPr/>
        <w:object w:dxaOrig="4900" w:dyaOrig="999">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245.2pt;height:49.7pt" filled="f" o:ole="">
            <v:imagedata r:id="rId460" o:title=""/>
          </v:shape>
          <o:OLEObject Type="Embed" ProgID="" ShapeID="ole_rId459" DrawAspect="Content" ObjectID="_26249108" r:id="rId459"/>
        </w:object>
      </w:r>
      <w:r>
        <w:rPr/>
        <w:t>.</w:t>
      </w:r>
    </w:p>
    <w:p>
      <w:pPr>
        <w:pStyle w:val="Normal"/>
        <w:rPr/>
      </w:pPr>
      <w:r>
        <w:rPr/>
        <w:object w:dxaOrig="4920" w:dyaOrig="999">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246pt;height:49.7pt" filled="f" o:ole="">
            <v:imagedata r:id="rId462" o:title=""/>
          </v:shape>
          <o:OLEObject Type="Embed" ProgID="" ShapeID="ole_rId461" DrawAspect="Content" ObjectID="_906432213" r:id="rId461"/>
        </w:object>
      </w:r>
    </w:p>
    <w:p>
      <w:pPr>
        <w:pStyle w:val="Normal"/>
        <w:rPr/>
      </w:pPr>
      <w:r>
        <w:rPr/>
        <w:t xml:space="preserve">- Độ lệch pha giữa </w:t>
      </w:r>
      <w:r>
        <w:rPr/>
        <w:object w:dxaOrig="659" w:dyaOrig="40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33.45pt;height:19.7pt" filled="f" o:ole="">
            <v:imagedata r:id="rId464" o:title=""/>
          </v:shape>
          <o:OLEObject Type="Embed" ProgID="" ShapeID="ole_rId463" DrawAspect="Content" ObjectID="_575532492" r:id="rId463"/>
        </w:object>
      </w:r>
      <w:r>
        <w:rPr/>
        <w:t xml:space="preserve"> và </w:t>
      </w:r>
      <w:r>
        <w:rPr/>
        <w:object w:dxaOrig="679"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34.3pt;height:19.7pt" filled="f" o:ole="">
            <v:imagedata r:id="rId466" o:title=""/>
          </v:shape>
          <o:OLEObject Type="Embed" ProgID="" ShapeID="ole_rId465" DrawAspect="Content" ObjectID="_340943283" r:id="rId465"/>
        </w:object>
      </w:r>
      <w:r>
        <w:rPr/>
        <w:t xml:space="preserve"> là: </w:t>
      </w:r>
      <w:r>
        <w:rPr/>
        <w:object w:dxaOrig="3378" w:dyaOrig="6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68.75pt;height:30.8pt" filled="f" o:ole="">
            <v:imagedata r:id="rId468" o:title=""/>
          </v:shape>
          <o:OLEObject Type="Embed" ProgID="" ShapeID="ole_rId467" DrawAspect="Content" ObjectID="_2095468218" r:id="rId467"/>
        </w:object>
      </w:r>
      <w:r>
        <w:rPr/>
        <w:t>.</w:t>
      </w:r>
    </w:p>
    <w:p>
      <w:pPr>
        <w:pStyle w:val="Normal"/>
        <w:rPr/>
      </w:pPr>
      <w:r>
        <w:rPr/>
        <w:t xml:space="preserve">- Khi K mở: </w:t>
      </w:r>
      <w:r>
        <w:rPr/>
        <w:object w:dxaOrig="5179" w:dyaOrig="6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58.95pt;height:30.8pt" filled="f" o:ole="">
            <v:imagedata r:id="rId470" o:title=""/>
          </v:shape>
          <o:OLEObject Type="Embed" ProgID="" ShapeID="ole_rId469" DrawAspect="Content" ObjectID="_1800790491" r:id="rId469"/>
        </w:object>
      </w:r>
      <w:r>
        <w:rPr/>
        <w:t>.</w:t>
      </w:r>
    </w:p>
    <w:p>
      <w:pPr>
        <w:pStyle w:val="Normal"/>
        <w:rPr/>
      </w:pPr>
      <w:r>
        <w:rPr/>
        <w:t xml:space="preserve">- Khi K đóng: </w:t>
      </w:r>
      <w:r>
        <w:rPr/>
        <w:object w:dxaOrig="2798" w:dyaOrig="6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39.65pt;height:30.8pt" filled="f" o:ole="">
            <v:imagedata r:id="rId472" o:title=""/>
          </v:shape>
          <o:OLEObject Type="Embed" ProgID="" ShapeID="ole_rId471" DrawAspect="Content" ObjectID="_1322772313" r:id="rId471"/>
        </w:object>
      </w:r>
      <w:r>
        <w:rPr/>
        <w:t>.</w:t>
      </w:r>
    </w:p>
    <w:p>
      <w:pPr>
        <w:pStyle w:val="Normal"/>
        <w:rPr/>
      </w:pPr>
      <w:r>
        <w:rPr/>
        <w:t>- Thay vào biểu thức độ lệch pha trên, ta được:</w:t>
      </w:r>
    </w:p>
    <w:p>
      <w:pPr>
        <w:pStyle w:val="Normal"/>
        <w:rPr/>
      </w:pPr>
      <w:r>
        <w:rPr/>
        <w:object w:dxaOrig="6820" w:dyaOrig="7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341pt;height:36pt" filled="f" o:ole="">
            <v:imagedata r:id="rId474" o:title=""/>
          </v:shape>
          <o:OLEObject Type="Embed" ProgID="" ShapeID="ole_rId473" DrawAspect="Content" ObjectID="_1875538348" r:id="rId473"/>
        </w:object>
      </w:r>
    </w:p>
    <w:p>
      <w:pPr>
        <w:pStyle w:val="Normal"/>
        <w:rPr/>
      </w:pPr>
      <w:r>
        <w:rPr/>
        <w:object w:dxaOrig="6720" w:dyaOrig="7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336pt;height:36pt" filled="f" o:ole="">
            <v:imagedata r:id="rId476" o:title=""/>
          </v:shape>
          <o:OLEObject Type="Embed" ProgID="" ShapeID="ole_rId475" DrawAspect="Content" ObjectID="_89489260" r:id="rId475"/>
        </w:object>
      </w:r>
    </w:p>
    <w:p>
      <w:pPr>
        <w:pStyle w:val="Normal"/>
        <w:rPr/>
      </w:pPr>
      <w:r>
        <w:rPr/>
        <w:object w:dxaOrig="3580" w:dyaOrig="7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79.15pt;height:36pt" filled="f" o:ole="">
            <v:imagedata r:id="rId478" o:title=""/>
          </v:shape>
          <o:OLEObject Type="Embed" ProgID="" ShapeID="ole_rId477" DrawAspect="Content" ObjectID="_139415154" r:id="rId477"/>
        </w:object>
      </w:r>
    </w:p>
    <w:p>
      <w:pPr>
        <w:pStyle w:val="Normal"/>
        <w:rPr/>
      </w:pPr>
      <w:r>
        <w:rPr/>
        <w:t xml:space="preserve">- Lấy tan 2 vế, ta được: </w:t>
      </w:r>
      <w:r>
        <w:rPr/>
        <w:object w:dxaOrig="3940" w:dyaOrig="7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97.15pt;height:36pt" filled="f" o:ole="">
            <v:imagedata r:id="rId480" o:title=""/>
          </v:shape>
          <o:OLEObject Type="Embed" ProgID="" ShapeID="ole_rId479" DrawAspect="Content" ObjectID="_2035574578" r:id="rId479"/>
        </w:object>
      </w:r>
      <w:r>
        <w:rPr/>
        <w:t>.</w:t>
      </w:r>
    </w:p>
    <w:p>
      <w:pPr>
        <w:pStyle w:val="Normal"/>
        <w:rPr/>
      </w:pPr>
      <w:r>
        <w:rPr/>
        <w:object w:dxaOrig="3220" w:dyaOrig="120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61.15pt;height:60pt" filled="f" o:ole="">
            <v:imagedata r:id="rId482" o:title=""/>
          </v:shape>
          <o:OLEObject Type="Embed" ProgID="" ShapeID="ole_rId481" DrawAspect="Content" ObjectID="_1370366764" r:id="rId481"/>
        </w:object>
      </w:r>
    </w:p>
    <w:p>
      <w:pPr>
        <w:pStyle w:val="Normal"/>
        <w:rPr/>
      </w:pPr>
      <w:r>
        <w:rPr/>
        <w:object w:dxaOrig="6380" w:dyaOrig="120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319pt;height:60pt" filled="f" o:ole="">
            <v:imagedata r:id="rId484" o:title=""/>
          </v:shape>
          <o:OLEObject Type="Embed" ProgID="" ShapeID="ole_rId483" DrawAspect="Content" ObjectID="_1943472227" r:id="rId483"/>
        </w:object>
      </w:r>
      <w:r>
        <w:rPr/>
        <w:t>.</w:t>
      </w:r>
    </w:p>
    <w:p>
      <w:pPr>
        <w:pStyle w:val="Default"/>
        <w:spacing w:lineRule="auto" w:line="360"/>
        <w:jc w:val="both"/>
        <w:rPr/>
      </w:pPr>
      <w:r>
        <w:rPr>
          <w:b/>
          <w:color w:val="0000FF"/>
        </w:rPr>
        <w:t>Câu 40: C</w:t>
      </w:r>
    </w:p>
    <w:p>
      <w:pPr>
        <w:pStyle w:val="Normal"/>
        <w:rPr>
          <w:color w:val="000000"/>
        </w:rPr>
      </w:pPr>
      <w:r>
        <w:rPr>
          <w:color w:val="000000"/>
        </w:rPr>
        <w:t>Sử dụng công thức giải nhanh và MTCT Casio fx 750MS. Ta có:</w:t>
      </w:r>
    </w:p>
    <w:p>
      <w:pPr>
        <w:pStyle w:val="Normal"/>
        <w:rPr/>
      </w:pPr>
      <w:r>
        <w:rPr>
          <w:color w:val="000000"/>
        </w:rPr>
        <w:t xml:space="preserve">- Khi C thay đổi, </w:t>
      </w:r>
      <w:r>
        <w:rPr/>
        <w:object w:dxaOrig="6020" w:dyaOrig="94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301pt;height:47.1pt" filled="f" o:ole="">
            <v:imagedata r:id="rId486" o:title=""/>
          </v:shape>
          <o:OLEObject Type="Embed" ProgID="" ShapeID="ole_rId485" DrawAspect="Content" ObjectID="_958139148" r:id="rId485"/>
        </w:object>
      </w:r>
      <w:r>
        <w:rPr/>
        <w:t>.</w:t>
      </w:r>
    </w:p>
    <w:p>
      <w:pPr>
        <w:pStyle w:val="Normal"/>
        <w:rPr/>
      </w:pPr>
      <w:r>
        <w:rPr/>
        <w:t xml:space="preserve">Và </w:t>
      </w:r>
      <w:r>
        <w:rPr/>
        <w:object w:dxaOrig="3680" w:dyaOrig="88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84.35pt;height:43.65pt" filled="f" o:ole="">
            <v:imagedata r:id="rId488" o:title=""/>
          </v:shape>
          <o:OLEObject Type="Embed" ProgID="" ShapeID="ole_rId487" DrawAspect="Content" ObjectID="_601536514" r:id="rId487"/>
        </w:object>
      </w:r>
      <w:r>
        <w:rPr/>
        <w:t>.</w:t>
      </w:r>
    </w:p>
    <w:p>
      <w:pPr>
        <w:pStyle w:val="Normal"/>
        <w:rPr/>
      </w:pPr>
      <w:r>
        <w:rPr/>
        <w:t xml:space="preserve">- Cường độ dòng điện trong mạch: </w:t>
      </w:r>
      <w:r>
        <w:rPr/>
        <w:object w:dxaOrig="3980" w:dyaOrig="99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98.8pt;height:49.7pt" filled="f" o:ole="">
            <v:imagedata r:id="rId490" o:title=""/>
          </v:shape>
          <o:OLEObject Type="Embed" ProgID="" ShapeID="ole_rId489" DrawAspect="Content" ObjectID="_1634562220" r:id="rId489"/>
        </w:object>
      </w:r>
      <w:r>
        <w:rPr/>
        <w:t>.</w:t>
      </w:r>
    </w:p>
    <w:p>
      <w:pPr>
        <w:pStyle w:val="Normal"/>
        <w:rPr/>
      </w:pPr>
      <w:r>
        <w:rPr/>
        <w:object w:dxaOrig="3100" w:dyaOrig="68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55.15pt;height:34.3pt" filled="f" o:ole="">
            <v:imagedata r:id="rId492" o:title=""/>
          </v:shape>
          <o:OLEObject Type="Embed" ProgID="" ShapeID="ole_rId491" DrawAspect="Content" ObjectID="_1446089478" r:id="rId491"/>
        </w:object>
      </w:r>
      <w:r>
        <w:rPr/>
        <w:t>.</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90" w:leader="none"/>
          <w:tab w:val="left" w:pos="2880" w:leader="none"/>
          <w:tab w:val="left" w:pos="5760" w:leader="none"/>
          <w:tab w:val="left" w:pos="8640" w:leader="none"/>
          <w:tab w:val="left" w:pos="9085" w:leader="none"/>
        </w:tabs>
        <w:spacing w:lineRule="atLeast" w:line="240"/>
        <w:ind w:firstLine="90" w:left="-90" w:right="-540"/>
        <w:rPr>
          <w:b/>
          <w:bCs/>
          <w:szCs w:val="28"/>
        </w:rPr>
      </w:pPr>
      <w:r>
        <w:rPr>
          <w:b/>
          <w:bCs/>
          <w:szCs w:val="28"/>
        </w:rPr>
      </w:r>
    </w:p>
    <w:p>
      <w:pPr>
        <w:pStyle w:val="Normal"/>
        <w:tabs>
          <w:tab w:val="clear" w:pos="720"/>
          <w:tab w:val="left" w:pos="90" w:leader="none"/>
          <w:tab w:val="left" w:pos="2880" w:leader="none"/>
          <w:tab w:val="left" w:pos="5760" w:leader="none"/>
          <w:tab w:val="left" w:pos="8640" w:leader="none"/>
          <w:tab w:val="left" w:pos="9085" w:leader="none"/>
        </w:tabs>
        <w:spacing w:lineRule="atLeast" w:line="240"/>
        <w:ind w:firstLine="90" w:left="-90" w:right="-540"/>
        <w:rPr/>
      </w:pPr>
      <w:r>
        <w:rPr>
          <w:b/>
          <w:bCs/>
          <w:szCs w:val="28"/>
          <w:lang w:val="vi-VN"/>
        </w:rPr>
        <w:t>Câu 1:</w:t>
      </w:r>
      <w:r>
        <w:rPr>
          <w:szCs w:val="28"/>
        </w:rPr>
        <w:t xml:space="preserve"> Công thức</w:t>
      </w:r>
      <w:r>
        <w:rPr>
          <w:szCs w:val="28"/>
          <w:lang w:val="vi-VN"/>
        </w:rPr>
        <w:t xml:space="preserve"> </w:t>
      </w:r>
      <w:r>
        <w:rPr>
          <w:szCs w:val="28"/>
        </w:rPr>
        <w:t xml:space="preserve">của định luật Culông trong </w:t>
      </w:r>
      <w:r>
        <w:rPr>
          <w:szCs w:val="28"/>
          <w:lang w:val="vi-VN"/>
        </w:rPr>
        <w:t xml:space="preserve">môi trường </w:t>
      </w:r>
      <w:r>
        <w:rPr>
          <w:szCs w:val="28"/>
        </w:rPr>
        <w:t>điện môi đồng tính</w:t>
      </w:r>
      <w:r>
        <w:rPr>
          <w:szCs w:val="28"/>
          <w:lang w:val="vi-VN"/>
        </w:rPr>
        <w:t xml:space="preserve"> là</w:t>
      </w:r>
    </w:p>
    <w:p>
      <w:pPr>
        <w:pStyle w:val="Normal"/>
        <w:tabs>
          <w:tab w:val="clear" w:pos="720"/>
          <w:tab w:val="left" w:pos="90" w:leader="none"/>
          <w:tab w:val="left" w:pos="2800" w:leader="none"/>
          <w:tab w:val="left" w:pos="2880" w:leader="none"/>
          <w:tab w:val="left" w:pos="5460" w:leader="none"/>
          <w:tab w:val="left" w:pos="5760" w:leader="none"/>
          <w:tab w:val="left" w:pos="7980" w:leader="none"/>
          <w:tab w:val="left" w:pos="8640" w:leader="none"/>
          <w:tab w:val="left" w:pos="9085" w:leader="none"/>
        </w:tabs>
        <w:rPr/>
      </w:pPr>
      <w:r>
        <w:rPr>
          <w:rFonts w:eastAsia="Times New Roman"/>
          <w:szCs w:val="28"/>
        </w:rPr>
        <w:t xml:space="preserve"> </w:t>
      </w:r>
      <w:r>
        <w:rPr>
          <w:rFonts w:eastAsia="Times New Roman"/>
          <w:szCs w:val="28"/>
          <w:lang w:val="vi-VN"/>
        </w:rPr>
        <w:t xml:space="preserve">  </w:t>
      </w:r>
      <w:r>
        <w:rPr>
          <w:b/>
          <w:bCs/>
          <w:szCs w:val="28"/>
          <w:lang w:val="vi-VN"/>
        </w:rPr>
        <w:t>A.</w:t>
      </w:r>
      <w:r>
        <w:rPr>
          <w:szCs w:val="28"/>
          <w:lang w:val="vi-VN"/>
        </w:rPr>
        <w:t xml:space="preserve"> </w:t>
      </w:r>
      <w:r>
        <w:rPr>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K</m:t>
        </m:r>
        <m:f>
          <m:num>
            <m:d>
              <m:dPr>
                <m:begChr m:val="|"/>
                <m:endChr m:val="|"/>
              </m:dPr>
              <m:e>
                <m:sSub>
                  <m:e>
                    <m:r>
                      <w:rPr>
                        <w:rFonts w:ascii="Cambria Math" w:hAnsi="Cambria Math"/>
                      </w:rPr>
                      <m:t xml:space="preserve">q</m:t>
                    </m:r>
                  </m:e>
                  <m:sub>
                    <m:r>
                      <w:rPr>
                        <w:rFonts w:ascii="Cambria Math" w:hAnsi="Cambria Math"/>
                      </w:rPr>
                      <m:t xml:space="preserve">1</m:t>
                    </m:r>
                  </m:sub>
                </m:sSub>
                <m:sSub>
                  <m:e>
                    <m:r>
                      <w:rPr>
                        <w:rFonts w:ascii="Cambria Math" w:hAnsi="Cambria Math"/>
                      </w:rPr>
                      <m:t xml:space="preserve">q</m:t>
                    </m:r>
                  </m:e>
                  <m:sub>
                    <m:r>
                      <w:rPr>
                        <w:rFonts w:ascii="Cambria Math" w:hAnsi="Cambria Math"/>
                      </w:rPr>
                      <m:t xml:space="preserve">2</m:t>
                    </m:r>
                  </m:sub>
                </m:sSub>
              </m:e>
            </m:d>
          </m:num>
          <m:den>
            <m:sSup>
              <m:e>
                <m:r>
                  <w:rPr>
                    <w:rFonts w:ascii="Cambria Math" w:hAnsi="Cambria Math"/>
                  </w:rPr>
                  <m:t xml:space="preserve">εr</m:t>
                </m:r>
              </m:e>
              <m:sup>
                <m:r>
                  <w:rPr>
                    <w:rFonts w:ascii="Cambria Math" w:hAnsi="Cambria Math"/>
                  </w:rPr>
                  <m:t xml:space="preserve">2</m:t>
                </m:r>
              </m:sup>
            </m:sSup>
          </m:den>
        </m:f>
      </m:oMath>
      <w:r>
        <w:rPr>
          <w:szCs w:val="28"/>
          <w:lang w:val="vi-VN"/>
        </w:rPr>
        <w:t xml:space="preserve">             </w:t>
        <w:tab/>
      </w:r>
      <w:r>
        <w:rPr>
          <w:b/>
          <w:bCs/>
          <w:szCs w:val="28"/>
          <w:lang w:val="vi-VN"/>
        </w:rPr>
        <w:t>B.</w:t>
      </w:r>
      <w:r>
        <w:rPr>
          <w:szCs w:val="28"/>
          <w:lang w:val="vi-VN"/>
        </w:rPr>
        <w:t xml:space="preserve"> </w:t>
      </w:r>
      <w:r>
        <w:rPr>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K</m:t>
        </m:r>
        <m:f>
          <m:num>
            <m:sSub>
              <m:e>
                <m:r>
                  <w:rPr>
                    <w:rFonts w:ascii="Cambria Math" w:hAnsi="Cambria Math"/>
                  </w:rPr>
                  <m:t xml:space="preserve">εq</m:t>
                </m:r>
              </m:e>
              <m:sub>
                <m:r>
                  <w:rPr>
                    <w:rFonts w:ascii="Cambria Math" w:hAnsi="Cambria Math"/>
                  </w:rPr>
                  <m:t xml:space="preserve">1</m:t>
                </m:r>
              </m:sub>
            </m:sSub>
            <m:sSub>
              <m:e>
                <m:r>
                  <w:rPr>
                    <w:rFonts w:ascii="Cambria Math" w:hAnsi="Cambria Math"/>
                  </w:rPr>
                  <m:t xml:space="preserve">q</m:t>
                </m:r>
              </m:e>
              <m:sub>
                <m:r>
                  <w:rPr>
                    <w:rFonts w:ascii="Cambria Math" w:hAnsi="Cambria Math"/>
                  </w:rPr>
                  <m:t xml:space="preserve">2</m:t>
                </m:r>
              </m:sub>
            </m:sSub>
          </m:num>
          <m:den>
            <m:r>
              <w:rPr>
                <w:rFonts w:ascii="Cambria Math" w:hAnsi="Cambria Math"/>
              </w:rPr>
              <m:t xml:space="preserve">r</m:t>
            </m:r>
          </m:den>
        </m:f>
      </m:oMath>
      <w:r>
        <w:rPr>
          <w:szCs w:val="28"/>
          <w:lang w:val="vi-VN"/>
        </w:rPr>
        <w:t xml:space="preserve">.                 </w:t>
        <w:tab/>
      </w:r>
      <w:r>
        <w:rPr>
          <w:b/>
          <w:bCs/>
          <w:szCs w:val="28"/>
          <w:lang w:val="vi-VN"/>
        </w:rPr>
        <w:t>C.</w:t>
      </w:r>
      <w:r>
        <w:rPr>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K</m:t>
        </m:r>
        <m:f>
          <m:num>
            <m:d>
              <m:dPr>
                <m:begChr m:val="|"/>
                <m:endChr m:val="|"/>
              </m:dPr>
              <m:e>
                <m:sSub>
                  <m:e>
                    <m:r>
                      <w:rPr>
                        <w:rFonts w:ascii="Cambria Math" w:hAnsi="Cambria Math"/>
                      </w:rPr>
                      <m:t xml:space="preserve">q</m:t>
                    </m:r>
                  </m:e>
                  <m:sub>
                    <m:r>
                      <w:rPr>
                        <w:rFonts w:ascii="Cambria Math" w:hAnsi="Cambria Math"/>
                      </w:rPr>
                      <m:t xml:space="preserve">1</m:t>
                    </m:r>
                  </m:sub>
                </m:sSub>
                <m:sSub>
                  <m:e>
                    <m:r>
                      <w:rPr>
                        <w:rFonts w:ascii="Cambria Math" w:hAnsi="Cambria Math"/>
                      </w:rPr>
                      <m:t xml:space="preserve">q</m:t>
                    </m:r>
                  </m:e>
                  <m:sub>
                    <m:r>
                      <w:rPr>
                        <w:rFonts w:ascii="Cambria Math" w:hAnsi="Cambria Math"/>
                      </w:rPr>
                      <m:t xml:space="preserve">2</m:t>
                    </m:r>
                  </m:sub>
                </m:sSub>
              </m:e>
            </m:d>
          </m:num>
          <m:den>
            <m:r>
              <w:rPr>
                <w:rFonts w:ascii="Cambria Math" w:hAnsi="Cambria Math"/>
              </w:rPr>
              <m:t xml:space="preserve">εr</m:t>
            </m:r>
          </m:den>
        </m:f>
      </m:oMath>
      <w:r>
        <w:rPr>
          <w:szCs w:val="28"/>
          <w:lang w:val="vi-VN"/>
        </w:rPr>
        <w:t xml:space="preserve">.              </w:t>
        <w:tab/>
      </w:r>
      <w:r>
        <w:rPr>
          <w:b/>
          <w:bCs/>
          <w:szCs w:val="28"/>
          <w:lang w:val="vi-VN"/>
        </w:rPr>
        <w:t xml:space="preserve"> D.</w:t>
      </w:r>
      <w:r>
        <w:rPr>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K</m:t>
        </m:r>
        <m:f>
          <m:num>
            <m:sSub>
              <m:e>
                <m:r>
                  <w:rPr>
                    <w:rFonts w:ascii="Cambria Math" w:hAnsi="Cambria Math"/>
                  </w:rPr>
                  <m:t xml:space="preserve">q</m:t>
                </m:r>
              </m:e>
              <m:sub>
                <m:r>
                  <w:rPr>
                    <w:rFonts w:ascii="Cambria Math" w:hAnsi="Cambria Math"/>
                  </w:rPr>
                  <m:t xml:space="preserve">1</m:t>
                </m:r>
              </m:sub>
            </m:sSub>
            <m:sSub>
              <m:e>
                <m:r>
                  <w:rPr>
                    <w:rFonts w:ascii="Cambria Math" w:hAnsi="Cambria Math"/>
                  </w:rPr>
                  <m:t xml:space="preserve">q</m:t>
                </m:r>
              </m:e>
              <m:sub>
                <m:r>
                  <w:rPr>
                    <w:rFonts w:ascii="Cambria Math" w:hAnsi="Cambria Math"/>
                  </w:rPr>
                  <m:t xml:space="preserve">2</m:t>
                </m:r>
              </m:sub>
            </m:sSub>
          </m:num>
          <m:den>
            <m:r>
              <w:rPr>
                <w:rFonts w:ascii="Cambria Math" w:hAnsi="Cambria Math"/>
              </w:rPr>
              <m:t xml:space="preserve">εr</m:t>
            </m:r>
          </m:den>
        </m:f>
      </m:oMath>
      <w:r>
        <w:rPr>
          <w:szCs w:val="28"/>
          <w:lang w:val="vi-VN"/>
        </w:rPr>
        <w:t xml:space="preserve">.  </w:t>
      </w:r>
    </w:p>
    <w:p>
      <w:pPr>
        <w:pStyle w:val="Normal"/>
        <w:tabs>
          <w:tab w:val="clear" w:pos="720"/>
          <w:tab w:val="left" w:pos="90" w:leader="none"/>
          <w:tab w:val="left" w:pos="2880" w:leader="none"/>
          <w:tab w:val="left" w:pos="5760" w:leader="none"/>
          <w:tab w:val="left" w:pos="8640" w:leader="none"/>
        </w:tabs>
        <w:rPr/>
      </w:pPr>
      <w:r>
        <w:rPr>
          <w:b/>
          <w:bCs/>
          <w:szCs w:val="28"/>
          <w:lang w:val="vi-VN"/>
        </w:rPr>
        <w:t>Câu 2:</w:t>
      </w:r>
      <w:r>
        <w:rPr>
          <w:szCs w:val="28"/>
          <w:lang w:val="vi-VN"/>
        </w:rPr>
        <w:t xml:space="preserve"> Ghép 3 pin giống nhau nối tiếp mỗi pin có suất điện động 3V và điện trở trong 1</w:t>
      </w:r>
      <w:r>
        <w:rPr>
          <w:szCs w:val="28"/>
        </w:rPr>
        <w:t>Ω</w:t>
      </w:r>
      <w:r>
        <w:rPr>
          <w:szCs w:val="28"/>
          <w:lang w:val="vi-VN"/>
        </w:rPr>
        <w:t>. Suất điện động và điện trở trong của bộ pin là</w:t>
      </w:r>
    </w:p>
    <w:p>
      <w:pPr>
        <w:pStyle w:val="Normal"/>
        <w:tabs>
          <w:tab w:val="clear" w:pos="720"/>
          <w:tab w:val="left" w:pos="90" w:leader="none"/>
          <w:tab w:val="left" w:pos="2880" w:leader="none"/>
          <w:tab w:val="left" w:pos="5760" w:leader="none"/>
          <w:tab w:val="left" w:pos="8640" w:leader="none"/>
        </w:tabs>
        <w:rPr/>
      </w:pPr>
      <w:r>
        <w:rPr>
          <w:rFonts w:eastAsia="Times New Roman"/>
          <w:b/>
          <w:bCs/>
          <w:szCs w:val="28"/>
          <w:lang w:val="vi-VN"/>
        </w:rPr>
        <w:t xml:space="preserve">   </w:t>
      </w:r>
      <w:r>
        <w:rPr>
          <w:b/>
          <w:bCs/>
          <w:szCs w:val="28"/>
          <w:lang w:val="vi-VN"/>
        </w:rPr>
        <w:t>A.</w:t>
      </w:r>
      <w:r>
        <w:rPr>
          <w:szCs w:val="28"/>
          <w:lang w:val="vi-VN"/>
        </w:rPr>
        <w:t xml:space="preserve"> 9V và 3</w:t>
      </w:r>
      <w:r>
        <w:rPr>
          <w:szCs w:val="28"/>
        </w:rPr>
        <w:t>Ω</w:t>
      </w:r>
      <w:r>
        <w:rPr>
          <w:szCs w:val="28"/>
          <w:lang w:val="vi-VN"/>
        </w:rPr>
        <w:t>.</w:t>
        <w:tab/>
      </w:r>
      <w:r>
        <w:rPr>
          <w:b/>
          <w:bCs/>
          <w:szCs w:val="28"/>
          <w:lang w:val="vi-VN"/>
        </w:rPr>
        <w:t>B.</w:t>
      </w:r>
      <w:r>
        <w:rPr>
          <w:szCs w:val="28"/>
          <w:lang w:val="vi-VN"/>
        </w:rPr>
        <w:t xml:space="preserve"> 9V và 1/3</w:t>
      </w:r>
      <w:r>
        <w:rPr>
          <w:szCs w:val="28"/>
        </w:rPr>
        <w:t>Ω</w:t>
      </w:r>
      <w:r>
        <w:rPr>
          <w:szCs w:val="28"/>
          <w:lang w:val="vi-VN"/>
        </w:rPr>
        <w:t>.</w:t>
        <w:tab/>
      </w:r>
      <w:r>
        <w:rPr>
          <w:b/>
          <w:bCs/>
          <w:szCs w:val="28"/>
          <w:lang w:val="vi-VN"/>
        </w:rPr>
        <w:t>C.</w:t>
      </w:r>
      <w:r>
        <w:rPr>
          <w:szCs w:val="28"/>
          <w:lang w:val="vi-VN"/>
        </w:rPr>
        <w:t xml:space="preserve"> 3V và 3</w:t>
      </w:r>
      <w:r>
        <w:rPr>
          <w:szCs w:val="28"/>
        </w:rPr>
        <w:t>Ω</w:t>
      </w:r>
      <w:r>
        <w:rPr>
          <w:szCs w:val="28"/>
          <w:lang w:val="vi-VN"/>
        </w:rPr>
        <w:t>.</w:t>
        <w:tab/>
      </w:r>
      <w:r>
        <w:rPr>
          <w:b/>
          <w:bCs/>
          <w:szCs w:val="28"/>
          <w:lang w:val="vi-VN"/>
        </w:rPr>
        <w:t>D.</w:t>
      </w:r>
      <w:r>
        <w:rPr>
          <w:szCs w:val="28"/>
          <w:lang w:val="vi-VN"/>
        </w:rPr>
        <w:t xml:space="preserve"> 3V và 1/3</w:t>
      </w:r>
      <w:r>
        <w:rPr>
          <w:szCs w:val="28"/>
        </w:rPr>
        <w:t>Ω</w:t>
      </w:r>
      <w:r>
        <w:rPr>
          <w:szCs w:val="28"/>
          <w:lang w:val="vi-VN"/>
        </w:rPr>
        <w:t>.</w:t>
      </w:r>
    </w:p>
    <w:p>
      <w:pPr>
        <w:pStyle w:val="Normal"/>
        <w:tabs>
          <w:tab w:val="clear" w:pos="720"/>
          <w:tab w:val="left" w:pos="90" w:leader="none"/>
          <w:tab w:val="left" w:pos="2880" w:leader="none"/>
          <w:tab w:val="left" w:pos="5760" w:leader="none"/>
          <w:tab w:val="left" w:pos="8640" w:leader="none"/>
        </w:tabs>
        <w:rPr/>
      </w:pPr>
      <w:r>
        <w:rPr>
          <w:b/>
          <w:bCs/>
          <w:szCs w:val="28"/>
          <w:lang w:val="vi-VN"/>
        </w:rPr>
        <w:t>Câu 3:</w:t>
      </w:r>
      <w:r>
        <w:rPr>
          <w:szCs w:val="28"/>
          <w:lang w:val="vi-VN"/>
        </w:rPr>
        <w:t xml:space="preserve"> Khi điện phân dung dịch CuSO</w:t>
      </w:r>
      <w:r>
        <w:rPr>
          <w:szCs w:val="28"/>
          <w:vertAlign w:val="subscript"/>
          <w:lang w:val="vi-VN"/>
        </w:rPr>
        <w:t>4</w:t>
      </w:r>
      <w:r>
        <w:rPr>
          <w:szCs w:val="28"/>
          <w:lang w:val="vi-VN"/>
        </w:rPr>
        <w:t xml:space="preserve">, để hiện tượng dương cực tan xảy ra thì anốt phải làm bằng </w:t>
      </w:r>
    </w:p>
    <w:p>
      <w:pPr>
        <w:pStyle w:val="Normal"/>
        <w:tabs>
          <w:tab w:val="clear" w:pos="720"/>
          <w:tab w:val="left" w:pos="90" w:leader="none"/>
          <w:tab w:val="left" w:pos="2880" w:leader="none"/>
          <w:tab w:val="left" w:pos="5760" w:leader="none"/>
          <w:tab w:val="left" w:pos="8640" w:leader="none"/>
        </w:tabs>
        <w:rPr/>
      </w:pPr>
      <w:r>
        <w:rPr>
          <w:rFonts w:eastAsia="Times New Roman"/>
          <w:bCs/>
          <w:szCs w:val="28"/>
          <w:lang w:val="vi-VN"/>
        </w:rPr>
        <w:t xml:space="preserve">   </w:t>
      </w:r>
      <w:r>
        <w:rPr>
          <w:b/>
          <w:szCs w:val="28"/>
          <w:lang w:val="de-DE"/>
        </w:rPr>
        <w:t>A.</w:t>
      </w:r>
      <w:r>
        <w:rPr>
          <w:bCs/>
          <w:szCs w:val="28"/>
          <w:lang w:val="de-DE"/>
        </w:rPr>
        <w:t xml:space="preserve"> </w:t>
      </w:r>
      <w:r>
        <w:rPr>
          <w:szCs w:val="28"/>
          <w:lang w:val="vi-VN"/>
        </w:rPr>
        <w:t>Cu</w:t>
      </w:r>
      <w:r>
        <w:rPr>
          <w:szCs w:val="28"/>
          <w:lang w:val="de-DE"/>
        </w:rPr>
        <w:t>.</w:t>
      </w:r>
      <w:r>
        <w:rPr>
          <w:bCs/>
          <w:szCs w:val="28"/>
          <w:lang w:val="de-DE"/>
        </w:rPr>
        <w:tab/>
      </w:r>
      <w:r>
        <w:rPr>
          <w:b/>
          <w:szCs w:val="28"/>
          <w:lang w:val="de-DE"/>
        </w:rPr>
        <w:t>B.</w:t>
      </w:r>
      <w:r>
        <w:rPr>
          <w:bCs/>
          <w:szCs w:val="28"/>
          <w:lang w:val="de-DE"/>
        </w:rPr>
        <w:t xml:space="preserve"> </w:t>
      </w:r>
      <w:r>
        <w:rPr>
          <w:szCs w:val="28"/>
          <w:lang w:val="de-DE"/>
        </w:rPr>
        <w:t>Ag.</w:t>
      </w:r>
      <w:r>
        <w:rPr>
          <w:bCs/>
          <w:szCs w:val="28"/>
          <w:lang w:val="de-DE"/>
        </w:rPr>
        <w:tab/>
      </w:r>
      <w:r>
        <w:rPr>
          <w:b/>
          <w:szCs w:val="28"/>
          <w:lang w:val="de-DE"/>
        </w:rPr>
        <w:t>C.</w:t>
      </w:r>
      <w:r>
        <w:rPr>
          <w:bCs/>
          <w:szCs w:val="28"/>
          <w:lang w:val="de-DE"/>
        </w:rPr>
        <w:t xml:space="preserve"> </w:t>
      </w:r>
      <w:r>
        <w:rPr>
          <w:szCs w:val="28"/>
          <w:lang w:val="de-DE"/>
        </w:rPr>
        <w:t>Fe.</w:t>
      </w:r>
      <w:r>
        <w:rPr>
          <w:bCs/>
          <w:szCs w:val="28"/>
          <w:lang w:val="de-DE"/>
        </w:rPr>
        <w:tab/>
      </w:r>
      <w:r>
        <w:rPr>
          <w:b/>
          <w:szCs w:val="28"/>
          <w:lang w:val="de-DE"/>
        </w:rPr>
        <w:t>D.</w:t>
      </w:r>
      <w:r>
        <w:rPr>
          <w:bCs/>
          <w:szCs w:val="28"/>
          <w:lang w:val="de-DE"/>
        </w:rPr>
        <w:t xml:space="preserve"> </w:t>
      </w:r>
      <w:r>
        <w:rPr>
          <w:szCs w:val="28"/>
          <w:lang w:val="vi-VN"/>
        </w:rPr>
        <w:t>Al</w:t>
      </w:r>
      <w:r>
        <w:rPr>
          <w:szCs w:val="28"/>
          <w:lang w:val="de-DE"/>
        </w:rPr>
        <w:t>.</w:t>
      </w:r>
    </w:p>
    <w:p>
      <w:pPr>
        <w:pStyle w:val="Normal"/>
        <w:tabs>
          <w:tab w:val="clear" w:pos="720"/>
          <w:tab w:val="left" w:pos="2880" w:leader="none"/>
          <w:tab w:val="left" w:pos="5760" w:leader="none"/>
          <w:tab w:val="left" w:pos="8640" w:leader="none"/>
        </w:tabs>
        <w:spacing w:before="60" w:after="60"/>
        <w:rPr/>
      </w:pPr>
      <w:r>
        <w:rPr>
          <w:b/>
          <w:bCs/>
          <w:szCs w:val="28"/>
          <w:lang w:val="vi-VN"/>
        </w:rPr>
        <w:t>Câu 4:</w:t>
      </w:r>
      <w:r>
        <w:rPr>
          <w:szCs w:val="28"/>
          <w:lang w:val="de-DE"/>
        </w:rPr>
        <w:t>Tính chất cơ bản của từ trường là</w:t>
      </w:r>
      <w:r>
        <w:rPr>
          <w:szCs w:val="28"/>
          <w:lang w:val="vi-VN"/>
        </w:rPr>
        <w:t xml:space="preserve"> gây ra</w:t>
      </w:r>
    </w:p>
    <w:p>
      <w:pPr>
        <w:pStyle w:val="Normal"/>
        <w:tabs>
          <w:tab w:val="clear" w:pos="720"/>
          <w:tab w:val="left" w:pos="2880" w:leader="none"/>
          <w:tab w:val="left" w:pos="5760" w:leader="none"/>
          <w:tab w:val="left" w:pos="8640" w:leader="none"/>
        </w:tabs>
        <w:spacing w:before="60" w:after="60"/>
        <w:rPr/>
      </w:pPr>
      <w:r>
        <w:rPr>
          <w:rFonts w:eastAsia="Times New Roman"/>
          <w:b/>
          <w:bCs/>
          <w:szCs w:val="28"/>
          <w:lang w:val="vi-VN"/>
        </w:rPr>
        <w:t xml:space="preserve">   </w:t>
      </w:r>
      <w:r>
        <w:rPr>
          <w:b/>
          <w:bCs/>
          <w:szCs w:val="28"/>
          <w:lang w:val="vi-VN"/>
        </w:rPr>
        <w:t>A.</w:t>
      </w:r>
      <w:r>
        <w:rPr>
          <w:szCs w:val="28"/>
          <w:lang w:val="vi-VN"/>
        </w:rPr>
        <w:t xml:space="preserve"> lực từ tác dụng lên nam châm hoặc lên dòng điện đặt trong nó.</w:t>
        <w:tab/>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B.</w:t>
      </w:r>
      <w:r>
        <w:rPr>
          <w:szCs w:val="28"/>
          <w:lang w:val="vi-VN"/>
        </w:rPr>
        <w:t xml:space="preserve"> lực hấp dẫn lên các vật đặt trong nó.</w:t>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C.</w:t>
      </w:r>
      <w:r>
        <w:rPr>
          <w:szCs w:val="28"/>
          <w:lang w:val="vi-VN"/>
        </w:rPr>
        <w:t xml:space="preserve"> lực đàn hồi tác dụng lên các dòng điện và nam châm đặt trong nó.</w:t>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D.</w:t>
      </w:r>
      <w:r>
        <w:rPr>
          <w:szCs w:val="28"/>
          <w:lang w:val="vi-VN"/>
        </w:rPr>
        <w:t xml:space="preserve"> sự biến đổi về tính chất điện của môi trường xung quanh.</w:t>
      </w:r>
    </w:p>
    <w:p>
      <w:pPr>
        <w:pStyle w:val="Normal"/>
        <w:tabs>
          <w:tab w:val="clear" w:pos="720"/>
          <w:tab w:val="left" w:pos="90" w:leader="none"/>
          <w:tab w:val="left" w:pos="2880" w:leader="none"/>
          <w:tab w:val="left" w:pos="5760" w:leader="none"/>
          <w:tab w:val="left" w:pos="8640" w:leader="none"/>
        </w:tabs>
        <w:rPr>
          <w:szCs w:val="28"/>
          <w:lang w:val="vi-VN"/>
        </w:rPr>
      </w:pPr>
      <w:r>
        <w:rPr>
          <w:b/>
          <w:bCs/>
          <w:szCs w:val="28"/>
          <w:lang w:val="vi-VN"/>
        </w:rPr>
        <w:t>Câu 5:</w:t>
      </w:r>
      <w:r>
        <w:rPr>
          <w:szCs w:val="28"/>
          <w:lang w:val="vi-VN"/>
        </w:rPr>
        <w:t xml:space="preserve"> Từ thông đi qua vòng dây S đặt trong từ trường </w:t>
      </w:r>
      <w:r>
        <w:rPr>
          <w:szCs w:val="28"/>
        </w:rPr>
        <w:object w:dxaOrig="239" w:dyaOrig="31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2pt;height:15.7pt" filled="f" o:ole="">
            <v:imagedata r:id="rId494" o:title=""/>
          </v:shape>
          <o:OLEObject Type="Embed" ProgID="" ShapeID="ole_rId493" DrawAspect="Content" ObjectID="_1270764729" r:id="rId493"/>
        </w:object>
      </w:r>
      <w:r>
        <w:rPr>
          <w:i/>
          <w:szCs w:val="28"/>
          <w:lang w:val="vi-VN"/>
        </w:rPr>
        <w:t xml:space="preserve"> </w:t>
      </w:r>
      <w:r>
        <w:rPr>
          <w:b/>
          <w:bCs/>
          <w:iCs/>
          <w:szCs w:val="28"/>
          <w:lang w:val="vi-VN"/>
        </w:rPr>
        <w:t>không</w:t>
      </w:r>
      <w:r>
        <w:rPr>
          <w:i/>
          <w:szCs w:val="28"/>
          <w:lang w:val="vi-VN"/>
        </w:rPr>
        <w:t xml:space="preserve"> </w:t>
      </w:r>
      <w:r>
        <w:rPr>
          <w:szCs w:val="28"/>
          <w:lang w:val="vi-VN"/>
        </w:rPr>
        <w:t>phụ thuộc vào</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A.</w:t>
      </w:r>
      <w:r>
        <w:rPr>
          <w:szCs w:val="28"/>
          <w:lang w:val="vi-VN"/>
        </w:rPr>
        <w:t xml:space="preserve"> hình dạng vòng dây. </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B.</w:t>
      </w:r>
      <w:r>
        <w:rPr>
          <w:szCs w:val="28"/>
          <w:lang w:val="vi-VN"/>
        </w:rPr>
        <w:t xml:space="preserve"> diện tích của vòng dây.</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C.</w:t>
      </w:r>
      <w:r>
        <w:rPr>
          <w:szCs w:val="28"/>
          <w:lang w:val="vi-VN"/>
        </w:rPr>
        <w:t xml:space="preserve"> góc hợp bởi giữa vecto pháp tuyến của mặt phẳng vòng dây và vectơ cảm ứng từ.</w:t>
      </w:r>
    </w:p>
    <w:p>
      <w:pPr>
        <w:pStyle w:val="Normal"/>
        <w:tabs>
          <w:tab w:val="clear" w:pos="720"/>
          <w:tab w:val="left" w:pos="90" w:leader="none"/>
          <w:tab w:val="left" w:pos="2880" w:leader="none"/>
          <w:tab w:val="left" w:pos="5760" w:leader="none"/>
          <w:tab w:val="left" w:pos="8640" w:leader="none"/>
        </w:tabs>
        <w:rPr/>
      </w:pPr>
      <w:r>
        <w:rPr>
          <w:rFonts w:eastAsia="Times New Roman"/>
          <w:b/>
          <w:bCs/>
          <w:szCs w:val="28"/>
          <w:lang w:val="vi-VN"/>
        </w:rPr>
        <w:t xml:space="preserve">   </w:t>
      </w:r>
      <w:r>
        <w:rPr>
          <w:b/>
          <w:bCs/>
          <w:szCs w:val="28"/>
          <w:lang w:val="vi-VN"/>
        </w:rPr>
        <w:t>D.</w:t>
      </w:r>
      <w:r>
        <w:rPr>
          <w:szCs w:val="28"/>
          <w:lang w:val="vi-VN"/>
        </w:rPr>
        <w:t xml:space="preserve"> độ lớn cảm ứng từ của từ trường.</w:t>
      </w:r>
    </w:p>
    <w:p>
      <w:pPr>
        <w:pStyle w:val="Normal"/>
        <w:tabs>
          <w:tab w:val="clear" w:pos="720"/>
          <w:tab w:val="left" w:pos="90" w:leader="none"/>
          <w:tab w:val="left" w:pos="2880" w:leader="none"/>
          <w:tab w:val="left" w:pos="5760" w:leader="none"/>
          <w:tab w:val="left" w:pos="8640" w:leader="none"/>
        </w:tabs>
        <w:spacing w:before="60" w:after="60"/>
        <w:rPr/>
      </w:pPr>
      <w:r>
        <w:rPr>
          <w:b/>
          <w:bCs/>
          <w:szCs w:val="28"/>
          <w:lang w:val="vi-VN"/>
        </w:rPr>
        <w:t>Câu 6:</w:t>
      </w:r>
      <w:r>
        <w:rPr>
          <w:szCs w:val="28"/>
          <w:lang w:val="vi-VN"/>
        </w:rPr>
        <w:t xml:space="preserve"> </w:t>
      </w:r>
      <w:r>
        <w:rPr>
          <w:szCs w:val="28"/>
          <w:lang w:val="nb-NO"/>
        </w:rPr>
        <w:t>Trên vành kính lúp có ghi 10</w:t>
      </w:r>
      <w:r>
        <w:rPr>
          <w:szCs w:val="28"/>
          <w:lang w:val="vi-VN"/>
        </w:rPr>
        <w:t>x</w:t>
      </w:r>
      <w:r>
        <w:rPr>
          <w:szCs w:val="28"/>
          <w:lang w:val="nb-NO"/>
        </w:rPr>
        <w:t>, tiêu cự của kính là</w:t>
      </w:r>
    </w:p>
    <w:p>
      <w:pPr>
        <w:pStyle w:val="Normal"/>
        <w:tabs>
          <w:tab w:val="clear" w:pos="720"/>
          <w:tab w:val="left" w:pos="90" w:leader="none"/>
          <w:tab w:val="left" w:pos="2880" w:leader="none"/>
          <w:tab w:val="left" w:pos="5760" w:leader="none"/>
          <w:tab w:val="left" w:pos="8640" w:leader="none"/>
        </w:tabs>
        <w:spacing w:before="60" w:after="60"/>
        <w:rPr/>
      </w:pPr>
      <w:r>
        <w:rPr>
          <w:rFonts w:eastAsia="Times New Roman"/>
          <w:b/>
          <w:bCs/>
          <w:szCs w:val="28"/>
          <w:lang w:val="vi-VN"/>
        </w:rPr>
        <w:t xml:space="preserve">   </w:t>
      </w:r>
      <w:r>
        <w:rPr>
          <w:b/>
          <w:bCs/>
          <w:szCs w:val="28"/>
          <w:lang w:val="nb-NO"/>
        </w:rPr>
        <w:t>A.</w:t>
      </w:r>
      <w:r>
        <w:rPr>
          <w:szCs w:val="28"/>
          <w:lang w:val="nb-NO"/>
        </w:rPr>
        <w:t xml:space="preserve"> f = </w:t>
      </w:r>
      <w:r>
        <w:rPr>
          <w:szCs w:val="28"/>
          <w:lang w:val="vi-VN"/>
        </w:rPr>
        <w:t>2,5c</w:t>
      </w:r>
      <w:r>
        <w:rPr>
          <w:szCs w:val="28"/>
          <w:lang w:val="nb-NO"/>
        </w:rPr>
        <w:t>m.</w:t>
        <w:tab/>
      </w:r>
      <w:r>
        <w:rPr>
          <w:b/>
          <w:bCs/>
          <w:szCs w:val="28"/>
          <w:lang w:val="nb-NO"/>
        </w:rPr>
        <w:t>B.</w:t>
      </w:r>
      <w:r>
        <w:rPr>
          <w:szCs w:val="28"/>
          <w:lang w:val="nb-NO"/>
        </w:rPr>
        <w:t xml:space="preserve"> f = 10cm.</w:t>
        <w:tab/>
      </w:r>
      <w:r>
        <w:rPr>
          <w:b/>
          <w:bCs/>
          <w:szCs w:val="28"/>
          <w:lang w:val="nb-NO"/>
        </w:rPr>
        <w:t>C.</w:t>
      </w:r>
      <w:r>
        <w:rPr>
          <w:szCs w:val="28"/>
          <w:lang w:val="nb-NO"/>
        </w:rPr>
        <w:t xml:space="preserve"> f = 2,5m.</w:t>
        <w:tab/>
      </w:r>
      <w:r>
        <w:rPr>
          <w:b/>
          <w:bCs/>
          <w:szCs w:val="28"/>
          <w:lang w:val="nb-NO"/>
        </w:rPr>
        <w:t>D.</w:t>
      </w:r>
      <w:r>
        <w:rPr>
          <w:szCs w:val="28"/>
          <w:lang w:val="nb-NO"/>
        </w:rPr>
        <w:t xml:space="preserve"> f = </w:t>
      </w:r>
      <w:r>
        <w:rPr>
          <w:szCs w:val="28"/>
          <w:lang w:val="vi-VN"/>
        </w:rPr>
        <w:t>10</w:t>
      </w:r>
      <w:r>
        <w:rPr>
          <w:szCs w:val="28"/>
          <w:lang w:val="nb-NO"/>
        </w:rPr>
        <w:t>cm.</w:t>
      </w:r>
    </w:p>
    <w:p>
      <w:pPr>
        <w:pStyle w:val="Normal"/>
        <w:tabs>
          <w:tab w:val="clear" w:pos="720"/>
          <w:tab w:val="left" w:pos="1680" w:leader="none"/>
        </w:tabs>
        <w:rPr>
          <w:szCs w:val="28"/>
          <w:lang w:val="vi-VN"/>
        </w:rPr>
      </w:pPr>
      <w:r>
        <w:rPr>
          <w:b/>
          <w:bCs/>
          <w:szCs w:val="28"/>
          <w:lang w:val="vi-VN"/>
        </w:rPr>
        <w:t>Câu 7:</w:t>
      </w:r>
      <w:r>
        <w:rPr>
          <w:szCs w:val="28"/>
          <w:lang w:val="vi-VN"/>
        </w:rPr>
        <w:t xml:space="preserve"> </w:t>
      </w:r>
      <w:r>
        <w:rPr>
          <w:szCs w:val="28"/>
          <w:lang w:val="nb-NO"/>
        </w:rPr>
        <w:t xml:space="preserve"> Một vật dao động điều hoà theo phương trình x = - 6cos(4</w:t>
      </w:r>
      <w:r>
        <w:rPr>
          <w:szCs w:val="28"/>
          <w:lang w:val="pt-BR"/>
        </w:rPr>
      </w:r>
      <m:oMath xmlns:m="http://schemas.openxmlformats.org/officeDocument/2006/math">
        <m:r>
          <w:rPr>
            <w:rFonts w:ascii="Cambria Math" w:hAnsi="Cambria Math"/>
          </w:rPr>
          <m:t xml:space="preserve">π</m:t>
        </m:r>
      </m:oMath>
      <w:r>
        <w:rPr>
          <w:szCs w:val="28"/>
          <w:lang w:val="nb-NO"/>
        </w:rPr>
        <w:t>t)cm, biên độ dao động của vật là</w:t>
      </w:r>
    </w:p>
    <w:p>
      <w:pPr>
        <w:pStyle w:val="Normal"/>
        <w:tabs>
          <w:tab w:val="clear" w:pos="720"/>
          <w:tab w:val="left" w:pos="1680" w:leader="none"/>
        </w:tabs>
        <w:rPr>
          <w:szCs w:val="28"/>
          <w:lang w:val="nb-NO"/>
        </w:rPr>
      </w:pPr>
      <w:r>
        <w:rPr>
          <w:rFonts w:eastAsia="Times New Roman"/>
          <w:b/>
          <w:bCs/>
          <w:szCs w:val="28"/>
          <w:lang w:val="vi-VN"/>
        </w:rPr>
        <w:t xml:space="preserve">   </w:t>
      </w:r>
      <w:r>
        <w:rPr>
          <w:b/>
          <w:bCs/>
          <w:szCs w:val="28"/>
          <w:lang w:val="pt-BR"/>
        </w:rPr>
        <w:t>A.</w:t>
      </w:r>
      <w:r>
        <w:rPr>
          <w:szCs w:val="28"/>
          <w:lang w:val="pt-BR"/>
        </w:rPr>
        <w:t xml:space="preserve"> 6cm.</w:t>
        <w:tab/>
        <w:tab/>
      </w:r>
      <w:r>
        <w:rPr>
          <w:szCs w:val="28"/>
          <w:lang w:val="vi-VN"/>
        </w:rPr>
        <w:tab/>
      </w:r>
      <w:r>
        <w:rPr>
          <w:b/>
          <w:bCs/>
          <w:szCs w:val="28"/>
          <w:lang w:val="pt-BR"/>
        </w:rPr>
        <w:t>B.</w:t>
      </w:r>
      <w:r>
        <w:rPr>
          <w:szCs w:val="28"/>
          <w:lang w:val="pt-BR"/>
        </w:rPr>
        <w:t xml:space="preserve"> </w:t>
      </w:r>
      <w:r>
        <w:rPr>
          <w:szCs w:val="28"/>
          <w:lang w:val="vi-VN"/>
        </w:rPr>
        <w:t>-</w:t>
      </w:r>
      <w:r>
        <w:rPr>
          <w:szCs w:val="28"/>
          <w:lang w:val="pt-BR"/>
        </w:rPr>
        <w:t>6cm.</w:t>
        <w:tab/>
        <w:tab/>
      </w:r>
      <w:r>
        <w:rPr>
          <w:szCs w:val="28"/>
          <w:lang w:val="vi-VN"/>
        </w:rPr>
        <w:tab/>
      </w:r>
      <w:r>
        <w:rPr>
          <w:b/>
          <w:bCs/>
          <w:szCs w:val="28"/>
          <w:lang w:val="pt-BR"/>
        </w:rPr>
        <w:t xml:space="preserve">C. </w:t>
      </w:r>
      <w:r>
        <w:rPr>
          <w:color w:val="FF0000"/>
          <w:szCs w:val="28"/>
          <w:lang w:val="pt-BR"/>
        </w:rPr>
        <w:drawing>
          <wp:inline distT="0" distB="0" distL="0" distR="0">
            <wp:extent cx="139700" cy="152400"/>
            <wp:effectExtent l="0" t="0" r="0" b="0"/>
            <wp:docPr id="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pic:cNvPicPr>
                      <a:picLocks noChangeAspect="1" noChangeArrowheads="1"/>
                    </pic:cNvPicPr>
                  </pic:nvPicPr>
                  <pic:blipFill>
                    <a:blip r:embed="rId495"/>
                    <a:srcRect l="-258" t="-236" r="-258" b="-236"/>
                    <a:stretch>
                      <a:fillRect/>
                    </a:stretch>
                  </pic:blipFill>
                  <pic:spPr bwMode="auto">
                    <a:xfrm>
                      <a:off x="0" y="0"/>
                      <a:ext cx="139700" cy="152400"/>
                    </a:xfrm>
                    <a:prstGeom prst="rect">
                      <a:avLst/>
                    </a:prstGeom>
                  </pic:spPr>
                </pic:pic>
              </a:graphicData>
            </a:graphic>
          </wp:inline>
        </w:drawing>
      </w:r>
      <w:r>
        <w:rPr>
          <w:szCs w:val="28"/>
          <w:lang w:val="pt-BR"/>
        </w:rPr>
        <w:t>6 cm.</w:t>
        <w:tab/>
        <w:tab/>
      </w:r>
      <w:r>
        <w:rPr>
          <w:szCs w:val="28"/>
          <w:lang w:val="vi-VN"/>
        </w:rPr>
        <w:tab/>
      </w:r>
      <w:r>
        <w:rPr>
          <w:b/>
          <w:bCs/>
          <w:szCs w:val="28"/>
          <w:lang w:val="vi-VN"/>
        </w:rPr>
        <w:t>D.</w:t>
      </w:r>
      <w:r>
        <w:rPr>
          <w:szCs w:val="28"/>
          <w:lang w:val="vi-VN"/>
        </w:rPr>
        <w:t xml:space="preserve"> 6m.</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pPr>
      <w:r>
        <w:rPr>
          <w:b/>
          <w:bCs/>
          <w:szCs w:val="28"/>
          <w:lang w:val="vi-VN"/>
        </w:rPr>
        <w:t>Câu 8:</w:t>
      </w:r>
      <w:r>
        <w:rPr>
          <w:szCs w:val="28"/>
          <w:lang w:val="vi-VN"/>
        </w:rPr>
        <w:t xml:space="preserve"> Một con lắc đơn chiều dài ℓ dao động điều hoà tại nơi có gia tốc trọng trường với biên độ góc nhỏ. Chu kỳ dao động của nó là</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color w:val="000000"/>
          <w:szCs w:val="28"/>
          <w:lang w:val="vi-VN"/>
        </w:rPr>
      </w:pPr>
      <w:r>
        <w:rPr>
          <w:b/>
          <w:bCs/>
          <w:color w:val="FF0000"/>
          <w:szCs w:val="28"/>
          <w:lang w:val="vi-VN"/>
        </w:rPr>
        <w:tab/>
      </w:r>
      <w:r>
        <w:rPr>
          <w:b/>
          <w:bCs/>
          <w:szCs w:val="28"/>
          <w:lang w:val="vi-VN"/>
        </w:rPr>
        <w:t xml:space="preserve">A. </w:t>
      </w:r>
      <w:r>
        <w:rPr>
          <w:szCs w:val="28"/>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g</m:t>
                </m:r>
              </m:den>
            </m:f>
          </m:e>
        </m:rad>
      </m:oMath>
      <w:r>
        <w:rPr>
          <w:szCs w:val="28"/>
          <w:lang w:val="vi-VN"/>
        </w:rPr>
        <w:tab/>
      </w:r>
      <w:r>
        <w:rPr>
          <w:b/>
          <w:bCs/>
          <w:szCs w:val="28"/>
          <w:lang w:val="vi-VN"/>
        </w:rPr>
        <w:t xml:space="preserve">B. </w:t>
      </w:r>
      <w:r>
        <w:rPr>
          <w:szCs w:val="28"/>
        </w:rPr>
      </w:r>
      <m:oMath xmlns:m="http://schemas.openxmlformats.org/officeDocument/2006/math">
        <m:r>
          <w:rPr>
            <w:rFonts w:ascii="Cambria Math" w:hAnsi="Cambria Math"/>
          </w:rPr>
          <m:t xml:space="preserve">T</m:t>
        </m:r>
        <m:r>
          <w:rPr>
            <w:rFonts w:ascii="Cambria Math" w:hAnsi="Cambria Math"/>
          </w:rPr>
          <m:t xml:space="preserve">=</m:t>
        </m:r>
        <m:rad>
          <m:radPr>
            <m:degHide m:val="1"/>
          </m:radPr>
          <m:deg/>
          <m:e>
            <m:f>
              <m:num>
                <m:r>
                  <w:rPr>
                    <w:rFonts w:ascii="Cambria Math" w:hAnsi="Cambria Math"/>
                  </w:rPr>
                  <m:t xml:space="preserve">g</m:t>
                </m:r>
              </m:num>
              <m:den>
                <m:r>
                  <w:rPr>
                    <w:rFonts w:ascii="Cambria Math" w:hAnsi="Cambria Math"/>
                  </w:rPr>
                  <m:t xml:space="preserve">l</m:t>
                </m:r>
              </m:den>
            </m:f>
          </m:e>
        </m:rad>
      </m:oMath>
      <w:r>
        <w:rPr>
          <w:szCs w:val="28"/>
          <w:lang w:val="vi-VN"/>
        </w:rPr>
        <w:tab/>
        <w:t xml:space="preserve">      </w:t>
      </w:r>
      <w:r>
        <w:rPr>
          <w:b/>
          <w:bCs/>
          <w:szCs w:val="28"/>
          <w:lang w:val="vi-VN"/>
        </w:rPr>
        <w:t xml:space="preserve">C. </w:t>
      </w:r>
      <w:r>
        <w:rPr>
          <w:szCs w:val="28"/>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ad>
          <m:radPr>
            <m:degHide m:val="1"/>
          </m:radPr>
          <m:deg/>
          <m:e>
            <m:f>
              <m:num>
                <m:r>
                  <w:rPr>
                    <w:rFonts w:ascii="Cambria Math" w:hAnsi="Cambria Math"/>
                  </w:rPr>
                  <m:t xml:space="preserve">l</m:t>
                </m:r>
              </m:num>
              <m:den>
                <m:r>
                  <w:rPr>
                    <w:rFonts w:ascii="Cambria Math" w:hAnsi="Cambria Math"/>
                  </w:rPr>
                  <m:t xml:space="preserve">g</m:t>
                </m:r>
              </m:den>
            </m:f>
          </m:e>
        </m:rad>
      </m:oMath>
      <w:r>
        <w:rPr>
          <w:szCs w:val="28"/>
          <w:lang w:val="vi-VN"/>
        </w:rPr>
        <w:tab/>
        <w:t xml:space="preserve">           </w:t>
      </w:r>
      <w:r>
        <w:rPr>
          <w:b/>
          <w:bCs/>
          <w:szCs w:val="28"/>
          <w:lang w:val="vi-VN"/>
        </w:rPr>
        <w:t xml:space="preserve">D. </w:t>
      </w:r>
      <w:r>
        <w:rPr>
          <w:szCs w:val="28"/>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g</m:t>
                </m:r>
              </m:num>
              <m:den>
                <m:r>
                  <w:rPr>
                    <w:rFonts w:ascii="Cambria Math" w:hAnsi="Cambria Math"/>
                  </w:rPr>
                  <m:t xml:space="preserve">l</m:t>
                </m:r>
              </m:den>
            </m:f>
          </m:e>
        </m:rad>
      </m:oMath>
    </w:p>
    <w:p>
      <w:pPr>
        <w:pStyle w:val="Normal"/>
        <w:autoSpaceDE w:val="false"/>
        <w:rPr/>
      </w:pPr>
      <w:r>
        <w:rPr>
          <w:b/>
          <w:bCs/>
          <w:szCs w:val="28"/>
          <w:lang w:val="vi-VN"/>
        </w:rPr>
        <w:t>Câu 9:</w:t>
      </w:r>
      <w:r>
        <w:rPr>
          <w:szCs w:val="28"/>
          <w:lang w:val="vi-VN"/>
        </w:rPr>
        <w:t xml:space="preserve"> </w:t>
      </w:r>
      <w:r>
        <w:rPr>
          <w:color w:val="000000"/>
          <w:szCs w:val="28"/>
          <w:lang w:val="vi-VN"/>
        </w:rPr>
        <w:t xml:space="preserve">Một vật dao động điều hòa với biên độ A, tần số góc </w:t>
      </w:r>
      <w:r>
        <w:rPr>
          <w:color w:val="000000"/>
          <w:szCs w:val="28"/>
        </w:rPr>
        <w:t>ω</w:t>
      </w:r>
      <w:r>
        <w:rPr>
          <w:color w:val="000000"/>
          <w:szCs w:val="28"/>
          <w:lang w:val="vi-VN"/>
        </w:rPr>
        <w:t>. Chọn gốc thời gian là lúc vật đi qua vị trí biên ở phía dương. Phương trình dao động của vật là</w:t>
      </w:r>
    </w:p>
    <w:p>
      <w:pPr>
        <w:pStyle w:val="Normal"/>
        <w:autoSpaceDE w:val="false"/>
        <w:rPr/>
      </w:pPr>
      <w:r>
        <w:rPr>
          <w:rFonts w:eastAsia="Times New Roman"/>
          <w:bCs/>
          <w:color w:val="000000"/>
          <w:szCs w:val="28"/>
          <w:lang w:val="vi-VN"/>
        </w:rPr>
        <w:t xml:space="preserve">    </w:t>
      </w:r>
      <w:r>
        <w:rPr>
          <w:b/>
          <w:color w:val="000000"/>
          <w:szCs w:val="28"/>
          <w:lang w:val="vi-VN"/>
        </w:rPr>
        <w:t>A.</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t.</w:t>
      </w:r>
      <w:r>
        <w:rPr>
          <w:i/>
          <w:iCs/>
          <w:color w:val="000000"/>
          <w:szCs w:val="28"/>
          <w:lang w:val="vi-VN"/>
        </w:rPr>
        <w:t xml:space="preserve"> </w:t>
      </w:r>
      <w:r>
        <w:rPr>
          <w:color w:val="000000"/>
          <w:szCs w:val="28"/>
          <w:lang w:val="vi-VN"/>
        </w:rPr>
        <w:t xml:space="preserve">      </w:t>
        <w:tab/>
        <w:tab/>
        <w:tab/>
        <w:tab/>
        <w:tab/>
      </w:r>
      <w:r>
        <w:rPr>
          <w:b/>
          <w:color w:val="000000"/>
          <w:szCs w:val="28"/>
          <w:lang w:val="vi-VN"/>
        </w:rPr>
        <w:t>B.</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 xml:space="preserve">t + </w:t>
      </w:r>
      <w:r>
        <w:rPr>
          <w:rFonts w:eastAsia="Symbol" w:cs="Symbol" w:ascii="Symbol" w:hAnsi="Symbol"/>
          <w:iCs/>
          <w:color w:val="000000"/>
          <w:szCs w:val="28"/>
        </w:rPr>
        <w:sym w:font="Symbol" w:char="f070"/>
      </w:r>
      <w:r>
        <w:rPr>
          <w:iCs/>
          <w:color w:val="000000"/>
          <w:szCs w:val="28"/>
          <w:lang w:val="vi-VN"/>
        </w:rPr>
        <w:t>/4</w:t>
      </w:r>
      <w:r>
        <w:rPr>
          <w:color w:val="000000"/>
          <w:szCs w:val="28"/>
          <w:lang w:val="vi-VN"/>
        </w:rPr>
        <w:t xml:space="preserve"> ).   </w:t>
      </w:r>
    </w:p>
    <w:p>
      <w:pPr>
        <w:pStyle w:val="Normal"/>
        <w:autoSpaceDE w:val="false"/>
        <w:rPr>
          <w:color w:val="000000"/>
          <w:szCs w:val="28"/>
          <w:lang w:val="vi-VN"/>
        </w:rPr>
      </w:pPr>
      <w:r>
        <w:rPr>
          <w:rFonts w:eastAsia="Times New Roman"/>
          <w:color w:val="000000"/>
          <w:szCs w:val="28"/>
          <w:lang w:val="vi-VN"/>
        </w:rPr>
        <w:t xml:space="preserve">    </w:t>
      </w:r>
      <w:r>
        <w:rPr>
          <w:b/>
          <w:color w:val="000000"/>
          <w:szCs w:val="28"/>
          <w:lang w:val="vi-VN"/>
        </w:rPr>
        <w:t>C.</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 xml:space="preserve">t - </w:t>
      </w:r>
      <w:r>
        <w:rPr>
          <w:rFonts w:eastAsia="Symbol" w:cs="Symbol" w:ascii="Symbol" w:hAnsi="Symbol"/>
          <w:iCs/>
          <w:color w:val="000000"/>
          <w:szCs w:val="28"/>
        </w:rPr>
        <w:sym w:font="Symbol" w:char="f070"/>
      </w:r>
      <w:r>
        <w:rPr>
          <w:iCs/>
          <w:color w:val="000000"/>
          <w:szCs w:val="28"/>
          <w:lang w:val="vi-VN"/>
        </w:rPr>
        <w:t>/2</w:t>
      </w:r>
      <w:r>
        <w:rPr>
          <w:color w:val="000000"/>
          <w:szCs w:val="28"/>
          <w:lang w:val="vi-VN"/>
        </w:rPr>
        <w:t xml:space="preserve">).        </w:t>
        <w:tab/>
        <w:tab/>
        <w:tab/>
        <w:tab/>
      </w:r>
      <w:r>
        <w:rPr>
          <w:b/>
          <w:bCs/>
          <w:color w:val="000000"/>
          <w:szCs w:val="28"/>
          <w:lang w:val="vi-VN"/>
        </w:rPr>
        <w:t>D.</w:t>
      </w:r>
      <w:r>
        <w:rPr>
          <w:color w:val="000000"/>
          <w:szCs w:val="28"/>
          <w:lang w:val="vi-VN"/>
        </w:rPr>
        <w:t xml:space="preserve"> x = Acos(</w:t>
      </w:r>
      <w:r>
        <w:rPr>
          <w:color w:val="000000"/>
          <w:szCs w:val="28"/>
        </w:rPr>
        <w:t>ω</w:t>
      </w:r>
      <w:r>
        <w:rPr>
          <w:iCs/>
          <w:color w:val="000000"/>
          <w:szCs w:val="28"/>
          <w:lang w:val="vi-VN"/>
        </w:rPr>
        <w:t xml:space="preserve">t + </w:t>
      </w:r>
      <w:r>
        <w:rPr>
          <w:rFonts w:eastAsia="Symbol" w:cs="Symbol" w:ascii="Symbol" w:hAnsi="Symbol"/>
          <w:iCs/>
          <w:color w:val="000000"/>
          <w:szCs w:val="28"/>
        </w:rPr>
        <w:sym w:font="Symbol" w:char="f070"/>
      </w:r>
      <w:r>
        <w:rPr>
          <w:iCs/>
          <w:color w:val="000000"/>
          <w:szCs w:val="28"/>
          <w:lang w:val="vi-VN"/>
        </w:rPr>
        <w:t>/2).</w:t>
      </w:r>
    </w:p>
    <w:p>
      <w:pPr>
        <w:pStyle w:val="Normal"/>
        <w:tabs>
          <w:tab w:val="clear" w:pos="720"/>
          <w:tab w:val="left" w:pos="520" w:leader="none"/>
          <w:tab w:val="left" w:pos="558" w:leader="none"/>
          <w:tab w:val="left" w:pos="910" w:leader="none"/>
          <w:tab w:val="left" w:pos="3975" w:leader="none"/>
        </w:tabs>
        <w:rPr/>
      </w:pPr>
      <w:r>
        <w:rPr>
          <w:b/>
          <w:bCs/>
          <w:szCs w:val="28"/>
          <w:lang w:val="vi-VN"/>
        </w:rPr>
        <w:t>Câu 10:</w:t>
      </w:r>
      <w:r>
        <w:rPr>
          <w:szCs w:val="28"/>
          <w:lang w:val="vi-VN"/>
        </w:rPr>
        <w:t xml:space="preserve"> Dao động tắt dần là dao động có</w:t>
        <w:tab/>
      </w:r>
    </w:p>
    <w:p>
      <w:pPr>
        <w:pStyle w:val="Normal"/>
        <w:tabs>
          <w:tab w:val="clear" w:pos="720"/>
          <w:tab w:val="left" w:pos="520" w:leader="none"/>
          <w:tab w:val="left" w:pos="558" w:leader="none"/>
          <w:tab w:val="left" w:pos="910" w:leader="none"/>
          <w:tab w:val="center" w:pos="5070" w:leader="none"/>
        </w:tabs>
        <w:rPr/>
      </w:pPr>
      <w:r>
        <w:rPr>
          <w:rFonts w:eastAsia="Times New Roman"/>
          <w:szCs w:val="28"/>
          <w:lang w:val="vi-VN"/>
        </w:rPr>
        <w:t xml:space="preserve">    </w:t>
      </w:r>
      <w:r>
        <w:rPr>
          <w:b/>
          <w:bCs/>
          <w:szCs w:val="28"/>
          <w:lang w:val="vi-VN"/>
        </w:rPr>
        <w:t>A.</w:t>
      </w:r>
      <w:r>
        <w:rPr>
          <w:szCs w:val="28"/>
          <w:lang w:val="vi-VN"/>
        </w:rPr>
        <w:t xml:space="preserve"> cơ năng giảm dần do ma sát.</w:t>
        <w:tab/>
        <w:tab/>
      </w:r>
      <w:r>
        <w:rPr>
          <w:b/>
          <w:bCs/>
          <w:szCs w:val="28"/>
          <w:lang w:val="vi-VN"/>
        </w:rPr>
        <w:t>B.</w:t>
      </w:r>
      <w:r>
        <w:rPr>
          <w:szCs w:val="28"/>
          <w:lang w:val="vi-VN"/>
        </w:rPr>
        <w:t xml:space="preserve"> chu kỳ giảm dần theo thời gian.</w:t>
      </w:r>
    </w:p>
    <w:p>
      <w:pPr>
        <w:pStyle w:val="Normal"/>
        <w:tabs>
          <w:tab w:val="clear" w:pos="720"/>
          <w:tab w:val="left" w:pos="520" w:leader="none"/>
          <w:tab w:val="left" w:pos="558" w:leader="none"/>
          <w:tab w:val="left" w:pos="910" w:leader="none"/>
          <w:tab w:val="center" w:pos="5070" w:leader="none"/>
        </w:tabs>
        <w:rPr/>
      </w:pPr>
      <w:r>
        <w:rPr>
          <w:rFonts w:eastAsia="Times New Roman"/>
          <w:szCs w:val="28"/>
          <w:lang w:val="vi-VN"/>
        </w:rPr>
        <w:t xml:space="preserve">    </w:t>
      </w:r>
      <w:r>
        <w:rPr>
          <w:b/>
          <w:bCs/>
          <w:szCs w:val="28"/>
          <w:lang w:val="vi-VN"/>
        </w:rPr>
        <w:t>C.</w:t>
      </w:r>
      <w:r>
        <w:rPr>
          <w:szCs w:val="28"/>
          <w:lang w:val="vi-VN"/>
        </w:rPr>
        <w:t xml:space="preserve"> tần số tăng dần theo thời gian.</w:t>
        <w:tab/>
        <w:tab/>
      </w:r>
      <w:r>
        <w:rPr>
          <w:b/>
          <w:bCs/>
          <w:szCs w:val="28"/>
          <w:lang w:val="vi-VN"/>
        </w:rPr>
        <w:t>D.</w:t>
      </w:r>
      <w:r>
        <w:rPr>
          <w:szCs w:val="28"/>
          <w:lang w:val="vi-VN"/>
        </w:rPr>
        <w:t xml:space="preserve"> biện độ không đổi. </w:t>
      </w:r>
    </w:p>
    <w:p>
      <w:pPr>
        <w:pStyle w:val="Normal"/>
        <w:autoSpaceDE w:val="false"/>
        <w:rPr/>
      </w:pPr>
      <w:r>
        <w:rPr>
          <w:b/>
          <w:bCs/>
          <w:szCs w:val="28"/>
          <w:lang w:val="vi-VN"/>
        </w:rPr>
        <w:t>Câu 11:</w:t>
      </w:r>
      <w:r>
        <w:rPr>
          <w:szCs w:val="28"/>
          <w:lang w:val="vi-VN"/>
        </w:rPr>
        <w:t xml:space="preserve"> </w:t>
      </w:r>
      <w:r>
        <w:rPr>
          <w:color w:val="000000"/>
          <w:szCs w:val="28"/>
          <w:lang w:val="vi-VN"/>
        </w:rPr>
        <w:t xml:space="preserve">Đại lượng </w:t>
      </w:r>
      <w:r>
        <w:rPr>
          <w:b/>
          <w:bCs/>
          <w:color w:val="000000"/>
          <w:szCs w:val="28"/>
          <w:lang w:val="vi-VN"/>
        </w:rPr>
        <w:t>không</w:t>
      </w:r>
      <w:r>
        <w:rPr>
          <w:color w:val="000000"/>
          <w:szCs w:val="28"/>
          <w:lang w:val="vi-VN"/>
        </w:rPr>
        <w:t xml:space="preserve"> phụ thuộc vào môi trường truyền sóng là</w:t>
      </w:r>
    </w:p>
    <w:p>
      <w:pPr>
        <w:pStyle w:val="Normal"/>
        <w:autoSpaceDE w:val="false"/>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tần số dao động của sóng.</w:t>
        <w:tab/>
        <w:tab/>
        <w:tab/>
        <w:tab/>
      </w:r>
      <w:r>
        <w:rPr>
          <w:b/>
          <w:bCs/>
          <w:color w:val="000000"/>
          <w:szCs w:val="28"/>
          <w:lang w:val="vi-VN"/>
        </w:rPr>
        <w:t>B.</w:t>
      </w:r>
      <w:r>
        <w:rPr>
          <w:color w:val="000000"/>
          <w:szCs w:val="28"/>
          <w:lang w:val="vi-VN"/>
        </w:rPr>
        <w:t xml:space="preserve"> bước sóng và vận tốc sóng.</w:t>
      </w:r>
    </w:p>
    <w:p>
      <w:pPr>
        <w:pStyle w:val="Normal"/>
        <w:autoSpaceDE w:val="false"/>
        <w:rPr/>
      </w:pPr>
      <w:r>
        <w:rPr>
          <w:rFonts w:eastAsia="Times New Roman"/>
          <w:color w:val="000000"/>
          <w:szCs w:val="28"/>
          <w:lang w:val="vi-VN"/>
        </w:rPr>
        <w:t xml:space="preserve">   </w:t>
      </w:r>
      <w:r>
        <w:rPr>
          <w:b/>
          <w:bCs/>
          <w:color w:val="000000"/>
          <w:szCs w:val="28"/>
          <w:lang w:val="vi-VN"/>
        </w:rPr>
        <w:t xml:space="preserve">C. </w:t>
      </w:r>
      <w:r>
        <w:rPr>
          <w:color w:val="000000"/>
          <w:szCs w:val="28"/>
          <w:lang w:val="vi-VN"/>
        </w:rPr>
        <w:t>vận tốc truyền sóng.</w:t>
        <w:tab/>
        <w:tab/>
        <w:tab/>
        <w:tab/>
        <w:tab/>
      </w:r>
      <w:r>
        <w:rPr>
          <w:b/>
          <w:bCs/>
          <w:color w:val="000000"/>
          <w:szCs w:val="28"/>
          <w:lang w:val="vi-VN"/>
        </w:rPr>
        <w:t>D.</w:t>
      </w:r>
      <w:r>
        <w:rPr>
          <w:color w:val="000000"/>
          <w:szCs w:val="28"/>
          <w:lang w:val="vi-VN"/>
        </w:rPr>
        <w:t xml:space="preserve"> vận tốc và biên độ sóng.</w:t>
      </w:r>
    </w:p>
    <w:p>
      <w:pPr>
        <w:pStyle w:val="Normal"/>
        <w:rPr/>
      </w:pPr>
      <w:r>
        <w:rPr>
          <w:b/>
          <w:bCs/>
          <w:szCs w:val="28"/>
          <w:lang w:val="vi-VN"/>
        </w:rPr>
        <w:t>Câu 12:</w:t>
      </w:r>
      <w:r>
        <w:rPr>
          <w:szCs w:val="28"/>
          <w:lang w:val="vi-VN"/>
        </w:rPr>
        <w:t xml:space="preserve"> </w:t>
      </w:r>
      <w:r>
        <w:rPr>
          <w:color w:val="000000"/>
          <w:szCs w:val="28"/>
          <w:lang w:val="vi-VN"/>
        </w:rPr>
        <w:t>Khi có sóng dừng, khoảng cách giữa một bụng và một nút sóng liên tiếp có giá trị</w:t>
      </w:r>
    </w:p>
    <w:p>
      <w:pPr>
        <w:pStyle w:val="Normal"/>
        <w:rPr/>
      </w:pPr>
      <w:r>
        <w:rPr>
          <w:rFonts w:eastAsia="Times New Roman"/>
          <w:b/>
          <w:bCs/>
          <w:color w:val="000000"/>
          <w:szCs w:val="28"/>
          <w:lang w:val="vi-VN"/>
        </w:rPr>
        <w:t xml:space="preserve">   </w:t>
      </w:r>
      <w:r>
        <w:rPr>
          <w:b/>
          <w:bCs/>
          <w:color w:val="000000"/>
          <w:szCs w:val="28"/>
          <w:lang w:val="vi-VN"/>
        </w:rPr>
        <w:t>A.</w:t>
      </w:r>
      <w:r>
        <w:rPr>
          <w:color w:val="000000"/>
          <w:szCs w:val="28"/>
          <w:lang w:val="vi-VN"/>
        </w:rPr>
        <w:t xml:space="preserve"> </w:t>
      </w:r>
      <w:r>
        <w:rPr>
          <w:color w:val="000000"/>
          <w:szCs w:val="28"/>
        </w:rPr>
        <w:object w:dxaOrig="220" w:dyaOrig="27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1pt;height:13.95pt" filled="f" o:ole="">
            <v:imagedata r:id="rId497" o:title=""/>
          </v:shape>
          <o:OLEObject Type="Embed" ProgID="" ShapeID="ole_rId496" DrawAspect="Content" ObjectID="_171054902" r:id="rId496"/>
        </w:object>
      </w:r>
      <w:r>
        <w:rPr>
          <w:color w:val="000000"/>
          <w:szCs w:val="28"/>
          <w:lang w:val="vi-VN"/>
        </w:rPr>
        <w:t>/4.</w:t>
        <w:tab/>
        <w:tab/>
        <w:tab/>
      </w:r>
      <w:r>
        <w:rPr>
          <w:b/>
          <w:bCs/>
          <w:color w:val="000000"/>
          <w:szCs w:val="28"/>
          <w:lang w:val="vi-VN"/>
        </w:rPr>
        <w:t>B.</w:t>
      </w:r>
      <w:r>
        <w:rPr>
          <w:color w:val="000000"/>
          <w:szCs w:val="28"/>
          <w:lang w:val="vi-VN"/>
        </w:rPr>
        <w:t xml:space="preserve"> </w:t>
      </w:r>
      <w:r>
        <w:rPr>
          <w:color w:val="000000"/>
          <w:szCs w:val="28"/>
        </w:rPr>
        <w:object w:dxaOrig="220" w:dyaOrig="27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1pt;height:13.95pt" filled="f" o:ole="">
            <v:imagedata r:id="rId499" o:title=""/>
          </v:shape>
          <o:OLEObject Type="Embed" ProgID="" ShapeID="ole_rId498" DrawAspect="Content" ObjectID="_194160959" r:id="rId498"/>
        </w:object>
      </w:r>
      <w:r>
        <w:rPr>
          <w:color w:val="000000"/>
          <w:szCs w:val="28"/>
          <w:lang w:val="vi-VN"/>
        </w:rPr>
        <w:t>.</w:t>
        <w:tab/>
        <w:tab/>
        <w:tab/>
        <w:tab/>
      </w:r>
      <w:r>
        <w:rPr>
          <w:b/>
          <w:bCs/>
          <w:color w:val="000000"/>
          <w:szCs w:val="28"/>
          <w:lang w:val="vi-VN"/>
        </w:rPr>
        <w:t>C.</w:t>
      </w:r>
      <w:r>
        <w:rPr>
          <w:color w:val="000000"/>
          <w:szCs w:val="28"/>
          <w:lang w:val="vi-VN"/>
        </w:rPr>
        <w:t xml:space="preserve"> </w:t>
      </w:r>
      <w:r>
        <w:rPr>
          <w:color w:val="000000"/>
          <w:szCs w:val="28"/>
        </w:rPr>
        <w:object w:dxaOrig="220" w:dyaOrig="279">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1pt;height:13.95pt" filled="f" o:ole="">
            <v:imagedata r:id="rId501" o:title=""/>
          </v:shape>
          <o:OLEObject Type="Embed" ProgID="" ShapeID="ole_rId500" DrawAspect="Content" ObjectID="_467397889" r:id="rId500"/>
        </w:object>
      </w:r>
      <w:r>
        <w:rPr>
          <w:color w:val="000000"/>
          <w:szCs w:val="28"/>
          <w:lang w:val="vi-VN"/>
        </w:rPr>
        <w:t>/2.</w:t>
        <w:tab/>
        <w:tab/>
        <w:tab/>
      </w:r>
      <w:r>
        <w:rPr>
          <w:b/>
          <w:bCs/>
          <w:color w:val="000000"/>
          <w:szCs w:val="28"/>
          <w:lang w:val="vi-VN"/>
        </w:rPr>
        <w:t>D.</w:t>
      </w:r>
      <w:r>
        <w:rPr>
          <w:color w:val="000000"/>
          <w:szCs w:val="28"/>
          <w:lang w:val="vi-VN"/>
        </w:rPr>
        <w:t xml:space="preserve"> 2</w:t>
      </w:r>
      <w:r>
        <w:rPr>
          <w:color w:val="000000"/>
          <w:szCs w:val="28"/>
        </w:rPr>
        <w:object w:dxaOrig="220" w:dyaOrig="27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1pt;height:13.95pt" filled="f" o:ole="">
            <v:imagedata r:id="rId503" o:title=""/>
          </v:shape>
          <o:OLEObject Type="Embed" ProgID="" ShapeID="ole_rId502" DrawAspect="Content" ObjectID="_371093320" r:id="rId502"/>
        </w:object>
      </w:r>
      <w:r>
        <w:rPr>
          <w:color w:val="000000"/>
          <w:szCs w:val="28"/>
          <w:lang w:val="vi-VN"/>
        </w:rPr>
        <w:t>.</w:t>
      </w:r>
    </w:p>
    <w:p>
      <w:pPr>
        <w:pStyle w:val="Normal"/>
        <w:rPr/>
      </w:pPr>
      <w:r>
        <w:rPr>
          <w:b/>
          <w:bCs/>
          <w:szCs w:val="28"/>
          <w:lang w:val="vi-VN"/>
        </w:rPr>
        <w:t>Câu 13:</w:t>
      </w:r>
      <w:r>
        <w:rPr>
          <w:szCs w:val="28"/>
          <w:lang w:val="vi-VN"/>
        </w:rPr>
        <w:t xml:space="preserve"> Một sóng cơ truyền đi trên dây căng với f = 10Hz, sau 6s sóng truyền đi được 4,2m. Bước sóng là</w:t>
      </w:r>
    </w:p>
    <w:p>
      <w:pPr>
        <w:pStyle w:val="Normal"/>
        <w:rPr/>
      </w:pPr>
      <w:r>
        <w:rPr>
          <w:rFonts w:eastAsia="Times New Roman"/>
          <w:szCs w:val="28"/>
          <w:lang w:val="vi-VN"/>
        </w:rPr>
        <w:t xml:space="preserve">   </w:t>
      </w:r>
      <w:r>
        <w:rPr>
          <w:b/>
          <w:bCs/>
          <w:szCs w:val="28"/>
          <w:lang w:val="vi-VN"/>
        </w:rPr>
        <w:t xml:space="preserve">A. </w:t>
      </w:r>
      <w:r>
        <w:rPr>
          <w:szCs w:val="28"/>
          <w:lang w:val="vi-VN"/>
        </w:rPr>
        <w:t>7cm.</w:t>
        <w:tab/>
        <w:tab/>
        <w:tab/>
      </w:r>
      <w:r>
        <w:rPr>
          <w:b/>
          <w:bCs/>
          <w:szCs w:val="28"/>
          <w:lang w:val="vi-VN"/>
        </w:rPr>
        <w:t>B.</w:t>
      </w:r>
      <w:r>
        <w:rPr>
          <w:szCs w:val="28"/>
          <w:lang w:val="vi-VN"/>
        </w:rPr>
        <w:t xml:space="preserve"> 7m.</w:t>
        <w:tab/>
        <w:tab/>
        <w:tab/>
      </w:r>
      <w:r>
        <w:rPr>
          <w:b/>
          <w:bCs/>
          <w:szCs w:val="28"/>
          <w:lang w:val="vi-VN"/>
        </w:rPr>
        <w:t>C.</w:t>
      </w:r>
      <w:r>
        <w:rPr>
          <w:szCs w:val="28"/>
          <w:lang w:val="vi-VN"/>
        </w:rPr>
        <w:t xml:space="preserve">  0,7m.</w:t>
        <w:tab/>
        <w:tab/>
        <w:tab/>
      </w:r>
      <w:r>
        <w:rPr>
          <w:b/>
          <w:bCs/>
          <w:szCs w:val="28"/>
          <w:lang w:val="vi-VN"/>
        </w:rPr>
        <w:t>D.</w:t>
      </w:r>
      <w:r>
        <w:rPr>
          <w:szCs w:val="28"/>
          <w:lang w:val="vi-VN"/>
        </w:rPr>
        <w:t xml:space="preserve"> 70cm.</w:t>
      </w:r>
    </w:p>
    <w:p>
      <w:pPr>
        <w:pStyle w:val="Normal"/>
        <w:rPr>
          <w:color w:val="000000"/>
          <w:szCs w:val="28"/>
          <w:lang w:val="vi-VN"/>
        </w:rPr>
      </w:pPr>
      <w:r>
        <w:rPr>
          <w:b/>
          <w:bCs/>
          <w:szCs w:val="28"/>
          <w:lang w:val="vi-VN"/>
        </w:rPr>
        <w:t>Câu 14:</w:t>
      </w:r>
      <w:r>
        <w:rPr>
          <w:szCs w:val="28"/>
          <w:lang w:val="vi-VN"/>
        </w:rPr>
        <w:t xml:space="preserve"> Cường độ dòng điện mạch không phân nhánh có dạng I = 2</w:t>
      </w:r>
      <w:r>
        <w:rPr>
          <w:szCs w:val="28"/>
        </w:rPr>
        <w:object w:dxaOrig="1359" w:dyaOrig="34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68.2pt;height:17.25pt" filled="f" o:ole="">
            <v:imagedata r:id="rId505" o:title=""/>
          </v:shape>
          <o:OLEObject Type="Embed" ProgID="" ShapeID="ole_rId504" DrawAspect="Content" ObjectID="_1619212958" r:id="rId504"/>
        </w:object>
      </w:r>
      <w:r>
        <w:rPr>
          <w:position w:val="-6"/>
          <w:szCs w:val="28"/>
          <w:lang w:val="vi-VN"/>
        </w:rPr>
        <w:t>(</w:t>
      </w:r>
      <w:r>
        <w:rPr>
          <w:szCs w:val="28"/>
          <w:lang w:val="vi-VN"/>
        </w:rPr>
        <w:t xml:space="preserve">A). Cường độ hiệu dụng </w:t>
      </w:r>
    </w:p>
    <w:p>
      <w:pPr>
        <w:pStyle w:val="Normal"/>
        <w:rPr/>
      </w:pPr>
      <w:r>
        <w:rPr>
          <w:rFonts w:eastAsia="Times New Roman"/>
          <w:szCs w:val="28"/>
          <w:lang w:val="vi-VN"/>
        </w:rPr>
        <w:t xml:space="preserve">   </w:t>
      </w:r>
      <w:r>
        <w:rPr>
          <w:b/>
          <w:bCs/>
          <w:szCs w:val="28"/>
          <w:lang w:val="vi-VN"/>
        </w:rPr>
        <w:t>A.</w:t>
      </w:r>
      <w:r>
        <w:rPr>
          <w:szCs w:val="28"/>
          <w:lang w:val="vi-VN"/>
        </w:rPr>
        <w:t xml:space="preserve"> I = 2A.     </w:t>
        <w:tab/>
        <w:tab/>
      </w:r>
      <w:r>
        <w:rPr>
          <w:b/>
          <w:bCs/>
          <w:szCs w:val="28"/>
          <w:lang w:val="vi-VN"/>
        </w:rPr>
        <w:t>B.</w:t>
      </w:r>
      <w:r>
        <w:rPr>
          <w:szCs w:val="28"/>
          <w:lang w:val="vi-VN"/>
        </w:rPr>
        <w:t xml:space="preserve"> I = 100A.     </w:t>
        <w:tab/>
        <w:tab/>
      </w:r>
      <w:r>
        <w:rPr>
          <w:b/>
          <w:bCs/>
          <w:szCs w:val="28"/>
          <w:lang w:val="vi-VN"/>
        </w:rPr>
        <w:t>C.</w:t>
      </w:r>
      <w:r>
        <w:rPr>
          <w:szCs w:val="28"/>
          <w:lang w:val="vi-VN"/>
        </w:rPr>
        <w:t xml:space="preserve"> I = 2</w:t>
      </w:r>
      <w:r>
        <w:rPr>
          <w:szCs w:val="28"/>
          <w:lang w:val="vi-VN"/>
        </w:rPr>
      </w:r>
      <m:oMath xmlns:m="http://schemas.openxmlformats.org/officeDocument/2006/math">
        <m:rad>
          <m:radPr>
            <m:degHide m:val="1"/>
          </m:radPr>
          <m:deg/>
          <m:e>
            <m:r>
              <w:rPr>
                <w:rFonts w:ascii="Cambria Math" w:hAnsi="Cambria Math"/>
              </w:rPr>
              <m:t xml:space="preserve">2</m:t>
            </m:r>
          </m:e>
        </m:rad>
      </m:oMath>
      <w:r>
        <w:rPr>
          <w:szCs w:val="28"/>
          <w:lang w:val="vi-VN"/>
        </w:rPr>
        <w:t xml:space="preserve">A.     </w:t>
        <w:tab/>
        <w:tab/>
      </w:r>
      <w:r>
        <w:rPr>
          <w:b/>
          <w:bCs/>
          <w:szCs w:val="28"/>
          <w:lang w:val="vi-VN"/>
        </w:rPr>
        <w:t>D.</w:t>
      </w:r>
      <w:r>
        <w:rPr>
          <w:szCs w:val="28"/>
          <w:lang w:val="vi-VN"/>
        </w:rPr>
        <w:t xml:space="preserve"> I = 1,41A.</w:t>
      </w:r>
    </w:p>
    <w:p>
      <w:pPr>
        <w:pStyle w:val="Normal"/>
        <w:rPr/>
      </w:pPr>
      <w:r>
        <w:rPr>
          <w:b/>
          <w:bCs/>
          <w:szCs w:val="28"/>
          <w:lang w:val="vi-VN"/>
        </w:rPr>
        <w:t>Câu 15:</w:t>
      </w:r>
      <w:r>
        <w:rPr>
          <w:szCs w:val="28"/>
          <w:lang w:val="vi-VN"/>
        </w:rPr>
        <w:t xml:space="preserve"> Các cuộn dây của máy phát điện xoay chiều một pha được mắc</w:t>
      </w:r>
    </w:p>
    <w:p>
      <w:pPr>
        <w:pStyle w:val="Normal"/>
        <w:rPr/>
      </w:pPr>
      <w:r>
        <w:rPr>
          <w:rFonts w:eastAsia="Times New Roman"/>
          <w:szCs w:val="28"/>
          <w:lang w:val="vi-VN"/>
        </w:rPr>
        <w:t xml:space="preserve">   </w:t>
      </w:r>
      <w:r>
        <w:rPr>
          <w:b/>
          <w:bCs/>
          <w:szCs w:val="28"/>
          <w:lang w:val="vi-VN"/>
        </w:rPr>
        <w:t>A.</w:t>
      </w:r>
      <w:r>
        <w:rPr>
          <w:szCs w:val="28"/>
          <w:lang w:val="vi-VN"/>
        </w:rPr>
        <w:t xml:space="preserve"> nối tiếp với nhau.</w:t>
        <w:tab/>
        <w:tab/>
        <w:tab/>
        <w:tab/>
        <w:tab/>
      </w:r>
      <w:r>
        <w:rPr>
          <w:b/>
          <w:bCs/>
          <w:szCs w:val="28"/>
          <w:lang w:val="vi-VN"/>
        </w:rPr>
        <w:t>B.</w:t>
      </w:r>
      <w:r>
        <w:rPr>
          <w:szCs w:val="28"/>
          <w:lang w:val="vi-VN"/>
        </w:rPr>
        <w:t xml:space="preserve">  song song với nhau.</w:t>
      </w:r>
    </w:p>
    <w:p>
      <w:pPr>
        <w:pStyle w:val="Normal"/>
        <w:rPr/>
      </w:pPr>
      <w:r>
        <w:rPr>
          <w:rFonts w:eastAsia="Times New Roman"/>
          <w:szCs w:val="28"/>
          <w:lang w:val="vi-VN"/>
        </w:rPr>
        <w:t xml:space="preserve">   </w:t>
      </w:r>
      <w:r>
        <w:rPr>
          <w:b/>
          <w:bCs/>
          <w:szCs w:val="28"/>
          <w:lang w:val="vi-VN"/>
        </w:rPr>
        <w:t>C.</w:t>
      </w:r>
      <w:r>
        <w:rPr>
          <w:szCs w:val="28"/>
          <w:lang w:val="vi-VN"/>
        </w:rPr>
        <w:t xml:space="preserve"> theo kiểu hình tam giác.</w:t>
        <w:tab/>
        <w:tab/>
        <w:tab/>
        <w:tab/>
      </w:r>
      <w:r>
        <w:rPr>
          <w:b/>
          <w:bCs/>
          <w:szCs w:val="28"/>
          <w:lang w:val="vi-VN"/>
        </w:rPr>
        <w:t>D.</w:t>
      </w:r>
      <w:r>
        <w:rPr>
          <w:szCs w:val="28"/>
          <w:lang w:val="vi-VN"/>
        </w:rPr>
        <w:t xml:space="preserve"> theo kiểu hình sao.</w:t>
      </w:r>
    </w:p>
    <w:p>
      <w:pPr>
        <w:pStyle w:val="Normal"/>
        <w:numPr>
          <w:ilvl w:val="0"/>
          <w:numId w:val="0"/>
        </w:numPr>
        <w:outlineLvl w:val="0"/>
        <w:rPr/>
      </w:pPr>
      <w:r>
        <w:rPr>
          <w:b/>
          <w:bCs/>
          <w:szCs w:val="28"/>
          <w:lang w:val="vi-VN"/>
        </w:rPr>
        <w:t>Câu 16:</w:t>
      </w:r>
      <w:r>
        <w:rPr>
          <w:szCs w:val="28"/>
          <w:lang w:val="vi-VN"/>
        </w:rPr>
        <w:t xml:space="preserve"> Đối với đoạn mạch xoay chiều chỉ có điện trở thuần thì</w:t>
      </w:r>
    </w:p>
    <w:p>
      <w:pPr>
        <w:pStyle w:val="Normal"/>
        <w:numPr>
          <w:ilvl w:val="0"/>
          <w:numId w:val="0"/>
        </w:numPr>
        <w:outlineLvl w:val="0"/>
        <w:rPr/>
      </w:pPr>
      <w:r>
        <w:rPr>
          <w:rFonts w:eastAsia="Times New Roman"/>
          <w:szCs w:val="28"/>
          <w:lang w:val="vi-VN"/>
        </w:rPr>
        <w:t xml:space="preserve">   </w:t>
      </w:r>
      <w:r>
        <w:rPr>
          <w:b/>
          <w:bCs/>
          <w:szCs w:val="28"/>
          <w:lang w:val="vi-VN"/>
        </w:rPr>
        <w:t>A.</w:t>
      </w:r>
      <w:r>
        <w:rPr>
          <w:szCs w:val="28"/>
          <w:lang w:val="vi-VN"/>
        </w:rPr>
        <w:t xml:space="preserve"> cường độ dòng điện và điện áp tức thời đồng pha. </w:t>
      </w:r>
      <w:r>
        <w:rPr>
          <w:b/>
          <w:bCs/>
          <w:szCs w:val="28"/>
          <w:lang w:val="vi-VN"/>
        </w:rPr>
        <w:t xml:space="preserve">   </w:t>
      </w:r>
    </w:p>
    <w:p>
      <w:pPr>
        <w:pStyle w:val="Normal"/>
        <w:numPr>
          <w:ilvl w:val="0"/>
          <w:numId w:val="0"/>
        </w:numPr>
        <w:outlineLvl w:val="0"/>
        <w:rPr/>
      </w:pPr>
      <w:r>
        <w:rPr>
          <w:rFonts w:eastAsia="Times New Roman"/>
          <w:b/>
          <w:bCs/>
          <w:szCs w:val="28"/>
          <w:lang w:val="vi-VN"/>
        </w:rPr>
        <w:t xml:space="preserve">   </w:t>
      </w:r>
      <w:r>
        <w:rPr>
          <w:b/>
          <w:bCs/>
          <w:szCs w:val="28"/>
          <w:lang w:val="vi-VN"/>
        </w:rPr>
        <w:t>B.</w:t>
      </w:r>
      <w:r>
        <w:rPr>
          <w:szCs w:val="28"/>
          <w:lang w:val="vi-VN"/>
        </w:rPr>
        <w:t xml:space="preserve"> cường độ hiệu dụng phụ thuộc tần số của dòng điện.                                      </w:t>
      </w:r>
    </w:p>
    <w:p>
      <w:pPr>
        <w:pStyle w:val="Normal"/>
        <w:numPr>
          <w:ilvl w:val="0"/>
          <w:numId w:val="0"/>
        </w:numPr>
        <w:outlineLvl w:val="0"/>
        <w:rPr/>
      </w:pPr>
      <w:r>
        <w:rPr>
          <w:rFonts w:eastAsia="Times New Roman"/>
          <w:szCs w:val="28"/>
          <w:lang w:val="vi-VN"/>
        </w:rPr>
        <w:t xml:space="preserve">   </w:t>
      </w:r>
      <w:r>
        <w:rPr>
          <w:b/>
          <w:bCs/>
          <w:szCs w:val="28"/>
          <w:lang w:val="vi-VN"/>
        </w:rPr>
        <w:t>C.</w:t>
      </w:r>
      <w:r>
        <w:rPr>
          <w:szCs w:val="28"/>
          <w:lang w:val="vi-VN"/>
        </w:rPr>
        <w:t xml:space="preserve"> hệ số công suất của dòng điện bằng 0.</w:t>
        <w:tab/>
        <w:t xml:space="preserve">            </w:t>
      </w:r>
    </w:p>
    <w:p>
      <w:pPr>
        <w:pStyle w:val="Normal"/>
        <w:numPr>
          <w:ilvl w:val="0"/>
          <w:numId w:val="0"/>
        </w:numPr>
        <w:outlineLvl w:val="0"/>
        <w:rPr/>
      </w:pPr>
      <w:r>
        <w:rPr>
          <w:rFonts w:eastAsia="Times New Roman"/>
          <w:szCs w:val="28"/>
          <w:lang w:val="vi-VN"/>
        </w:rPr>
        <w:t xml:space="preserve">   </w:t>
      </w:r>
      <w:r>
        <w:rPr>
          <w:b/>
          <w:bCs/>
          <w:szCs w:val="28"/>
          <w:lang w:val="vi-VN"/>
        </w:rPr>
        <w:t xml:space="preserve">D. </w:t>
      </w:r>
      <w:r>
        <w:rPr>
          <w:szCs w:val="28"/>
          <w:lang w:val="vi-VN"/>
        </w:rPr>
        <w:t xml:space="preserve">pha của cường độ dòng điện tức thời bằng 0. </w:t>
        <w:tab/>
        <w:t xml:space="preserve">  </w:t>
      </w:r>
    </w:p>
    <w:p>
      <w:pPr>
        <w:pStyle w:val="Normal"/>
        <w:rPr/>
      </w:pPr>
      <w:r>
        <w:rPr>
          <w:b/>
          <w:bCs/>
          <w:szCs w:val="28"/>
          <w:lang w:val="vi-VN"/>
        </w:rPr>
        <w:t>Câu 17:</w:t>
      </w:r>
      <w:r>
        <w:rPr>
          <w:szCs w:val="28"/>
          <w:lang w:val="vi-VN"/>
        </w:rPr>
        <w:t xml:space="preserve"> Mạch xoay chiều không phân nhánh, cường độ dòng điện nhanh pha so với hiệu điện thế. Nếu đoạn mạch</w:t>
      </w:r>
    </w:p>
    <w:p>
      <w:pPr>
        <w:pStyle w:val="Normal"/>
        <w:tabs>
          <w:tab w:val="clear" w:pos="720"/>
          <w:tab w:val="left" w:pos="360" w:leader="none"/>
          <w:tab w:val="left" w:pos="2250" w:leader="none"/>
          <w:tab w:val="left" w:pos="5040" w:leader="none"/>
          <w:tab w:val="left" w:pos="7200" w:leader="none"/>
        </w:tabs>
        <w:ind w:right="-36"/>
        <w:rPr/>
      </w:pPr>
      <w:r>
        <w:rPr>
          <w:rFonts w:eastAsia="Times New Roman"/>
          <w:b/>
          <w:bCs/>
          <w:szCs w:val="28"/>
          <w:lang w:val="vi-VN"/>
        </w:rPr>
        <w:t xml:space="preserve">   </w:t>
      </w:r>
      <w:r>
        <w:rPr>
          <w:b/>
          <w:bCs/>
          <w:szCs w:val="28"/>
          <w:lang w:val="vi-VN"/>
        </w:rPr>
        <w:t>A.</w:t>
      </w:r>
      <w:r>
        <w:rPr>
          <w:szCs w:val="28"/>
          <w:lang w:val="vi-VN"/>
        </w:rPr>
        <w:t xml:space="preserve"> gồm R và C. .         </w:t>
      </w:r>
      <w:r>
        <w:rPr>
          <w:b/>
          <w:bCs/>
          <w:szCs w:val="28"/>
          <w:lang w:val="vi-VN"/>
        </w:rPr>
        <w:t>B.</w:t>
      </w:r>
      <w:r>
        <w:rPr>
          <w:szCs w:val="28"/>
          <w:lang w:val="vi-VN"/>
        </w:rPr>
        <w:t xml:space="preserve">  chỉ có cuộn cảm L  </w:t>
      </w:r>
      <w:r>
        <w:rPr>
          <w:b/>
          <w:bCs/>
          <w:szCs w:val="28"/>
          <w:lang w:val="vi-VN"/>
        </w:rPr>
        <w:t>C.</w:t>
      </w:r>
      <w:r>
        <w:rPr>
          <w:szCs w:val="28"/>
          <w:lang w:val="vi-VN"/>
        </w:rPr>
        <w:t xml:space="preserve">  gồm L và C.          </w:t>
      </w:r>
      <w:r>
        <w:rPr>
          <w:b/>
          <w:bCs/>
          <w:szCs w:val="28"/>
          <w:lang w:val="vi-VN"/>
        </w:rPr>
        <w:t>D.</w:t>
      </w:r>
      <w:r>
        <w:rPr>
          <w:szCs w:val="28"/>
          <w:lang w:val="vi-VN"/>
        </w:rPr>
        <w:t xml:space="preserve">  gồm R và L.       </w:t>
      </w:r>
    </w:p>
    <w:p>
      <w:pPr>
        <w:pStyle w:val="Normal"/>
        <w:widowControl w:val="false"/>
        <w:numPr>
          <w:ilvl w:val="0"/>
          <w:numId w:val="0"/>
        </w:numPr>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outlineLvl w:val="0"/>
        <w:rPr/>
      </w:pPr>
      <w:r>
        <w:rPr>
          <w:b/>
          <w:bCs/>
          <w:szCs w:val="28"/>
          <w:lang w:val="vi-VN"/>
        </w:rPr>
        <w:t>Câu 18:</w:t>
      </w:r>
      <w:r>
        <w:rPr>
          <w:szCs w:val="28"/>
          <w:lang w:val="vi-VN"/>
        </w:rPr>
        <w:t xml:space="preserve"> </w:t>
      </w:r>
      <w:r>
        <w:rPr>
          <w:color w:val="000000"/>
          <w:szCs w:val="28"/>
          <w:lang w:val="vi-VN"/>
        </w:rPr>
        <w:t xml:space="preserve">Mạch dao động điện từ gồm tụ điện C và cuộn cảm L, dao động tự do với chu kỳ </w:t>
      </w:r>
    </w:p>
    <w:p>
      <w:pPr>
        <w:pStyle w:val="Normal"/>
        <w:widowControl w:val="false"/>
        <w:numPr>
          <w:ilvl w:val="0"/>
          <w:numId w:val="0"/>
        </w:numPr>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outlineLvl w:val="0"/>
        <w:rPr>
          <w:color w:val="000000"/>
          <w:szCs w:val="28"/>
          <w:lang w:val="vi-VN"/>
        </w:rPr>
      </w:pPr>
      <w:r>
        <w:rPr>
          <w:b/>
          <w:bCs/>
          <w:color w:val="000000"/>
          <w:szCs w:val="28"/>
          <w:lang w:val="vi-VN"/>
        </w:rPr>
        <w:tab/>
        <w:t xml:space="preserve">A. </w:t>
      </w:r>
      <w:r>
        <w:rPr>
          <w:color w:val="000000"/>
          <w:szCs w:val="28"/>
          <w:lang w:val="vi-VN"/>
        </w:rPr>
        <w:t>T = 2</w:t>
      </w:r>
      <w:r>
        <w:rPr>
          <w:color w:val="000000"/>
          <w:szCs w:val="28"/>
        </w:rPr>
        <w:t>π</w:t>
      </w:r>
      <w:r>
        <w:rPr>
          <w:color w:val="000000"/>
          <w:szCs w:val="28"/>
        </w:rPr>
      </w:r>
      <m:oMath xmlns:m="http://schemas.openxmlformats.org/officeDocument/2006/math">
        <m:rad>
          <m:radPr>
            <m:degHide m:val="1"/>
          </m:radPr>
          <m:deg/>
          <m:e>
            <m:r>
              <m:rPr>
                <m:lit/>
                <m:nor/>
              </m:rPr>
              <w:rPr>
                <w:rFonts w:ascii="Cambria Math" w:hAnsi="Cambria Math"/>
              </w:rPr>
              <m:t xml:space="preserve">LC</m:t>
            </m:r>
          </m:e>
        </m:rad>
      </m:oMath>
      <w:r>
        <w:rPr>
          <w:b/>
          <w:bCs/>
          <w:color w:val="000000"/>
          <w:szCs w:val="28"/>
          <w:lang w:val="vi-VN"/>
        </w:rPr>
        <w:tab/>
        <w:t xml:space="preserve">B. </w:t>
      </w:r>
      <w:r>
        <w:rPr>
          <w:color w:val="000000"/>
          <w:szCs w:val="28"/>
          <w:lang w:val="vi-VN"/>
        </w:rPr>
        <w:t xml:space="preserve">T = </w:t>
      </w:r>
      <w:r>
        <w:rPr>
          <w:color w:val="000000"/>
          <w:szCs w:val="28"/>
        </w:rPr>
      </w:r>
      <m:oMath xmlns:m="http://schemas.openxmlformats.org/officeDocument/2006/math">
        <m:f>
          <m:num>
            <m:r>
              <w:rPr>
                <w:rFonts w:ascii="Cambria Math" w:hAnsi="Cambria Math"/>
              </w:rPr>
              <m:t xml:space="preserve">2</m:t>
            </m:r>
            <m:r>
              <w:rPr>
                <w:rFonts w:ascii="Cambria Math" w:hAnsi="Cambria Math"/>
              </w:rPr>
              <m:t xml:space="preserve">π</m:t>
            </m:r>
          </m:num>
          <m:den>
            <m:rad>
              <m:radPr>
                <m:degHide m:val="1"/>
              </m:radPr>
              <m:deg/>
              <m:e>
                <m:r>
                  <m:rPr>
                    <m:lit/>
                    <m:nor/>
                  </m:rPr>
                  <w:rPr>
                    <w:rFonts w:ascii="Cambria Math" w:hAnsi="Cambria Math"/>
                  </w:rPr>
                  <m:t xml:space="preserve">LC</m:t>
                </m:r>
              </m:e>
            </m:rad>
          </m:den>
        </m:f>
      </m:oMath>
      <w:r>
        <w:rPr>
          <w:b/>
          <w:bCs/>
          <w:color w:val="000000"/>
          <w:szCs w:val="28"/>
          <w:lang w:val="vi-VN"/>
        </w:rPr>
        <w:tab/>
        <w:t xml:space="preserve">C. </w:t>
      </w:r>
      <w:r>
        <w:rPr>
          <w:color w:val="000000"/>
          <w:szCs w:val="28"/>
          <w:lang w:val="vi-VN"/>
        </w:rPr>
        <w:t xml:space="preserve">T = </w:t>
      </w:r>
      <w:r>
        <w:rPr>
          <w:color w:val="000000"/>
          <w:szCs w:val="28"/>
        </w:rPr>
      </w:r>
      <m:oMath xmlns:m="http://schemas.openxmlformats.org/officeDocument/2006/math">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color w:val="000000"/>
          <w:szCs w:val="28"/>
          <w:lang w:val="vi-VN"/>
        </w:rPr>
        <w:tab/>
      </w:r>
      <w:r>
        <w:rPr>
          <w:b/>
          <w:bCs/>
          <w:color w:val="000000"/>
          <w:szCs w:val="28"/>
          <w:lang w:val="vi-VN"/>
        </w:rPr>
        <w:t xml:space="preserve">D. </w:t>
      </w:r>
      <w:r>
        <w:rPr>
          <w:color w:val="000000"/>
          <w:szCs w:val="28"/>
          <w:lang w:val="vi-VN"/>
        </w:rPr>
        <w:t>T =</w:t>
      </w:r>
      <w:r>
        <w:rPr>
          <w:color w:val="000000"/>
          <w:szCs w:val="28"/>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19:</w:t>
      </w:r>
      <w:r>
        <w:rPr>
          <w:szCs w:val="28"/>
          <w:lang w:val="vi-VN"/>
        </w:rPr>
        <w:t xml:space="preserve"> </w:t>
      </w:r>
      <w:r>
        <w:rPr>
          <w:color w:val="000000"/>
          <w:szCs w:val="28"/>
          <w:lang w:val="vi-VN"/>
        </w:rPr>
        <w:t>Mạch dao động điện từ gồm cuộn cảm L và tụ điện C. Khi tăng độ tự cảm lên 8 lần và giảm điện dung 2 lần thì tần số dao động của mạch sẽ</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000000"/>
          <w:szCs w:val="28"/>
          <w:lang w:val="vi-VN"/>
        </w:rPr>
        <w:tab/>
        <w:t xml:space="preserve">A. </w:t>
      </w:r>
      <w:r>
        <w:rPr>
          <w:color w:val="000000"/>
          <w:szCs w:val="28"/>
          <w:lang w:val="vi-VN"/>
        </w:rPr>
        <w:t xml:space="preserve">giảm 2 lần. </w:t>
        <w:tab/>
      </w:r>
      <w:r>
        <w:rPr>
          <w:b/>
          <w:bCs/>
          <w:color w:val="000000"/>
          <w:szCs w:val="28"/>
          <w:lang w:val="vi-VN"/>
        </w:rPr>
        <w:t>B</w:t>
      </w:r>
      <w:r>
        <w:rPr>
          <w:color w:val="000000"/>
          <w:szCs w:val="28"/>
          <w:lang w:val="vi-VN"/>
        </w:rPr>
        <w:t xml:space="preserve">. tăng 2 lần. </w:t>
      </w:r>
      <w:r>
        <w:rPr>
          <w:b/>
          <w:bCs/>
          <w:color w:val="000000"/>
          <w:szCs w:val="28"/>
          <w:lang w:val="vi-VN"/>
        </w:rPr>
        <w:tab/>
        <w:t xml:space="preserve">C. </w:t>
      </w:r>
      <w:r>
        <w:rPr>
          <w:color w:val="000000"/>
          <w:szCs w:val="28"/>
          <w:lang w:val="vi-VN"/>
        </w:rPr>
        <w:t xml:space="preserve">tăng 4 lần. </w:t>
      </w:r>
      <w:r>
        <w:rPr>
          <w:b/>
          <w:bCs/>
          <w:color w:val="000000"/>
          <w:szCs w:val="28"/>
          <w:lang w:val="vi-VN"/>
        </w:rPr>
        <w:tab/>
        <w:t xml:space="preserve">D. </w:t>
      </w:r>
      <w:r>
        <w:rPr>
          <w:color w:val="000000"/>
          <w:szCs w:val="28"/>
          <w:lang w:val="vi-VN"/>
        </w:rPr>
        <w:t>giảm 4 lần</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20:</w:t>
      </w:r>
      <w:r>
        <w:rPr>
          <w:szCs w:val="28"/>
          <w:lang w:val="vi-VN"/>
        </w:rPr>
        <w:t xml:space="preserve"> </w:t>
      </w:r>
      <w:r>
        <w:rPr>
          <w:color w:val="000000"/>
          <w:szCs w:val="28"/>
          <w:lang w:val="vi-VN"/>
        </w:rPr>
        <w:t>Tác dụng nổi bật nhất của tia hồng ngoại là</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color w:val="000000"/>
          <w:szCs w:val="28"/>
          <w:lang w:val="vi-VN"/>
        </w:rPr>
        <w:t>tác dụng nhiệt.</w:t>
      </w:r>
      <w:r>
        <w:rPr>
          <w:b/>
          <w:bCs/>
          <w:color w:val="FF00FF"/>
          <w:szCs w:val="28"/>
          <w:lang w:val="vi-VN"/>
        </w:rPr>
        <w:tab/>
      </w:r>
      <w:r>
        <w:rPr>
          <w:b/>
          <w:bCs/>
          <w:szCs w:val="28"/>
          <w:lang w:val="vi-VN"/>
        </w:rPr>
        <w:t>B.</w:t>
      </w:r>
      <w:r>
        <w:rPr>
          <w:b/>
          <w:bCs/>
          <w:color w:val="FF00FF"/>
          <w:szCs w:val="28"/>
          <w:lang w:val="vi-VN"/>
        </w:rPr>
        <w:t xml:space="preserve"> </w:t>
      </w:r>
      <w:r>
        <w:rPr>
          <w:color w:val="000000"/>
          <w:szCs w:val="28"/>
          <w:lang w:val="vi-VN"/>
        </w:rPr>
        <w:t xml:space="preserve">tác dụng quang       </w:t>
      </w:r>
      <w:r>
        <w:rPr>
          <w:b/>
          <w:bCs/>
          <w:szCs w:val="28"/>
          <w:lang w:val="vi-VN"/>
        </w:rPr>
        <w:t>C.</w:t>
      </w:r>
      <w:r>
        <w:rPr>
          <w:b/>
          <w:bCs/>
          <w:color w:val="FF00FF"/>
          <w:szCs w:val="28"/>
          <w:lang w:val="vi-VN"/>
        </w:rPr>
        <w:t xml:space="preserve"> </w:t>
      </w:r>
      <w:r>
        <w:rPr>
          <w:color w:val="000000"/>
          <w:szCs w:val="28"/>
          <w:lang w:val="vi-VN"/>
        </w:rPr>
        <w:t xml:space="preserve">tác dụng quang điện </w:t>
      </w:r>
      <w:r>
        <w:rPr>
          <w:b/>
          <w:bCs/>
          <w:szCs w:val="28"/>
          <w:lang w:val="vi-VN"/>
        </w:rPr>
        <w:t>D.</w:t>
      </w:r>
      <w:r>
        <w:rPr>
          <w:b/>
          <w:bCs/>
          <w:color w:val="FF00FF"/>
          <w:szCs w:val="28"/>
          <w:lang w:val="vi-VN"/>
        </w:rPr>
        <w:t xml:space="preserve"> </w:t>
      </w:r>
      <w:r>
        <w:rPr>
          <w:color w:val="000000"/>
          <w:szCs w:val="28"/>
          <w:lang w:val="vi-VN"/>
        </w:rPr>
        <w:t xml:space="preserve">tác dụng hóa học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21:</w:t>
      </w:r>
      <w:r>
        <w:rPr>
          <w:b/>
          <w:bCs/>
          <w:color w:val="0000FF"/>
          <w:szCs w:val="28"/>
          <w:lang w:val="vi-VN"/>
        </w:rPr>
        <w:t xml:space="preserve"> </w:t>
      </w:r>
      <w:r>
        <w:rPr>
          <w:color w:val="000000"/>
          <w:szCs w:val="28"/>
          <w:lang w:val="vi-VN"/>
        </w:rPr>
        <w:t xml:space="preserve">Chọn phát biểu </w:t>
      </w:r>
      <w:r>
        <w:rPr>
          <w:b/>
          <w:bCs/>
          <w:color w:val="000000"/>
          <w:szCs w:val="28"/>
          <w:lang w:val="vi-VN"/>
        </w:rPr>
        <w:t>sai</w:t>
      </w:r>
      <w:r>
        <w:rPr>
          <w:color w:val="000000"/>
          <w:szCs w:val="28"/>
          <w:lang w:val="vi-VN"/>
        </w:rPr>
        <w:t>. Tia X</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color w:val="000000"/>
          <w:szCs w:val="28"/>
          <w:lang w:val="vi-VN"/>
        </w:rPr>
        <w:t>có năng lượng lớn vì bước sóng lớn.</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B.</w:t>
      </w:r>
      <w:r>
        <w:rPr>
          <w:b/>
          <w:bCs/>
          <w:color w:val="FF00FF"/>
          <w:szCs w:val="28"/>
          <w:lang w:val="vi-VN"/>
        </w:rPr>
        <w:t xml:space="preserve"> </w:t>
      </w:r>
      <w:r>
        <w:rPr>
          <w:color w:val="000000"/>
          <w:szCs w:val="28"/>
          <w:lang w:val="vi-VN"/>
        </w:rPr>
        <w:t>có bản chất là sóng điện từ.</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C.</w:t>
      </w:r>
      <w:r>
        <w:rPr>
          <w:b/>
          <w:bCs/>
          <w:color w:val="FF00FF"/>
          <w:szCs w:val="28"/>
          <w:lang w:val="vi-VN"/>
        </w:rPr>
        <w:t xml:space="preserve"> </w:t>
      </w:r>
      <w:r>
        <w:rPr>
          <w:color w:val="000000"/>
          <w:szCs w:val="28"/>
          <w:lang w:val="vi-VN"/>
        </w:rPr>
        <w:t>không bị lệch phương trong điện trường và từ trường.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D.</w:t>
      </w:r>
      <w:r>
        <w:rPr>
          <w:b/>
          <w:bCs/>
          <w:color w:val="FF00FF"/>
          <w:szCs w:val="28"/>
          <w:lang w:val="vi-VN"/>
        </w:rPr>
        <w:t xml:space="preserve"> </w:t>
      </w:r>
      <w:r>
        <w:rPr>
          <w:color w:val="000000"/>
          <w:szCs w:val="28"/>
          <w:lang w:val="vi-VN"/>
        </w:rPr>
        <w:t>có bước sóng ngắn hơn bước sóng của tia tử ngoại.</w:t>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pPr>
      <w:r>
        <w:rPr>
          <w:b/>
          <w:bCs/>
          <w:szCs w:val="28"/>
          <w:lang w:val="vi-VN"/>
        </w:rPr>
        <w:t>Câu 22:</w:t>
      </w:r>
      <w:r>
        <w:rPr>
          <w:b/>
          <w:bCs/>
          <w:color w:val="0000FF"/>
          <w:szCs w:val="28"/>
          <w:lang w:val="vi-VN"/>
        </w:rPr>
        <w:t xml:space="preserve"> </w:t>
      </w:r>
      <w:r>
        <w:rPr>
          <w:color w:val="000000"/>
          <w:szCs w:val="28"/>
          <w:lang w:val="vi-VN"/>
        </w:rPr>
        <w:t>Hạt nhân nguyên tử cấu tạo bởi</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fr-FR"/>
        </w:rPr>
        <w:t>A.</w:t>
      </w:r>
      <w:r>
        <w:rPr>
          <w:b/>
          <w:bCs/>
          <w:color w:val="FF00FF"/>
          <w:szCs w:val="28"/>
          <w:lang w:val="fr-FR"/>
        </w:rPr>
        <w:t xml:space="preserve"> </w:t>
      </w:r>
      <w:r>
        <w:rPr>
          <w:color w:val="000000"/>
          <w:szCs w:val="28"/>
          <w:lang w:val="fr-FR"/>
        </w:rPr>
        <w:t xml:space="preserve">prôtôn, nơtron. </w:t>
      </w:r>
      <w:r>
        <w:rPr>
          <w:b/>
          <w:bCs/>
          <w:color w:val="FF00FF"/>
          <w:szCs w:val="28"/>
          <w:lang w:val="fr-FR"/>
        </w:rPr>
        <w:tab/>
        <w:tab/>
      </w:r>
      <w:r>
        <w:rPr>
          <w:b/>
          <w:bCs/>
          <w:szCs w:val="28"/>
          <w:lang w:val="fr-FR"/>
        </w:rPr>
        <w:t>B.</w:t>
      </w:r>
      <w:r>
        <w:rPr>
          <w:b/>
          <w:bCs/>
          <w:color w:val="FF00FF"/>
          <w:szCs w:val="28"/>
          <w:lang w:val="fr-FR"/>
        </w:rPr>
        <w:t xml:space="preserve"> </w:t>
      </w:r>
      <w:r>
        <w:rPr>
          <w:color w:val="000000"/>
          <w:szCs w:val="28"/>
          <w:lang w:val="fr-FR"/>
        </w:rPr>
        <w:t xml:space="preserve">nơtron và êlectron.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fr-FR"/>
        </w:rPr>
        <w:tab/>
      </w:r>
      <w:r>
        <w:rPr>
          <w:b/>
          <w:bCs/>
          <w:szCs w:val="28"/>
          <w:lang w:val="fr-FR"/>
        </w:rPr>
        <w:t xml:space="preserve">C. </w:t>
      </w:r>
      <w:r>
        <w:rPr>
          <w:color w:val="000000"/>
          <w:szCs w:val="28"/>
          <w:lang w:val="fr-FR"/>
        </w:rPr>
        <w:t>prôtôn, nơtron và êlectron.</w:t>
      </w:r>
      <w:r>
        <w:rPr>
          <w:b/>
          <w:bCs/>
          <w:color w:val="FF00FF"/>
          <w:szCs w:val="28"/>
          <w:lang w:val="fr-FR"/>
        </w:rPr>
        <w:t xml:space="preserve"> </w:t>
      </w:r>
      <w:r>
        <w:rPr>
          <w:color w:val="000000"/>
          <w:szCs w:val="28"/>
          <w:lang w:val="fr-FR"/>
        </w:rPr>
        <w:tab/>
      </w:r>
      <w:r>
        <w:rPr>
          <w:b/>
          <w:bCs/>
          <w:szCs w:val="28"/>
          <w:lang w:val="fr-FR"/>
        </w:rPr>
        <w:t>D.</w:t>
      </w:r>
      <w:r>
        <w:rPr>
          <w:b/>
          <w:bCs/>
          <w:color w:val="FF00FF"/>
          <w:szCs w:val="28"/>
          <w:lang w:val="fr-FR"/>
        </w:rPr>
        <w:t xml:space="preserve"> </w:t>
      </w:r>
      <w:r>
        <w:rPr>
          <w:color w:val="000000"/>
          <w:szCs w:val="28"/>
          <w:lang w:val="fr-FR"/>
        </w:rPr>
        <w:t xml:space="preserve">prôtôn và êlectron.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b/>
          <w:bCs/>
          <w:szCs w:val="28"/>
          <w:lang w:val="fr-FR"/>
        </w:rPr>
        <w:t>Câu 2</w:t>
      </w:r>
      <w:r>
        <w:rPr>
          <w:b/>
          <w:bCs/>
          <w:szCs w:val="28"/>
          <w:lang w:val="vi-VN"/>
        </w:rPr>
        <w:t>3:</w:t>
      </w:r>
      <w:r>
        <w:rPr>
          <w:b/>
          <w:bCs/>
          <w:color w:val="0000FF"/>
          <w:szCs w:val="28"/>
          <w:lang w:val="fr-FR"/>
        </w:rPr>
        <w:t xml:space="preserve"> </w:t>
      </w:r>
      <w:r>
        <w:rPr>
          <w:color w:val="000000"/>
          <w:szCs w:val="28"/>
          <w:lang w:val="fr-FR"/>
        </w:rPr>
        <w:t xml:space="preserve">Đơn vị </w:t>
      </w:r>
      <w:r>
        <w:rPr>
          <w:b/>
          <w:bCs/>
          <w:color w:val="000000"/>
          <w:szCs w:val="28"/>
          <w:lang w:val="fr-FR"/>
        </w:rPr>
        <w:t xml:space="preserve">không </w:t>
      </w:r>
      <w:r>
        <w:rPr>
          <w:color w:val="000000"/>
          <w:szCs w:val="28"/>
          <w:lang w:val="fr-FR"/>
        </w:rPr>
        <w:t>phải là đơn vị của khối lượng là</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fr-FR"/>
        </w:rPr>
        <w:tab/>
      </w:r>
      <w:r>
        <w:rPr>
          <w:b/>
          <w:bCs/>
          <w:szCs w:val="28"/>
          <w:lang w:val="fr-FR"/>
        </w:rPr>
        <w:t>A.</w:t>
      </w:r>
      <w:r>
        <w:rPr>
          <w:b/>
          <w:bCs/>
          <w:color w:val="FF00FF"/>
          <w:szCs w:val="28"/>
          <w:lang w:val="fr-FR"/>
        </w:rPr>
        <w:t xml:space="preserve"> </w:t>
      </w:r>
      <w:r>
        <w:rPr>
          <w:color w:val="000000"/>
          <w:szCs w:val="28"/>
          <w:lang w:val="fr-FR"/>
        </w:rPr>
        <w:t xml:space="preserve">kg. </w:t>
      </w:r>
      <w:r>
        <w:rPr>
          <w:b/>
          <w:bCs/>
          <w:color w:val="FF00FF"/>
          <w:szCs w:val="28"/>
          <w:lang w:val="fr-FR"/>
        </w:rPr>
        <w:tab/>
      </w:r>
      <w:r>
        <w:rPr>
          <w:b/>
          <w:bCs/>
          <w:szCs w:val="28"/>
          <w:lang w:val="fr-FR"/>
        </w:rPr>
        <w:t>B.</w:t>
      </w:r>
      <w:r>
        <w:rPr>
          <w:b/>
          <w:bCs/>
          <w:color w:val="FF00FF"/>
          <w:szCs w:val="28"/>
          <w:lang w:val="fr-FR"/>
        </w:rPr>
        <w:t xml:space="preserve"> </w:t>
      </w:r>
      <w:r>
        <w:rPr>
          <w:color w:val="000000"/>
          <w:szCs w:val="28"/>
          <w:lang w:val="fr-FR"/>
        </w:rPr>
        <w:t>MeV/C.</w:t>
      </w:r>
      <w:r>
        <w:rPr>
          <w:b/>
          <w:color w:val="FF00FF"/>
          <w:szCs w:val="28"/>
          <w:lang w:val="fr-FR"/>
        </w:rPr>
        <w:t xml:space="preserve"> </w:t>
      </w:r>
      <w:r>
        <w:rPr>
          <w:b/>
          <w:bCs/>
          <w:color w:val="FF00FF"/>
          <w:szCs w:val="28"/>
          <w:lang w:val="fr-FR"/>
        </w:rPr>
        <w:tab/>
      </w:r>
      <w:r>
        <w:rPr>
          <w:b/>
          <w:bCs/>
          <w:szCs w:val="28"/>
          <w:lang w:val="fr-FR"/>
        </w:rPr>
        <w:t>C.</w:t>
      </w:r>
      <w:r>
        <w:rPr>
          <w:b/>
          <w:bCs/>
          <w:color w:val="FF00FF"/>
          <w:szCs w:val="28"/>
          <w:lang w:val="fr-FR"/>
        </w:rPr>
        <w:t xml:space="preserve"> </w:t>
      </w:r>
      <w:r>
        <w:rPr>
          <w:color w:val="000000"/>
          <w:szCs w:val="28"/>
          <w:lang w:val="fr-FR"/>
        </w:rPr>
        <w:t>MeV/c</w:t>
      </w:r>
      <w:r>
        <w:rPr>
          <w:color w:val="000000"/>
          <w:szCs w:val="28"/>
          <w:vertAlign w:val="superscript"/>
          <w:lang w:val="fr-FR"/>
        </w:rPr>
        <w:t>2</w:t>
      </w:r>
      <w:r>
        <w:rPr>
          <w:color w:val="000000"/>
          <w:szCs w:val="28"/>
          <w:lang w:val="fr-FR"/>
        </w:rPr>
        <w:t xml:space="preserve">. </w:t>
      </w:r>
      <w:r>
        <w:rPr>
          <w:b/>
          <w:bCs/>
          <w:color w:val="FF00FF"/>
          <w:szCs w:val="28"/>
          <w:lang w:val="fr-FR"/>
        </w:rPr>
        <w:tab/>
      </w:r>
      <w:r>
        <w:rPr>
          <w:b/>
          <w:bCs/>
          <w:szCs w:val="28"/>
          <w:lang w:val="fr-FR"/>
        </w:rPr>
        <w:t>D.</w:t>
      </w:r>
      <w:r>
        <w:rPr>
          <w:b/>
          <w:bCs/>
          <w:color w:val="FF00FF"/>
          <w:szCs w:val="28"/>
          <w:lang w:val="fr-FR"/>
        </w:rPr>
        <w:t xml:space="preserve"> </w:t>
      </w:r>
      <w:r>
        <w:rPr>
          <w:color w:val="000000"/>
          <w:szCs w:val="28"/>
          <w:lang w:val="fr-FR"/>
        </w:rPr>
        <w:t>u.</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b/>
          <w:bCs/>
          <w:szCs w:val="28"/>
          <w:lang w:val="fr-FR"/>
        </w:rPr>
        <w:t>Câu 2</w:t>
      </w:r>
      <w:r>
        <w:rPr>
          <w:b/>
          <w:bCs/>
          <w:szCs w:val="28"/>
          <w:lang w:val="vi-VN"/>
        </w:rPr>
        <w:t>4:</w:t>
      </w:r>
      <w:r>
        <w:rPr>
          <w:b/>
          <w:bCs/>
          <w:color w:val="0000FF"/>
          <w:szCs w:val="28"/>
          <w:lang w:val="fr-FR"/>
        </w:rPr>
        <w:t xml:space="preserve"> </w:t>
      </w:r>
      <w:r>
        <w:rPr>
          <w:color w:val="000000"/>
          <w:szCs w:val="28"/>
          <w:lang w:val="fr-FR"/>
        </w:rPr>
        <w:t>Chu kì sóng là</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b/>
          <w:bCs/>
          <w:color w:val="FF0000"/>
          <w:szCs w:val="28"/>
          <w:lang w:val="fr-FR"/>
        </w:rPr>
        <w:tab/>
      </w:r>
      <w:r>
        <w:rPr>
          <w:b/>
          <w:bCs/>
          <w:szCs w:val="28"/>
          <w:lang w:val="fr-FR"/>
        </w:rPr>
        <w:t>A.</w:t>
      </w:r>
      <w:r>
        <w:rPr>
          <w:b/>
          <w:bCs/>
          <w:color w:val="FF0000"/>
          <w:szCs w:val="28"/>
          <w:lang w:val="fr-FR"/>
        </w:rPr>
        <w:t xml:space="preserve"> </w:t>
      </w:r>
      <w:r>
        <w:rPr>
          <w:color w:val="000000"/>
          <w:szCs w:val="28"/>
          <w:lang w:val="fr-FR"/>
        </w:rPr>
        <w:t xml:space="preserve">chu kỳ của các phần tử môi trường có sóng truyền qua.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color w:val="000000"/>
          <w:szCs w:val="28"/>
          <w:lang w:val="fr-FR"/>
        </w:rPr>
        <w:tab/>
      </w:r>
      <w:r>
        <w:rPr>
          <w:b/>
          <w:bCs/>
          <w:szCs w:val="28"/>
          <w:lang w:val="fr-FR"/>
        </w:rPr>
        <w:t>B.</w:t>
      </w:r>
      <w:r>
        <w:rPr>
          <w:b/>
          <w:bCs/>
          <w:color w:val="FF0000"/>
          <w:szCs w:val="28"/>
          <w:lang w:val="fr-FR"/>
        </w:rPr>
        <w:t xml:space="preserve"> </w:t>
      </w:r>
      <w:r>
        <w:rPr>
          <w:color w:val="000000"/>
          <w:szCs w:val="28"/>
          <w:lang w:val="fr-FR"/>
        </w:rPr>
        <w:t xml:space="preserve">đại lượng nghịch đảo của tần số góc của sóng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color w:val="000000"/>
          <w:szCs w:val="28"/>
          <w:lang w:val="fr-FR"/>
        </w:rPr>
        <w:tab/>
      </w:r>
      <w:r>
        <w:rPr>
          <w:b/>
          <w:bCs/>
          <w:szCs w:val="28"/>
          <w:lang w:val="fr-FR"/>
        </w:rPr>
        <w:t>C.</w:t>
      </w:r>
      <w:r>
        <w:rPr>
          <w:b/>
          <w:bCs/>
          <w:color w:val="FF0000"/>
          <w:szCs w:val="28"/>
          <w:lang w:val="fr-FR"/>
        </w:rPr>
        <w:t xml:space="preserve"> </w:t>
      </w:r>
      <w:r>
        <w:rPr>
          <w:color w:val="000000"/>
          <w:szCs w:val="28"/>
          <w:lang w:val="fr-FR"/>
        </w:rPr>
        <w:t>tốc độ truyền năng lượng trong 1s</w:t>
      </w:r>
      <w:r>
        <w:rPr>
          <w:color w:val="000000"/>
          <w:szCs w:val="28"/>
          <w:lang w:val="vi-VN"/>
        </w:rPr>
        <w:t>.</w:t>
      </w:r>
      <w:r>
        <w:rPr>
          <w:color w:val="000000"/>
          <w:szCs w:val="28"/>
          <w:lang w:val="fr-FR"/>
        </w:rPr>
        <w:t xml:space="preserve">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color w:val="000000"/>
          <w:szCs w:val="28"/>
          <w:lang w:val="fr-FR"/>
        </w:rPr>
        <w:tab/>
      </w:r>
      <w:r>
        <w:rPr>
          <w:b/>
          <w:bCs/>
          <w:szCs w:val="28"/>
          <w:lang w:val="fr-FR"/>
        </w:rPr>
        <w:t>D.</w:t>
      </w:r>
      <w:r>
        <w:rPr>
          <w:b/>
          <w:bCs/>
          <w:color w:val="FF0000"/>
          <w:szCs w:val="28"/>
          <w:lang w:val="fr-FR"/>
        </w:rPr>
        <w:t xml:space="preserve"> </w:t>
      </w:r>
      <w:r>
        <w:rPr>
          <w:color w:val="000000"/>
          <w:szCs w:val="28"/>
          <w:lang w:val="fr-FR"/>
        </w:rPr>
        <w:t xml:space="preserve">thời gian sóng truyền đi được nửa bước sóng. </w:t>
      </w:r>
    </w:p>
    <w:p>
      <w:pPr>
        <w:pStyle w:val="Normal"/>
        <w:tabs>
          <w:tab w:val="clear" w:pos="720"/>
          <w:tab w:val="left" w:pos="90" w:leader="none"/>
          <w:tab w:val="left" w:pos="284" w:leader="none"/>
          <w:tab w:val="left" w:pos="2880" w:leader="none"/>
          <w:tab w:val="left" w:pos="5760" w:leader="none"/>
          <w:tab w:val="left" w:pos="8640" w:leader="none"/>
        </w:tabs>
        <w:rPr/>
      </w:pPr>
      <w:r>
        <w:rPr>
          <w:b/>
          <w:bCs/>
          <w:szCs w:val="28"/>
          <w:lang w:val="vi-VN"/>
        </w:rPr>
        <w:t xml:space="preserve">Câu 25: </w:t>
      </w:r>
      <w:r>
        <w:rPr>
          <w:szCs w:val="28"/>
          <w:lang w:val="vi-VN"/>
        </w:rPr>
        <w:t>Hai điện tích q</w:t>
      </w:r>
      <w:r>
        <w:rPr>
          <w:szCs w:val="28"/>
          <w:vertAlign w:val="subscript"/>
          <w:lang w:val="vi-VN"/>
        </w:rPr>
        <w:t>1</w:t>
      </w:r>
      <w:r>
        <w:rPr>
          <w:szCs w:val="28"/>
          <w:lang w:val="vi-VN"/>
        </w:rPr>
        <w:t xml:space="preserve"> = -10</w:t>
      </w:r>
      <w:r>
        <w:rPr>
          <w:szCs w:val="28"/>
          <w:vertAlign w:val="superscript"/>
          <w:lang w:val="vi-VN"/>
        </w:rPr>
        <w:t>-6</w:t>
      </w:r>
      <w:r>
        <w:rPr>
          <w:szCs w:val="28"/>
          <w:lang w:val="vi-VN"/>
        </w:rPr>
        <w:t>C; q</w:t>
      </w:r>
      <w:r>
        <w:rPr>
          <w:szCs w:val="28"/>
          <w:vertAlign w:val="subscript"/>
          <w:lang w:val="vi-VN"/>
        </w:rPr>
        <w:t>2</w:t>
      </w:r>
      <w:r>
        <w:rPr>
          <w:szCs w:val="28"/>
          <w:lang w:val="vi-VN"/>
        </w:rPr>
        <w:t xml:space="preserve"> = 10</w:t>
      </w:r>
      <w:r>
        <w:rPr>
          <w:szCs w:val="28"/>
          <w:vertAlign w:val="superscript"/>
          <w:lang w:val="vi-VN"/>
        </w:rPr>
        <w:t>-6</w:t>
      </w:r>
      <w:r>
        <w:rPr>
          <w:szCs w:val="28"/>
          <w:lang w:val="vi-VN"/>
        </w:rPr>
        <w:t>C đặt tại hai điểm A, B cách nhau 40cm trong không khí. Cường độ điện trường tại trung điểm M của AB là</w:t>
      </w:r>
    </w:p>
    <w:p>
      <w:pPr>
        <w:pStyle w:val="Normal"/>
        <w:tabs>
          <w:tab w:val="clear" w:pos="720"/>
          <w:tab w:val="left" w:pos="90" w:leader="none"/>
          <w:tab w:val="left" w:pos="284"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A.</w:t>
      </w:r>
      <w:r>
        <w:rPr>
          <w:szCs w:val="28"/>
          <w:lang w:val="vi-VN"/>
        </w:rPr>
        <w:t xml:space="preserve"> 4,5.10</w:t>
      </w:r>
      <w:r>
        <w:rPr>
          <w:szCs w:val="28"/>
          <w:vertAlign w:val="superscript"/>
          <w:lang w:val="vi-VN"/>
        </w:rPr>
        <w:t>6</w:t>
      </w:r>
      <w:r>
        <w:rPr>
          <w:szCs w:val="28"/>
          <w:lang w:val="vi-VN"/>
        </w:rPr>
        <w:t>V/m</w:t>
        <w:tab/>
      </w:r>
      <w:r>
        <w:rPr>
          <w:b/>
          <w:bCs/>
          <w:szCs w:val="28"/>
          <w:lang w:val="vi-VN"/>
        </w:rPr>
        <w:t>B.</w:t>
      </w:r>
      <w:r>
        <w:rPr>
          <w:szCs w:val="28"/>
          <w:lang w:val="vi-VN"/>
        </w:rPr>
        <w:t xml:space="preserve"> 0</w:t>
        <w:tab/>
      </w:r>
      <w:r>
        <w:rPr>
          <w:b/>
          <w:bCs/>
          <w:szCs w:val="28"/>
          <w:lang w:val="vi-VN"/>
        </w:rPr>
        <w:t>C.</w:t>
      </w:r>
      <w:r>
        <w:rPr>
          <w:szCs w:val="28"/>
          <w:lang w:val="vi-VN"/>
        </w:rPr>
        <w:t xml:space="preserve"> 2,25.10</w:t>
      </w:r>
      <w:r>
        <w:rPr>
          <w:szCs w:val="28"/>
          <w:vertAlign w:val="superscript"/>
          <w:lang w:val="vi-VN"/>
        </w:rPr>
        <w:t>5</w:t>
      </w:r>
      <w:r>
        <w:rPr>
          <w:szCs w:val="28"/>
          <w:lang w:val="vi-VN"/>
        </w:rPr>
        <w:t>V/m</w:t>
        <w:tab/>
      </w:r>
      <w:r>
        <w:rPr>
          <w:b/>
          <w:bCs/>
          <w:szCs w:val="28"/>
          <w:lang w:val="vi-VN"/>
        </w:rPr>
        <w:t>D.</w:t>
      </w:r>
      <w:r>
        <w:rPr>
          <w:szCs w:val="28"/>
          <w:lang w:val="vi-VN"/>
        </w:rPr>
        <w:t xml:space="preserve"> 4,5.10</w:t>
      </w:r>
      <w:r>
        <w:rPr>
          <w:szCs w:val="28"/>
          <w:vertAlign w:val="superscript"/>
          <w:lang w:val="vi-VN"/>
        </w:rPr>
        <w:t>5</w:t>
      </w:r>
      <w:r>
        <w:rPr>
          <w:szCs w:val="28"/>
          <w:lang w:val="vi-VN"/>
        </w:rPr>
        <w:t>V/m</w:t>
      </w:r>
    </w:p>
    <w:p>
      <w:pPr>
        <w:pStyle w:val="Normal"/>
        <w:tabs>
          <w:tab w:val="clear" w:pos="720"/>
          <w:tab w:val="left" w:pos="90" w:leader="none"/>
          <w:tab w:val="left" w:pos="220" w:leader="none"/>
          <w:tab w:val="left" w:pos="650" w:leader="none"/>
          <w:tab w:val="left" w:pos="1000" w:leader="none"/>
          <w:tab w:val="left" w:pos="1500" w:leader="none"/>
          <w:tab w:val="left" w:pos="2000" w:leader="none"/>
          <w:tab w:val="left" w:pos="2500" w:leader="none"/>
          <w:tab w:val="left" w:pos="2880" w:leader="none"/>
          <w:tab w:val="left" w:pos="3000" w:leader="none"/>
          <w:tab w:val="left" w:pos="3500" w:leader="none"/>
          <w:tab w:val="left" w:pos="4000" w:leader="none"/>
          <w:tab w:val="left" w:pos="4500" w:leader="none"/>
          <w:tab w:val="left" w:pos="5000" w:leader="none"/>
          <w:tab w:val="left" w:pos="5500" w:leader="none"/>
          <w:tab w:val="left" w:pos="5760" w:leader="none"/>
          <w:tab w:val="left" w:pos="6000" w:leader="none"/>
          <w:tab w:val="left" w:pos="6500" w:leader="none"/>
          <w:tab w:val="left" w:pos="7000" w:leader="none"/>
          <w:tab w:val="left" w:pos="7500" w:leader="none"/>
          <w:tab w:val="left" w:pos="8640" w:leader="none"/>
        </w:tabs>
        <w:autoSpaceDE w:val="false"/>
        <w:rPr/>
      </w:pPr>
      <w:r>
        <w:rPr>
          <w:b/>
          <w:bCs/>
          <w:szCs w:val="28"/>
          <w:lang w:val="vi-VN"/>
        </w:rPr>
        <w:t>Câu 26:</w:t>
      </w:r>
      <w:r>
        <w:rPr>
          <w:szCs w:val="28"/>
          <w:lang w:val="vi-VN"/>
        </w:rPr>
        <w:t xml:space="preserve"> Chùm tia sáng hẹp đi từ không khí đến một môi trường trong suốt chiết suất n=1,5 sẽ có một phản xạ và một phân khúc xạ. Để tia phản xạ và tia khúc xạ vuông góc với nhau thì góc tới i</w:t>
      </w:r>
    </w:p>
    <w:p>
      <w:pPr>
        <w:pStyle w:val="Normal"/>
        <w:tabs>
          <w:tab w:val="clear" w:pos="720"/>
          <w:tab w:val="left" w:pos="90" w:leader="none"/>
          <w:tab w:val="left" w:pos="2880" w:leader="none"/>
          <w:tab w:val="left" w:pos="5760" w:leader="none"/>
          <w:tab w:val="left" w:pos="8640" w:leader="none"/>
        </w:tabs>
        <w:rPr/>
      </w:pPr>
      <w:r>
        <w:rPr>
          <w:b/>
          <w:szCs w:val="28"/>
          <w:lang w:val="vi-VN"/>
        </w:rPr>
        <w:t>A.</w:t>
      </w:r>
      <w:r>
        <w:rPr>
          <w:szCs w:val="28"/>
          <w:lang w:val="vi-VN"/>
        </w:rPr>
        <w:t xml:space="preserve"> 42</w:t>
      </w:r>
      <w:r>
        <w:rPr>
          <w:szCs w:val="28"/>
          <w:vertAlign w:val="superscript"/>
          <w:lang w:val="vi-VN"/>
        </w:rPr>
        <w:t>0</w:t>
      </w:r>
      <w:r>
        <w:rPr>
          <w:position w:val="-3"/>
          <w:szCs w:val="28"/>
          <w:lang w:val="vi-VN"/>
        </w:rPr>
        <w:t>.</w:t>
      </w:r>
      <w:r>
        <w:rPr>
          <w:szCs w:val="28"/>
          <w:lang w:val="vi-VN"/>
        </w:rPr>
        <w:tab/>
      </w:r>
      <w:r>
        <w:rPr>
          <w:b/>
          <w:szCs w:val="28"/>
          <w:lang w:val="vi-VN"/>
        </w:rPr>
        <w:t>B.</w:t>
      </w:r>
      <w:r>
        <w:rPr>
          <w:szCs w:val="28"/>
          <w:lang w:val="vi-VN"/>
        </w:rPr>
        <w:t xml:space="preserve"> 60</w:t>
      </w:r>
      <w:r>
        <w:rPr>
          <w:szCs w:val="28"/>
          <w:vertAlign w:val="superscript"/>
          <w:lang w:val="vi-VN"/>
        </w:rPr>
        <w:t>0</w:t>
      </w:r>
      <w:r>
        <w:rPr>
          <w:szCs w:val="28"/>
          <w:lang w:val="vi-VN"/>
        </w:rPr>
        <w:t>.</w:t>
        <w:tab/>
      </w:r>
      <w:r>
        <w:rPr>
          <w:b/>
          <w:szCs w:val="28"/>
          <w:lang w:val="vi-VN"/>
        </w:rPr>
        <w:t>C.</w:t>
      </w:r>
      <w:r>
        <w:rPr>
          <w:szCs w:val="28"/>
          <w:lang w:val="vi-VN"/>
        </w:rPr>
        <w:t xml:space="preserve"> 56,3</w:t>
      </w:r>
      <w:r>
        <w:rPr>
          <w:szCs w:val="28"/>
          <w:vertAlign w:val="superscript"/>
          <w:lang w:val="vi-VN"/>
        </w:rPr>
        <w:t>0</w:t>
      </w:r>
      <w:r>
        <w:rPr>
          <w:position w:val="-3"/>
          <w:szCs w:val="28"/>
          <w:lang w:val="vi-VN"/>
        </w:rPr>
        <w:t>.</w:t>
      </w:r>
      <w:r>
        <w:rPr>
          <w:szCs w:val="28"/>
          <w:lang w:val="vi-VN"/>
        </w:rPr>
        <w:tab/>
      </w:r>
      <w:r>
        <w:rPr>
          <w:b/>
          <w:szCs w:val="28"/>
          <w:lang w:val="vi-VN"/>
        </w:rPr>
        <w:t>D.</w:t>
      </w:r>
      <w:r>
        <w:rPr>
          <w:szCs w:val="28"/>
          <w:lang w:val="vi-VN"/>
        </w:rPr>
        <w:t xml:space="preserve"> 48,5</w:t>
      </w:r>
      <w:r>
        <w:rPr>
          <w:szCs w:val="28"/>
          <w:vertAlign w:val="superscript"/>
          <w:lang w:val="vi-VN"/>
        </w:rPr>
        <w:t>0</w:t>
      </w:r>
      <w:r>
        <w:rPr>
          <w:position w:val="-3"/>
          <w:szCs w:val="28"/>
          <w:lang w:val="vi-VN"/>
        </w:rPr>
        <w:t>.</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b/>
          <w:bCs/>
          <w:szCs w:val="28"/>
          <w:lang w:val="vi-VN"/>
        </w:rPr>
        <w:t>Câu 27:</w:t>
      </w:r>
      <w:r>
        <w:rPr>
          <w:szCs w:val="28"/>
          <w:lang w:val="vi-VN"/>
        </w:rPr>
        <w:t xml:space="preserve"> </w:t>
      </w:r>
      <w:r>
        <w:rPr>
          <w:color w:val="000000"/>
          <w:szCs w:val="28"/>
          <w:lang w:val="vi-VN"/>
        </w:rPr>
        <w:t>Một con ℓắc ℓò xo nằm ngang dao động điều hòa với biên độ A. Khi vật nặng chuyển động qua VTCB thì giữ cố định điểm cách điểm cố định một đoạn 1/4 chiều dài tự nhiên của ℓò xo. Vật sẽ tiếp tục dao động với biên độ bằng:</w:t>
      </w:r>
    </w:p>
    <w:p>
      <w:pPr>
        <w:pStyle w:val="Normal"/>
        <w:rPr/>
      </w:pPr>
      <w:r>
        <w:rPr>
          <w:rFonts w:eastAsia="Times New Roman"/>
          <w:b/>
          <w:bCs/>
          <w:color w:val="FF0000"/>
          <w:szCs w:val="28"/>
          <w:lang w:val="vi-VN"/>
        </w:rPr>
        <w:t xml:space="preserve"> </w:t>
      </w:r>
      <w:r>
        <w:rPr>
          <w:b/>
          <w:bCs/>
          <w:szCs w:val="28"/>
          <w:lang w:val="vi-VN"/>
        </w:rPr>
        <w:tab/>
        <w:t>A.</w:t>
      </w:r>
      <w:r>
        <w:rPr>
          <w:b/>
          <w:bCs/>
          <w:color w:val="FF0000"/>
          <w:szCs w:val="28"/>
          <w:lang w:val="vi-VN"/>
        </w:rPr>
        <w:t xml:space="preserve">  </w:t>
      </w:r>
      <w:r>
        <w:rPr>
          <w:color w:val="000000"/>
          <w:szCs w:val="28"/>
          <w:lang w:val="vi-VN"/>
        </w:rPr>
        <w:t xml:space="preserve">0,5A  </w:t>
        <w:tab/>
        <w:tab/>
      </w:r>
      <w:r>
        <w:rPr>
          <w:b/>
          <w:bCs/>
          <w:szCs w:val="28"/>
          <w:lang w:val="vi-VN"/>
        </w:rPr>
        <w:t>B.</w:t>
      </w:r>
      <w:r>
        <w:rPr>
          <w:b/>
          <w:bCs/>
          <w:color w:val="FF0000"/>
          <w:szCs w:val="28"/>
          <w:lang w:val="vi-VN"/>
        </w:rPr>
        <w:t xml:space="preserve"> </w:t>
      </w:r>
      <w:r>
        <w:rPr>
          <w:color w:val="000000"/>
          <w:szCs w:val="28"/>
          <w:lang w:val="vi-VN"/>
        </w:rPr>
        <w:t>A/</w:t>
        <w:tab/>
        <w:tab/>
        <w:tab/>
      </w:r>
      <w:r>
        <w:rPr>
          <w:b/>
          <w:bCs/>
          <w:szCs w:val="28"/>
          <w:lang w:val="vi-VN"/>
        </w:rPr>
        <w:t>C.</w:t>
      </w:r>
      <w:r>
        <w:rPr>
          <w:b/>
          <w:bCs/>
          <w:color w:val="FF0000"/>
          <w:szCs w:val="28"/>
          <w:lang w:val="vi-VN"/>
        </w:rPr>
        <w:t xml:space="preserve"> </w:t>
      </w:r>
      <w:r>
        <w:rPr>
          <w:color w:val="000000"/>
          <w:szCs w:val="28"/>
          <w:lang w:val="vi-VN"/>
        </w:rPr>
        <w:t xml:space="preserve">A/2 </w:t>
      </w:r>
      <w:r>
        <w:rPr>
          <w:b/>
          <w:bCs/>
          <w:color w:val="FF0000"/>
          <w:szCs w:val="28"/>
          <w:lang w:val="vi-VN"/>
        </w:rPr>
        <w:tab/>
        <w:tab/>
      </w:r>
      <w:r>
        <w:rPr>
          <w:b/>
          <w:bCs/>
          <w:szCs w:val="28"/>
          <w:lang w:val="vi-VN"/>
        </w:rPr>
        <w:t>D.</w:t>
      </w:r>
      <w:r>
        <w:rPr>
          <w:b/>
          <w:bCs/>
          <w:color w:val="FF0000"/>
          <w:szCs w:val="28"/>
          <w:lang w:val="vi-VN"/>
        </w:rPr>
        <w:t xml:space="preserve"> </w:t>
      </w:r>
      <w:r>
        <w:rPr>
          <w:color w:val="000000"/>
          <w:szCs w:val="28"/>
          <w:lang w:val="vi-VN"/>
        </w:rPr>
        <w:t xml:space="preserve">A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b/>
          <w:bCs/>
          <w:color w:val="000000"/>
          <w:szCs w:val="28"/>
          <w:lang w:val="vi-VN"/>
        </w:rPr>
        <w:t xml:space="preserve">Câu 28: </w:t>
      </w:r>
      <w:r>
        <w:rPr>
          <w:color w:val="000000"/>
          <w:szCs w:val="28"/>
          <w:lang w:val="vi-VN"/>
        </w:rPr>
        <w:t xml:space="preserve">Cho một con ℓắc ℓò xo gồm ℓò xo có chiều dài tự nhiên </w:t>
      </w:r>
      <w:r>
        <w:rPr>
          <w:iCs/>
          <w:color w:val="000000"/>
          <w:szCs w:val="28"/>
          <w:lang w:val="vi-VN"/>
        </w:rPr>
        <w:t>ℓ</w:t>
      </w:r>
      <w:r>
        <w:rPr>
          <w:color w:val="000000"/>
          <w:szCs w:val="28"/>
          <w:vertAlign w:val="subscript"/>
          <w:lang w:val="vi-VN"/>
        </w:rPr>
        <w:t>0</w:t>
      </w:r>
      <w:r>
        <w:rPr>
          <w:color w:val="000000"/>
          <w:szCs w:val="28"/>
          <w:lang w:val="vi-VN"/>
        </w:rPr>
        <w:t xml:space="preserve">, và vật nặng dao động điều hòa theo phương ngang vơi biên đô A . Khi chiều dài của ℓò xo ℓà </w:t>
      </w:r>
      <w:r>
        <w:rPr>
          <w:iCs/>
          <w:color w:val="000000"/>
          <w:szCs w:val="28"/>
          <w:lang w:val="vi-VN"/>
        </w:rPr>
        <w:t>ℓ</w:t>
      </w:r>
      <w:r>
        <w:rPr>
          <w:color w:val="000000"/>
          <w:szCs w:val="28"/>
          <w:vertAlign w:val="subscript"/>
          <w:lang w:val="vi-VN"/>
        </w:rPr>
        <w:t>0</w:t>
      </w:r>
      <w:r>
        <w:rPr>
          <w:color w:val="000000"/>
          <w:szCs w:val="28"/>
          <w:lang w:val="vi-VN"/>
        </w:rPr>
        <w:t xml:space="preserve"> + A/2, ngươi ta giư chăt ℓò xo tại trung điểm cua ℓò xo. Biên đô A’ của một con ℓắc ℓò xo bây giờ ℓà:</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rFonts w:eastAsia="Times New Roman"/>
          <w:b/>
          <w:bCs/>
          <w:color w:val="FF0000"/>
          <w:szCs w:val="28"/>
          <w:lang w:val="vi-VN"/>
        </w:rPr>
        <w:t xml:space="preserve"> </w:t>
      </w:r>
      <w:r>
        <w:rPr>
          <w:b/>
          <w:bCs/>
          <w:color w:val="FF0000"/>
          <w:szCs w:val="28"/>
          <w:lang w:val="vi-VN"/>
        </w:rPr>
        <w:tab/>
      </w:r>
      <w:r>
        <w:rPr>
          <w:b/>
          <w:bCs/>
          <w:szCs w:val="28"/>
          <w:lang w:val="vi-VN"/>
        </w:rPr>
        <w:t>A.</w:t>
      </w:r>
      <w:r>
        <w:rPr>
          <w:b/>
          <w:bCs/>
          <w:color w:val="FF0000"/>
          <w:szCs w:val="28"/>
          <w:lang w:val="vi-VN"/>
        </w:rPr>
        <w:t xml:space="preserve"> </w:t>
      </w:r>
      <w:r>
        <w:rPr>
          <w:b/>
          <w:bCs/>
          <w:color w:val="000000"/>
          <w:szCs w:val="28"/>
          <w:lang w:val="vi-VN"/>
        </w:rPr>
        <w:drawing>
          <wp:inline distT="0" distB="0" distL="0" distR="0">
            <wp:extent cx="381000" cy="431800"/>
            <wp:effectExtent l="0" t="0" r="0" b="0"/>
            <wp:docPr id="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 descr=""/>
                    <pic:cNvPicPr>
                      <a:picLocks noChangeAspect="1" noChangeArrowheads="1"/>
                    </pic:cNvPicPr>
                  </pic:nvPicPr>
                  <pic:blipFill>
                    <a:blip r:embed="rId506"/>
                    <a:srcRect l="-95" t="-83" r="-95" b="-83"/>
                    <a:stretch>
                      <a:fillRect/>
                    </a:stretch>
                  </pic:blipFill>
                  <pic:spPr bwMode="auto">
                    <a:xfrm>
                      <a:off x="0" y="0"/>
                      <a:ext cx="381000" cy="431800"/>
                    </a:xfrm>
                    <a:prstGeom prst="rect">
                      <a:avLst/>
                    </a:prstGeom>
                  </pic:spPr>
                </pic:pic>
              </a:graphicData>
            </a:graphic>
          </wp:inline>
        </w:drawing>
      </w:r>
      <w:r>
        <w:rPr>
          <w:color w:val="000000"/>
          <w:szCs w:val="28"/>
          <w:lang w:val="vi-VN"/>
        </w:rPr>
        <w:t xml:space="preserve">. </w:t>
        <w:tab/>
      </w:r>
      <w:r>
        <w:rPr>
          <w:b/>
          <w:bCs/>
          <w:szCs w:val="28"/>
          <w:lang w:val="vi-VN"/>
        </w:rPr>
        <w:t>B.</w:t>
      </w:r>
      <w:r>
        <w:rPr>
          <w:b/>
          <w:bCs/>
          <w:color w:val="FF0000"/>
          <w:szCs w:val="28"/>
          <w:lang w:val="vi-VN"/>
        </w:rPr>
        <w:t xml:space="preserve"> </w:t>
      </w:r>
      <w:r>
        <w:rPr>
          <w:b/>
          <w:bCs/>
          <w:color w:val="000000"/>
          <w:szCs w:val="28"/>
          <w:lang w:val="vi-VN"/>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7</m:t>
                </m:r>
              </m:e>
            </m:rad>
          </m:num>
          <m:den>
            <m:r>
              <w:rPr>
                <w:rFonts w:ascii="Cambria Math" w:hAnsi="Cambria Math"/>
              </w:rPr>
              <m:t xml:space="preserve">2</m:t>
            </m:r>
          </m:den>
        </m:f>
      </m:oMath>
      <w:r>
        <w:rPr>
          <w:b/>
          <w:bCs/>
          <w:color w:val="000000"/>
          <w:szCs w:val="28"/>
          <w:lang w:val="vi-VN"/>
        </w:rPr>
        <w:tab/>
      </w:r>
      <w:r>
        <w:rPr>
          <w:b/>
          <w:bCs/>
          <w:szCs w:val="28"/>
          <w:lang w:val="vi-VN"/>
        </w:rPr>
        <w:t>C.</w:t>
      </w:r>
      <w:r>
        <w:rPr>
          <w:b/>
          <w:bCs/>
          <w:color w:val="0000CC"/>
          <w:szCs w:val="28"/>
          <w:lang w:val="vi-VN"/>
        </w:rPr>
        <w:t xml:space="preserve"> </w:t>
      </w:r>
      <w:r>
        <w:rPr>
          <w:color w:val="000000"/>
          <w:szCs w:val="28"/>
          <w:lang w:val="vi-VN"/>
        </w:rPr>
        <w:t>A/3</w:t>
      </w:r>
      <w:r>
        <w:rPr>
          <w:b/>
          <w:bCs/>
          <w:color w:val="000000"/>
          <w:szCs w:val="28"/>
          <w:lang w:val="vi-VN"/>
        </w:rPr>
        <w:tab/>
      </w:r>
      <w:r>
        <w:rPr>
          <w:b/>
          <w:bCs/>
          <w:szCs w:val="28"/>
          <w:lang w:val="vi-VN"/>
        </w:rPr>
        <w:t>D.</w:t>
      </w:r>
      <w:r>
        <w:rPr>
          <w:b/>
          <w:bCs/>
          <w:color w:val="FF0000"/>
          <w:szCs w:val="28"/>
          <w:lang w:val="vi-VN"/>
        </w:rPr>
        <w:t xml:space="preserve"> </w:t>
      </w:r>
      <w:r>
        <w:rPr>
          <w:color w:val="000000"/>
          <w:szCs w:val="28"/>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pPr>
      <w:r>
        <w:rPr>
          <w:b/>
          <w:bCs/>
          <w:color w:val="000000"/>
          <w:szCs w:val="28"/>
          <w:lang w:val="vi-VN"/>
        </w:rPr>
        <w:t>Câu 29:</w:t>
      </w:r>
      <w:r>
        <w:rPr>
          <w:rFonts w:eastAsia="Meiryo"/>
          <w:bCs/>
          <w:color w:val="000000"/>
          <w:szCs w:val="28"/>
          <w:lang w:val="vi-VN"/>
        </w:rPr>
        <w:tab/>
        <w:t>Một con lắc đơn có chiều dài dây treo ℓ = 50 (cm) và vật nhỏ có khối lượng m = 0,01 (kg) mang điện tích q = 5.10</w:t>
      </w:r>
      <w:r>
        <w:rPr>
          <w:rFonts w:eastAsia="Meiryo"/>
          <w:bCs/>
          <w:color w:val="000000"/>
          <w:szCs w:val="28"/>
          <w:vertAlign w:val="superscript"/>
          <w:lang w:val="vi-VN"/>
        </w:rPr>
        <w:t>–6</w:t>
      </w:r>
      <w:r>
        <w:rPr>
          <w:rFonts w:eastAsia="Meiryo"/>
          <w:bCs/>
          <w:color w:val="000000"/>
          <w:szCs w:val="28"/>
          <w:lang w:val="vi-VN"/>
        </w:rPr>
        <w:t xml:space="preserve"> C, được coi là điện tích điểm. Con lắc dao động điều hòa trong điện trường đều mà vector cường độ điện trường có độ lớn E = 10</w:t>
      </w:r>
      <w:r>
        <w:rPr>
          <w:rFonts w:eastAsia="Meiryo"/>
          <w:bCs/>
          <w:color w:val="000000"/>
          <w:szCs w:val="28"/>
          <w:vertAlign w:val="superscript"/>
          <w:lang w:val="vi-VN"/>
        </w:rPr>
        <w:t>4</w:t>
      </w:r>
      <w:r>
        <w:rPr>
          <w:rFonts w:eastAsia="Meiryo"/>
          <w:bCs/>
          <w:color w:val="000000"/>
          <w:szCs w:val="28"/>
          <w:lang w:val="vi-VN"/>
        </w:rPr>
        <w:t xml:space="preserve"> (V/m) và hướng thẳng đứng xuống dưới. Lấy g = 10 (m/s</w:t>
      </w:r>
      <w:r>
        <w:rPr>
          <w:rFonts w:eastAsia="Meiryo"/>
          <w:bCs/>
          <w:color w:val="000000"/>
          <w:szCs w:val="28"/>
          <w:vertAlign w:val="superscript"/>
          <w:lang w:val="vi-VN"/>
        </w:rPr>
        <w:t>2</w:t>
      </w:r>
      <w:r>
        <w:rPr>
          <w:rFonts w:eastAsia="Meiryo"/>
          <w:bCs/>
          <w:color w:val="000000"/>
          <w:szCs w:val="28"/>
          <w:lang w:val="vi-VN"/>
        </w:rPr>
        <w:t xml:space="preserve">), </w:t>
      </w:r>
      <w:r>
        <w:rPr>
          <w:rFonts w:eastAsia="Meiryo"/>
          <w:bCs/>
          <w:color w:val="000000"/>
          <w:szCs w:val="28"/>
        </w:rPr>
        <w:t>π</w:t>
      </w:r>
      <w:r>
        <w:rPr>
          <w:rFonts w:eastAsia="Meiryo"/>
          <w:bCs/>
          <w:color w:val="000000"/>
          <w:szCs w:val="28"/>
          <w:lang w:val="vi-VN"/>
        </w:rPr>
        <w:t xml:space="preserve"> = 3,14. Chu kỳ dao động điều hòa của con lắc </w:t>
      </w:r>
    </w:p>
    <w:p>
      <w:pPr>
        <w:pStyle w:val="Normal"/>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1,62s.</w:t>
        <w:tab/>
        <w:tab/>
        <w:tab/>
      </w:r>
      <w:r>
        <w:rPr>
          <w:b/>
          <w:bCs/>
          <w:color w:val="000000"/>
          <w:szCs w:val="28"/>
          <w:lang w:val="vi-VN"/>
        </w:rPr>
        <w:t>B.</w:t>
      </w:r>
      <w:r>
        <w:rPr>
          <w:color w:val="000000"/>
          <w:szCs w:val="28"/>
          <w:lang w:val="vi-VN"/>
        </w:rPr>
        <w:t xml:space="preserve"> 1,26s.</w:t>
        <w:tab/>
        <w:tab/>
        <w:t xml:space="preserve">    </w:t>
      </w:r>
      <w:r>
        <w:rPr>
          <w:b/>
          <w:bCs/>
          <w:color w:val="000000"/>
          <w:szCs w:val="28"/>
          <w:lang w:val="vi-VN"/>
        </w:rPr>
        <w:t>C.</w:t>
      </w:r>
      <w:r>
        <w:rPr>
          <w:color w:val="000000"/>
          <w:szCs w:val="28"/>
          <w:lang w:val="vi-VN"/>
        </w:rPr>
        <w:t xml:space="preserve"> 2,52s.</w:t>
        <w:tab/>
        <w:tab/>
        <w:tab/>
      </w:r>
      <w:r>
        <w:rPr>
          <w:b/>
          <w:bCs/>
          <w:color w:val="000000"/>
          <w:szCs w:val="28"/>
          <w:lang w:val="vi-VN"/>
        </w:rPr>
        <w:t>D.</w:t>
      </w:r>
      <w:r>
        <w:rPr>
          <w:color w:val="000000"/>
          <w:szCs w:val="28"/>
          <w:lang w:val="vi-VN"/>
        </w:rPr>
        <w:t xml:space="preserve"> 2,25s.</w:t>
      </w:r>
    </w:p>
    <w:p>
      <w:pPr>
        <w:pStyle w:val="Normal"/>
        <w:rPr>
          <w:color w:val="000000"/>
          <w:szCs w:val="28"/>
          <w:lang w:val="vi-VN"/>
        </w:rPr>
      </w:pPr>
      <w:r>
        <w:rPr>
          <w:b/>
          <w:bCs/>
          <w:color w:val="000000"/>
          <w:szCs w:val="28"/>
          <w:lang w:val="vi-VN"/>
        </w:rPr>
        <w:t xml:space="preserve">Câu 30: </w:t>
      </w:r>
      <w:r>
        <w:rPr>
          <w:color w:val="000000"/>
          <w:szCs w:val="28"/>
          <w:lang w:val="vi-VN"/>
        </w:rPr>
        <w:t>Một nguồn âm phát ra sóng âm hình cầu truyền đi theo mọi hướng và năng lượng âm được bảo toàn. Một người ban đầu đứng cách nguồn âm một khoảng d, sau đó đi lại gần nguồn thêm 10m thì cường độ âm tăng lên 4 lần. Khoảng d là</w:t>
      </w:r>
    </w:p>
    <w:p>
      <w:pPr>
        <w:pStyle w:val="Normal"/>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20cm.</w:t>
        <w:tab/>
        <w:tab/>
        <w:tab/>
      </w:r>
      <w:r>
        <w:rPr>
          <w:b/>
          <w:bCs/>
          <w:color w:val="000000"/>
          <w:szCs w:val="28"/>
          <w:lang w:val="vi-VN"/>
        </w:rPr>
        <w:t>B.</w:t>
      </w:r>
      <w:r>
        <w:rPr>
          <w:color w:val="000000"/>
          <w:szCs w:val="28"/>
          <w:lang w:val="vi-VN"/>
        </w:rPr>
        <w:t xml:space="preserve"> 30cm.</w:t>
        <w:tab/>
        <w:tab/>
        <w:t xml:space="preserve">    </w:t>
      </w:r>
      <w:r>
        <w:rPr>
          <w:b/>
          <w:bCs/>
          <w:color w:val="000000"/>
          <w:szCs w:val="28"/>
          <w:lang w:val="vi-VN"/>
        </w:rPr>
        <w:t>C.</w:t>
      </w:r>
      <w:r>
        <w:rPr>
          <w:color w:val="000000"/>
          <w:szCs w:val="28"/>
          <w:lang w:val="vi-VN"/>
        </w:rPr>
        <w:t xml:space="preserve"> 10cm.</w:t>
        <w:tab/>
        <w:tab/>
        <w:tab/>
      </w:r>
      <w:r>
        <w:rPr>
          <w:b/>
          <w:bCs/>
          <w:color w:val="000000"/>
          <w:szCs w:val="28"/>
          <w:lang w:val="vi-VN"/>
        </w:rPr>
        <w:t>D.</w:t>
      </w:r>
      <w:r>
        <w:rPr>
          <w:color w:val="000000"/>
          <w:szCs w:val="28"/>
          <w:lang w:val="vi-VN"/>
        </w:rPr>
        <w:t xml:space="preserve"> 40cm.</w:t>
      </w:r>
    </w:p>
    <w:p>
      <w:pPr>
        <w:pStyle w:val="Normal"/>
        <w:rPr/>
      </w:pPr>
      <w:r>
        <w:rPr>
          <w:b/>
          <w:bCs/>
          <w:color w:val="000000"/>
          <w:szCs w:val="28"/>
          <w:lang w:val="vi-VN"/>
        </w:rPr>
        <w:t xml:space="preserve">Câu 31: </w:t>
      </w:r>
      <w:r>
        <w:rPr>
          <w:szCs w:val="28"/>
          <w:lang w:val="vi-VN"/>
        </w:rPr>
        <w:t xml:space="preserve"> Để truyền tải điện năng từ trạm phát đến trạm thu người ta dùng dây có điện trở R = 50</w:t>
      </w:r>
      <w:r>
        <w:rPr>
          <w:szCs w:val="28"/>
        </w:rPr>
      </w:r>
      <m:oMath xmlns:m="http://schemas.openxmlformats.org/officeDocument/2006/math">
        <m:r>
          <w:rPr>
            <w:rFonts w:ascii="Cambria Math" w:hAnsi="Cambria Math"/>
          </w:rPr>
          <m:t xml:space="preserve">Ω</m:t>
        </m:r>
      </m:oMath>
      <w:r>
        <w:rPr>
          <w:szCs w:val="28"/>
          <w:lang w:val="vi-VN"/>
        </w:rPr>
        <w:t>. Biết hao phí trên đường dây tải điện là 10% và độ giảm thế trên dây là 5kV. Công suất ở nguồn phát là</w:t>
      </w:r>
    </w:p>
    <w:p>
      <w:pPr>
        <w:pStyle w:val="Normal"/>
        <w:rPr/>
      </w:pPr>
      <w:r>
        <w:rPr>
          <w:rFonts w:eastAsia="Times New Roman"/>
          <w:szCs w:val="28"/>
          <w:lang w:val="vi-VN"/>
        </w:rPr>
        <w:t xml:space="preserve">  </w:t>
      </w:r>
      <w:r>
        <w:rPr>
          <w:b/>
          <w:bCs/>
          <w:szCs w:val="28"/>
          <w:lang w:val="vi-VN"/>
        </w:rPr>
        <w:t>A.</w:t>
      </w:r>
      <w:r>
        <w:rPr>
          <w:szCs w:val="28"/>
          <w:lang w:val="vi-VN"/>
        </w:rPr>
        <w:t xml:space="preserve"> 5MW.</w:t>
        <w:tab/>
        <w:tab/>
        <w:tab/>
      </w:r>
      <w:r>
        <w:rPr>
          <w:b/>
          <w:bCs/>
          <w:szCs w:val="28"/>
          <w:lang w:val="vi-VN"/>
        </w:rPr>
        <w:t>B.</w:t>
      </w:r>
      <w:r>
        <w:rPr>
          <w:szCs w:val="28"/>
          <w:lang w:val="vi-VN"/>
        </w:rPr>
        <w:t xml:space="preserve"> 50kW.</w:t>
        <w:tab/>
        <w:tab/>
        <w:t xml:space="preserve">    </w:t>
      </w:r>
      <w:r>
        <w:rPr>
          <w:b/>
          <w:bCs/>
          <w:szCs w:val="28"/>
          <w:lang w:val="vi-VN"/>
        </w:rPr>
        <w:t>C.</w:t>
      </w:r>
      <w:r>
        <w:rPr>
          <w:szCs w:val="28"/>
          <w:lang w:val="vi-VN"/>
        </w:rPr>
        <w:t xml:space="preserve"> 500kW.</w:t>
        <w:tab/>
        <w:tab/>
      </w:r>
      <w:r>
        <w:rPr>
          <w:b/>
          <w:bCs/>
          <w:szCs w:val="28"/>
          <w:lang w:val="vi-VN"/>
        </w:rPr>
        <w:t>D.</w:t>
      </w:r>
      <w:r>
        <w:rPr>
          <w:szCs w:val="28"/>
          <w:lang w:val="vi-VN"/>
        </w:rPr>
        <w:t xml:space="preserve"> 250kW.</w:t>
      </w:r>
    </w:p>
    <w:p>
      <w:pPr>
        <w:pStyle w:val="Normal"/>
        <w:tabs>
          <w:tab w:val="clear" w:pos="720"/>
          <w:tab w:val="left" w:pos="360" w:leader="none"/>
          <w:tab w:val="left" w:pos="2250" w:leader="none"/>
          <w:tab w:val="left" w:pos="5040" w:leader="none"/>
          <w:tab w:val="left" w:pos="7200" w:leader="none"/>
        </w:tabs>
        <w:ind w:right="-36"/>
        <w:rPr>
          <w:szCs w:val="28"/>
          <w:lang w:val="vi-VN"/>
        </w:rPr>
      </w:pPr>
      <w:r>
        <w:rPr>
          <w:b/>
          <w:bCs/>
          <w:szCs w:val="28"/>
          <w:lang w:val="vi-VN"/>
        </w:rPr>
        <w:t>Câu 32:</w:t>
      </w:r>
      <w:r>
        <w:rPr>
          <w:szCs w:val="28"/>
          <w:lang w:val="vi-VN"/>
        </w:rPr>
        <w:t xml:space="preserve"> Mạch  RLC mắc nối tiếp. </w:t>
      </w:r>
      <w:r>
        <w:rPr>
          <w:szCs w:val="28"/>
          <w:lang w:val="es-ES_tradnl"/>
        </w:rPr>
        <w:t>Biết u = 60</w:t>
      </w:r>
      <w:r>
        <w:rPr>
          <w:szCs w:val="28"/>
        </w:rPr>
      </w:r>
      <m:oMath xmlns:m="http://schemas.openxmlformats.org/officeDocument/2006/math">
        <m:rad>
          <m:radPr>
            <m:degHide m:val="1"/>
          </m:radPr>
          <m:deg/>
          <m:e>
            <m:r>
              <w:rPr>
                <w:rFonts w:ascii="Cambria Math" w:hAnsi="Cambria Math"/>
              </w:rPr>
              <m:t xml:space="preserve">2</m:t>
            </m:r>
          </m:e>
        </m:rad>
      </m:oMath>
      <w:r>
        <w:rPr>
          <w:szCs w:val="28"/>
          <w:lang w:val="es-ES_tradnl"/>
        </w:rPr>
        <w:t>cos100</w:t>
      </w:r>
      <w:r>
        <w:rPr>
          <w:szCs w:val="28"/>
        </w:rPr>
      </w:r>
      <m:oMath xmlns:m="http://schemas.openxmlformats.org/officeDocument/2006/math">
        <m:r>
          <w:rPr>
            <w:rFonts w:ascii="Cambria Math" w:hAnsi="Cambria Math"/>
          </w:rPr>
          <m:t xml:space="preserve">π</m:t>
        </m:r>
      </m:oMath>
      <w:r>
        <w:rPr>
          <w:szCs w:val="28"/>
          <w:lang w:val="es-ES_tradnl"/>
        </w:rPr>
        <w:t>t(V). Có U</w:t>
      </w:r>
      <w:r>
        <w:rPr>
          <w:szCs w:val="28"/>
          <w:vertAlign w:val="subscript"/>
          <w:lang w:val="es-ES_tradnl"/>
        </w:rPr>
        <w:t>R,L</w:t>
      </w:r>
      <w:r>
        <w:rPr>
          <w:szCs w:val="28"/>
          <w:lang w:val="es-ES_tradnl"/>
        </w:rPr>
        <w:t xml:space="preserve"> = U</w:t>
      </w:r>
      <w:r>
        <w:rPr>
          <w:szCs w:val="28"/>
          <w:vertAlign w:val="subscript"/>
          <w:lang w:val="es-ES_tradnl"/>
        </w:rPr>
        <w:t>C</w:t>
      </w:r>
      <w:r>
        <w:rPr>
          <w:szCs w:val="28"/>
          <w:lang w:val="es-ES_tradnl"/>
        </w:rPr>
        <w:t xml:space="preserve"> = 60V. Hệ số công suất của mạch</w:t>
      </w:r>
    </w:p>
    <w:p>
      <w:pPr>
        <w:pStyle w:val="Normal"/>
        <w:tabs>
          <w:tab w:val="clear" w:pos="720"/>
          <w:tab w:val="left" w:pos="360" w:leader="none"/>
          <w:tab w:val="left" w:pos="2250" w:leader="none"/>
          <w:tab w:val="left" w:pos="5040" w:leader="none"/>
          <w:tab w:val="left" w:pos="7200" w:leader="none"/>
        </w:tabs>
        <w:ind w:right="-36"/>
        <w:rPr/>
      </w:pPr>
      <w:r>
        <w:rPr>
          <w:rFonts w:eastAsia="Times New Roman"/>
          <w:szCs w:val="28"/>
          <w:lang w:val="es-ES_tradnl"/>
        </w:rPr>
        <w:t xml:space="preserve">   </w:t>
      </w:r>
      <w:r>
        <w:rPr>
          <w:b/>
          <w:bCs/>
          <w:szCs w:val="28"/>
          <w:lang w:val="es-ES_tradnl"/>
        </w:rPr>
        <w:t xml:space="preserve">A. </w:t>
      </w:r>
      <w:r>
        <w:rPr>
          <w:szCs w:val="28"/>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szCs w:val="28"/>
          <w:lang w:val="vi-VN"/>
        </w:rPr>
        <w:t>.</w:t>
      </w:r>
      <w:r>
        <w:rPr>
          <w:szCs w:val="28"/>
          <w:lang w:val="es-ES_tradnl"/>
        </w:rPr>
        <w:tab/>
        <w:t xml:space="preserve">          </w:t>
      </w:r>
      <w:r>
        <w:rPr>
          <w:b/>
          <w:bCs/>
          <w:szCs w:val="28"/>
          <w:lang w:val="es-ES_tradnl"/>
        </w:rPr>
        <w:t>B.</w:t>
      </w:r>
      <w:r>
        <w:rPr>
          <w:szCs w:val="28"/>
          <w:lang w:val="es-ES_tradnl"/>
        </w:rPr>
        <w:t xml:space="preserve"> </w:t>
      </w:r>
      <w:r>
        <w:rPr>
          <w:szCs w:val="28"/>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Cs w:val="28"/>
          <w:lang w:val="vi-VN"/>
        </w:rPr>
        <w:t>.</w:t>
      </w:r>
      <w:r>
        <w:rPr>
          <w:szCs w:val="28"/>
          <w:lang w:val="es-ES_tradnl"/>
        </w:rPr>
        <w:tab/>
      </w:r>
      <w:r>
        <w:rPr>
          <w:szCs w:val="28"/>
          <w:lang w:val="vi-VN"/>
        </w:rPr>
        <w:t xml:space="preserve">      </w:t>
      </w:r>
      <w:r>
        <w:rPr>
          <w:b/>
          <w:bCs/>
          <w:szCs w:val="28"/>
          <w:lang w:val="es-ES_tradnl"/>
        </w:rPr>
        <w:t>C.</w:t>
      </w:r>
      <w:r>
        <w:rPr>
          <w:szCs w:val="28"/>
          <w:lang w:val="es-ES_tradnl"/>
        </w:rPr>
        <w:t xml:space="preserve"> ½</w:t>
      </w:r>
      <w:r>
        <w:rPr>
          <w:szCs w:val="28"/>
          <w:lang w:val="vi-VN"/>
        </w:rPr>
        <w:t>.</w:t>
      </w:r>
      <w:r>
        <w:rPr>
          <w:szCs w:val="28"/>
          <w:lang w:val="es-ES_tradnl"/>
        </w:rPr>
        <w:tab/>
        <w:tab/>
      </w:r>
      <w:r>
        <w:rPr>
          <w:b/>
          <w:bCs/>
          <w:szCs w:val="28"/>
          <w:lang w:val="vi-VN"/>
        </w:rPr>
        <w:t>D.</w:t>
      </w:r>
      <w:r>
        <w:rPr>
          <w:szCs w:val="28"/>
          <w:lang w:val="vi-VN"/>
        </w:rPr>
        <w:t xml:space="preserve"> 1/3.</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rPr/>
      </w:pPr>
      <w:r>
        <w:rPr>
          <w:rFonts w:eastAsia="Meiryo"/>
          <w:b/>
          <w:bCs/>
          <w:szCs w:val="28"/>
          <w:lang w:val="vi-VN"/>
        </w:rPr>
        <w:t>Câu 33:</w:t>
      </w:r>
      <w:r>
        <w:rPr>
          <w:rFonts w:eastAsia="Meiryo"/>
          <w:color w:val="0000FF"/>
          <w:szCs w:val="28"/>
          <w:lang w:val="vi-VN"/>
        </w:rPr>
        <w:t xml:space="preserve"> </w:t>
      </w:r>
      <w:r>
        <w:rPr>
          <w:rFonts w:eastAsia="Meiryo"/>
          <w:color w:val="000000"/>
          <w:szCs w:val="28"/>
          <w:lang w:val="vi-VN"/>
        </w:rPr>
        <w:t xml:space="preserve">Một mạch điện xoay chiều có độ lệch pha giữa điện áp và cường độ dòng điện chạy trong mạch là </w:t>
      </w:r>
      <w:r>
        <w:rPr>
          <w:rFonts w:eastAsia="Meiryo"/>
          <w:color w:val="000000"/>
          <w:szCs w:val="28"/>
        </w:rPr>
        <w:t>π</w:t>
      </w:r>
      <w:r>
        <w:rPr>
          <w:rFonts w:eastAsia="Meiryo"/>
          <w:color w:val="000000"/>
          <w:szCs w:val="28"/>
          <w:lang w:val="vi-VN"/>
        </w:rPr>
        <w:t>/2. Tại một thời điểm t, cường độ dòng điện trong mạch có giá trị 2A thì điện áp giữa hai đầu mạch là 100V. Biết cường độ dòng điện cực đại là 4A. Điện áp hiệu dụng giữa hai đầu mạch điện có giá trị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rPr/>
      </w:pPr>
      <w:r>
        <w:rPr>
          <w:rFonts w:eastAsia="Meiryo"/>
          <w:b/>
          <w:bCs/>
          <w:color w:val="000000"/>
          <w:szCs w:val="28"/>
          <w:lang w:val="vi-VN"/>
        </w:rPr>
        <w:tab/>
      </w:r>
      <w:r>
        <w:rPr>
          <w:rFonts w:eastAsia="Meiryo"/>
          <w:b/>
          <w:bCs/>
          <w:szCs w:val="28"/>
          <w:lang w:val="vi-VN"/>
        </w:rPr>
        <w:t>A.</w:t>
      </w:r>
      <w:r>
        <w:rPr>
          <w:rFonts w:eastAsia="Meiryo"/>
          <w:b/>
          <w:bCs/>
          <w:color w:val="FF0000"/>
          <w:szCs w:val="28"/>
          <w:lang w:val="vi-VN"/>
        </w:rPr>
        <w:t xml:space="preserve"> </w:t>
      </w:r>
      <w:r>
        <w:rPr>
          <w:rFonts w:eastAsia="Meiryo"/>
          <w:color w:val="000000"/>
          <w:szCs w:val="28"/>
          <w:lang w:val="vi-VN"/>
        </w:rPr>
        <w:t xml:space="preserve">U = 200V.             </w:t>
      </w:r>
      <w:r>
        <w:rPr>
          <w:rFonts w:eastAsia="Meiryo"/>
          <w:b/>
          <w:bCs/>
          <w:szCs w:val="28"/>
          <w:lang w:val="vi-VN"/>
        </w:rPr>
        <w:t>B.</w:t>
      </w:r>
      <w:r>
        <w:rPr>
          <w:rFonts w:eastAsia="Meiryo"/>
          <w:b/>
          <w:bCs/>
          <w:color w:val="FF0000"/>
          <w:szCs w:val="28"/>
          <w:lang w:val="vi-VN"/>
        </w:rPr>
        <w:t xml:space="preserve"> </w:t>
      </w:r>
      <w:r>
        <w:rPr>
          <w:rFonts w:eastAsia="Meiryo"/>
          <w:szCs w:val="28"/>
          <w:lang w:val="vi-VN"/>
        </w:rPr>
        <w:t>U = 100V.</w:t>
      </w:r>
      <w:r>
        <w:rPr>
          <w:rFonts w:eastAsia="Meiryo"/>
          <w:color w:val="FF0000"/>
          <w:szCs w:val="28"/>
          <w:lang w:val="vi-VN"/>
        </w:rPr>
        <w:t xml:space="preserve">               </w:t>
      </w:r>
      <w:r>
        <w:rPr>
          <w:rFonts w:eastAsia="Meiryo"/>
          <w:b/>
          <w:bCs/>
          <w:szCs w:val="28"/>
          <w:lang w:val="vi-VN"/>
        </w:rPr>
        <w:t>C.</w:t>
      </w:r>
      <w:r>
        <w:rPr>
          <w:rFonts w:eastAsia="Meiryo"/>
          <w:b/>
          <w:bCs/>
          <w:color w:val="FF0000"/>
          <w:szCs w:val="28"/>
          <w:lang w:val="vi-VN"/>
        </w:rPr>
        <w:t xml:space="preserve"> </w:t>
      </w:r>
      <w:r>
        <w:rPr>
          <w:rFonts w:eastAsia="Meiryo"/>
          <w:color w:val="000000"/>
          <w:szCs w:val="28"/>
          <w:lang w:val="vi-VN"/>
        </w:rPr>
        <w:t xml:space="preserve">U = 300V. </w:t>
        <w:tab/>
      </w:r>
      <w:r>
        <w:rPr>
          <w:rFonts w:eastAsia="Meiryo"/>
          <w:b/>
          <w:bCs/>
          <w:szCs w:val="28"/>
          <w:lang w:val="vi-VN"/>
        </w:rPr>
        <w:t>D.</w:t>
      </w:r>
      <w:r>
        <w:rPr>
          <w:rFonts w:eastAsia="Meiryo"/>
          <w:b/>
          <w:bCs/>
          <w:color w:val="FF0000"/>
          <w:szCs w:val="28"/>
          <w:lang w:val="vi-VN"/>
        </w:rPr>
        <w:t xml:space="preserve"> </w:t>
      </w:r>
      <w:r>
        <w:rPr>
          <w:rFonts w:eastAsia="Meiryo"/>
          <w:color w:val="000000"/>
          <w:szCs w:val="28"/>
          <w:lang w:val="vi-VN"/>
        </w:rPr>
        <w:t>U = 220V.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pPr>
      <w:r>
        <w:rPr>
          <w:rFonts w:eastAsia="Meiryo"/>
          <w:b/>
          <w:bCs/>
          <w:szCs w:val="28"/>
          <w:lang w:val="vi-VN"/>
        </w:rPr>
        <w:t>Câu 34:</w:t>
      </w:r>
      <w:r>
        <w:rPr>
          <w:rFonts w:eastAsia="Meiryo"/>
          <w:color w:val="0000FF"/>
          <w:szCs w:val="28"/>
          <w:lang w:val="vi-VN"/>
        </w:rPr>
        <w:t xml:space="preserve"> </w:t>
      </w:r>
      <w:r>
        <w:rPr>
          <w:szCs w:val="28"/>
          <w:lang w:val="vi-VN"/>
        </w:rPr>
        <w:t>Đặt điện áp xoay chiều có giá trị hiệu dụng không đổi vào hai đầu đoạn mạch gồm biến trở R mắc nối tiếp với tụ điện. Dung kháng của tụ điện là 100</w:t>
      </w:r>
      <w:r>
        <w:rPr>
          <w:rFonts w:eastAsia="Symbol" w:cs="Symbol" w:ascii="Symbol" w:hAnsi="Symbol"/>
          <w:szCs w:val="28"/>
        </w:rPr>
        <w:sym w:font="Symbol" w:char="f057"/>
      </w:r>
      <w:r>
        <w:rPr>
          <w:szCs w:val="28"/>
          <w:lang w:val="vi-VN"/>
        </w:rPr>
        <w:t>. Khi điều chỉnh R thì tại hai giá trị R</w:t>
      </w:r>
      <w:r>
        <w:rPr>
          <w:szCs w:val="28"/>
          <w:vertAlign w:val="subscript"/>
          <w:lang w:val="vi-VN"/>
        </w:rPr>
        <w:t>1</w:t>
      </w:r>
      <w:r>
        <w:rPr>
          <w:szCs w:val="28"/>
          <w:lang w:val="vi-VN"/>
        </w:rPr>
        <w:t xml:space="preserve"> và R</w:t>
      </w:r>
      <w:r>
        <w:rPr>
          <w:szCs w:val="28"/>
          <w:vertAlign w:val="subscript"/>
          <w:lang w:val="vi-VN"/>
        </w:rPr>
        <w:t>2</w:t>
      </w:r>
      <w:r>
        <w:rPr>
          <w:szCs w:val="28"/>
          <w:lang w:val="vi-VN"/>
        </w:rPr>
        <w:t xml:space="preserve"> công suất tiêu thụ của đoạn mạch như nhau. Biết điện áp hiệu dụng giữa hai đầu tụ điện khi R = R</w:t>
      </w:r>
      <w:r>
        <w:rPr>
          <w:szCs w:val="28"/>
          <w:vertAlign w:val="subscript"/>
          <w:lang w:val="vi-VN"/>
        </w:rPr>
        <w:t>1</w:t>
      </w:r>
      <w:r>
        <w:rPr>
          <w:szCs w:val="28"/>
          <w:lang w:val="vi-VN"/>
        </w:rPr>
        <w:t xml:space="preserve"> bằng hai lần điện áp hiệu dụng giữa hai đầu tụ điện khi R = R</w:t>
      </w:r>
      <w:r>
        <w:rPr>
          <w:szCs w:val="28"/>
          <w:vertAlign w:val="subscript"/>
          <w:lang w:val="vi-VN"/>
        </w:rPr>
        <w:t>2</w:t>
      </w:r>
      <w:r>
        <w:rPr>
          <w:szCs w:val="28"/>
          <w:lang w:val="vi-VN"/>
        </w:rPr>
        <w:t xml:space="preserve">. </w:t>
      </w:r>
      <w:r>
        <w:rPr>
          <w:szCs w:val="28"/>
          <w:lang w:val="pt-BR"/>
        </w:rPr>
        <w:t>Các giá trị R</w:t>
      </w:r>
      <w:r>
        <w:rPr>
          <w:szCs w:val="28"/>
          <w:vertAlign w:val="subscript"/>
          <w:lang w:val="pt-BR"/>
        </w:rPr>
        <w:t>1</w:t>
      </w:r>
      <w:r>
        <w:rPr>
          <w:szCs w:val="28"/>
          <w:lang w:val="pt-BR"/>
        </w:rPr>
        <w:t xml:space="preserve"> và R</w:t>
      </w:r>
      <w:r>
        <w:rPr>
          <w:szCs w:val="28"/>
          <w:vertAlign w:val="subscript"/>
          <w:lang w:val="pt-BR"/>
        </w:rPr>
        <w:t>2</w:t>
      </w:r>
      <w:r>
        <w:rPr>
          <w:szCs w:val="28"/>
          <w:lang w:val="pt-BR"/>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pPr>
      <w:r>
        <w:rPr>
          <w:szCs w:val="28"/>
          <w:lang w:val="pt-BR"/>
        </w:rPr>
        <w:tab/>
      </w:r>
      <w:r>
        <w:rPr>
          <w:b/>
          <w:bCs/>
          <w:szCs w:val="28"/>
          <w:lang w:val="pt-BR"/>
        </w:rPr>
        <w:t>A.</w:t>
      </w:r>
      <w:r>
        <w:rPr>
          <w:color w:val="FF0000"/>
          <w:szCs w:val="28"/>
          <w:lang w:val="pt-BR"/>
        </w:rPr>
        <w:t xml:space="preserve"> </w:t>
      </w:r>
      <w:r>
        <w:rPr>
          <w:szCs w:val="28"/>
          <w:lang w:val="pt-BR"/>
        </w:rPr>
        <w:t>R</w:t>
      </w:r>
      <w:r>
        <w:rPr>
          <w:szCs w:val="28"/>
          <w:vertAlign w:val="subscript"/>
          <w:lang w:val="pt-BR"/>
        </w:rPr>
        <w:t>1</w:t>
      </w:r>
      <w:r>
        <w:rPr>
          <w:szCs w:val="28"/>
          <w:lang w:val="pt-BR"/>
        </w:rPr>
        <w:t xml:space="preserve"> = 50</w:t>
      </w:r>
      <w:r>
        <w:rPr>
          <w:rFonts w:eastAsia="Symbol" w:cs="Symbol" w:ascii="Symbol" w:hAnsi="Symbol"/>
          <w:szCs w:val="28"/>
        </w:rPr>
        <w:sym w:font="Symbol" w:char="f057"/>
      </w:r>
      <w:r>
        <w:rPr>
          <w:szCs w:val="28"/>
          <w:lang w:val="pt-BR"/>
        </w:rPr>
        <w:t>, R</w:t>
      </w:r>
      <w:r>
        <w:rPr>
          <w:szCs w:val="28"/>
          <w:vertAlign w:val="subscript"/>
          <w:lang w:val="pt-BR"/>
        </w:rPr>
        <w:t>2</w:t>
      </w:r>
      <w:r>
        <w:rPr>
          <w:szCs w:val="28"/>
          <w:lang w:val="pt-BR"/>
        </w:rPr>
        <w:t xml:space="preserve"> = </w:t>
      </w:r>
      <w:r>
        <w:rPr>
          <w:szCs w:val="28"/>
          <w:lang w:val="vi-VN"/>
        </w:rPr>
        <w:t>2</w:t>
      </w:r>
      <w:r>
        <w:rPr>
          <w:szCs w:val="28"/>
          <w:lang w:val="pt-BR"/>
        </w:rPr>
        <w:t>00</w:t>
      </w:r>
      <w:r>
        <w:rPr>
          <w:rFonts w:eastAsia="Symbol" w:cs="Symbol" w:ascii="Symbol" w:hAnsi="Symbol"/>
          <w:szCs w:val="28"/>
        </w:rPr>
        <w:sym w:font="Symbol" w:char="f057"/>
      </w:r>
      <w:r>
        <w:rPr>
          <w:szCs w:val="28"/>
          <w:lang w:val="pt-BR"/>
        </w:rPr>
        <w:tab/>
      </w:r>
      <w:r>
        <w:rPr>
          <w:b/>
          <w:bCs/>
          <w:szCs w:val="28"/>
          <w:lang w:val="pt-BR"/>
        </w:rPr>
        <w:t>B.</w:t>
      </w:r>
      <w:r>
        <w:rPr>
          <w:color w:val="FF0000"/>
          <w:szCs w:val="28"/>
          <w:lang w:val="pt-BR"/>
        </w:rPr>
        <w:t xml:space="preserve"> </w:t>
      </w:r>
      <w:r>
        <w:rPr>
          <w:szCs w:val="28"/>
          <w:lang w:val="pt-BR"/>
        </w:rPr>
        <w:t>R</w:t>
      </w:r>
      <w:r>
        <w:rPr>
          <w:szCs w:val="28"/>
          <w:vertAlign w:val="subscript"/>
          <w:lang w:val="pt-BR"/>
        </w:rPr>
        <w:t>1</w:t>
      </w:r>
      <w:r>
        <w:rPr>
          <w:szCs w:val="28"/>
          <w:lang w:val="pt-BR"/>
        </w:rPr>
        <w:t xml:space="preserve"> = 40</w:t>
      </w:r>
      <w:r>
        <w:rPr>
          <w:rFonts w:eastAsia="Symbol" w:cs="Symbol" w:ascii="Symbol" w:hAnsi="Symbol"/>
          <w:szCs w:val="28"/>
        </w:rPr>
        <w:sym w:font="Symbol" w:char="f057"/>
      </w:r>
      <w:r>
        <w:rPr>
          <w:szCs w:val="28"/>
          <w:lang w:val="pt-BR"/>
        </w:rPr>
        <w:t>, R</w:t>
      </w:r>
      <w:r>
        <w:rPr>
          <w:szCs w:val="28"/>
          <w:vertAlign w:val="subscript"/>
          <w:lang w:val="pt-BR"/>
        </w:rPr>
        <w:t>2</w:t>
      </w:r>
      <w:r>
        <w:rPr>
          <w:szCs w:val="28"/>
          <w:lang w:val="pt-BR"/>
        </w:rPr>
        <w:t xml:space="preserve"> = 250</w:t>
      </w:r>
      <w:r>
        <w:rPr>
          <w:rFonts w:eastAsia="Symbol" w:cs="Symbol" w:ascii="Symbol" w:hAnsi="Symbol"/>
          <w:szCs w:val="28"/>
        </w:rPr>
        <w:sym w:font="Symbol" w:char="f057"/>
      </w:r>
      <w:r>
        <w:rPr>
          <w:szCs w:val="28"/>
          <w:lang w:val="pt-BR"/>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Cs w:val="28"/>
          <w:lang w:val="vi-VN"/>
        </w:rPr>
      </w:pPr>
      <w:r>
        <w:rPr>
          <w:szCs w:val="28"/>
          <w:lang w:val="pt-BR"/>
        </w:rPr>
        <w:tab/>
      </w:r>
      <w:r>
        <w:rPr>
          <w:b/>
          <w:bCs/>
          <w:szCs w:val="28"/>
          <w:lang w:val="pt-BR"/>
        </w:rPr>
        <w:t>C.</w:t>
      </w:r>
      <w:r>
        <w:rPr>
          <w:color w:val="FF0000"/>
          <w:szCs w:val="28"/>
          <w:lang w:val="pt-BR"/>
        </w:rPr>
        <w:t xml:space="preserve"> </w:t>
      </w:r>
      <w:r>
        <w:rPr>
          <w:szCs w:val="28"/>
          <w:lang w:val="pt-BR"/>
        </w:rPr>
        <w:t>R</w:t>
      </w:r>
      <w:r>
        <w:rPr>
          <w:szCs w:val="28"/>
          <w:vertAlign w:val="subscript"/>
          <w:lang w:val="pt-BR"/>
        </w:rPr>
        <w:t>1</w:t>
      </w:r>
      <w:r>
        <w:rPr>
          <w:szCs w:val="28"/>
          <w:lang w:val="pt-BR"/>
        </w:rPr>
        <w:t xml:space="preserve"> = 50</w:t>
      </w:r>
      <w:r>
        <w:rPr>
          <w:rFonts w:eastAsia="Symbol" w:cs="Symbol" w:ascii="Symbol" w:hAnsi="Symbol"/>
          <w:szCs w:val="28"/>
        </w:rPr>
        <w:sym w:font="Symbol" w:char="f057"/>
      </w:r>
      <w:r>
        <w:rPr>
          <w:szCs w:val="28"/>
          <w:lang w:val="pt-BR"/>
        </w:rPr>
        <w:t>, R</w:t>
      </w:r>
      <w:r>
        <w:rPr>
          <w:szCs w:val="28"/>
          <w:vertAlign w:val="subscript"/>
          <w:lang w:val="pt-BR"/>
        </w:rPr>
        <w:t>2</w:t>
      </w:r>
      <w:r>
        <w:rPr>
          <w:szCs w:val="28"/>
          <w:lang w:val="pt-BR"/>
        </w:rPr>
        <w:t xml:space="preserve"> = </w:t>
      </w:r>
      <w:r>
        <w:rPr>
          <w:szCs w:val="28"/>
          <w:lang w:val="vi-VN"/>
        </w:rPr>
        <w:t>1</w:t>
      </w:r>
      <w:r>
        <w:rPr>
          <w:szCs w:val="28"/>
          <w:lang w:val="pt-BR"/>
        </w:rPr>
        <w:t>00</w:t>
      </w:r>
      <w:r>
        <w:rPr>
          <w:rFonts w:eastAsia="Symbol" w:cs="Symbol" w:ascii="Symbol" w:hAnsi="Symbol"/>
          <w:szCs w:val="28"/>
        </w:rPr>
        <w:sym w:font="Symbol" w:char="f057"/>
      </w:r>
      <w:r>
        <w:rPr>
          <w:szCs w:val="28"/>
          <w:lang w:val="pt-BR"/>
        </w:rPr>
        <w:t xml:space="preserve">. </w:t>
        <w:tab/>
      </w:r>
      <w:r>
        <w:rPr>
          <w:b/>
          <w:bCs/>
          <w:szCs w:val="28"/>
          <w:lang w:val="pt-BR"/>
        </w:rPr>
        <w:t>D.</w:t>
      </w:r>
      <w:r>
        <w:rPr>
          <w:color w:val="FF0000"/>
          <w:szCs w:val="28"/>
          <w:lang w:val="pt-BR"/>
        </w:rPr>
        <w:t xml:space="preserve"> </w:t>
      </w:r>
      <w:r>
        <w:rPr>
          <w:szCs w:val="28"/>
          <w:lang w:val="pt-BR"/>
        </w:rPr>
        <w:t>R</w:t>
      </w:r>
      <w:r>
        <w:rPr>
          <w:szCs w:val="28"/>
          <w:vertAlign w:val="subscript"/>
          <w:lang w:val="pt-BR"/>
        </w:rPr>
        <w:t>1</w:t>
      </w:r>
      <w:r>
        <w:rPr>
          <w:szCs w:val="28"/>
          <w:lang w:val="pt-BR"/>
        </w:rPr>
        <w:t xml:space="preserve"> = 25</w:t>
      </w:r>
      <w:r>
        <w:rPr>
          <w:rFonts w:eastAsia="Symbol" w:cs="Symbol" w:ascii="Symbol" w:hAnsi="Symbol"/>
          <w:szCs w:val="28"/>
        </w:rPr>
        <w:sym w:font="Symbol" w:char="f057"/>
      </w:r>
      <w:r>
        <w:rPr>
          <w:szCs w:val="28"/>
          <w:lang w:val="pt-BR"/>
        </w:rPr>
        <w:t>, R</w:t>
      </w:r>
      <w:r>
        <w:rPr>
          <w:szCs w:val="28"/>
          <w:vertAlign w:val="subscript"/>
          <w:lang w:val="pt-BR"/>
        </w:rPr>
        <w:t>2</w:t>
      </w:r>
      <w:r>
        <w:rPr>
          <w:szCs w:val="28"/>
          <w:lang w:val="pt-BR"/>
        </w:rPr>
        <w:t xml:space="preserve"> = 100</w:t>
      </w:r>
      <w:r>
        <w:rPr>
          <w:rFonts w:eastAsia="Symbol" w:cs="Symbol" w:ascii="Symbol" w:hAnsi="Symbol"/>
          <w:szCs w:val="28"/>
        </w:rPr>
        <w:sym w:font="Symbol" w:char="f057"/>
      </w:r>
      <w:r>
        <w:rPr>
          <w:szCs w:val="28"/>
          <w:lang w:val="pt-BR"/>
        </w:rPr>
        <w:t>.</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szCs w:val="28"/>
          <w:lang w:val="vi-VN"/>
        </w:rPr>
        <w:t>Câu 35:</w:t>
      </w:r>
      <w:r>
        <w:rPr>
          <w:szCs w:val="28"/>
          <w:lang w:val="vi-VN"/>
        </w:rPr>
        <w:t xml:space="preserve"> </w:t>
      </w:r>
      <w:r>
        <w:rPr>
          <w:bCs/>
          <w:color w:val="000000"/>
          <w:szCs w:val="28"/>
          <w:lang w:val="vi-VN"/>
        </w:rPr>
        <w:t>Mạch dao động LC gồm tụ C = 6</w:t>
      </w:r>
      <w:r>
        <w:rPr>
          <w:bCs/>
          <w:color w:val="000000"/>
          <w:szCs w:val="28"/>
        </w:rPr>
        <w:t>μ</w:t>
      </w:r>
      <w:r>
        <w:rPr>
          <w:bCs/>
          <w:color w:val="000000"/>
          <w:szCs w:val="28"/>
          <w:lang w:val="vi-VN"/>
        </w:rPr>
        <w:t>F và cuộn cảm thuần. Biết giá trị cực đại của điện áp giữa hai đầu tụ điện là U</w:t>
      </w:r>
      <w:r>
        <w:rPr>
          <w:bCs/>
          <w:color w:val="000000"/>
          <w:szCs w:val="28"/>
          <w:vertAlign w:val="subscript"/>
          <w:lang w:val="vi-VN"/>
        </w:rPr>
        <w:t>0</w:t>
      </w:r>
      <w:r>
        <w:rPr>
          <w:bCs/>
          <w:color w:val="000000"/>
          <w:szCs w:val="28"/>
          <w:lang w:val="vi-VN"/>
        </w:rPr>
        <w:t xml:space="preserve"> = 14V. Tại thời điểm điện áp giữa hai bản của tụ là u = 8V, năng lượng từ trường trong mạch bằng</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color w:val="000000"/>
          <w:szCs w:val="28"/>
          <w:lang w:val="vi-VN"/>
        </w:rPr>
        <w:tab/>
        <w:t xml:space="preserve">A. </w:t>
      </w:r>
      <w:r>
        <w:rPr>
          <w:bCs/>
          <w:szCs w:val="28"/>
          <w:lang w:val="vi-VN"/>
        </w:rPr>
        <w:t>W</w:t>
      </w:r>
      <w:r>
        <w:rPr>
          <w:bCs/>
          <w:szCs w:val="28"/>
          <w:vertAlign w:val="subscript"/>
          <w:lang w:val="vi-VN"/>
        </w:rPr>
        <w:t>L</w:t>
      </w:r>
      <w:r>
        <w:rPr>
          <w:bCs/>
          <w:szCs w:val="28"/>
          <w:lang w:val="vi-VN"/>
        </w:rPr>
        <w:t>=396</w:t>
      </w:r>
      <w:r>
        <w:rPr>
          <w:bCs/>
          <w:szCs w:val="28"/>
        </w:rPr>
        <w:t>μ</w:t>
      </w:r>
      <w:r>
        <w:rPr>
          <w:bCs/>
          <w:szCs w:val="28"/>
          <w:lang w:val="vi-VN"/>
        </w:rPr>
        <w:t>J.</w:t>
      </w:r>
      <w:r>
        <w:rPr>
          <w:b/>
          <w:bCs/>
          <w:color w:val="FF0000"/>
          <w:szCs w:val="28"/>
          <w:lang w:val="vi-VN"/>
        </w:rPr>
        <w:t xml:space="preserve"> </w:t>
      </w:r>
      <w:r>
        <w:rPr>
          <w:b/>
          <w:bCs/>
          <w:color w:val="000000"/>
          <w:szCs w:val="28"/>
          <w:lang w:val="vi-VN"/>
        </w:rPr>
        <w:t xml:space="preserve"> </w:t>
      </w:r>
      <w:r>
        <w:rPr>
          <w:b/>
          <w:bCs/>
          <w:color w:val="FF0000"/>
          <w:szCs w:val="28"/>
          <w:lang w:val="vi-VN"/>
        </w:rPr>
        <w:tab/>
      </w:r>
      <w:r>
        <w:rPr>
          <w:b/>
          <w:bCs/>
          <w:szCs w:val="28"/>
          <w:lang w:val="vi-VN"/>
        </w:rPr>
        <w:t>B.</w:t>
      </w:r>
      <w:r>
        <w:rPr>
          <w:b/>
          <w:bCs/>
          <w:color w:val="FF0000"/>
          <w:szCs w:val="28"/>
          <w:lang w:val="vi-VN"/>
        </w:rPr>
        <w:t xml:space="preserve"> </w:t>
      </w:r>
      <w:r>
        <w:rPr>
          <w:bCs/>
          <w:color w:val="000000"/>
          <w:szCs w:val="28"/>
          <w:lang w:val="vi-VN"/>
        </w:rPr>
        <w:t>W</w:t>
      </w:r>
      <w:r>
        <w:rPr>
          <w:bCs/>
          <w:color w:val="000000"/>
          <w:szCs w:val="28"/>
          <w:vertAlign w:val="subscript"/>
          <w:lang w:val="vi-VN"/>
        </w:rPr>
        <w:t>L</w:t>
      </w:r>
      <w:r>
        <w:rPr>
          <w:bCs/>
          <w:color w:val="000000"/>
          <w:szCs w:val="28"/>
          <w:lang w:val="vi-VN"/>
        </w:rPr>
        <w:t>=588</w:t>
      </w:r>
      <w:r>
        <w:rPr>
          <w:bCs/>
          <w:color w:val="000000"/>
          <w:szCs w:val="28"/>
        </w:rPr>
        <w:t>μ</w:t>
      </w:r>
      <w:r>
        <w:rPr>
          <w:bCs/>
          <w:color w:val="000000"/>
          <w:szCs w:val="28"/>
          <w:lang w:val="vi-VN"/>
        </w:rPr>
        <w:t>J.</w:t>
      </w:r>
      <w:r>
        <w:rPr>
          <w:b/>
          <w:bCs/>
          <w:color w:val="000000"/>
          <w:szCs w:val="28"/>
          <w:lang w:val="vi-VN"/>
        </w:rPr>
        <w:t xml:space="preserve"> </w:t>
        <w:tab/>
        <w:t xml:space="preserve">    C. </w:t>
      </w:r>
      <w:r>
        <w:rPr>
          <w:bCs/>
          <w:color w:val="000000"/>
          <w:szCs w:val="28"/>
          <w:lang w:val="vi-VN"/>
        </w:rPr>
        <w:t>W</w:t>
      </w:r>
      <w:r>
        <w:rPr>
          <w:bCs/>
          <w:color w:val="000000"/>
          <w:szCs w:val="28"/>
          <w:vertAlign w:val="subscript"/>
          <w:lang w:val="vi-VN"/>
        </w:rPr>
        <w:t>L</w:t>
      </w:r>
      <w:r>
        <w:rPr>
          <w:bCs/>
          <w:color w:val="000000"/>
          <w:szCs w:val="28"/>
          <w:lang w:val="vi-VN"/>
        </w:rPr>
        <w:t>=39,6</w:t>
      </w:r>
      <w:r>
        <w:rPr>
          <w:bCs/>
          <w:color w:val="000000"/>
          <w:szCs w:val="28"/>
        </w:rPr>
        <w:t>μ</w:t>
      </w:r>
      <w:r>
        <w:rPr>
          <w:bCs/>
          <w:color w:val="000000"/>
          <w:szCs w:val="28"/>
          <w:lang w:val="vi-VN"/>
        </w:rPr>
        <w:t>J.</w:t>
      </w:r>
      <w:r>
        <w:rPr>
          <w:b/>
          <w:bCs/>
          <w:color w:val="000000"/>
          <w:szCs w:val="28"/>
          <w:lang w:val="vi-VN"/>
        </w:rPr>
        <w:t xml:space="preserve"> </w:t>
        <w:tab/>
        <w:tab/>
        <w:t xml:space="preserve">D. </w:t>
      </w:r>
      <w:r>
        <w:rPr>
          <w:bCs/>
          <w:color w:val="000000"/>
          <w:szCs w:val="28"/>
          <w:lang w:val="vi-VN"/>
        </w:rPr>
        <w:t>W</w:t>
      </w:r>
      <w:r>
        <w:rPr>
          <w:bCs/>
          <w:color w:val="000000"/>
          <w:szCs w:val="28"/>
          <w:vertAlign w:val="subscript"/>
          <w:lang w:val="vi-VN"/>
        </w:rPr>
        <w:t>L</w:t>
      </w:r>
      <w:r>
        <w:rPr>
          <w:bCs/>
          <w:color w:val="000000"/>
          <w:szCs w:val="28"/>
          <w:lang w:val="vi-VN"/>
        </w:rPr>
        <w:t>=58,8</w:t>
      </w:r>
      <w:r>
        <w:rPr>
          <w:bCs/>
          <w:color w:val="000000"/>
          <w:szCs w:val="28"/>
        </w:rPr>
        <w:t>μ</w:t>
      </w:r>
      <w:r>
        <w:rPr>
          <w:bCs/>
          <w:color w:val="000000"/>
          <w:szCs w:val="28"/>
          <w:lang w:val="vi-VN"/>
        </w:rPr>
        <w:t>J.</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szCs w:val="28"/>
          <w:lang w:val="vi-VN"/>
        </w:rPr>
        <w:t>Câu 36:</w:t>
      </w:r>
      <w:r>
        <w:rPr>
          <w:szCs w:val="28"/>
          <w:lang w:val="vi-VN"/>
        </w:rPr>
        <w:t xml:space="preserve"> </w:t>
      </w:r>
      <w:r>
        <w:rPr>
          <w:bCs/>
          <w:color w:val="000000"/>
          <w:szCs w:val="28"/>
          <w:lang w:val="vi-VN"/>
        </w:rPr>
        <w:t>Trong mạch dao động tụ điện được cấp một năng lượng W = 1</w:t>
      </w:r>
      <w:r>
        <w:rPr>
          <w:bCs/>
          <w:color w:val="000000"/>
          <w:szCs w:val="28"/>
        </w:rPr>
        <w:t>μ</w:t>
      </w:r>
      <w:r>
        <w:rPr>
          <w:bCs/>
          <w:color w:val="000000"/>
          <w:szCs w:val="28"/>
          <w:lang w:val="vi-VN"/>
        </w:rPr>
        <w:t xml:space="preserve">J từ nguồn điện một chiều có suất điện động e = 4V. Cứ sau những khoảng thời gian như nhau </w:t>
      </w:r>
      <w:r>
        <w:rPr>
          <w:color w:val="000000"/>
          <w:szCs w:val="28"/>
        </w:rPr>
        <w:t>Δ</w:t>
      </w:r>
      <w:r>
        <w:rPr>
          <w:bCs/>
          <w:color w:val="000000"/>
          <w:szCs w:val="28"/>
          <w:lang w:val="vi-VN"/>
        </w:rPr>
        <w:t>t = 1</w:t>
      </w:r>
      <w:r>
        <w:rPr>
          <w:bCs/>
          <w:color w:val="000000"/>
          <w:szCs w:val="28"/>
        </w:rPr>
        <w:t>μ</w:t>
      </w:r>
      <w:r>
        <w:rPr>
          <w:bCs/>
          <w:color w:val="000000"/>
          <w:szCs w:val="28"/>
          <w:lang w:val="vi-VN"/>
        </w:rPr>
        <w:t>s thì năng lượng trong tụ điện và trong cuộn cảm lại bằng nhau. Xác định độ tự cảm L của cuộn dây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color w:val="000000"/>
          <w:szCs w:val="28"/>
          <w:lang w:val="vi-VN"/>
        </w:rPr>
        <w:tab/>
        <w:t xml:space="preserve">A.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w:rPr>
                <w:rFonts w:ascii="Cambria Math" w:hAnsi="Cambria Math"/>
              </w:rPr>
              <m:t xml:space="preserve">32</m:t>
            </m:r>
          </m:num>
          <m:den>
            <m:sSup>
              <m:e>
                <m:r>
                  <w:rPr>
                    <w:rFonts w:ascii="Cambria Math" w:hAnsi="Cambria Math"/>
                  </w:rPr>
                  <m:t xml:space="preserve">π</m:t>
                </m:r>
              </m:e>
              <m:sup>
                <m:r>
                  <w:rPr>
                    <w:rFonts w:ascii="Cambria Math" w:hAnsi="Cambria Math"/>
                  </w:rPr>
                  <m:t xml:space="preserve">2</m:t>
                </m:r>
              </m:sup>
            </m:sSup>
          </m:den>
        </m:f>
      </m:oMath>
      <w:r>
        <w:rPr>
          <w:bCs/>
          <w:color w:val="000000"/>
          <w:szCs w:val="28"/>
          <w:lang w:val="vi-VN"/>
        </w:rPr>
        <w:t>(</w:t>
      </w:r>
      <w:r>
        <w:rPr>
          <w:bCs/>
          <w:color w:val="000000"/>
          <w:szCs w:val="28"/>
        </w:rPr>
        <w:t>μ</w:t>
      </w:r>
      <w:r>
        <w:rPr>
          <w:bCs/>
          <w:color w:val="000000"/>
          <w:szCs w:val="28"/>
          <w:lang w:val="vi-VN"/>
        </w:rPr>
        <w:t xml:space="preserve">H). </w:t>
      </w:r>
      <w:r>
        <w:rPr>
          <w:b/>
          <w:bCs/>
          <w:color w:val="000000"/>
          <w:szCs w:val="28"/>
          <w:lang w:val="vi-VN"/>
        </w:rPr>
        <w:tab/>
        <w:t xml:space="preserve">B.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w:rPr>
                <w:rFonts w:ascii="Cambria Math" w:hAnsi="Cambria Math"/>
              </w:rPr>
              <m:t xml:space="preserve">34</m:t>
            </m:r>
          </m:num>
          <m:den>
            <m:sSup>
              <m:e>
                <m:r>
                  <w:rPr>
                    <w:rFonts w:ascii="Cambria Math" w:hAnsi="Cambria Math"/>
                  </w:rPr>
                  <m:t xml:space="preserve">π</m:t>
                </m:r>
              </m:e>
              <m:sup>
                <m:r>
                  <w:rPr>
                    <w:rFonts w:ascii="Cambria Math" w:hAnsi="Cambria Math"/>
                  </w:rPr>
                  <m:t xml:space="preserve">2</m:t>
                </m:r>
              </m:sup>
            </m:sSup>
          </m:den>
        </m:f>
      </m:oMath>
      <w:r>
        <w:rPr>
          <w:bCs/>
          <w:color w:val="000000"/>
          <w:szCs w:val="28"/>
          <w:lang w:val="vi-VN"/>
        </w:rPr>
        <w:t>(</w:t>
      </w:r>
      <w:r>
        <w:rPr>
          <w:bCs/>
          <w:color w:val="000000"/>
          <w:szCs w:val="28"/>
        </w:rPr>
        <w:t>μ</w:t>
      </w:r>
      <w:r>
        <w:rPr>
          <w:bCs/>
          <w:color w:val="000000"/>
          <w:szCs w:val="28"/>
          <w:lang w:val="vi-VN"/>
        </w:rPr>
        <w:t>H).</w:t>
      </w:r>
      <w:r>
        <w:rPr>
          <w:b/>
          <w:bCs/>
          <w:color w:val="000000"/>
          <w:szCs w:val="28"/>
          <w:lang w:val="vi-VN"/>
        </w:rPr>
        <w:t xml:space="preserve"> </w:t>
        <w:tab/>
      </w:r>
      <w:r>
        <w:rPr>
          <w:b/>
          <w:bCs/>
          <w:szCs w:val="28"/>
          <w:lang w:val="vi-VN"/>
        </w:rPr>
        <w:t>C.</w:t>
      </w:r>
      <w:r>
        <w:rPr>
          <w:b/>
          <w:bCs/>
          <w:color w:val="FF0000"/>
          <w:szCs w:val="28"/>
          <w:lang w:val="vi-VN"/>
        </w:rPr>
        <w:t xml:space="preserve">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w:rPr>
                <w:rFonts w:ascii="Cambria Math" w:hAnsi="Cambria Math"/>
              </w:rPr>
              <m:t xml:space="preserve">32</m:t>
            </m:r>
          </m:num>
          <m:den>
            <m:sSup>
              <m:e>
                <m:r>
                  <w:rPr>
                    <w:rFonts w:ascii="Cambria Math" w:hAnsi="Cambria Math"/>
                  </w:rPr>
                  <m:t xml:space="preserve">π</m:t>
                </m:r>
              </m:e>
              <m:sup>
                <m:r>
                  <w:rPr>
                    <w:rFonts w:ascii="Cambria Math" w:hAnsi="Cambria Math"/>
                  </w:rPr>
                  <m:t xml:space="preserve">2</m:t>
                </m:r>
              </m:sup>
            </m:sSup>
          </m:den>
        </m:f>
      </m:oMath>
      <w:r>
        <w:rPr>
          <w:bCs/>
          <w:color w:val="000000"/>
          <w:szCs w:val="28"/>
          <w:lang w:val="vi-VN"/>
        </w:rPr>
        <w:t>(nH).</w:t>
      </w:r>
      <w:r>
        <w:rPr>
          <w:b/>
          <w:bCs/>
          <w:color w:val="000000"/>
          <w:szCs w:val="28"/>
          <w:lang w:val="vi-VN"/>
        </w:rPr>
        <w:tab/>
        <w:t xml:space="preserve">D.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w:rPr>
                <w:rFonts w:ascii="Cambria Math" w:hAnsi="Cambria Math"/>
              </w:rPr>
              <m:t xml:space="preserve">30</m:t>
            </m:r>
          </m:num>
          <m:den>
            <m:sSup>
              <m:e>
                <m:r>
                  <w:rPr>
                    <w:rFonts w:ascii="Cambria Math" w:hAnsi="Cambria Math"/>
                  </w:rPr>
                  <m:t xml:space="preserve">π</m:t>
                </m:r>
              </m:e>
              <m:sup>
                <m:r>
                  <w:rPr>
                    <w:rFonts w:ascii="Cambria Math" w:hAnsi="Cambria Math"/>
                  </w:rPr>
                  <m:t xml:space="preserve">2</m:t>
                </m:r>
              </m:sup>
            </m:sSup>
          </m:den>
        </m:f>
      </m:oMath>
      <w:r>
        <w:rPr>
          <w:bCs/>
          <w:color w:val="000000"/>
          <w:szCs w:val="28"/>
          <w:lang w:val="vi-VN"/>
        </w:rPr>
        <w:t>(</w:t>
      </w:r>
      <w:r>
        <w:rPr>
          <w:bCs/>
          <w:color w:val="000000"/>
          <w:szCs w:val="28"/>
        </w:rPr>
        <w:t>μ</w:t>
      </w:r>
      <w:r>
        <w:rPr>
          <w:bCs/>
          <w:color w:val="000000"/>
          <w:szCs w:val="28"/>
          <w:lang w:val="vi-VN"/>
        </w:rPr>
        <w:t>H)</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37:</w:t>
      </w:r>
      <w:r>
        <w:rPr>
          <w:szCs w:val="28"/>
          <w:lang w:val="vi-VN"/>
        </w:rPr>
        <w:t xml:space="preserve"> </w:t>
      </w:r>
      <w:r>
        <w:rPr>
          <w:color w:val="000000"/>
          <w:szCs w:val="28"/>
          <w:lang w:val="vi-VN"/>
        </w:rPr>
        <w:t xml:space="preserve">Trong thí nghiệm Young về giao thoa ánh sáng, khoảng cách giữa hai khe là a = 2mm, khoảng cách từ hai khe đến màn quan sát là D = 1,5m. Nguồn sáng đơn sắc có bước sóng </w:t>
      </w:r>
      <w:r>
        <w:rPr>
          <w:color w:val="000000"/>
          <w:szCs w:val="28"/>
        </w:rPr>
        <w:t>λ</w:t>
      </w:r>
      <w:r>
        <w:rPr>
          <w:color w:val="000000"/>
          <w:szCs w:val="28"/>
          <w:lang w:val="vi-VN"/>
        </w:rPr>
        <w:t xml:space="preserve"> = 0,6</w:t>
      </w:r>
      <w:r>
        <w:rPr>
          <w:color w:val="000000"/>
          <w:szCs w:val="28"/>
        </w:rPr>
        <w:t>μ</w:t>
      </w:r>
      <w:r>
        <w:rPr>
          <w:color w:val="000000"/>
          <w:szCs w:val="28"/>
          <w:lang w:val="vi-VN"/>
        </w:rPr>
        <w:t>m. Xét trên khoảng MN trên màn, với MO = 5mm, ON = 10mm, (O là vị trí vân sáng trung tâm giữa M và N). Hỏi trên MN có bao nhiêu vân sáng, bao nhiêu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ab/>
        <w:t xml:space="preserve">A. </w:t>
      </w:r>
      <w:r>
        <w:rPr>
          <w:szCs w:val="28"/>
          <w:lang w:val="vi-VN"/>
        </w:rPr>
        <w:t xml:space="preserve">34 vân sáng 33 vân tối </w:t>
        <w:tab/>
      </w:r>
      <w:r>
        <w:rPr>
          <w:b/>
          <w:bCs/>
          <w:szCs w:val="28"/>
          <w:lang w:val="vi-VN"/>
        </w:rPr>
        <w:t xml:space="preserve">B. </w:t>
      </w:r>
      <w:r>
        <w:rPr>
          <w:szCs w:val="28"/>
          <w:lang w:val="vi-VN"/>
        </w:rPr>
        <w:t>33 vân sáng 34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000000"/>
          <w:szCs w:val="28"/>
          <w:lang w:val="vi-VN"/>
        </w:rPr>
        <w:tab/>
        <w:t xml:space="preserve">C. </w:t>
      </w:r>
      <w:r>
        <w:rPr>
          <w:color w:val="000000"/>
          <w:szCs w:val="28"/>
          <w:lang w:val="vi-VN"/>
        </w:rPr>
        <w:t xml:space="preserve">22 vân sáng 11 vân tối </w:t>
        <w:tab/>
      </w:r>
      <w:r>
        <w:rPr>
          <w:b/>
          <w:bCs/>
          <w:color w:val="000000"/>
          <w:szCs w:val="28"/>
          <w:lang w:val="vi-VN"/>
        </w:rPr>
        <w:t xml:space="preserve">D. </w:t>
      </w:r>
      <w:r>
        <w:rPr>
          <w:color w:val="000000"/>
          <w:szCs w:val="28"/>
          <w:lang w:val="vi-VN"/>
        </w:rPr>
        <w:t>11 vân sáng 22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i/>
          <w:iCs/>
          <w:color w:val="0000FF"/>
          <w:szCs w:val="28"/>
          <w:lang w:val="vi-VN"/>
        </w:rPr>
        <w:t>\</w:t>
      </w:r>
      <w:r>
        <w:rPr>
          <w:b/>
          <w:bCs/>
          <w:szCs w:val="28"/>
          <w:lang w:val="vi-VN"/>
        </w:rPr>
        <w:t>Câu 38:</w:t>
      </w:r>
      <w:r>
        <w:rPr>
          <w:b/>
          <w:bCs/>
          <w:color w:val="000000"/>
          <w:szCs w:val="28"/>
          <w:lang w:val="vi-VN"/>
        </w:rPr>
        <w:t xml:space="preserve"> </w:t>
      </w:r>
      <w:r>
        <w:rPr>
          <w:color w:val="000000"/>
          <w:szCs w:val="28"/>
          <w:lang w:val="vi-VN"/>
        </w:rPr>
        <w:t xml:space="preserve">Chiếu đồng thời hai bức xạ nhìn thấy có bước sóng </w:t>
      </w:r>
      <w:r>
        <w:rPr>
          <w:color w:val="000000"/>
          <w:szCs w:val="28"/>
        </w:rPr>
        <w:t>λ</w:t>
      </w:r>
      <w:r>
        <w:rPr>
          <w:color w:val="000000"/>
          <w:szCs w:val="28"/>
          <w:vertAlign w:val="subscript"/>
          <w:lang w:val="vi-VN"/>
        </w:rPr>
        <w:t>1</w:t>
      </w:r>
      <w:r>
        <w:rPr>
          <w:color w:val="000000"/>
          <w:szCs w:val="28"/>
          <w:lang w:val="vi-VN"/>
        </w:rPr>
        <w:t xml:space="preserve"> = 0,72</w:t>
      </w:r>
      <w:r>
        <w:rPr>
          <w:color w:val="000000"/>
          <w:szCs w:val="28"/>
        </w:rPr>
        <w:t>μ</w:t>
      </w:r>
      <w:r>
        <w:rPr>
          <w:color w:val="000000"/>
          <w:szCs w:val="28"/>
          <w:lang w:val="vi-VN"/>
        </w:rPr>
        <w:t xml:space="preserve">m và </w:t>
      </w:r>
      <w:r>
        <w:rPr>
          <w:color w:val="000000"/>
          <w:szCs w:val="28"/>
        </w:rPr>
        <w:t>λ</w:t>
      </w:r>
      <w:r>
        <w:rPr>
          <w:color w:val="000000"/>
          <w:szCs w:val="28"/>
          <w:vertAlign w:val="subscript"/>
          <w:lang w:val="vi-VN"/>
        </w:rPr>
        <w:t>2</w:t>
      </w:r>
      <w:r>
        <w:rPr>
          <w:color w:val="000000"/>
          <w:szCs w:val="28"/>
          <w:lang w:val="vi-VN"/>
        </w:rPr>
        <w:t xml:space="preserve"> vào khe I-âng thì trên đoạn AB ở trên màn quan sát thấy tổng cộng 19 vân sáng, trong đó có 6 vân sáng của riêng bức xạ </w:t>
      </w:r>
      <w:r>
        <w:rPr>
          <w:color w:val="000000"/>
          <w:szCs w:val="28"/>
        </w:rPr>
        <w:t>λ</w:t>
      </w:r>
      <w:r>
        <w:rPr>
          <w:color w:val="000000"/>
          <w:szCs w:val="28"/>
          <w:vertAlign w:val="subscript"/>
          <w:lang w:val="vi-VN"/>
        </w:rPr>
        <w:t>1</w:t>
      </w:r>
      <w:r>
        <w:rPr>
          <w:color w:val="000000"/>
          <w:szCs w:val="28"/>
          <w:lang w:val="vi-VN"/>
        </w:rPr>
        <w:t xml:space="preserve">, 9 vân sáng của riêng bức xạ </w:t>
      </w:r>
      <w:r>
        <w:rPr>
          <w:color w:val="000000"/>
          <w:szCs w:val="28"/>
        </w:rPr>
        <w:t>λ</w:t>
      </w:r>
      <w:r>
        <w:rPr>
          <w:color w:val="000000"/>
          <w:szCs w:val="28"/>
          <w:vertAlign w:val="subscript"/>
          <w:lang w:val="vi-VN"/>
        </w:rPr>
        <w:t>2</w:t>
      </w:r>
      <w:r>
        <w:rPr>
          <w:color w:val="000000"/>
          <w:szCs w:val="28"/>
          <w:lang w:val="vi-VN"/>
        </w:rPr>
        <w:t xml:space="preserve">. Ngoài ra, hai vân sáng ngoài cùng (trùng A, B) khác màu với hai loại vân sáng đơn sắc trên. Bước sóng </w:t>
      </w:r>
      <w:r>
        <w:rPr>
          <w:color w:val="000000"/>
          <w:szCs w:val="28"/>
        </w:rPr>
        <w:t>λ</w:t>
      </w:r>
      <w:r>
        <w:rPr>
          <w:color w:val="000000"/>
          <w:szCs w:val="28"/>
          <w:vertAlign w:val="subscript"/>
          <w:lang w:val="vi-VN"/>
        </w:rPr>
        <w:t>2</w:t>
      </w:r>
      <w:r>
        <w:rPr>
          <w:color w:val="000000"/>
          <w:szCs w:val="28"/>
          <w:lang w:val="vi-VN"/>
        </w:rPr>
        <w:t xml:space="preserve"> bằng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Cs w:val="28"/>
          <w:lang w:val="vi-VN"/>
        </w:rPr>
        <w:tab/>
        <w:t xml:space="preserve"> </w:t>
      </w:r>
      <w:r>
        <w:rPr>
          <w:b/>
          <w:bCs/>
          <w:color w:val="000000"/>
          <w:szCs w:val="28"/>
          <w:lang w:val="vi-VN"/>
        </w:rPr>
        <w:t xml:space="preserve">A. </w:t>
      </w:r>
      <w:r>
        <w:rPr>
          <w:color w:val="000000"/>
          <w:szCs w:val="28"/>
          <w:lang w:val="vi-VN"/>
        </w:rPr>
        <w:t>0,54</w:t>
      </w:r>
      <w:r>
        <w:rPr>
          <w:color w:val="000000"/>
          <w:szCs w:val="28"/>
        </w:rPr>
        <w:t>μ</w:t>
      </w:r>
      <w:r>
        <w:rPr>
          <w:color w:val="000000"/>
          <w:szCs w:val="28"/>
          <w:lang w:val="vi-VN"/>
        </w:rPr>
        <w:t xml:space="preserve">m </w:t>
        <w:tab/>
      </w:r>
      <w:r>
        <w:rPr>
          <w:b/>
          <w:bCs/>
          <w:color w:val="000000"/>
          <w:szCs w:val="28"/>
          <w:lang w:val="vi-VN"/>
        </w:rPr>
        <w:t xml:space="preserve">B. </w:t>
      </w:r>
      <w:r>
        <w:rPr>
          <w:color w:val="000000"/>
          <w:szCs w:val="28"/>
          <w:lang w:val="vi-VN"/>
        </w:rPr>
        <w:t>0,578</w:t>
      </w:r>
      <w:r>
        <w:rPr>
          <w:color w:val="000000"/>
          <w:szCs w:val="28"/>
        </w:rPr>
        <w:t>μ</w:t>
      </w:r>
      <w:r>
        <w:rPr>
          <w:color w:val="000000"/>
          <w:szCs w:val="28"/>
          <w:lang w:val="vi-VN"/>
        </w:rPr>
        <w:t xml:space="preserve">m </w:t>
        <w:tab/>
      </w:r>
      <w:r>
        <w:rPr>
          <w:b/>
          <w:bCs/>
          <w:szCs w:val="28"/>
          <w:lang w:val="vi-VN"/>
        </w:rPr>
        <w:t xml:space="preserve">C. </w:t>
      </w:r>
      <w:r>
        <w:rPr>
          <w:szCs w:val="28"/>
          <w:lang w:val="vi-VN"/>
        </w:rPr>
        <w:t>0,48</w:t>
      </w:r>
      <w:r>
        <w:rPr>
          <w:szCs w:val="28"/>
        </w:rPr>
        <w:t>μ</w:t>
      </w:r>
      <w:r>
        <w:rPr>
          <w:szCs w:val="28"/>
          <w:lang w:val="vi-VN"/>
        </w:rPr>
        <w:t>m</w:t>
      </w:r>
      <w:r>
        <w:rPr>
          <w:color w:val="FF0000"/>
          <w:szCs w:val="28"/>
          <w:lang w:val="vi-VN"/>
        </w:rPr>
        <w:t xml:space="preserve"> </w:t>
        <w:tab/>
      </w:r>
      <w:r>
        <w:rPr>
          <w:b/>
          <w:bCs/>
          <w:color w:val="000000"/>
          <w:szCs w:val="28"/>
          <w:lang w:val="vi-VN"/>
        </w:rPr>
        <w:t xml:space="preserve">D. </w:t>
      </w:r>
      <w:r>
        <w:rPr>
          <w:color w:val="000000"/>
          <w:szCs w:val="28"/>
          <w:lang w:val="vi-VN"/>
        </w:rPr>
        <w:t>0,42</w:t>
      </w:r>
      <w:r>
        <w:rPr>
          <w:color w:val="000000"/>
          <w:szCs w:val="28"/>
        </w:rPr>
        <w:t>μ</w:t>
      </w:r>
      <w:r>
        <w:rPr>
          <w:color w:val="000000"/>
          <w:szCs w:val="28"/>
          <w:lang w:val="vi-VN"/>
        </w:rPr>
        <w:t>m</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b/>
          <w:bCs/>
          <w:szCs w:val="28"/>
          <w:lang w:val="vi-VN"/>
        </w:rPr>
        <w:t>Câu 39:</w:t>
      </w:r>
      <w:r>
        <w:rPr>
          <w:szCs w:val="28"/>
          <w:lang w:val="vi-VN"/>
        </w:rPr>
        <w:t xml:space="preserve"> </w:t>
      </w:r>
      <w:r>
        <w:rPr>
          <w:color w:val="000000"/>
          <w:szCs w:val="28"/>
          <w:lang w:val="vi-VN"/>
        </w:rPr>
        <w:t xml:space="preserve">Hạt nhân </w:t>
      </w:r>
      <w:r>
        <w:rPr>
          <w:color w:val="000000"/>
          <w:szCs w:val="28"/>
          <w:lang w:val="vi-VN"/>
        </w:rPr>
      </w:r>
      <m:oMath xmlns:m="http://schemas.openxmlformats.org/officeDocument/2006/math">
        <m:sPre>
          <m:sub>
            <m:r>
              <w:rPr>
                <w:rFonts w:ascii="Cambria Math" w:hAnsi="Cambria Math"/>
              </w:rPr>
              <m:t xml:space="preserve">4</m:t>
            </m:r>
          </m:sub>
          <m:sup>
            <m:r>
              <m:rPr>
                <m:lit/>
                <m:nor/>
              </m:rPr>
              <w:rPr>
                <w:rFonts w:ascii="Cambria Math" w:hAnsi="Cambria Math"/>
              </w:rPr>
              <m:t xml:space="preserve">10</m:t>
            </m:r>
          </m:sup>
          <m:e>
            <m:r>
              <m:rPr>
                <m:lit/>
                <m:nor/>
              </m:rPr>
              <w:rPr>
                <w:rFonts w:ascii="Cambria Math" w:hAnsi="Cambria Math"/>
              </w:rPr>
              <m:t xml:space="preserve"/>
            </m:r>
          </m:e>
        </m:sPre>
        <m:r>
          <m:rPr>
            <m:lit/>
            <m:nor/>
          </m:rPr>
          <w:rPr>
            <w:rFonts w:ascii="Cambria Math" w:hAnsi="Cambria Math"/>
          </w:rPr>
          <m:t xml:space="preserve">Be</m:t>
        </m:r>
      </m:oMath>
      <w:r>
        <w:rPr>
          <w:color w:val="000000"/>
          <w:szCs w:val="28"/>
          <w:lang w:val="vi-VN"/>
        </w:rPr>
        <w:t>có khối lượng 10,0135u. Khối lượng của nơtron m</w:t>
      </w:r>
      <w:r>
        <w:rPr>
          <w:color w:val="000000"/>
          <w:szCs w:val="28"/>
          <w:vertAlign w:val="subscript"/>
          <w:lang w:val="vi-VN"/>
        </w:rPr>
        <w:t>n</w:t>
      </w:r>
      <w:r>
        <w:rPr>
          <w:color w:val="000000"/>
          <w:szCs w:val="28"/>
          <w:lang w:val="vi-VN"/>
        </w:rPr>
        <w:t xml:space="preserve"> = 1,0087u, khối lượng của prôtôn m</w:t>
      </w:r>
      <w:r>
        <w:rPr>
          <w:color w:val="000000"/>
          <w:szCs w:val="28"/>
          <w:vertAlign w:val="subscript"/>
          <w:lang w:val="vi-VN"/>
        </w:rPr>
        <w:t>P</w:t>
      </w:r>
      <w:r>
        <w:rPr>
          <w:color w:val="000000"/>
          <w:szCs w:val="28"/>
          <w:lang w:val="vi-VN"/>
        </w:rPr>
        <w:t xml:space="preserve"> = 1,0073u, 1u = 931 MeV/c</w:t>
      </w:r>
      <w:r>
        <w:rPr>
          <w:color w:val="000000"/>
          <w:szCs w:val="28"/>
          <w:vertAlign w:val="superscript"/>
          <w:lang w:val="vi-VN"/>
        </w:rPr>
        <w:t>2</w:t>
      </w:r>
      <w:r>
        <w:rPr>
          <w:color w:val="000000"/>
          <w:szCs w:val="28"/>
          <w:lang w:val="vi-VN"/>
        </w:rPr>
        <w:t xml:space="preserve">. Năng lượng liên kết riêng của hạt nhân là </w:t>
      </w:r>
      <w:r>
        <w:rPr>
          <w:color w:val="000000"/>
          <w:szCs w:val="28"/>
          <w:lang w:val="vi-VN"/>
        </w:rPr>
      </w:r>
      <m:oMath xmlns:m="http://schemas.openxmlformats.org/officeDocument/2006/math">
        <m:sPre>
          <m:sub>
            <m:r>
              <w:rPr>
                <w:rFonts w:ascii="Cambria Math" w:hAnsi="Cambria Math"/>
              </w:rPr>
              <m:t xml:space="preserve">4</m:t>
            </m:r>
          </m:sub>
          <m:sup>
            <m:r>
              <m:rPr>
                <m:lit/>
                <m:nor/>
              </m:rPr>
              <w:rPr>
                <w:rFonts w:ascii="Cambria Math" w:hAnsi="Cambria Math"/>
              </w:rPr>
              <m:t xml:space="preserve">10</m:t>
            </m:r>
          </m:sup>
          <m:e>
            <m:r>
              <m:rPr>
                <m:lit/>
                <m:nor/>
              </m:rPr>
              <w:rPr>
                <w:rFonts w:ascii="Cambria Math" w:hAnsi="Cambria Math"/>
              </w:rPr>
              <m:t xml:space="preserve"/>
            </m:r>
          </m:e>
        </m:sPre>
        <m:r>
          <m:rPr>
            <m:lit/>
            <m:nor/>
          </m:rPr>
          <w:rPr>
            <w:rFonts w:ascii="Cambria Math" w:hAnsi="Cambria Math"/>
          </w:rPr>
          <m:t xml:space="preserve">Be</m:t>
        </m:r>
      </m:oMath>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szCs w:val="28"/>
          <w:lang w:val="vi-VN"/>
        </w:rPr>
        <w:t>6,325</w:t>
      </w:r>
      <w:r>
        <w:rPr>
          <w:color w:val="000000"/>
          <w:szCs w:val="28"/>
          <w:lang w:val="vi-VN"/>
        </w:rPr>
        <w:t>MeV.</w:t>
        <w:tab/>
      </w:r>
      <w:r>
        <w:rPr>
          <w:b/>
          <w:bCs/>
          <w:szCs w:val="28"/>
          <w:lang w:val="vi-VN"/>
        </w:rPr>
        <w:t>B.</w:t>
      </w:r>
      <w:r>
        <w:rPr>
          <w:b/>
          <w:bCs/>
          <w:color w:val="FF00FF"/>
          <w:szCs w:val="28"/>
          <w:lang w:val="vi-VN"/>
        </w:rPr>
        <w:t xml:space="preserve"> </w:t>
      </w:r>
      <w:r>
        <w:rPr>
          <w:color w:val="000000"/>
          <w:szCs w:val="28"/>
          <w:lang w:val="vi-VN"/>
        </w:rPr>
        <w:t>63,215MeV.</w:t>
        <w:tab/>
      </w:r>
      <w:r>
        <w:rPr>
          <w:b/>
          <w:bCs/>
          <w:szCs w:val="28"/>
          <w:lang w:val="vi-VN"/>
        </w:rPr>
        <w:t>C.</w:t>
      </w:r>
      <w:r>
        <w:rPr>
          <w:b/>
          <w:bCs/>
          <w:color w:val="FF00FF"/>
          <w:szCs w:val="28"/>
          <w:lang w:val="vi-VN"/>
        </w:rPr>
        <w:t xml:space="preserve"> </w:t>
      </w:r>
      <w:r>
        <w:rPr>
          <w:color w:val="000000"/>
          <w:szCs w:val="28"/>
          <w:lang w:val="vi-VN"/>
        </w:rPr>
        <w:t>0,</w:t>
      </w:r>
      <w:r>
        <w:rPr>
          <w:szCs w:val="28"/>
          <w:lang w:val="vi-VN"/>
        </w:rPr>
        <w:t>632MeV.</w:t>
      </w:r>
      <w:r>
        <w:rPr>
          <w:color w:val="FF0000"/>
          <w:szCs w:val="28"/>
          <w:lang w:val="vi-VN"/>
        </w:rPr>
        <w:tab/>
      </w:r>
      <w:r>
        <w:rPr>
          <w:b/>
          <w:bCs/>
          <w:szCs w:val="28"/>
          <w:lang w:val="vi-VN"/>
        </w:rPr>
        <w:t>D.</w:t>
      </w:r>
      <w:r>
        <w:rPr>
          <w:b/>
          <w:bCs/>
          <w:color w:val="FF00FF"/>
          <w:szCs w:val="28"/>
          <w:lang w:val="vi-VN"/>
        </w:rPr>
        <w:t xml:space="preserve"> </w:t>
      </w:r>
      <w:r>
        <w:rPr>
          <w:color w:val="000000"/>
          <w:szCs w:val="28"/>
          <w:lang w:val="vi-VN"/>
        </w:rPr>
        <w:t>632,153MeV.</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szCs w:val="28"/>
          <w:lang w:val="vi-VN"/>
        </w:rPr>
        <w:t>Câu 40:</w:t>
      </w:r>
      <w:r>
        <w:rPr>
          <w:szCs w:val="28"/>
          <w:lang w:val="vi-VN"/>
        </w:rPr>
        <w:t xml:space="preserve"> </w:t>
      </w:r>
      <w:r>
        <w:rPr>
          <w:color w:val="000000"/>
          <w:szCs w:val="28"/>
          <w:lang w:val="vi-VN"/>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 xml:space="preserve">A. </w:t>
      </w:r>
      <w:r>
        <w:rPr>
          <w:szCs w:val="28"/>
          <w:lang w:val="vi-VN"/>
        </w:rPr>
        <w:t>12,</w:t>
      </w:r>
      <w:r>
        <w:rPr>
          <w:color w:val="000000"/>
          <w:szCs w:val="28"/>
          <w:lang w:val="vi-VN"/>
        </w:rPr>
        <w:t>5%.</w:t>
        <w:tab/>
      </w:r>
      <w:r>
        <w:rPr>
          <w:b/>
          <w:bCs/>
          <w:szCs w:val="28"/>
          <w:lang w:val="vi-VN"/>
        </w:rPr>
        <w:t>B.</w:t>
      </w:r>
      <w:r>
        <w:rPr>
          <w:b/>
          <w:bCs/>
          <w:color w:val="FF00FF"/>
          <w:szCs w:val="28"/>
          <w:lang w:val="vi-VN"/>
        </w:rPr>
        <w:t xml:space="preserve"> </w:t>
      </w:r>
      <w:r>
        <w:rPr>
          <w:color w:val="000000"/>
          <w:szCs w:val="28"/>
          <w:lang w:val="vi-VN"/>
        </w:rPr>
        <w:t>75%.</w:t>
        <w:tab/>
      </w:r>
      <w:r>
        <w:rPr>
          <w:b/>
          <w:bCs/>
          <w:szCs w:val="28"/>
          <w:lang w:val="vi-VN"/>
        </w:rPr>
        <w:t>C.</w:t>
      </w:r>
      <w:r>
        <w:rPr>
          <w:color w:val="0000FF"/>
          <w:szCs w:val="28"/>
          <w:lang w:val="vi-VN"/>
        </w:rPr>
        <w:t xml:space="preserve"> </w:t>
      </w:r>
      <w:r>
        <w:rPr>
          <w:szCs w:val="28"/>
          <w:lang w:val="vi-VN"/>
        </w:rPr>
        <w:t>25%.</w:t>
        <w:tab/>
      </w:r>
      <w:r>
        <w:rPr>
          <w:b/>
          <w:bCs/>
          <w:szCs w:val="28"/>
          <w:lang w:val="vi-VN"/>
        </w:rPr>
        <w:t>D.</w:t>
      </w:r>
      <w:r>
        <w:rPr>
          <w:b/>
          <w:bCs/>
          <w:color w:val="FF00FF"/>
          <w:szCs w:val="28"/>
          <w:lang w:val="vi-VN"/>
        </w:rPr>
        <w:t xml:space="preserve"> </w:t>
      </w:r>
      <w:r>
        <w:rPr>
          <w:color w:val="000000"/>
          <w:szCs w:val="28"/>
          <w:lang w:val="vi-VN"/>
        </w:rPr>
        <w:t>87,5%.</w:t>
      </w:r>
    </w:p>
    <w:p>
      <w:pPr>
        <w:pStyle w:val="Normal"/>
        <w:rPr>
          <w:color w:val="000000"/>
          <w:szCs w:val="28"/>
          <w:lang w:val="vi-VN"/>
        </w:rPr>
      </w:pPr>
      <w:r>
        <w:rPr>
          <w:color w:val="000000"/>
          <w:szCs w:val="28"/>
          <w:lang w:val="vi-VN"/>
        </w:rPr>
      </w:r>
    </w:p>
    <w:p>
      <w:pPr>
        <w:pStyle w:val="Normal"/>
        <w:rPr>
          <w:szCs w:val="28"/>
          <w:lang w:val="vi-VN"/>
        </w:rPr>
      </w:pPr>
      <w:r>
        <w:rPr>
          <w:szCs w:val="28"/>
          <w:lang w:val="vi-VN"/>
        </w:rPr>
      </w:r>
    </w:p>
    <w:p>
      <w:pPr>
        <w:pStyle w:val="Normal"/>
        <w:rPr>
          <w:b/>
          <w:bCs/>
          <w:szCs w:val="28"/>
          <w:lang w:val="vi-VN"/>
        </w:rPr>
      </w:pPr>
      <w:r>
        <w:rPr>
          <w:b/>
          <w:bCs/>
          <w:szCs w:val="28"/>
          <w:lang w:val="vi-VN"/>
        </w:rPr>
        <w:tab/>
        <w:tab/>
        <w:tab/>
        <w:tab/>
        <w:tab/>
        <w:tab/>
        <w:t>HƯỚNG DẪN</w:t>
      </w:r>
    </w:p>
    <w:p>
      <w:pPr>
        <w:pStyle w:val="Normal"/>
        <w:rPr>
          <w:b/>
          <w:bCs/>
          <w:szCs w:val="28"/>
          <w:lang w:val="vi-VN"/>
        </w:rPr>
      </w:pPr>
      <w:r>
        <w:rPr>
          <w:b/>
          <w:bCs/>
          <w:szCs w:val="28"/>
          <w:lang w:val="vi-VN"/>
        </w:rPr>
        <w:t>Tất cả các câu đều có đáp án A</w:t>
      </w:r>
    </w:p>
    <w:p>
      <w:pPr>
        <w:pStyle w:val="Normal"/>
        <w:rPr/>
      </w:pPr>
      <w:r>
        <w:rPr>
          <w:b/>
          <w:bCs/>
          <w:szCs w:val="28"/>
          <w:lang w:val="vi-VN"/>
        </w:rPr>
        <w:t>Hướng dẫn một số câu</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b/>
          <w:bCs/>
          <w:color w:val="000000"/>
          <w:sz w:val="25"/>
          <w:szCs w:val="25"/>
          <w:lang w:val="vi-VN"/>
        </w:rPr>
      </w:pPr>
      <w:r>
        <w:rPr>
          <w:b/>
          <w:bCs/>
          <w:color w:val="000000"/>
          <w:sz w:val="25"/>
          <w:szCs w:val="25"/>
          <w:lang w:val="vi-VN"/>
        </w:rPr>
        <w:t xml:space="preserve">Câu 27: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color w:val="000000"/>
          <w:sz w:val="25"/>
          <w:szCs w:val="25"/>
          <w:lang w:val="vi-VN"/>
        </w:rPr>
      </w:pPr>
      <w:r>
        <w:rPr>
          <w:color w:val="000000"/>
          <w:sz w:val="25"/>
          <w:szCs w:val="25"/>
          <w:lang w:val="vi-VN"/>
        </w:rPr>
        <w:tab/>
        <w:t xml:space="preserve">Khi vật ở VTCB cơ năng của con ℓắc W = </w:t>
      </w:r>
      <w:r>
        <w:rPr>
          <w:color w:val="000000"/>
          <w:sz w:val="25"/>
          <w:szCs w:val="25"/>
        </w:rPr>
      </w:r>
      <m:oMath xmlns:m="http://schemas.openxmlformats.org/officeDocument/2006/math">
        <m:f>
          <m:num>
            <m:sSup>
              <m:e>
                <m:r>
                  <m:rPr>
                    <m:lit/>
                    <m:nor/>
                  </m:rPr>
                  <w:rPr>
                    <w:rFonts w:ascii="Cambria Math" w:hAnsi="Cambria Math"/>
                  </w:rPr>
                  <m:t xml:space="preserve">kA</m:t>
                </m:r>
              </m:e>
              <m:sup>
                <m:r>
                  <w:rPr>
                    <w:rFonts w:ascii="Cambria Math" w:hAnsi="Cambria Math"/>
                  </w:rPr>
                  <m:t xml:space="preserve">2</m:t>
                </m:r>
              </m:sup>
            </m:sSup>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color w:val="000000"/>
          <w:sz w:val="25"/>
          <w:szCs w:val="25"/>
          <w:lang w:val="vi-VN"/>
        </w:rPr>
      </w:pPr>
      <w:r>
        <w:rPr>
          <w:color w:val="000000"/>
          <w:sz w:val="25"/>
          <w:szCs w:val="25"/>
          <w:lang w:val="vi-VN"/>
        </w:rPr>
        <w:tab/>
        <w:t>Sau khi giữ cố định điểm M: Con ℓắc mới vẫn dao động điều hòa quanh O với biên độ A’, độ cứng của ℓò xo k’ với độ dài tự nhiên ℓ’ = 3ℓ/4=&gt; k’ = 4k/3</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color w:val="000000"/>
          <w:sz w:val="25"/>
          <w:szCs w:val="25"/>
          <w:lang w:val="vi-VN"/>
        </w:rPr>
      </w:pPr>
      <w:r>
        <w:rPr>
          <w:rFonts w:eastAsia="Times New Roman"/>
          <w:color w:val="000000"/>
          <w:sz w:val="25"/>
          <w:szCs w:val="25"/>
          <w:lang w:val="vi-VN"/>
        </w:rPr>
        <w:t xml:space="preserve"> </w:t>
      </w:r>
      <w:r>
        <w:rPr>
          <w:color w:val="000000"/>
          <w:sz w:val="25"/>
          <w:szCs w:val="25"/>
          <w:lang w:val="vi-VN"/>
        </w:rPr>
        <w:tab/>
        <w:t xml:space="preserve">Theo Đℓ bảo toàn năng ℓượng </w:t>
      </w:r>
      <w:r>
        <w:rPr>
          <w:iCs/>
          <w:color w:val="000000"/>
          <w:sz w:val="25"/>
          <w:szCs w:val="25"/>
        </w:rPr>
        <w:drawing>
          <wp:inline distT="0" distB="0" distL="0" distR="0">
            <wp:extent cx="838200" cy="419100"/>
            <wp:effectExtent l="0" t="0" r="0" b="0"/>
            <wp:docPr id="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 descr=""/>
                    <pic:cNvPicPr>
                      <a:picLocks noChangeAspect="1" noChangeArrowheads="1"/>
                    </pic:cNvPicPr>
                  </pic:nvPicPr>
                  <pic:blipFill>
                    <a:blip r:embed="rId507"/>
                    <a:srcRect l="-43" t="-86" r="-43" b="-86"/>
                    <a:stretch>
                      <a:fillRect/>
                    </a:stretch>
                  </pic:blipFill>
                  <pic:spPr bwMode="auto">
                    <a:xfrm>
                      <a:off x="0" y="0"/>
                      <a:ext cx="838200" cy="419100"/>
                    </a:xfrm>
                    <a:prstGeom prst="rect">
                      <a:avLst/>
                    </a:prstGeom>
                  </pic:spPr>
                </pic:pic>
              </a:graphicData>
            </a:graphic>
          </wp:inline>
        </w:drawing>
      </w:r>
      <w:r>
        <w:rPr>
          <w:iCs/>
          <w:color w:val="000000"/>
          <w:sz w:val="25"/>
          <w:szCs w:val="25"/>
          <w:lang w:val="vi-VN"/>
        </w:rPr>
        <w:t xml:space="preserve"> </w:t>
      </w:r>
      <w:r>
        <w:rPr>
          <w:rFonts w:eastAsia="Symbol" w:cs="Symbol" w:ascii="Symbol" w:hAnsi="Symbol"/>
          <w:iCs/>
          <w:color w:val="000000"/>
          <w:sz w:val="25"/>
          <w:szCs w:val="25"/>
        </w:rPr>
        <w:sym w:font="Symbol" w:char="f0de"/>
      </w:r>
      <w:r>
        <w:rPr>
          <w:iCs/>
          <w:color w:val="000000"/>
          <w:sz w:val="25"/>
          <w:szCs w:val="25"/>
          <w:lang w:val="vi-VN"/>
        </w:rPr>
        <w:t xml:space="preserve"> </w:t>
      </w:r>
      <w:r>
        <w:rPr>
          <w:iCs/>
          <w:color w:val="000000"/>
          <w:sz w:val="25"/>
          <w:szCs w:val="25"/>
        </w:rPr>
      </w:r>
      <m:oMath xmlns:m="http://schemas.openxmlformats.org/officeDocument/2006/math">
        <m:f>
          <m:num>
            <m:r>
              <w:rPr>
                <w:rFonts w:ascii="Cambria Math" w:hAnsi="Cambria Math"/>
              </w:rPr>
              <m:t xml:space="preserve">4</m:t>
            </m:r>
            <m:r>
              <m:rPr>
                <m:lit/>
                <m:nor/>
              </m:rPr>
              <w:rPr>
                <w:rFonts w:ascii="Cambria Math" w:hAnsi="Cambria Math"/>
              </w:rPr>
              <m:t xml:space="preserve">kA</m:t>
            </m:r>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3</m:t>
            </m:r>
            <m:r>
              <m:rPr>
                <m:lit/>
                <m:nor/>
              </m:rPr>
              <w:rPr>
                <w:rFonts w:ascii="Cambria Math" w:hAnsi="Cambria Math"/>
              </w:rPr>
              <m:t xml:space="preserve">.</m:t>
            </m:r>
            <m:r>
              <w:rPr>
                <w:rFonts w:ascii="Cambria Math" w:hAnsi="Cambria Math"/>
              </w:rPr>
              <m:t xml:space="preserve">2</m:t>
            </m:r>
          </m:den>
        </m:f>
        <m:r>
          <w:rPr>
            <w:rFonts w:ascii="Cambria Math" w:hAnsi="Cambria Math"/>
          </w:rPr>
          <m:t xml:space="preserve">=</m:t>
        </m:r>
        <m:f>
          <m:num>
            <m:sSup>
              <m:e>
                <m:r>
                  <m:rPr>
                    <m:lit/>
                    <m:nor/>
                  </m:rPr>
                  <w:rPr>
                    <w:rFonts w:ascii="Cambria Math" w:hAnsi="Cambria Math"/>
                  </w:rPr>
                  <m:t xml:space="preserve">kA</m:t>
                </m:r>
              </m:e>
              <m:sup>
                <m:r>
                  <w:rPr>
                    <w:rFonts w:ascii="Cambria Math" w:hAnsi="Cambria Math"/>
                  </w:rPr>
                  <m:t xml:space="preserve">2</m:t>
                </m:r>
              </m:sup>
            </m:sSup>
          </m:num>
          <m:den>
            <m:r>
              <w:rPr>
                <w:rFonts w:ascii="Cambria Math" w:hAnsi="Cambria Math"/>
              </w:rPr>
              <m:t xml:space="preserve">2</m:t>
            </m:r>
          </m:den>
        </m:f>
      </m:oMath>
      <w:r>
        <w:rPr>
          <w:iCs/>
          <w:color w:val="000000"/>
          <w:sz w:val="25"/>
          <w:szCs w:val="25"/>
          <w:lang w:val="vi-VN"/>
        </w:rPr>
        <w:t xml:space="preserve"> </w:t>
      </w:r>
      <w:r>
        <w:rPr>
          <w:rFonts w:eastAsia="Symbol" w:cs="Symbol" w:ascii="Symbol" w:hAnsi="Symbol"/>
          <w:iCs/>
          <w:color w:val="000000"/>
          <w:sz w:val="25"/>
          <w:szCs w:val="25"/>
        </w:rPr>
        <w:sym w:font="Symbol" w:char="f0de"/>
      </w:r>
      <w:r>
        <w:rPr>
          <w:iCs/>
          <w:color w:val="000000"/>
          <w:sz w:val="25"/>
          <w:szCs w:val="25"/>
          <w:lang w:val="vi-VN"/>
        </w:rPr>
        <w:t xml:space="preserve"> A’ = </w:t>
      </w:r>
      <w:r>
        <w:rPr>
          <w:iCs/>
          <w:color w:val="000000"/>
          <w:sz w:val="25"/>
          <w:szCs w:val="25"/>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r>
        <w:rPr>
          <w:iCs/>
          <w:color w:val="000000"/>
          <w:sz w:val="25"/>
          <w:szCs w:val="25"/>
          <w:lang w:val="vi-VN"/>
        </w:rPr>
        <w:t xml:space="preserve"> = 0,5A</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b/>
          <w:bCs/>
          <w:color w:val="000000"/>
          <w:sz w:val="25"/>
          <w:szCs w:val="25"/>
          <w:lang w:val="vi-VN"/>
        </w:rPr>
      </w:pPr>
      <w:r>
        <w:rPr>
          <w:b/>
          <w:bCs/>
          <w:color w:val="000000"/>
          <w:sz w:val="25"/>
          <w:szCs w:val="25"/>
          <w:lang w:val="vi-VN"/>
        </w:rPr>
        <w:t>Câu 28</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color w:val="000000"/>
          <w:sz w:val="25"/>
          <w:szCs w:val="25"/>
          <w:lang w:val="vi-VN"/>
        </w:rPr>
        <w:tab/>
      </w:r>
      <w:r>
        <w:rPr>
          <w:color w:val="000000"/>
          <w:sz w:val="25"/>
          <w:szCs w:val="25"/>
          <w:lang w:val="pl-PL"/>
        </w:rPr>
        <w:t>Tại vị trí x = A/2 ta c</w:t>
      </w:r>
      <w:r>
        <w:rPr>
          <w:color w:val="000000"/>
          <w:sz w:val="25"/>
          <w:szCs w:val="25"/>
          <w:lang w:val="vi-VN"/>
        </w:rPr>
        <w:t>ó</w:t>
      </w:r>
      <w:r>
        <w:rPr>
          <w:color w:val="000000"/>
          <w:sz w:val="25"/>
          <w:szCs w:val="25"/>
          <w:lang w:val="pl-PL"/>
        </w:rPr>
        <w:t>: W</w:t>
      </w:r>
      <w:r>
        <w:rPr>
          <w:color w:val="000000"/>
          <w:sz w:val="25"/>
          <w:szCs w:val="25"/>
          <w:vertAlign w:val="subscript"/>
          <w:lang w:val="pl-PL"/>
        </w:rPr>
        <w:t>t</w:t>
      </w:r>
      <w:r>
        <w:rPr>
          <w:color w:val="000000"/>
          <w:sz w:val="25"/>
          <w:szCs w:val="25"/>
          <w:lang w:val="pl-PL"/>
        </w:rPr>
        <w:t xml:space="preserve"> = W/4; W</w:t>
      </w:r>
      <w:r>
        <w:rPr>
          <w:color w:val="000000"/>
          <w:sz w:val="25"/>
          <w:szCs w:val="25"/>
          <w:vertAlign w:val="subscript"/>
          <w:lang w:val="pl-PL"/>
        </w:rPr>
        <w:t>đ</w:t>
      </w:r>
      <w:r>
        <w:rPr>
          <w:color w:val="000000"/>
          <w:sz w:val="25"/>
          <w:szCs w:val="25"/>
          <w:lang w:val="pl-PL"/>
        </w:rPr>
        <w:t xml:space="preserve"> = 3W/4.</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color w:val="000000"/>
          <w:sz w:val="25"/>
          <w:szCs w:val="25"/>
          <w:lang w:val="vi-VN"/>
        </w:rPr>
        <w:tab/>
        <w:t>Khi một nửa ℓò xo bị giữ chặt, thế năng của hệ ℓà W</w:t>
      </w:r>
      <w:r>
        <w:rPr>
          <w:color w:val="000000"/>
          <w:sz w:val="25"/>
          <w:szCs w:val="25"/>
          <w:vertAlign w:val="subscript"/>
          <w:lang w:val="vi-VN"/>
        </w:rPr>
        <w:t>t</w:t>
      </w:r>
      <w:r>
        <w:rPr>
          <w:color w:val="000000"/>
          <w:sz w:val="25"/>
          <w:szCs w:val="25"/>
          <w:lang w:val="vi-VN"/>
        </w:rPr>
        <w:t xml:space="preserve">’ = W/8.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color w:val="000000"/>
          <w:sz w:val="25"/>
          <w:szCs w:val="25"/>
          <w:lang w:val="vi-VN"/>
        </w:rPr>
        <w:tab/>
      </w:r>
      <w:r>
        <w:rPr>
          <w:color w:val="000000"/>
          <w:sz w:val="25"/>
          <w:szCs w:val="25"/>
          <w:lang w:val="pl-PL"/>
        </w:rPr>
        <w:t>Cơ năng ℓ</w:t>
      </w:r>
      <w:r>
        <w:rPr>
          <w:color w:val="000000"/>
          <w:sz w:val="25"/>
          <w:szCs w:val="25"/>
          <w:lang w:val="vi-VN"/>
        </w:rPr>
        <w:t>úc</w:t>
      </w:r>
      <w:r>
        <w:rPr>
          <w:color w:val="000000"/>
          <w:sz w:val="25"/>
          <w:szCs w:val="25"/>
          <w:lang w:val="pl-PL"/>
        </w:rPr>
        <w:t xml:space="preserve"> sau: W’ = 3W/4 + W/8 = 7W/8.</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right="27"/>
        <w:rPr/>
      </w:pPr>
      <w:r>
        <w:rPr>
          <w:rFonts w:eastAsia="Times New Roman"/>
          <w:color w:val="000000"/>
          <w:sz w:val="25"/>
          <w:szCs w:val="25"/>
          <w:lang w:val="vi-VN"/>
        </w:rPr>
        <w:t xml:space="preserve"> </w:t>
      </w:r>
      <w:r>
        <w:rPr>
          <w:color w:val="000000"/>
          <w:sz w:val="25"/>
          <w:szCs w:val="25"/>
          <w:lang w:val="vi-VN"/>
        </w:rPr>
        <w:tab/>
        <w:t xml:space="preserve"> k’A’</w:t>
      </w:r>
      <w:r>
        <w:rPr>
          <w:color w:val="000000"/>
          <w:sz w:val="25"/>
          <w:szCs w:val="25"/>
          <w:vertAlign w:val="superscript"/>
          <w:lang w:val="vi-VN"/>
        </w:rPr>
        <w:t>2</w:t>
      </w:r>
      <w:r>
        <w:rPr>
          <w:color w:val="000000"/>
          <w:sz w:val="25"/>
          <w:szCs w:val="25"/>
          <w:lang w:val="vi-VN"/>
        </w:rPr>
        <w:t xml:space="preserve"> = .kA</w:t>
      </w:r>
      <w:r>
        <w:rPr>
          <w:color w:val="000000"/>
          <w:sz w:val="25"/>
          <w:szCs w:val="25"/>
          <w:vertAlign w:val="superscript"/>
          <w:lang w:val="vi-VN"/>
        </w:rPr>
        <w:t>2</w:t>
      </w:r>
      <w:r>
        <w:rPr>
          <w:color w:val="000000"/>
          <w:sz w:val="25"/>
          <w:szCs w:val="25"/>
          <w:lang w:val="vi-VN"/>
        </w:rPr>
        <w:t xml:space="preserve"> vì k’ = 2k nên A’ =  </w:t>
      </w:r>
      <w:r>
        <w:rPr>
          <w:b/>
          <w:bCs/>
          <w:color w:val="000000"/>
          <w:sz w:val="25"/>
          <w:szCs w:val="25"/>
          <w:lang w:val="vi-VN"/>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7</m:t>
                </m:r>
              </m:e>
            </m:rad>
          </m:num>
          <m:den>
            <m:r>
              <w:rPr>
                <w:rFonts w:ascii="Cambria Math" w:hAnsi="Cambria Math"/>
              </w:rPr>
              <m:t xml:space="preserve">4</m:t>
            </m:r>
          </m:den>
        </m:f>
      </m:oMath>
      <w:r>
        <w:rPr>
          <w:color w:val="000000"/>
          <w:sz w:val="25"/>
          <w:szCs w:val="25"/>
          <w:lang w:val="vi-VN"/>
        </w:rPr>
        <w:t>.</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rFonts w:eastAsia="Meiryo"/>
          <w:color w:val="000000"/>
          <w:sz w:val="25"/>
          <w:szCs w:val="25"/>
          <w:lang w:val="vi-VN"/>
        </w:rPr>
      </w:pPr>
      <w:r>
        <w:rPr>
          <w:b/>
          <w:bCs/>
          <w:color w:val="000000"/>
          <w:sz w:val="25"/>
          <w:szCs w:val="25"/>
          <w:lang w:val="vi-VN"/>
        </w:rPr>
        <w:t xml:space="preserve">Câu 29: </w:t>
      </w:r>
      <w:r>
        <w:rPr>
          <w:rFonts w:eastAsia="Meiryo"/>
          <w:bCs/>
          <w:color w:val="000000"/>
          <w:sz w:val="25"/>
          <w:szCs w:val="25"/>
          <w:lang w:val="vi-VN"/>
        </w:rPr>
        <w:tab/>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rFonts w:eastAsia="Meiryo"/>
          <w:color w:val="000000"/>
          <w:sz w:val="25"/>
          <w:szCs w:val="25"/>
          <w:lang w:val="vi-VN"/>
        </w:rPr>
      </w:pPr>
      <w:r>
        <w:rPr>
          <w:rFonts w:eastAsia="Meiryo"/>
          <w:color w:val="000000"/>
          <w:sz w:val="25"/>
          <w:szCs w:val="25"/>
          <w:lang w:val="vi-VN"/>
        </w:rPr>
        <w:t xml:space="preserve">Do </w:t>
      </w:r>
      <w:r>
        <w:rPr>
          <w:rFonts w:eastAsia="Meiryo"/>
          <w:color w:val="000000"/>
          <w:sz w:val="25"/>
          <w:szCs w:val="25"/>
        </w:rPr>
      </w:r>
      <m:oMath xmlns:m="http://schemas.openxmlformats.org/officeDocument/2006/math">
        <m:eqArr>
          <m:e>
            <m:d>
              <m:dPr>
                <m:begChr m:val="{"/>
                <m:endChr m:val=""/>
              </m:dPr>
              <m:e>
                <m:acc>
                  <m:accPr>
                    <m:chr m:val="⃗"/>
                  </m:accPr>
                  <m:e>
                    <m:r>
                      <w:rPr>
                        <w:rFonts w:ascii="Cambria Math" w:hAnsi="Cambria Math"/>
                      </w:rPr>
                      <m:t xml:space="preserve">E</m:t>
                    </m:r>
                  </m:e>
                </m:acc>
                <m:r>
                  <w:rPr>
                    <w:rFonts w:ascii="Cambria Math" w:hAnsi="Cambria Math"/>
                  </w:rPr>
                  <m:t xml:space="preserve">↓</m:t>
                </m:r>
              </m:e>
              <m:e/>
            </m:d>
          </m:e>
        </m:eqArr>
      </m:oMath>
      <w:r>
        <w:rPr>
          <w:rFonts w:eastAsia="Meiryo"/>
          <w:color w:val="000000"/>
          <w:sz w:val="25"/>
          <w:szCs w:val="25"/>
          <w:lang w:val="vi-VN"/>
        </w:rPr>
        <w:t xml:space="preserve"> </w:t>
      </w:r>
      <w:r>
        <w:rPr>
          <w:rFonts w:eastAsia="Wingdings" w:cs="Wingdings" w:ascii="Wingdings" w:hAnsi="Wingdings"/>
          <w:color w:val="000000"/>
          <w:sz w:val="25"/>
          <w:szCs w:val="25"/>
          <w:lang w:val="en-US" w:eastAsia="en-US"/>
        </w:rPr>
        <w:sym w:font="Wingdings" w:char="f0e0"/>
      </w:r>
      <w:r>
        <w:rPr>
          <w:rFonts w:eastAsia="Meiryo"/>
          <w:color w:val="000000"/>
          <w:sz w:val="25"/>
          <w:szCs w:val="25"/>
          <w:lang w:val="vi-VN"/>
        </w:rPr>
        <w:t xml:space="preserve"> </w:t>
      </w:r>
      <w:r>
        <w:rPr>
          <w:rFonts w:eastAsia="Meiryo"/>
          <w:color w:val="000000"/>
          <w:sz w:val="25"/>
          <w:szCs w:val="25"/>
        </w:rPr>
      </w:r>
      <m:oMath xmlns:m="http://schemas.openxmlformats.org/officeDocument/2006/math">
        <m:acc>
          <m:accPr>
            <m:chr m:val="⃗"/>
          </m:accPr>
          <m:e>
            <m:r>
              <w:rPr>
                <w:rFonts w:ascii="Cambria Math" w:hAnsi="Cambria Math"/>
              </w:rPr>
              <m:t xml:space="preserve">F</m:t>
            </m:r>
          </m:e>
        </m:acc>
        <m:r>
          <w:rPr>
            <w:rFonts w:ascii="Cambria Math" w:hAnsi="Cambria Math"/>
          </w:rPr>
          <m:t xml:space="preserve">↓</m:t>
        </m:r>
      </m:oMath>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color w:val="000000"/>
          <w:sz w:val="25"/>
          <w:szCs w:val="25"/>
          <w:lang w:val="vi-VN"/>
        </w:rPr>
      </w:pPr>
      <w:r>
        <w:rPr>
          <w:rFonts w:eastAsia="Meiryo"/>
          <w:color w:val="000000"/>
          <w:sz w:val="25"/>
          <w:szCs w:val="25"/>
          <w:lang w:val="vi-VN"/>
        </w:rPr>
        <w:tab/>
        <w:t xml:space="preserve">Do đó </w:t>
      </w:r>
      <w:r>
        <w:rPr>
          <w:color w:val="000000"/>
          <w:sz w:val="25"/>
          <w:szCs w:val="25"/>
          <w:lang w:val="vi-VN"/>
        </w:rPr>
        <w:t xml:space="preserve">P’ = P + F </w:t>
      </w:r>
      <w:r>
        <w:rPr>
          <w:rFonts w:eastAsia="Symbol" w:cs="Symbol" w:ascii="Symbol" w:hAnsi="Symbol"/>
          <w:color w:val="000000"/>
          <w:sz w:val="25"/>
          <w:szCs w:val="25"/>
        </w:rPr>
        <w:sym w:font="Symbol" w:char="f0db"/>
      </w:r>
      <w:r>
        <w:rPr>
          <w:color w:val="000000"/>
          <w:sz w:val="25"/>
          <w:szCs w:val="25"/>
          <w:lang w:val="vi-VN"/>
        </w:rPr>
        <w:t xml:space="preserve"> mg’ = mg + |q|E </w:t>
      </w:r>
      <w:r>
        <w:rPr>
          <w:rFonts w:eastAsia="Symbol" w:cs="Symbol" w:ascii="Symbol" w:hAnsi="Symbol"/>
          <w:color w:val="000000"/>
          <w:sz w:val="25"/>
          <w:szCs w:val="25"/>
        </w:rPr>
        <w:sym w:font="Symbol" w:char="f0db"/>
      </w:r>
      <w:r>
        <w:rPr>
          <w:color w:val="000000"/>
          <w:sz w:val="25"/>
          <w:szCs w:val="25"/>
          <w:lang w:val="vi-VN"/>
        </w:rPr>
        <w:t xml:space="preserve"> </w:t>
      </w:r>
      <w:r>
        <w:rPr>
          <w:color w:val="000000"/>
          <w:sz w:val="25"/>
          <w:szCs w:val="25"/>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m:t>
        </m:r>
        <m:r>
          <w:rPr>
            <w:rFonts w:ascii="Cambria Math" w:hAnsi="Cambria Math"/>
          </w:rPr>
          <m:t xml:space="preserve">g</m:t>
        </m:r>
        <m:r>
          <w:rPr>
            <w:rFonts w:ascii="Cambria Math" w:hAnsi="Cambria Math"/>
          </w:rPr>
          <m:t xml:space="preserve">+</m:t>
        </m:r>
        <m:f>
          <m:num>
            <m:d>
              <m:dPr>
                <m:begChr m:val="|"/>
                <m:endChr m:val="|"/>
              </m:dPr>
              <m:e>
                <m:r>
                  <w:rPr>
                    <w:rFonts w:ascii="Cambria Math" w:hAnsi="Cambria Math"/>
                  </w:rPr>
                  <m:t xml:space="preserve">q</m:t>
                </m:r>
              </m:e>
            </m:d>
            <m:r>
              <w:rPr>
                <w:rFonts w:ascii="Cambria Math" w:hAnsi="Cambria Math"/>
              </w:rPr>
              <m:t xml:space="preserve">E</m:t>
            </m:r>
          </m:num>
          <m:den>
            <m:r>
              <w:rPr>
                <w:rFonts w:ascii="Cambria Math" w:hAnsi="Cambria Math"/>
              </w:rPr>
              <m:t xml:space="preserve">m</m:t>
            </m:r>
          </m:den>
        </m:f>
      </m:oMath>
      <w:r>
        <w:rPr>
          <w:color w:val="000000"/>
          <w:sz w:val="25"/>
          <w:szCs w:val="25"/>
          <w:lang w:val="vi-VN"/>
        </w:rPr>
        <w:t xml:space="preserve"> thay số ta được g’ = 15 m/s</w:t>
      </w:r>
      <w:r>
        <w:rPr>
          <w:color w:val="000000"/>
          <w:sz w:val="25"/>
          <w:szCs w:val="25"/>
          <w:vertAlign w:val="superscript"/>
          <w:lang w:val="vi-VN"/>
        </w:rPr>
        <w:t>2</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right="-8"/>
        <w:rPr>
          <w:rFonts w:eastAsia="Meiryo"/>
          <w:color w:val="000000"/>
          <w:sz w:val="25"/>
          <w:szCs w:val="25"/>
          <w:lang w:val="vi-VN"/>
        </w:rPr>
      </w:pPr>
      <w:r>
        <w:rPr>
          <w:rFonts w:eastAsia="Meiryo"/>
          <w:color w:val="000000"/>
          <w:sz w:val="25"/>
          <w:szCs w:val="25"/>
          <w:lang w:val="vi-VN"/>
        </w:rPr>
        <w:tab/>
        <w:t xml:space="preserve">Chu kỳ dao động của con lắc trong điện trường là </w:t>
      </w:r>
      <w:r>
        <w:rPr>
          <w:sz w:val="25"/>
          <w:szCs w:val="25"/>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g</m:t>
                </m:r>
                <m:r>
                  <w:rPr>
                    <w:rFonts w:ascii="Cambria Math" w:hAnsi="Cambria Math"/>
                  </w:rPr>
                  <m:t xml:space="preserve">'</m:t>
                </m:r>
              </m:den>
            </m:f>
          </m:e>
        </m:rad>
      </m:oMath>
      <w:r>
        <w:rPr>
          <w:sz w:val="25"/>
          <w:szCs w:val="25"/>
          <w:lang w:val="vi-VN"/>
        </w:rPr>
        <w:t xml:space="preserve"> </w:t>
      </w:r>
      <w:r>
        <w:rPr>
          <w:rFonts w:eastAsia="Symbol" w:cs="Symbol" w:ascii="Symbol" w:hAnsi="Symbol"/>
          <w:sz w:val="25"/>
          <w:szCs w:val="25"/>
          <w:lang w:val="nl-NL"/>
        </w:rPr>
        <w:sym w:font="Symbol" w:char="f0bb"/>
      </w:r>
      <w:r>
        <w:rPr>
          <w:sz w:val="25"/>
          <w:szCs w:val="25"/>
          <w:lang w:val="vi-VN"/>
        </w:rPr>
        <w:t xml:space="preserve"> 1,62 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rPr>
          <w:rFonts w:eastAsia="Meiryo"/>
          <w:color w:val="000000"/>
          <w:sz w:val="25"/>
          <w:szCs w:val="25"/>
          <w:lang w:val="vi-VN"/>
        </w:rPr>
      </w:pPr>
      <w:r>
        <w:rPr>
          <w:rFonts w:eastAsia="Meiryo"/>
          <w:b/>
          <w:bCs/>
          <w:sz w:val="25"/>
          <w:szCs w:val="25"/>
          <w:lang w:val="vi-VN"/>
        </w:rPr>
        <w:t>Câu 33:</w:t>
      </w:r>
      <w:r>
        <w:rPr>
          <w:rFonts w:eastAsia="Meiryo"/>
          <w:color w:val="0000FF"/>
          <w:sz w:val="25"/>
          <w:szCs w:val="25"/>
          <w:lang w:val="vi-VN"/>
        </w:rPr>
        <w:t xml:space="preserve"> </w:t>
      </w:r>
      <w:r>
        <w:rPr>
          <w:rFonts w:eastAsia="Meiryo"/>
          <w:color w:val="000000"/>
          <w:sz w:val="25"/>
          <w:szCs w:val="25"/>
          <w:lang w:val="vi-VN"/>
        </w:rPr>
        <w:t xml:space="preserve">Do điện áp và dòng điện </w:t>
      </w:r>
      <w:r>
        <w:rPr>
          <w:rFonts w:eastAsia="Meiryo"/>
          <w:b/>
          <w:bCs/>
          <w:color w:val="000000"/>
          <w:sz w:val="25"/>
          <w:szCs w:val="25"/>
          <w:lang w:val="vi-VN"/>
        </w:rPr>
        <w:t xml:space="preserve">lệch pha </w:t>
      </w:r>
      <w:r>
        <w:rPr>
          <w:rFonts w:eastAsia="Meiryo"/>
          <w:color w:val="000000"/>
          <w:sz w:val="25"/>
          <w:szCs w:val="25"/>
          <w:lang w:val="vi-VN"/>
        </w:rPr>
        <w:t xml:space="preserve">nhau góc </w:t>
      </w:r>
      <w:r>
        <w:rPr>
          <w:rFonts w:eastAsia="Meiryo"/>
          <w:color w:val="000000"/>
          <w:sz w:val="25"/>
          <w:szCs w:val="25"/>
        </w:rPr>
        <w:t>π</w:t>
      </w:r>
      <w:r>
        <w:rPr>
          <w:rFonts w:eastAsia="Meiryo"/>
          <w:color w:val="000000"/>
          <w:sz w:val="25"/>
          <w:szCs w:val="25"/>
          <w:lang w:val="vi-VN"/>
        </w:rPr>
        <w:t xml:space="preserve">/2 nên </w:t>
      </w:r>
      <w:r>
        <w:rPr>
          <w:i/>
          <w:iCs/>
          <w:color w:val="000000"/>
          <w:sz w:val="25"/>
          <w:szCs w:val="25"/>
          <w:lang w:val="vi-VN"/>
        </w:rPr>
      </w:r>
      <m:oMath xmlns:m="http://schemas.openxmlformats.org/officeDocument/2006/math">
        <m:sSup>
          <m:e>
            <m:d>
              <m:dPr>
                <m:begChr m:val="("/>
                <m:endChr m:val=")"/>
              </m:dPr>
              <m:e>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i</m:t>
                    </m:r>
                  </m:num>
                  <m:den>
                    <m:sSub>
                      <m:e>
                        <m:r>
                          <w:rPr>
                            <w:rFonts w:ascii="Cambria Math" w:hAnsi="Cambria Math"/>
                          </w:rPr>
                          <m:t xml:space="preserve">I</m:t>
                        </m:r>
                      </m:e>
                      <m:sub>
                        <m:r>
                          <w:rPr>
                            <w:rFonts w:ascii="Cambria Math" w:hAnsi="Cambria Math"/>
                          </w:rPr>
                          <m:t xml:space="preserve">0</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right="-113"/>
        <w:rPr/>
      </w:pPr>
      <w:r>
        <w:rPr>
          <w:rFonts w:eastAsia="Times New Roman"/>
          <w:color w:val="000000"/>
          <w:sz w:val="25"/>
          <w:szCs w:val="25"/>
          <w:lang w:val="vi-VN"/>
        </w:rPr>
        <w:t xml:space="preserve"> </w:t>
      </w:r>
      <w:r>
        <w:rPr>
          <w:rFonts w:eastAsia="Meiryo"/>
          <w:color w:val="000000"/>
          <w:sz w:val="25"/>
          <w:szCs w:val="25"/>
          <w:lang w:val="pl-PL"/>
        </w:rPr>
        <w:t>Thay số ta được</w:t>
      </w:r>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sSup>
          <m:e>
            <m:d>
              <m:dPr>
                <m:begChr m:val="("/>
                <m:endChr m:val=")"/>
              </m:dPr>
              <m:e>
                <m:f>
                  <m:num>
                    <m:r>
                      <m:rPr>
                        <m:lit/>
                        <m:nor/>
                      </m:rPr>
                      <w:rPr>
                        <w:rFonts w:ascii="Cambria Math" w:hAnsi="Cambria Math"/>
                      </w:rPr>
                      <m:t xml:space="preserve">100</m:t>
                    </m:r>
                    <m:rad>
                      <m:radPr>
                        <m:degHide m:val="1"/>
                      </m:radPr>
                      <m:deg/>
                      <m:e>
                        <m:r>
                          <w:rPr>
                            <w:rFonts w:ascii="Cambria Math" w:hAnsi="Cambria Math"/>
                          </w:rPr>
                          <m:t xml:space="preserve">6</m:t>
                        </m:r>
                      </m:e>
                    </m:rad>
                  </m:num>
                  <m:den>
                    <m:r>
                      <w:rPr>
                        <w:rFonts w:ascii="Cambria Math" w:hAnsi="Cambria Math"/>
                      </w:rPr>
                      <m:t xml:space="preserve">U</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rFonts w:eastAsia="Meiryo"/>
          <w:color w:val="000000"/>
          <w:sz w:val="25"/>
          <w:szCs w:val="25"/>
          <w:lang w:val="vi-VN"/>
        </w:rPr>
        <w:t xml:space="preserve"> </w:t>
      </w:r>
      <w:r>
        <w:rPr>
          <w:rFonts w:eastAsia="Symbol" w:cs="Symbol" w:ascii="Symbol" w:hAnsi="Symbol"/>
          <w:color w:val="000000"/>
          <w:sz w:val="25"/>
          <w:szCs w:val="25"/>
          <w:lang w:val="vi-VN"/>
        </w:rPr>
        <w:sym w:font="Symbol" w:char="f0de"/>
      </w:r>
      <w:r>
        <w:rPr>
          <w:rFonts w:eastAsia="Meiryo"/>
          <w:color w:val="000000"/>
          <w:sz w:val="25"/>
          <w:szCs w:val="25"/>
          <w:lang w:val="vi-VN"/>
        </w:rPr>
        <w:t xml:space="preserve"> U</w:t>
      </w:r>
      <w:r>
        <w:rPr>
          <w:rFonts w:eastAsia="Meiryo"/>
          <w:color w:val="000000"/>
          <w:sz w:val="25"/>
          <w:szCs w:val="25"/>
          <w:vertAlign w:val="subscript"/>
          <w:lang w:val="vi-VN"/>
        </w:rPr>
        <w:t>0</w:t>
      </w:r>
      <w:r>
        <w:rPr>
          <w:rFonts w:eastAsia="Meiryo"/>
          <w:color w:val="000000"/>
          <w:sz w:val="25"/>
          <w:szCs w:val="25"/>
          <w:lang w:val="vi-VN"/>
        </w:rPr>
        <w:t xml:space="preserve">= 200 V </w:t>
      </w:r>
      <w:r>
        <w:rPr>
          <w:rFonts w:eastAsia="Wingdings" w:cs="Wingdings" w:ascii="Wingdings" w:hAnsi="Wingdings"/>
          <w:color w:val="000000"/>
          <w:sz w:val="25"/>
          <w:szCs w:val="25"/>
          <w:lang w:val="vi-VN" w:eastAsia="en-US"/>
        </w:rPr>
        <w:sym w:font="Wingdings" w:char="f0e0"/>
      </w:r>
      <w:r>
        <w:rPr>
          <w:rFonts w:eastAsia="Meiryo"/>
          <w:color w:val="000000"/>
          <w:sz w:val="25"/>
          <w:szCs w:val="25"/>
          <w:lang w:val="vi-VN"/>
        </w:rPr>
        <w:t xml:space="preserve"> U = 200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color w:val="FF0000"/>
          <w:sz w:val="25"/>
          <w:szCs w:val="25"/>
          <w:lang w:val="vi-VN"/>
        </w:rPr>
      </w:pPr>
      <w:r>
        <w:rPr>
          <w:rFonts w:eastAsia="Meiryo"/>
          <w:b/>
          <w:bCs/>
          <w:sz w:val="25"/>
          <w:szCs w:val="25"/>
          <w:lang w:val="vi-VN"/>
        </w:rPr>
        <w:t>Câu 34:</w:t>
      </w:r>
      <w:r>
        <w:rPr>
          <w:rFonts w:eastAsia="Meiryo"/>
          <w:color w:val="0000FF"/>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 w:val="25"/>
          <w:szCs w:val="25"/>
          <w:lang w:val="vi-VN"/>
        </w:rPr>
      </w:pPr>
      <w:r>
        <w:rPr>
          <w:sz w:val="25"/>
          <w:szCs w:val="25"/>
          <w:lang w:val="vi-VN"/>
        </w:rPr>
        <w:t>Theo giả thiết ta có P</w:t>
      </w:r>
      <w:r>
        <w:rPr>
          <w:sz w:val="25"/>
          <w:szCs w:val="25"/>
          <w:vertAlign w:val="subscript"/>
          <w:lang w:val="vi-VN"/>
        </w:rPr>
        <w:t>1</w:t>
      </w:r>
      <w:r>
        <w:rPr>
          <w:sz w:val="25"/>
          <w:szCs w:val="25"/>
          <w:lang w:val="vi-VN"/>
        </w:rPr>
        <w:t xml:space="preserve"> = P</w:t>
      </w:r>
      <w:r>
        <w:rPr>
          <w:sz w:val="25"/>
          <w:szCs w:val="25"/>
          <w:vertAlign w:val="subscript"/>
          <w:lang w:val="vi-VN"/>
        </w:rPr>
        <w:t xml:space="preserve">2 </w:t>
      </w:r>
      <w:r>
        <w:rPr>
          <w:sz w:val="25"/>
          <w:szCs w:val="25"/>
        </w:rPr>
        <w:object w:dxaOrig="1600" w:dyaOrig="3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80pt;height:18pt" filled="f" o:ole="">
            <v:imagedata r:id="rId509" o:title=""/>
          </v:shape>
          <o:OLEObject Type="Embed" ProgID="" ShapeID="ole_rId508" DrawAspect="Content" ObjectID="_139177515" r:id="rId508"/>
        </w:objec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 w:val="25"/>
          <w:szCs w:val="25"/>
          <w:lang w:val="vi-VN"/>
        </w:rPr>
      </w:pPr>
      <w:r>
        <w:rPr>
          <w:b/>
          <w:bCs/>
          <w:sz w:val="25"/>
          <w:szCs w:val="25"/>
          <w:lang w:val="vi-VN"/>
        </w:rPr>
        <w:tab/>
      </w:r>
      <w:r>
        <w:rPr>
          <w:rFonts w:eastAsia="Symbol" w:cs="Symbol" w:ascii="Symbol" w:hAnsi="Symbol"/>
          <w:b/>
          <w:bCs/>
          <w:sz w:val="25"/>
          <w:szCs w:val="25"/>
        </w:rPr>
        <w:sym w:font="Symbol" w:char="f0db"/>
      </w:r>
      <w:r>
        <w:rPr>
          <w:sz w:val="25"/>
          <w:szCs w:val="25"/>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m:rPr>
            <m:lit/>
            <m:nor/>
          </m:rP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oMath>
      <w:r>
        <w:rPr>
          <w:sz w:val="25"/>
          <w:szCs w:val="25"/>
          <w:lang w:val="vi-VN"/>
        </w:rPr>
        <w:t xml:space="preserve"> </w:t>
      </w:r>
      <w:r>
        <w:rPr>
          <w:rFonts w:eastAsia="Symbol" w:cs="Symbol" w:ascii="Symbol" w:hAnsi="Symbol"/>
          <w:sz w:val="25"/>
          <w:szCs w:val="25"/>
        </w:rPr>
        <w:sym w:font="Symbol" w:char="f0db"/>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d>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m:rPr>
            <m:lit/>
            <m:nor/>
          </m:rPr>
          <w:rPr>
            <w:rFonts w:ascii="Cambria Math" w:hAnsi="Cambria Math"/>
          </w:rPr>
          <m:t xml:space="preserve">.</m:t>
        </m:r>
        <m:d>
          <m:dPr>
            <m:begChr m:val="("/>
            <m:endChr m:val=")"/>
          </m:dPr>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b/>
          <w:bCs/>
          <w:sz w:val="25"/>
          <w:szCs w:val="25"/>
          <w:lang w:val="vi-VN"/>
        </w:rPr>
      </w:pPr>
      <w:r>
        <w:rPr>
          <w:sz w:val="25"/>
          <w:szCs w:val="25"/>
          <w:lang w:val="vi-VN"/>
        </w:rPr>
        <w:tab/>
      </w:r>
      <w:r>
        <w:rPr>
          <w:rFonts w:eastAsia="Symbol" w:cs="Symbol" w:ascii="Symbol" w:hAnsi="Symbol"/>
          <w:sz w:val="25"/>
          <w:szCs w:val="25"/>
        </w:rPr>
        <w:sym w:font="Symbol" w:char="f0db"/>
      </w:r>
      <w:r>
        <w:rPr>
          <w:sz w:val="25"/>
          <w:szCs w:val="25"/>
          <w:lang w:val="vi-VN"/>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lang w:val="vi-VN"/>
        </w:rPr>
        <w:t xml:space="preserve"> </w:t>
      </w:r>
      <w:r>
        <w:rPr>
          <w:rFonts w:eastAsia="Symbol" w:cs="Symbol" w:ascii="Symbol" w:hAnsi="Symbol"/>
          <w:sz w:val="25"/>
          <w:szCs w:val="25"/>
        </w:rPr>
        <w:sym w:font="Symbol" w:char="f0db"/>
      </w:r>
      <w:r>
        <w:rPr>
          <w:sz w:val="25"/>
          <w:szCs w:val="25"/>
          <w:lang w:val="vi-VN"/>
        </w:rPr>
        <w:t xml:space="preserve"> </w:t>
      </w:r>
      <w:r>
        <w:rPr>
          <w:sz w:val="25"/>
          <w:szCs w:val="25"/>
        </w:rPr>
      </w:r>
      <m:oMath xmlns:m="http://schemas.openxmlformats.org/officeDocument/2006/math">
        <m:sSub>
          <m:e>
            <m:r>
              <w:rPr>
                <w:rFonts w:ascii="Cambria Math" w:hAnsi="Cambria Math"/>
              </w:rPr>
              <m:t xml:space="preserve">R</m:t>
            </m:r>
          </m:e>
          <m:sub>
            <m:r>
              <w:rPr>
                <w:rFonts w:ascii="Cambria Math" w:hAnsi="Cambria Math"/>
              </w:rPr>
              <m:t xml:space="preserve">1</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oMath>
      <w:r>
        <w:rPr>
          <w:sz w:val="25"/>
          <w:szCs w:val="25"/>
          <w:lang w:val="vi-VN"/>
        </w:rPr>
        <w:t xml:space="preserve"> </w:t>
      </w:r>
      <w:r>
        <w:rPr>
          <w:rFonts w:eastAsia="Symbol" w:cs="Symbol" w:ascii="Symbol" w:hAnsi="Symbol"/>
          <w:sz w:val="25"/>
          <w:szCs w:val="25"/>
        </w:rPr>
        <w:sym w:font="Symbol" w:char="f0db"/>
      </w:r>
      <w:r>
        <w:rPr>
          <w:sz w:val="25"/>
          <w:szCs w:val="25"/>
          <w:lang w:val="vi-VN"/>
        </w:rPr>
        <w:t xml:space="preserve"> R</w:t>
      </w:r>
      <w:r>
        <w:rPr>
          <w:sz w:val="25"/>
          <w:szCs w:val="25"/>
          <w:vertAlign w:val="subscript"/>
          <w:lang w:val="vi-VN"/>
        </w:rPr>
        <w:t>1</w:t>
      </w:r>
      <w:r>
        <w:rPr>
          <w:sz w:val="25"/>
          <w:szCs w:val="25"/>
          <w:lang w:val="vi-VN"/>
        </w:rPr>
        <w:t>R</w:t>
      </w:r>
      <w:r>
        <w:rPr>
          <w:sz w:val="25"/>
          <w:szCs w:val="25"/>
          <w:vertAlign w:val="subscript"/>
          <w:lang w:val="vi-VN"/>
        </w:rPr>
        <w:t>2</w:t>
      </w:r>
      <w:r>
        <w:rPr>
          <w:sz w:val="25"/>
          <w:szCs w:val="25"/>
          <w:lang w:val="vi-VN"/>
        </w:rPr>
        <w:t xml:space="preserve"> = </w:t>
      </w:r>
      <w:r>
        <w:rPr/>
      </w:r>
      <m:oMath xmlns:m="http://schemas.openxmlformats.org/officeDocument/2006/math">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oMath>
      <w:r>
        <w:rPr>
          <w:sz w:val="25"/>
          <w:szCs w:val="25"/>
          <w:lang w:val="vi-VN"/>
        </w:rPr>
        <w:t xml:space="preserve"> =100</w:t>
      </w:r>
      <w:r>
        <w:rPr>
          <w:sz w:val="25"/>
          <w:szCs w:val="25"/>
          <w:vertAlign w:val="superscript"/>
          <w:lang w:val="vi-VN"/>
        </w:rPr>
        <w:t xml:space="preserve">2 </w:t>
      </w:r>
      <w:r>
        <w:rPr>
          <w:sz w:val="25"/>
          <w:szCs w:val="25"/>
          <w:lang w:val="vi-VN"/>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 w:val="25"/>
          <w:szCs w:val="25"/>
          <w:lang w:val="vi-VN"/>
        </w:rPr>
      </w:pPr>
      <w:r>
        <w:rPr>
          <w:sz w:val="25"/>
          <w:szCs w:val="25"/>
          <w:lang w:val="vi-VN"/>
        </w:rPr>
        <w:t>Mặt khác, gọi U</w:t>
      </w:r>
      <w:r>
        <w:rPr>
          <w:sz w:val="25"/>
          <w:szCs w:val="25"/>
          <w:vertAlign w:val="subscript"/>
          <w:lang w:val="vi-VN"/>
        </w:rPr>
        <w:t>1C</w:t>
      </w:r>
      <w:r>
        <w:rPr>
          <w:sz w:val="25"/>
          <w:szCs w:val="25"/>
          <w:lang w:val="vi-VN"/>
        </w:rPr>
        <w:t xml:space="preserve"> là điện áp tụ điện khi R = R</w:t>
      </w:r>
      <w:r>
        <w:rPr>
          <w:sz w:val="25"/>
          <w:szCs w:val="25"/>
          <w:vertAlign w:val="subscript"/>
          <w:lang w:val="vi-VN"/>
        </w:rPr>
        <w:t>1</w:t>
      </w:r>
      <w:r>
        <w:rPr>
          <w:sz w:val="25"/>
          <w:szCs w:val="25"/>
          <w:lang w:val="vi-VN"/>
        </w:rPr>
        <w:t xml:space="preserve"> và U</w:t>
      </w:r>
      <w:r>
        <w:rPr>
          <w:sz w:val="25"/>
          <w:szCs w:val="25"/>
          <w:vertAlign w:val="subscript"/>
          <w:lang w:val="vi-VN"/>
        </w:rPr>
        <w:t>2C</w:t>
      </w:r>
      <w:r>
        <w:rPr>
          <w:sz w:val="25"/>
          <w:szCs w:val="25"/>
          <w:lang w:val="vi-VN"/>
        </w:rPr>
        <w:t xml:space="preserve"> là điện áp tụ điện khi R = R</w:t>
      </w:r>
      <w:r>
        <w:rPr>
          <w:sz w:val="25"/>
          <w:szCs w:val="25"/>
          <w:vertAlign w:val="subscript"/>
          <w:lang w:val="vi-VN"/>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 w:val="25"/>
          <w:szCs w:val="25"/>
          <w:lang w:val="pl-PL"/>
        </w:rPr>
      </w:pPr>
      <w:r>
        <w:rPr>
          <w:sz w:val="25"/>
          <w:szCs w:val="25"/>
          <w:lang w:val="pl-PL"/>
        </w:rPr>
        <w:t>Khi đó theo bài ta được U</w:t>
      </w:r>
      <w:r>
        <w:rPr>
          <w:sz w:val="25"/>
          <w:szCs w:val="25"/>
          <w:vertAlign w:val="subscript"/>
          <w:lang w:val="pl-PL"/>
        </w:rPr>
        <w:t>1C</w:t>
      </w:r>
      <w:r>
        <w:rPr>
          <w:sz w:val="25"/>
          <w:szCs w:val="25"/>
          <w:lang w:val="pl-PL"/>
        </w:rPr>
        <w:t xml:space="preserve"> = 2U</w:t>
      </w:r>
      <w:r>
        <w:rPr>
          <w:sz w:val="25"/>
          <w:szCs w:val="25"/>
          <w:vertAlign w:val="subscript"/>
          <w:lang w:val="pl-PL"/>
        </w:rPr>
        <w:t>2C</w:t>
      </w:r>
      <w:r>
        <w:rPr>
          <w:sz w:val="25"/>
          <w:szCs w:val="25"/>
          <w:lang w:val="pl-PL"/>
        </w:rPr>
        <w:t xml:space="preserve"> </w:t>
      </w:r>
      <w:r>
        <w:rPr>
          <w:rFonts w:eastAsia="Symbol" w:cs="Symbol" w:ascii="Symbol" w:hAnsi="Symbol"/>
          <w:sz w:val="25"/>
          <w:szCs w:val="25"/>
        </w:rPr>
        <w:sym w:font="Symbol" w:char="f0db"/>
      </w:r>
      <w:r>
        <w:rPr>
          <w:sz w:val="25"/>
          <w:szCs w:val="25"/>
          <w:lang w:val="pl-PL"/>
        </w:rPr>
        <w:t xml:space="preserve"> I</w:t>
      </w:r>
      <w:r>
        <w:rPr>
          <w:sz w:val="25"/>
          <w:szCs w:val="25"/>
          <w:vertAlign w:val="subscript"/>
          <w:lang w:val="pl-PL"/>
        </w:rPr>
        <w:t>1</w:t>
      </w:r>
      <w:r>
        <w:rPr>
          <w:sz w:val="25"/>
          <w:szCs w:val="25"/>
          <w:lang w:val="pl-PL"/>
        </w:rPr>
        <w:t>Z</w:t>
      </w:r>
      <w:r>
        <w:rPr>
          <w:sz w:val="25"/>
          <w:szCs w:val="25"/>
          <w:vertAlign w:val="subscript"/>
          <w:lang w:val="pl-PL"/>
        </w:rPr>
        <w:t>C</w:t>
      </w:r>
      <w:r>
        <w:rPr>
          <w:sz w:val="25"/>
          <w:szCs w:val="25"/>
          <w:lang w:val="pl-PL"/>
        </w:rPr>
        <w:t xml:space="preserve"> = 2I</w:t>
      </w:r>
      <w:r>
        <w:rPr>
          <w:sz w:val="25"/>
          <w:szCs w:val="25"/>
          <w:vertAlign w:val="subscript"/>
          <w:lang w:val="pl-PL"/>
        </w:rPr>
        <w:t>2</w:t>
      </w:r>
      <w:r>
        <w:rPr>
          <w:sz w:val="25"/>
          <w:szCs w:val="25"/>
          <w:lang w:val="pl-PL"/>
        </w:rPr>
        <w:t>Z</w:t>
      </w:r>
      <w:r>
        <w:rPr>
          <w:sz w:val="25"/>
          <w:szCs w:val="25"/>
          <w:vertAlign w:val="subscript"/>
          <w:lang w:val="pl-PL"/>
        </w:rPr>
        <w:t xml:space="preserve">C </w:t>
      </w:r>
      <w:r>
        <w:rPr>
          <w:rFonts w:eastAsia="Symbol" w:cs="Symbol" w:ascii="Symbol" w:hAnsi="Symbol"/>
          <w:sz w:val="25"/>
          <w:szCs w:val="25"/>
        </w:rPr>
        <w:sym w:font="Symbol" w:char="f0de"/>
      </w:r>
      <w:r>
        <w:rPr>
          <w:sz w:val="25"/>
          <w:szCs w:val="25"/>
          <w:lang w:val="pl-PL"/>
        </w:rPr>
        <w:t xml:space="preserve"> </w:t>
      </w:r>
      <w:r>
        <w:rPr>
          <w:sz w:val="25"/>
          <w:szCs w:val="25"/>
        </w:rPr>
      </w:r>
      <m:oMath xmlns:m="http://schemas.openxmlformats.org/officeDocument/2006/math">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2</m:t>
                </m:r>
              </m:sub>
            </m:sSub>
          </m:den>
        </m:f>
        <m:r>
          <w:rPr>
            <w:rFonts w:ascii="Cambria Math" w:hAnsi="Cambria Math"/>
          </w:rPr>
          <m:t xml:space="preserve">=</m:t>
        </m:r>
        <m:r>
          <w:rPr>
            <w:rFonts w:ascii="Cambria Math" w:hAnsi="Cambria Math"/>
          </w:rPr>
          <m:t xml:space="preserve">2</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sz w:val="25"/>
          <w:szCs w:val="25"/>
          <w:lang w:val="pl-PL"/>
        </w:rPr>
      </w:pPr>
      <w:r>
        <w:rPr>
          <w:sz w:val="25"/>
          <w:szCs w:val="25"/>
          <w:lang w:val="pl-PL"/>
        </w:rPr>
        <w:t>Lại có P</w:t>
      </w:r>
      <w:r>
        <w:rPr>
          <w:sz w:val="25"/>
          <w:szCs w:val="25"/>
          <w:vertAlign w:val="subscript"/>
          <w:lang w:val="pl-PL"/>
        </w:rPr>
        <w:t>1</w:t>
      </w:r>
      <w:r>
        <w:rPr>
          <w:sz w:val="25"/>
          <w:szCs w:val="25"/>
          <w:lang w:val="pl-PL"/>
        </w:rPr>
        <w:t xml:space="preserve"> = P</w:t>
      </w:r>
      <w:r>
        <w:rPr>
          <w:sz w:val="25"/>
          <w:szCs w:val="25"/>
          <w:vertAlign w:val="subscript"/>
          <w:lang w:val="pl-PL"/>
        </w:rPr>
        <w:t xml:space="preserve">2 </w:t>
      </w:r>
      <w:r>
        <w:rPr>
          <w:b/>
          <w:bCs/>
          <w:sz w:val="25"/>
          <w:szCs w:val="25"/>
        </w:rPr>
        <w:object w:dxaOrig="1600" w:dyaOrig="36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80pt;height:18pt" filled="f" o:ole="">
            <v:imagedata r:id="rId511" o:title=""/>
          </v:shape>
          <o:OLEObject Type="Embed" ProgID="" ShapeID="ole_rId510" DrawAspect="Content" ObjectID="_1663764102" r:id="rId510"/>
        </w:object>
      </w:r>
      <w:r>
        <w:rPr>
          <w:b/>
          <w:bCs/>
          <w:sz w:val="25"/>
          <w:szCs w:val="25"/>
          <w:lang w:val="pl-PL"/>
        </w:rPr>
        <w:t xml:space="preserve"> </w:t>
      </w:r>
      <w:r>
        <w:rPr>
          <w:rFonts w:eastAsia="Symbol" w:cs="Symbol" w:ascii="Symbol" w:hAnsi="Symbol"/>
          <w:b/>
          <w:bCs/>
          <w:sz w:val="25"/>
          <w:szCs w:val="25"/>
        </w:rPr>
        <w:sym w:font="Symbol" w:char="f0db"/>
      </w:r>
      <w:r>
        <w:rPr>
          <w:b/>
          <w:bCs/>
          <w:sz w:val="25"/>
          <w:szCs w:val="25"/>
          <w:lang w:val="pl-PL"/>
        </w:rPr>
        <w:t xml:space="preserve"> </w:t>
      </w:r>
      <w:r>
        <w:rPr>
          <w:b/>
          <w:bCs/>
          <w:sz w:val="25"/>
          <w:szCs w:val="25"/>
        </w:rPr>
      </w:r>
      <m:oMath xmlns:m="http://schemas.openxmlformats.org/officeDocument/2006/math">
        <m:f>
          <m:num>
            <m:sSub>
              <m:e>
                <m:r>
                  <w:rPr>
                    <w:rFonts w:ascii="Cambria Math" w:hAnsi="Cambria Math"/>
                  </w:rPr>
                  <m:t xml:space="preserve">R</m:t>
                </m:r>
              </m:e>
              <m:sub>
                <m:r>
                  <w:rPr>
                    <w:rFonts w:ascii="Cambria Math" w:hAnsi="Cambria Math"/>
                  </w:rPr>
                  <m:t xml:space="preserve">2</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1</m:t>
                        </m:r>
                      </m:sub>
                    </m:sSub>
                  </m:num>
                  <m:den>
                    <m:sSub>
                      <m:e>
                        <m:r>
                          <w:rPr>
                            <w:rFonts w:ascii="Cambria Math" w:hAnsi="Cambria Math"/>
                          </w:rPr>
                          <m:t xml:space="preserve">I</m:t>
                        </m:r>
                      </m:e>
                      <m:sub>
                        <m:r>
                          <w:rPr>
                            <w:rFonts w:ascii="Cambria Math" w:hAnsi="Cambria Math"/>
                          </w:rPr>
                          <m:t xml:space="preserve">2</m:t>
                        </m:r>
                      </m:sub>
                    </m:sSub>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4</m:t>
        </m:r>
      </m:oMath>
      <w:r>
        <w:rPr>
          <w:b/>
          <w:bCs/>
          <w:sz w:val="25"/>
          <w:szCs w:val="25"/>
          <w:lang w:val="pl-PL"/>
        </w:rPr>
        <w:t xml:space="preserve"> </w:t>
      </w:r>
      <w:r>
        <w:rPr>
          <w:bCs/>
          <w:sz w:val="25"/>
          <w:szCs w:val="25"/>
          <w:lang w:val="pl-PL"/>
        </w:rPr>
        <w:t>(2)</w:t>
      </w:r>
      <w:r>
        <w:rPr>
          <w:b/>
          <w:bCs/>
          <w:sz w:val="25"/>
          <w:szCs w:val="25"/>
          <w:lang w:val="pl-P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right="42"/>
        <w:rPr/>
      </w:pPr>
      <w:r>
        <w:rPr>
          <w:sz w:val="25"/>
          <w:szCs w:val="25"/>
          <w:lang w:val="pl-PL"/>
        </w:rPr>
        <w:t xml:space="preserve">Giải </w:t>
      </w:r>
      <w:r>
        <w:rPr>
          <w:b/>
          <w:bCs/>
          <w:sz w:val="25"/>
          <w:szCs w:val="25"/>
          <w:lang w:val="pl-PL"/>
        </w:rPr>
        <w:t xml:space="preserve">(1) </w:t>
      </w:r>
      <w:r>
        <w:rPr>
          <w:sz w:val="25"/>
          <w:szCs w:val="25"/>
          <w:lang w:val="pl-PL"/>
        </w:rPr>
        <w:t xml:space="preserve">và </w:t>
      </w:r>
      <w:r>
        <w:rPr>
          <w:b/>
          <w:bCs/>
          <w:sz w:val="25"/>
          <w:szCs w:val="25"/>
          <w:lang w:val="pl-PL"/>
        </w:rPr>
        <w:t xml:space="preserve">(2) </w:t>
      </w:r>
      <w:r>
        <w:rPr>
          <w:sz w:val="25"/>
          <w:szCs w:val="25"/>
          <w:lang w:val="pl-PL"/>
        </w:rPr>
        <w:t>ta được R</w:t>
      </w:r>
      <w:r>
        <w:rPr>
          <w:sz w:val="25"/>
          <w:szCs w:val="25"/>
          <w:vertAlign w:val="subscript"/>
          <w:lang w:val="pl-PL"/>
        </w:rPr>
        <w:t>1</w:t>
      </w:r>
      <w:r>
        <w:rPr>
          <w:sz w:val="25"/>
          <w:szCs w:val="25"/>
          <w:lang w:val="pl-PL"/>
        </w:rPr>
        <w:t xml:space="preserve"> = 50 Ω, R</w:t>
      </w:r>
      <w:r>
        <w:rPr>
          <w:sz w:val="25"/>
          <w:szCs w:val="25"/>
          <w:vertAlign w:val="subscript"/>
          <w:lang w:val="pl-PL"/>
        </w:rPr>
        <w:t>2</w:t>
      </w:r>
      <w:r>
        <w:rPr>
          <w:sz w:val="25"/>
          <w:szCs w:val="25"/>
          <w:lang w:val="pl-PL"/>
        </w:rPr>
        <w:t xml:space="preserve"> = 200 Ω.</w:t>
      </w:r>
    </w:p>
    <w:p>
      <w:pPr>
        <w:pStyle w:val="Normal"/>
        <w:rPr>
          <w:b/>
          <w:bCs/>
          <w:sz w:val="25"/>
          <w:szCs w:val="25"/>
          <w:lang w:val="pl-PL"/>
        </w:rPr>
      </w:pPr>
      <w:r>
        <w:rPr>
          <w:b/>
          <w:bCs/>
          <w:sz w:val="25"/>
          <w:szCs w:val="25"/>
          <w:lang w:val="pl-PL"/>
        </w:rPr>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35:</w:t>
      </w:r>
      <w:r>
        <w:rPr>
          <w:sz w:val="26"/>
          <w:szCs w:val="26"/>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 xml:space="preserve">Bảo toàn năng lượng ta được: </w:t>
      </w:r>
      <w:r>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Cu</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Li</m:t>
            </m:r>
          </m:e>
          <m:sup>
            <m:r>
              <w:rPr>
                <w:rFonts w:ascii="Cambria Math" w:hAnsi="Cambria Math"/>
              </w:rPr>
              <m:t xml:space="preserve">2</m:t>
            </m:r>
          </m:sup>
        </m:sSup>
      </m:oMath>
      <w:r>
        <w:rPr>
          <w:lang w:val="vi-VN"/>
        </w:rPr>
        <w:t xml:space="preserve">→ </w:t>
      </w:r>
      <w:r>
        <w:rPr/>
      </w:r>
      <m:oMath xmlns:m="http://schemas.openxmlformats.org/officeDocument/2006/math">
        <m:sSub>
          <m:e>
            <m:r>
              <w:rPr>
                <w:rFonts w:ascii="Cambria Math" w:hAnsi="Cambria Math"/>
              </w:rPr>
              <m:t xml:space="preserve">W</m:t>
            </m:r>
          </m:e>
          <m:sub>
            <m:r>
              <w:rPr>
                <w:rFonts w:ascii="Cambria Math" w:hAnsi="Cambria Math"/>
              </w:rPr>
              <m:t xml:space="preserve">L</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Li</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Cu</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C</m:t>
        </m:r>
        <m:r>
          <w:rPr>
            <w:rFonts w:ascii="Cambria Math" w:hAnsi="Cambria Math"/>
          </w:rPr>
          <m:t xml:space="preserve">(</m:t>
        </m:r>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rFonts w:eastAsia="Times New Roman"/>
          <w:color w:val="000000"/>
          <w:sz w:val="25"/>
          <w:szCs w:val="25"/>
          <w:lang w:val="vi-VN"/>
        </w:rPr>
        <w:t xml:space="preserve"> </w:t>
      </w:r>
      <w:r>
        <w:rPr>
          <w:color w:val="000000"/>
          <w:sz w:val="25"/>
          <w:szCs w:val="25"/>
          <w:lang w:val="vi-VN"/>
        </w:rPr>
        <w:t>Thay số ta được năng lượng từ trường của mạch là W</w:t>
      </w:r>
      <w:r>
        <w:rPr>
          <w:color w:val="000000"/>
          <w:sz w:val="25"/>
          <w:szCs w:val="25"/>
          <w:vertAlign w:val="subscript"/>
          <w:lang w:val="vi-VN"/>
        </w:rPr>
        <w:t>L</w:t>
      </w:r>
      <w:r>
        <w:rPr>
          <w:color w:val="000000"/>
          <w:sz w:val="25"/>
          <w:szCs w:val="25"/>
          <w:lang w:val="vi-VN"/>
        </w:rPr>
        <w:t xml:space="preserve"> = 6(14</w:t>
      </w:r>
      <w:r>
        <w:rPr>
          <w:color w:val="000000"/>
          <w:sz w:val="25"/>
          <w:szCs w:val="25"/>
          <w:vertAlign w:val="superscript"/>
          <w:lang w:val="vi-VN"/>
        </w:rPr>
        <w:t>2</w:t>
      </w:r>
      <w:r>
        <w:rPr>
          <w:color w:val="000000"/>
          <w:sz w:val="25"/>
          <w:szCs w:val="25"/>
          <w:lang w:val="vi-VN"/>
        </w:rPr>
        <w:t>-8</w:t>
      </w:r>
      <w:r>
        <w:rPr>
          <w:color w:val="000000"/>
          <w:sz w:val="25"/>
          <w:szCs w:val="25"/>
          <w:vertAlign w:val="superscript"/>
          <w:lang w:val="vi-VN"/>
        </w:rPr>
        <w:t>2</w:t>
      </w:r>
      <w:r>
        <w:rPr>
          <w:color w:val="000000"/>
          <w:sz w:val="25"/>
          <w:szCs w:val="25"/>
          <w:lang w:val="vi-VN"/>
        </w:rPr>
        <w:t xml:space="preserve">) = 396 </w:t>
      </w:r>
      <w:r>
        <w:rPr>
          <w:color w:val="000000"/>
          <w:sz w:val="25"/>
          <w:szCs w:val="25"/>
        </w:rPr>
        <w:t>μ</w:t>
      </w:r>
      <w:r>
        <w:rPr>
          <w:color w:val="000000"/>
          <w:sz w:val="25"/>
          <w:szCs w:val="25"/>
          <w:lang w:val="vi-VN"/>
        </w:rPr>
        <w:t>J</w:t>
      </w:r>
    </w:p>
    <w:p>
      <w:pPr>
        <w:pStyle w:val="Normal"/>
        <w:rPr>
          <w:color w:val="000000"/>
          <w:sz w:val="25"/>
          <w:szCs w:val="25"/>
          <w:lang w:val="vi-VN"/>
        </w:rPr>
      </w:pPr>
      <w:r>
        <w:rPr>
          <w:color w:val="000000"/>
          <w:sz w:val="25"/>
          <w:szCs w:val="25"/>
          <w:lang w:val="vi-VN"/>
        </w:rPr>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36:</w:t>
      </w:r>
      <w:r>
        <w:rPr>
          <w:sz w:val="26"/>
          <w:szCs w:val="26"/>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Tụ được nạp điện bằng suất điện động một chiều nên e = U</w:t>
      </w:r>
      <w:r>
        <w:rPr>
          <w:color w:val="000000"/>
          <w:sz w:val="25"/>
          <w:szCs w:val="25"/>
          <w:vertAlign w:val="subscript"/>
          <w:lang w:val="vi-VN"/>
        </w:rPr>
        <w:t>0</w:t>
      </w:r>
      <w:r>
        <w:rPr>
          <w:color w:val="000000"/>
          <w:sz w:val="25"/>
          <w:szCs w:val="25"/>
          <w:lang w:val="vi-VN"/>
        </w:rPr>
        <w:t xml:space="preserve"> = 4 (V).</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Khi năng lượng điện trường bằng năng lượng từ trường thì W</w:t>
      </w:r>
      <w:r>
        <w:rPr>
          <w:color w:val="000000"/>
          <w:sz w:val="25"/>
          <w:szCs w:val="25"/>
          <w:vertAlign w:val="subscript"/>
          <w:lang w:val="vi-VN"/>
        </w:rPr>
        <w:t>C</w:t>
      </w:r>
      <w:r>
        <w:rPr>
          <w:color w:val="000000"/>
          <w:sz w:val="25"/>
          <w:szCs w:val="25"/>
          <w:lang w:val="vi-VN"/>
        </w:rPr>
        <w:t xml:space="preserve"> = W</w:t>
      </w:r>
      <w:r>
        <w:rPr>
          <w:color w:val="000000"/>
          <w:sz w:val="25"/>
          <w:szCs w:val="25"/>
          <w:vertAlign w:val="subscript"/>
          <w:lang w:val="vi-VN"/>
        </w:rPr>
        <w:t>L</w:t>
      </w:r>
      <w:r>
        <w:rPr>
          <w:color w:val="000000"/>
          <w:sz w:val="25"/>
          <w:szCs w:val="25"/>
          <w:lang w:val="vi-VN"/>
        </w:rPr>
        <w:t xml:space="preserve"> </w:t>
      </w:r>
      <w:r>
        <w:rPr>
          <w:rFonts w:eastAsia="Symbol" w:cs="Symbol" w:ascii="Symbol" w:hAnsi="Symbol"/>
          <w:color w:val="000000"/>
          <w:sz w:val="25"/>
          <w:szCs w:val="25"/>
        </w:rPr>
        <w:sym w:font="Symbol" w:char="f0db"/>
      </w:r>
      <w:r>
        <w:rPr>
          <w:color w:val="000000"/>
          <w:sz w:val="25"/>
          <w:szCs w:val="25"/>
        </w:rPr>
      </w:r>
      <m:oMath xmlns:m="http://schemas.openxmlformats.org/officeDocument/2006/math">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w:rPr>
                <w:rFonts w:ascii="Cambria Math" w:hAnsi="Cambria Math"/>
              </w:rPr>
              <m:t xml:space="preserve">Q</m:t>
            </m:r>
          </m:e>
          <m:sub>
            <m:r>
              <w:rPr>
                <w:rFonts w:ascii="Cambria Math" w:hAnsi="Cambria Math"/>
              </w:rPr>
              <m:t xml:space="preserve">0</m:t>
            </m:r>
          </m:sub>
          <m:sup>
            <m:r>
              <w:rPr>
                <w:rFonts w:ascii="Cambria Math" w:hAnsi="Cambria Math"/>
              </w:rPr>
              <m:t xml:space="preserve">2</m:t>
            </m:r>
          </m:sup>
        </m:sSubSup>
      </m:oMath>
      <w:r>
        <w:rPr>
          <w:color w:val="000000"/>
          <w:sz w:val="25"/>
          <w:szCs w:val="25"/>
          <w:lang w:val="vi-VN"/>
        </w:rPr>
        <w:t xml:space="preserve">→ q = </w:t>
      </w:r>
      <w:r>
        <w:rPr>
          <w:color w:val="000000"/>
          <w:sz w:val="25"/>
          <w:szCs w:val="25"/>
        </w:rPr>
      </w:r>
      <m:oMath xmlns:m="http://schemas.openxmlformats.org/officeDocument/2006/math">
        <m:r>
          <w:rPr>
            <w:rFonts w:ascii="Cambria Math" w:hAnsi="Cambria Math"/>
          </w:rPr>
          <m:t xml:space="preserve">±</m:t>
        </m:r>
        <m:f>
          <m:num>
            <m:sSub>
              <m:e>
                <m:r>
                  <w:rPr>
                    <w:rFonts w:ascii="Cambria Math" w:hAnsi="Cambria Math"/>
                  </w:rPr>
                  <m:t xml:space="preserve">Q</m:t>
                </m:r>
              </m:e>
              <m:sub>
                <m:r>
                  <w:rPr>
                    <w:rFonts w:ascii="Cambria Math" w:hAnsi="Cambria Math"/>
                  </w:rPr>
                  <m:t xml:space="preserve">0</m:t>
                </m:r>
              </m:sub>
            </m:sSub>
            <m:rad>
              <m:radPr>
                <m:degHide m:val="1"/>
              </m:radPr>
              <m:deg/>
              <m:e>
                <m:r>
                  <w:rPr>
                    <w:rFonts w:ascii="Cambria Math" w:hAnsi="Cambria Math"/>
                  </w:rPr>
                  <m:t xml:space="preserve">2</m:t>
                </m:r>
              </m:e>
            </m:rad>
          </m:num>
          <m:den>
            <m:r>
              <w:rPr>
                <w:rFonts w:ascii="Cambria Math" w:hAnsi="Cambria Math"/>
              </w:rPr>
              <m:t xml:space="preserve">2</m:t>
            </m:r>
          </m:den>
        </m:f>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Khoảng thời gian giữa hai lần liên tiếp mà W</w:t>
      </w:r>
      <w:r>
        <w:rPr>
          <w:color w:val="000000"/>
          <w:sz w:val="25"/>
          <w:szCs w:val="25"/>
          <w:vertAlign w:val="subscript"/>
          <w:lang w:val="vi-VN"/>
        </w:rPr>
        <w:t>L</w:t>
      </w:r>
      <w:r>
        <w:rPr>
          <w:color w:val="000000"/>
          <w:sz w:val="25"/>
          <w:szCs w:val="25"/>
          <w:lang w:val="vi-VN"/>
        </w:rPr>
        <w:t xml:space="preserve"> = W</w:t>
      </w:r>
      <w:r>
        <w:rPr>
          <w:color w:val="000000"/>
          <w:sz w:val="25"/>
          <w:szCs w:val="25"/>
          <w:vertAlign w:val="subscript"/>
          <w:lang w:val="vi-VN"/>
        </w:rPr>
        <w:t>C</w:t>
      </w:r>
      <w:r>
        <w:rPr>
          <w:color w:val="000000"/>
          <w:sz w:val="25"/>
          <w:szCs w:val="25"/>
          <w:lang w:val="vi-VN"/>
        </w:rPr>
        <w:t xml:space="preserve"> thỏa mãn </w:t>
      </w:r>
      <w:r>
        <w:rPr>
          <w:color w:val="000000"/>
          <w:sz w:val="25"/>
          <w:szCs w:val="25"/>
        </w:rPr>
        <w:t>Δ</w:t>
      </w:r>
      <w:r>
        <w:rPr>
          <w:color w:val="000000"/>
          <w:sz w:val="25"/>
          <w:szCs w:val="25"/>
          <w:lang w:val="vi-VN"/>
        </w:rPr>
        <w:t xml:space="preserve">t :(q = </w:t>
      </w:r>
      <w:r>
        <w:rPr>
          <w:color w:val="000000"/>
          <w:sz w:val="25"/>
          <w:szCs w:val="25"/>
        </w:rPr>
      </w:r>
      <m:oMath xmlns:m="http://schemas.openxmlformats.org/officeDocument/2006/math">
        <m:r>
          <w:rPr>
            <w:rFonts w:ascii="Cambria Math" w:hAnsi="Cambria Math"/>
          </w:rPr>
          <m:t xml:space="preserve">−</m:t>
        </m:r>
        <m:f>
          <m:num>
            <m:sSub>
              <m:e>
                <m:r>
                  <w:rPr>
                    <w:rFonts w:ascii="Cambria Math" w:hAnsi="Cambria Math"/>
                  </w:rPr>
                  <m:t xml:space="preserve">Q</m:t>
                </m:r>
              </m:e>
              <m:sub>
                <m:r>
                  <w:rPr>
                    <w:rFonts w:ascii="Cambria Math" w:hAnsi="Cambria Math"/>
                  </w:rPr>
                  <m:t xml:space="preserve">0</m:t>
                </m:r>
              </m:sub>
            </m:sSub>
            <m:rad>
              <m:radPr>
                <m:degHide m:val="1"/>
              </m:radPr>
              <m:deg/>
              <m:e>
                <m:r>
                  <w:rPr>
                    <w:rFonts w:ascii="Cambria Math" w:hAnsi="Cambria Math"/>
                  </w:rPr>
                  <m:t xml:space="preserve">2</m:t>
                </m:r>
              </m:e>
            </m:rad>
          </m:num>
          <m:den>
            <m:r>
              <w:rPr>
                <w:rFonts w:ascii="Cambria Math" w:hAnsi="Cambria Math"/>
              </w:rPr>
              <m:t xml:space="preserve">2</m:t>
            </m:r>
          </m:den>
        </m:f>
      </m:oMath>
      <w:r>
        <w:rPr>
          <w:color w:val="000000"/>
          <w:sz w:val="25"/>
          <w:szCs w:val="25"/>
          <w:lang w:val="vi-VN"/>
        </w:rPr>
        <w:t>→ q =</w:t>
      </w:r>
      <w:r>
        <w:rPr>
          <w:color w:val="000000"/>
          <w:sz w:val="25"/>
          <w:szCs w:val="25"/>
        </w:rPr>
      </w:r>
      <m:oMath xmlns:m="http://schemas.openxmlformats.org/officeDocument/2006/math">
        <m:f>
          <m:num>
            <m:sSub>
              <m:e>
                <m:r>
                  <w:rPr>
                    <w:rFonts w:ascii="Cambria Math" w:hAnsi="Cambria Math"/>
                  </w:rPr>
                  <m:t xml:space="preserve">Q</m:t>
                </m:r>
              </m:e>
              <m:sub>
                <m:r>
                  <w:rPr>
                    <w:rFonts w:ascii="Cambria Math" w:hAnsi="Cambria Math"/>
                  </w:rPr>
                  <m:t xml:space="preserve">0</m:t>
                </m:r>
              </m:sub>
            </m:sSub>
            <m:rad>
              <m:radPr>
                <m:degHide m:val="1"/>
              </m:radPr>
              <m:deg/>
              <m:e>
                <m:r>
                  <w:rPr>
                    <w:rFonts w:ascii="Cambria Math" w:hAnsi="Cambria Math"/>
                  </w:rPr>
                  <m:t xml:space="preserve">2</m:t>
                </m:r>
              </m:e>
            </m:rad>
          </m:num>
          <m:den>
            <m:r>
              <w:rPr>
                <w:rFonts w:ascii="Cambria Math" w:hAnsi="Cambria Math"/>
              </w:rPr>
              <m:t xml:space="preserve">2</m:t>
            </m:r>
          </m:den>
        </m:f>
      </m:oMath>
      <w:r>
        <w:rPr>
          <w:color w:val="000000"/>
          <w:sz w:val="25"/>
          <w:szCs w:val="25"/>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w:t>
      </w:r>
      <w:r>
        <w:rPr>
          <w:rFonts w:eastAsia="Times New Roman"/>
          <w:color w:val="000000"/>
          <w:sz w:val="25"/>
          <w:szCs w:val="25"/>
          <w:lang w:val="vi-VN"/>
        </w:rPr>
        <w:t xml:space="preserve"> </w:t>
      </w:r>
      <w:r>
        <w:rPr>
          <w:color w:val="000000"/>
          <w:sz w:val="25"/>
          <w:szCs w:val="25"/>
        </w:rPr>
        <w:t>Δ</w:t>
      </w:r>
      <w:r>
        <w:rPr>
          <w:color w:val="000000"/>
          <w:sz w:val="25"/>
          <w:szCs w:val="25"/>
          <w:lang w:val="vi-VN"/>
        </w:rPr>
        <w:t>t = 2.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Từ đó ta được T = 4.</w:t>
      </w:r>
      <w:r>
        <w:rPr>
          <w:color w:val="000000"/>
          <w:sz w:val="25"/>
          <w:szCs w:val="25"/>
        </w:rPr>
        <w:t>Δ</w:t>
      </w:r>
      <w:r>
        <w:rPr>
          <w:color w:val="000000"/>
          <w:sz w:val="25"/>
          <w:szCs w:val="25"/>
          <w:lang w:val="vi-VN"/>
        </w:rPr>
        <w:t>t = 4 (</w:t>
      </w:r>
      <w:r>
        <w:rPr>
          <w:color w:val="000000"/>
          <w:sz w:val="25"/>
          <w:szCs w:val="25"/>
        </w:rPr>
        <w:t>μ</w:t>
      </w:r>
      <w:r>
        <w:rPr>
          <w:color w:val="000000"/>
          <w:sz w:val="25"/>
          <w:szCs w:val="25"/>
          <w:lang w:val="vi-VN"/>
        </w:rPr>
        <w:t>s).</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Times New Roman"/>
          <w:color w:val="000000"/>
          <w:sz w:val="25"/>
          <w:szCs w:val="25"/>
          <w:lang w:val="vi-VN"/>
        </w:rPr>
        <w:t xml:space="preserve"> </w:t>
      </w:r>
      <w:r>
        <w:rPr>
          <w:color w:val="000000"/>
          <w:sz w:val="25"/>
          <w:szCs w:val="25"/>
          <w:lang w:val="vi-VN"/>
        </w:rPr>
        <w:t xml:space="preserve">Mặt khác </w:t>
      </w:r>
      <w:r>
        <w:rPr>
          <w:color w:val="000000"/>
          <w:sz w:val="25"/>
          <w:szCs w:val="25"/>
        </w:rPr>
      </w:r>
      <m:oMath xmlns:m="http://schemas.openxmlformats.org/officeDocument/2006/math">
        <m:eqArr>
          <m:e>
            <m:d>
              <m:dPr>
                <m:begChr m:val="{"/>
                <m:endChr m:val=""/>
              </m:dPr>
              <m:e>
                <m:r>
                  <w:rPr>
                    <w:rFonts w:ascii="Cambria Math" w:hAnsi="Cambria Math"/>
                  </w:rPr>
                  <m:t xml:space="preserve">W</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e>
              <m:e/>
            </m:d>
          </m:e>
        </m:eqArr>
      </m:oMath>
      <w:r>
        <w:rPr>
          <w:color w:val="000000"/>
          <w:sz w:val="25"/>
          <w:szCs w:val="25"/>
          <w:lang w:val="vi-VN"/>
        </w:rPr>
        <w:t xml:space="preserve"> → </w:t>
      </w:r>
      <w:r>
        <w:rPr>
          <w:color w:val="000000"/>
          <w:sz w:val="25"/>
          <w:szCs w:val="25"/>
        </w:rPr>
      </w:r>
      <m:oMath xmlns:m="http://schemas.openxmlformats.org/officeDocument/2006/math">
        <m:f>
          <m:num>
            <m:r>
              <w:rPr>
                <w:rFonts w:ascii="Cambria Math" w:hAnsi="Cambria Math"/>
              </w:rPr>
              <m:t xml:space="preserve">2</m:t>
            </m:r>
            <m:r>
              <w:rPr>
                <w:rFonts w:ascii="Cambria Math" w:hAnsi="Cambria Math"/>
              </w:rPr>
              <m:t xml:space="preserve">W</m:t>
            </m:r>
          </m:num>
          <m:den>
            <m:sSup>
              <m:e>
                <m:r>
                  <w:rPr>
                    <w:rFonts w:ascii="Cambria Math" w:hAnsi="Cambria Math"/>
                  </w:rPr>
                  <m:t xml:space="preserve">T</m:t>
                </m:r>
              </m:e>
              <m:sup>
                <m:r>
                  <w:rPr>
                    <w:rFonts w:ascii="Cambria Math" w:hAnsi="Cambria Math"/>
                  </w:rPr>
                  <m:t xml:space="preserve">2</m:t>
                </m:r>
              </m:sup>
            </m:sSup>
          </m:den>
        </m:f>
        <m:r>
          <w:rPr>
            <w:rFonts w:ascii="Cambria Math" w:hAnsi="Cambria Math"/>
          </w:rPr>
          <m:t xml:space="preserve">=</m:t>
        </m:r>
        <m:f>
          <m:num>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4</m:t>
            </m:r>
            <m:sSup>
              <m:e>
                <m:r>
                  <w:rPr>
                    <w:rFonts w:ascii="Cambria Math" w:hAnsi="Cambria Math"/>
                  </w:rPr>
                  <m:t xml:space="preserve">π</m:t>
                </m:r>
              </m:e>
              <m:sup>
                <m:r>
                  <w:rPr>
                    <w:rFonts w:ascii="Cambria Math" w:hAnsi="Cambria Math"/>
                  </w:rPr>
                  <m:t xml:space="preserve">2</m:t>
                </m:r>
              </m:sup>
            </m:sSup>
            <m:r>
              <w:rPr>
                <w:rFonts w:ascii="Cambria Math" w:hAnsi="Cambria Math"/>
              </w:rPr>
              <m:t xml:space="preserve">L</m:t>
            </m:r>
          </m:den>
        </m:f>
      </m:oMath>
      <w:r>
        <w:rPr>
          <w:color w:val="000000"/>
          <w:sz w:val="25"/>
          <w:szCs w:val="25"/>
          <w:lang w:val="vi-VN"/>
        </w:rPr>
        <w:t xml:space="preserve"> </w:t>
      </w:r>
      <w:r>
        <w:rPr>
          <w:rFonts w:eastAsia="Symbol" w:cs="Symbol" w:ascii="Symbol" w:hAnsi="Symbol"/>
          <w:color w:val="000000"/>
          <w:sz w:val="25"/>
          <w:szCs w:val="25"/>
        </w:rPr>
        <w:sym w:font="Symbol" w:char="f0db"/>
      </w:r>
      <w:r>
        <w:rPr>
          <w:color w:val="000000"/>
          <w:sz w:val="25"/>
          <w:szCs w:val="25"/>
          <w:lang w:val="vi-VN"/>
        </w:rPr>
        <w:t xml:space="preserve"> </w:t>
      </w:r>
      <w:r>
        <w:rPr>
          <w:color w:val="000000"/>
          <w:sz w:val="25"/>
          <w:szCs w:val="25"/>
        </w:rPr>
      </w:r>
      <m:oMath xmlns:m="http://schemas.openxmlformats.org/officeDocument/2006/math">
        <m:r>
          <w:rPr>
            <w:rFonts w:ascii="Cambria Math" w:hAnsi="Cambria Math"/>
          </w:rPr>
          <m:t xml:space="preserve">L</m:t>
        </m:r>
        <m:r>
          <w:rPr>
            <w:rFonts w:ascii="Cambria Math" w:hAnsi="Cambria Math"/>
          </w:rPr>
          <m:t xml:space="preserve">=</m:t>
        </m:r>
        <m:f>
          <m:num>
            <m:sSup>
              <m:e>
                <m:r>
                  <w:rPr>
                    <w:rFonts w:ascii="Cambria Math" w:hAnsi="Cambria Math"/>
                  </w:rPr>
                  <m:t xml:space="preserve">T</m:t>
                </m:r>
              </m:e>
              <m:sup>
                <m:r>
                  <w:rPr>
                    <w:rFonts w:ascii="Cambria Math" w:hAnsi="Cambria Math"/>
                  </w:rPr>
                  <m:t xml:space="preserve">2</m:t>
                </m:r>
              </m:sup>
            </m:sSup>
            <m:r>
              <m:rPr>
                <m:lit/>
                <m:nor/>
              </m:rPr>
              <w:rPr>
                <w:rFonts w:ascii="Cambria Math" w:hAnsi="Cambria Math"/>
              </w:rPr>
              <m:t xml:space="preserve">.</m:t>
            </m:r>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8</m:t>
            </m:r>
            <m:sSup>
              <m:e>
                <m:r>
                  <w:rPr>
                    <w:rFonts w:ascii="Cambria Math" w:hAnsi="Cambria Math"/>
                  </w:rPr>
                  <m:t xml:space="preserve">π</m:t>
                </m:r>
              </m:e>
              <m:sup>
                <m:r>
                  <w:rPr>
                    <w:rFonts w:ascii="Cambria Math" w:hAnsi="Cambria Math"/>
                  </w:rPr>
                  <m:t xml:space="preserve">2</m:t>
                </m:r>
              </m:sup>
            </m:sSup>
            <m:r>
              <w:rPr>
                <w:rFonts w:ascii="Cambria Math" w:hAnsi="Cambria Math"/>
              </w:rPr>
              <m:t xml:space="preserve">W</m:t>
            </m:r>
          </m:den>
        </m:f>
      </m:oMath>
      <w:r>
        <w:rPr>
          <w:color w:val="000000"/>
          <w:sz w:val="25"/>
          <w:szCs w:val="25"/>
          <w:lang w:val="vi-VN"/>
        </w:rPr>
        <w:t xml:space="preserve"> = …=</w:t>
      </w:r>
      <w:r>
        <w:rPr>
          <w:color w:val="000000"/>
          <w:sz w:val="25"/>
          <w:szCs w:val="25"/>
        </w:rPr>
      </w:r>
      <m:oMath xmlns:m="http://schemas.openxmlformats.org/officeDocument/2006/math">
        <m:f>
          <m:num>
            <m:r>
              <m:rPr>
                <m:lit/>
                <m:nor/>
              </m:rPr>
              <w:rPr>
                <w:rFonts w:ascii="Cambria Math" w:hAnsi="Cambria Math"/>
              </w:rPr>
              <m:t xml:space="preserve">32</m:t>
            </m:r>
          </m:num>
          <m:den>
            <m:sSup>
              <m:e>
                <m:r>
                  <w:rPr>
                    <w:rFonts w:ascii="Cambria Math" w:hAnsi="Cambria Math"/>
                  </w:rPr>
                  <m:t xml:space="preserve">π</m:t>
                </m:r>
              </m:e>
              <m:sup>
                <m:r>
                  <w:rPr>
                    <w:rFonts w:ascii="Cambria Math" w:hAnsi="Cambria Math"/>
                  </w:rPr>
                  <m:t xml:space="preserve">2</m:t>
                </m:r>
              </m:sup>
            </m:sSup>
          </m:den>
        </m:f>
      </m:oMath>
      <w:r>
        <w:rPr>
          <w:bCs/>
          <w:color w:val="000000"/>
          <w:sz w:val="25"/>
          <w:szCs w:val="25"/>
          <w:lang w:val="vi-VN"/>
        </w:rPr>
        <w:t xml:space="preserve"> (</w:t>
      </w:r>
      <w:r>
        <w:rPr>
          <w:bCs/>
          <w:color w:val="000000"/>
          <w:sz w:val="25"/>
          <w:szCs w:val="25"/>
        </w:rPr>
        <w:t>μ</w:t>
      </w:r>
      <w:r>
        <w:rPr>
          <w:bCs/>
          <w:color w:val="000000"/>
          <w:sz w:val="25"/>
          <w:szCs w:val="25"/>
          <w:lang w:val="vi-VN"/>
        </w:rPr>
        <w:t xml:space="preserve">H).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37:</w:t>
      </w:r>
      <w:r>
        <w:rPr>
          <w:sz w:val="26"/>
          <w:szCs w:val="26"/>
          <w:lang w:val="vi-VN"/>
        </w:rPr>
        <w:t xml:space="preserve">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 xml:space="preserve">Khoảng vân: i = </w:t>
      </w:r>
      <w:r>
        <w:rPr>
          <w:i/>
          <w:iCs/>
          <w:color w:val="000000"/>
          <w:sz w:val="25"/>
          <w:szCs w:val="25"/>
          <w:lang w:val="vi-VN"/>
        </w:rPr>
        <w:t xml:space="preserve"> </w:t>
      </w:r>
      <w:r>
        <w:rPr>
          <w:color w:val="000000"/>
          <w:sz w:val="25"/>
          <w:szCs w:val="25"/>
          <w:lang w:val="vi-VN"/>
        </w:rPr>
        <w:t>= 0,45.10</w:t>
      </w:r>
      <w:r>
        <w:rPr>
          <w:color w:val="000000"/>
          <w:sz w:val="25"/>
          <w:szCs w:val="25"/>
          <w:vertAlign w:val="superscript"/>
          <w:lang w:val="vi-VN"/>
        </w:rPr>
        <w:t>-3</w:t>
      </w:r>
      <w:r>
        <w:rPr>
          <w:color w:val="000000"/>
          <w:sz w:val="25"/>
          <w:szCs w:val="25"/>
          <w:lang w:val="vi-VN"/>
        </w:rPr>
        <w:t xml:space="preserve"> </w:t>
      </w:r>
      <w:r>
        <w:rPr>
          <w:i/>
          <w:iCs/>
          <w:color w:val="000000"/>
          <w:sz w:val="25"/>
          <w:szCs w:val="25"/>
          <w:lang w:val="vi-VN"/>
        </w:rPr>
        <w:t xml:space="preserve">m </w:t>
      </w:r>
      <w:r>
        <w:rPr>
          <w:color w:val="000000"/>
          <w:sz w:val="25"/>
          <w:szCs w:val="25"/>
          <w:lang w:val="vi-VN"/>
        </w:rPr>
        <w:t>= 0,45</w:t>
      </w:r>
      <w:r>
        <w:rPr>
          <w:i/>
          <w:iCs/>
          <w:color w:val="000000"/>
          <w:sz w:val="25"/>
          <w:szCs w:val="25"/>
          <w:lang w:val="vi-VN"/>
        </w:rPr>
        <w:t>mm</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Times New Roman"/>
          <w:color w:val="000000"/>
          <w:sz w:val="25"/>
          <w:szCs w:val="25"/>
          <w:lang w:val="vi-VN"/>
        </w:rPr>
        <w:t xml:space="preserve"> </w:t>
      </w:r>
      <w:r>
        <w:rPr>
          <w:color w:val="000000"/>
          <w:sz w:val="25"/>
          <w:szCs w:val="25"/>
          <w:lang w:val="vi-VN"/>
        </w:rPr>
        <w:tab/>
        <w:t>Vị trí vân sáng: x</w:t>
      </w:r>
      <w:r>
        <w:rPr>
          <w:color w:val="000000"/>
          <w:sz w:val="25"/>
          <w:szCs w:val="25"/>
          <w:vertAlign w:val="subscript"/>
          <w:lang w:val="vi-VN"/>
        </w:rPr>
        <w:t>s</w:t>
      </w:r>
      <w:r>
        <w:rPr>
          <w:color w:val="000000"/>
          <w:sz w:val="25"/>
          <w:szCs w:val="25"/>
          <w:lang w:val="vi-VN"/>
        </w:rPr>
        <w:t xml:space="preserve"> = ki = 0,45k (mm): -5 ≤ 0,45k ≤ 10 </w:t>
      </w:r>
      <w:r>
        <w:rPr>
          <w:rFonts w:eastAsia="Symbol" w:cs="Symbol" w:ascii="Symbol" w:hAnsi="Symbol"/>
          <w:color w:val="000000"/>
          <w:sz w:val="25"/>
        </w:rPr>
        <w:sym w:font="Symbol" w:char="f0de"/>
      </w:r>
      <w:r>
        <w:rPr>
          <w:color w:val="000000"/>
          <w:sz w:val="25"/>
          <w:szCs w:val="25"/>
          <w:lang w:val="vi-VN"/>
        </w:rPr>
        <w:t xml:space="preserve"> -11,11≤ k ≤ 22,222 </w:t>
      </w:r>
      <w:r>
        <w:rPr>
          <w:rFonts w:eastAsia="Symbol" w:cs="Symbol" w:ascii="Symbol" w:hAnsi="Symbol"/>
          <w:color w:val="000000"/>
          <w:sz w:val="25"/>
        </w:rPr>
        <w:sym w:font="Symbol" w:char="f0de"/>
      </w:r>
      <w:r>
        <w:rPr>
          <w:color w:val="000000"/>
          <w:sz w:val="25"/>
          <w:szCs w:val="25"/>
          <w:lang w:val="vi-VN"/>
        </w:rPr>
        <w:t xml:space="preserve"> -11≤ k ≤ 22: </w:t>
      </w:r>
      <w:r>
        <w:rPr>
          <w:b/>
          <w:bCs/>
          <w:color w:val="000000"/>
          <w:sz w:val="25"/>
          <w:szCs w:val="25"/>
          <w:lang w:val="vi-VN"/>
        </w:rPr>
        <w:t>Có 34 vân sáng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ab/>
        <w:t>Vị trí vân tối : x</w:t>
      </w:r>
      <w:r>
        <w:rPr>
          <w:color w:val="000000"/>
          <w:sz w:val="25"/>
          <w:szCs w:val="25"/>
          <w:vertAlign w:val="subscript"/>
          <w:lang w:val="vi-VN"/>
        </w:rPr>
        <w:t>t</w:t>
      </w:r>
      <w:r>
        <w:rPr>
          <w:color w:val="000000"/>
          <w:sz w:val="25"/>
          <w:szCs w:val="25"/>
          <w:lang w:val="vi-VN"/>
        </w:rPr>
        <w:t xml:space="preserve"> = (k + 0,5) i = 0,45(k + 0,5) (mm): -5 ≤ 0,45(k+0,5) ≤ 10</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Symbol" w:cs="Symbol" w:ascii="Symbol" w:hAnsi="Symbol"/>
          <w:color w:val="000000"/>
          <w:sz w:val="25"/>
        </w:rPr>
        <w:sym w:font="Symbol" w:char="f0de"/>
      </w:r>
      <w:r>
        <w:rPr>
          <w:rFonts w:eastAsia="Times New Roman"/>
          <w:color w:val="000000"/>
          <w:sz w:val="25"/>
          <w:szCs w:val="25"/>
          <w:lang w:val="vi-VN"/>
        </w:rPr>
        <w:t xml:space="preserve"> </w:t>
      </w:r>
      <w:r>
        <w:rPr>
          <w:color w:val="000000"/>
          <w:sz w:val="25"/>
          <w:szCs w:val="25"/>
          <w:lang w:val="vi-VN"/>
        </w:rPr>
        <w:t xml:space="preserve">-11,11≤ k + 0,5 ≤ 22,222 </w:t>
      </w:r>
      <w:r>
        <w:rPr>
          <w:rFonts w:eastAsia="Symbol" w:cs="Symbol" w:ascii="Symbol" w:hAnsi="Symbol"/>
          <w:color w:val="000000"/>
          <w:sz w:val="25"/>
        </w:rPr>
        <w:sym w:font="Symbol" w:char="f0de"/>
      </w:r>
      <w:r>
        <w:rPr>
          <w:color w:val="000000"/>
          <w:sz w:val="25"/>
          <w:szCs w:val="25"/>
          <w:lang w:val="vi-VN"/>
        </w:rPr>
        <w:t xml:space="preserve"> -11,61≤ k ≤ 21,7222 </w:t>
      </w:r>
      <w:r>
        <w:rPr>
          <w:rFonts w:eastAsia="Symbol" w:cs="Symbol" w:ascii="Symbol" w:hAnsi="Symbol"/>
          <w:color w:val="000000"/>
          <w:sz w:val="25"/>
        </w:rPr>
        <w:sym w:font="Symbol" w:char="f0de"/>
      </w:r>
      <w:r>
        <w:rPr>
          <w:color w:val="000000"/>
          <w:sz w:val="25"/>
          <w:szCs w:val="25"/>
          <w:lang w:val="vi-VN"/>
        </w:rPr>
        <w:t xml:space="preserve"> -11≤ k ≤ 21: </w:t>
      </w:r>
      <w:r>
        <w:rPr>
          <w:b/>
          <w:bCs/>
          <w:color w:val="000000"/>
          <w:sz w:val="25"/>
          <w:szCs w:val="25"/>
          <w:lang w:val="vi-VN"/>
        </w:rPr>
        <w:t>Có 33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38:</w:t>
      </w:r>
      <w:r>
        <w:rPr>
          <w:b/>
          <w:bCs/>
          <w:color w:val="000000"/>
          <w:sz w:val="25"/>
          <w:szCs w:val="25"/>
          <w:lang w:val="vi-VN"/>
        </w:rPr>
        <w:t xml:space="preserve">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ab/>
        <w:t xml:space="preserve">Trên AB có tổng cộng 19 vân sáng suy ra có 4 vân sáng trùng nhau cảu hai bức xạ kể cả A và B.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ab/>
      </w:r>
      <w:r>
        <w:rPr>
          <w:color w:val="000000"/>
          <w:sz w:val="25"/>
          <w:szCs w:val="25"/>
          <w:lang w:val="pl-PL"/>
        </w:rPr>
        <w:t>Do đó AB = 9i</w:t>
      </w:r>
      <w:r>
        <w:rPr>
          <w:color w:val="000000"/>
          <w:sz w:val="25"/>
          <w:szCs w:val="25"/>
          <w:vertAlign w:val="subscript"/>
          <w:lang w:val="pl-PL"/>
        </w:rPr>
        <w:t>1</w:t>
      </w:r>
      <w:r>
        <w:rPr>
          <w:color w:val="000000"/>
          <w:sz w:val="25"/>
          <w:szCs w:val="25"/>
          <w:lang w:val="pl-PL"/>
        </w:rPr>
        <w:t xml:space="preserve"> = 12i</w:t>
      </w:r>
      <w:r>
        <w:rPr>
          <w:color w:val="000000"/>
          <w:sz w:val="25"/>
          <w:szCs w:val="25"/>
          <w:vertAlign w:val="subscript"/>
          <w:lang w:val="pl-PL"/>
        </w:rPr>
        <w:t>2</w:t>
      </w:r>
      <w:r>
        <w:rPr>
          <w:color w:val="000000"/>
          <w:sz w:val="25"/>
          <w:szCs w:val="25"/>
          <w:lang w:val="pl-PL"/>
        </w:rPr>
        <w:t xml:space="preserve"> =&gt; 9</w:t>
      </w:r>
      <w:r>
        <w:rPr>
          <w:color w:val="000000"/>
          <w:sz w:val="25"/>
          <w:szCs w:val="25"/>
        </w:rPr>
        <w:t>λ</w:t>
      </w:r>
      <w:r>
        <w:rPr>
          <w:color w:val="000000"/>
          <w:sz w:val="25"/>
          <w:szCs w:val="25"/>
          <w:vertAlign w:val="subscript"/>
          <w:lang w:val="pl-PL"/>
        </w:rPr>
        <w:t>1</w:t>
      </w:r>
      <w:r>
        <w:rPr>
          <w:color w:val="000000"/>
          <w:sz w:val="25"/>
          <w:szCs w:val="25"/>
          <w:lang w:val="pl-PL"/>
        </w:rPr>
        <w:t xml:space="preserve"> = 12</w:t>
      </w:r>
      <w:r>
        <w:rPr>
          <w:color w:val="000000"/>
          <w:sz w:val="25"/>
          <w:szCs w:val="25"/>
        </w:rPr>
        <w:t>λ</w:t>
      </w:r>
      <w:r>
        <w:rPr>
          <w:color w:val="000000"/>
          <w:sz w:val="25"/>
          <w:szCs w:val="25"/>
          <w:vertAlign w:val="subscript"/>
          <w:lang w:val="pl-PL"/>
        </w:rPr>
        <w:t>2</w:t>
      </w:r>
      <w:r>
        <w:rPr>
          <w:color w:val="000000"/>
          <w:sz w:val="25"/>
          <w:szCs w:val="25"/>
          <w:lang w:val="pl-PL"/>
        </w:rPr>
        <w:t xml:space="preserve"> =&gt; </w:t>
      </w:r>
      <w:r>
        <w:rPr>
          <w:color w:val="000000"/>
          <w:sz w:val="25"/>
          <w:szCs w:val="25"/>
        </w:rPr>
        <w:t>λ</w:t>
      </w:r>
      <w:r>
        <w:rPr>
          <w:color w:val="000000"/>
          <w:sz w:val="25"/>
          <w:szCs w:val="25"/>
          <w:vertAlign w:val="subscript"/>
          <w:lang w:val="pl-PL"/>
        </w:rPr>
        <w:t>2</w:t>
      </w:r>
      <w:r>
        <w:rPr>
          <w:color w:val="000000"/>
          <w:sz w:val="25"/>
          <w:szCs w:val="25"/>
          <w:lang w:val="pl-PL"/>
        </w:rPr>
        <w:t xml:space="preserve"> = 3</w:t>
      </w:r>
      <w:r>
        <w:rPr>
          <w:color w:val="000000"/>
          <w:sz w:val="25"/>
          <w:szCs w:val="25"/>
        </w:rPr>
        <w:t>λ</w:t>
      </w:r>
      <w:r>
        <w:rPr>
          <w:color w:val="000000"/>
          <w:sz w:val="25"/>
          <w:szCs w:val="25"/>
          <w:vertAlign w:val="subscript"/>
          <w:lang w:val="pl-PL"/>
        </w:rPr>
        <w:t>1</w:t>
      </w:r>
      <w:r>
        <w:rPr>
          <w:color w:val="000000"/>
          <w:sz w:val="25"/>
          <w:szCs w:val="25"/>
          <w:lang w:val="pl-PL"/>
        </w:rPr>
        <w:t xml:space="preserve">/4 = 0,54 </w:t>
      </w:r>
      <w:r>
        <w:rPr>
          <w:color w:val="000000"/>
          <w:sz w:val="25"/>
          <w:szCs w:val="25"/>
        </w:rPr>
        <w:t>μ</w:t>
      </w:r>
      <w:r>
        <w:rPr>
          <w:color w:val="000000"/>
          <w:sz w:val="25"/>
          <w:szCs w:val="25"/>
          <w:lang w:val="pl-PL"/>
        </w:rPr>
        <w:t xml:space="preserve">m. </w:t>
      </w:r>
    </w:p>
    <w:p>
      <w:pPr>
        <w:pStyle w:val="Normal"/>
        <w:rPr>
          <w:b/>
          <w:bCs/>
          <w:color w:val="000000"/>
          <w:sz w:val="25"/>
          <w:szCs w:val="25"/>
          <w:lang w:val="pl-PL"/>
        </w:rPr>
      </w:pPr>
      <w:r>
        <w:rPr>
          <w:b/>
          <w:bCs/>
          <w:color w:val="000000"/>
          <w:sz w:val="25"/>
          <w:szCs w:val="25"/>
          <w:lang w:val="pl-PL"/>
        </w:rPr>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color w:val="000000"/>
          <w:u w:val="single"/>
          <w:lang w:val="pl-PL"/>
        </w:rPr>
      </w:pPr>
      <w:r>
        <w:rPr>
          <w:b/>
          <w:bCs/>
          <w:sz w:val="26"/>
          <w:szCs w:val="26"/>
          <w:lang w:val="vi-VN"/>
        </w:rPr>
        <w:t>Câu 39:</w:t>
      </w:r>
      <w:r>
        <w:rPr>
          <w:sz w:val="26"/>
          <w:szCs w:val="26"/>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color w:val="000000"/>
          <w:lang w:val="pl-PL"/>
        </w:rPr>
        <w:t xml:space="preserve">- Năng lượng liên kết của hạt nhân </w:t>
      </w:r>
      <w:r>
        <w:rPr>
          <w:color w:val="000000"/>
          <w:sz w:val="25"/>
          <w:szCs w:val="25"/>
          <w:lang w:val="vi-VN"/>
        </w:rPr>
      </w:r>
      <m:oMath xmlns:m="http://schemas.openxmlformats.org/officeDocument/2006/math">
        <m:sPre>
          <m:sub>
            <m:r>
              <w:rPr>
                <w:rFonts w:ascii="Cambria Math" w:hAnsi="Cambria Math"/>
              </w:rPr>
              <m:t xml:space="preserve">4</m:t>
            </m:r>
          </m:sub>
          <m:sup>
            <m:r>
              <m:rPr>
                <m:lit/>
                <m:nor/>
              </m:rPr>
              <w:rPr>
                <w:rFonts w:ascii="Cambria Math" w:hAnsi="Cambria Math"/>
              </w:rPr>
              <m:t xml:space="preserve">10</m:t>
            </m:r>
          </m:sup>
          <m:e>
            <m:r>
              <m:rPr>
                <m:lit/>
                <m:nor/>
              </m:rPr>
              <w:rPr>
                <w:rFonts w:ascii="Cambria Math" w:hAnsi="Cambria Math"/>
              </w:rPr>
              <m:t xml:space="preserve"/>
            </m:r>
          </m:e>
        </m:sPre>
        <m:r>
          <m:rPr>
            <m:lit/>
            <m:nor/>
          </m:rPr>
          <w:rPr>
            <w:rFonts w:ascii="Cambria Math" w:hAnsi="Cambria Math"/>
          </w:rPr>
          <m:t xml:space="preserve">Be</m:t>
        </m:r>
      </m:oMath>
      <w:r>
        <w:rPr>
          <w:color w:val="000000"/>
          <w:lang w:val="pl-PL"/>
        </w:rPr>
        <w:t>: W</w:t>
      </w:r>
      <w:r>
        <w:rPr>
          <w:color w:val="000000"/>
          <w:vertAlign w:val="subscript"/>
          <w:lang w:val="pl-PL"/>
        </w:rPr>
        <w:t>lk</w:t>
      </w:r>
      <w:r>
        <w:rPr>
          <w:color w:val="000000"/>
          <w:lang w:val="pl-PL"/>
        </w:rPr>
        <w:t xml:space="preserve"> = </w:t>
      </w:r>
      <w:r>
        <w:rPr>
          <w:color w:val="000000"/>
        </w:rPr>
        <w:t>Δ</w:t>
      </w:r>
      <w:r>
        <w:rPr>
          <w:color w:val="000000"/>
          <w:lang w:val="pl-PL"/>
        </w:rPr>
        <w:t>m.c</w:t>
      </w:r>
      <w:r>
        <w:rPr>
          <w:color w:val="000000"/>
          <w:vertAlign w:val="superscript"/>
          <w:lang w:val="pl-PL"/>
        </w:rPr>
        <w:t>2</w:t>
      </w:r>
      <w:r>
        <w:rPr>
          <w:color w:val="000000"/>
          <w:lang w:val="pl-PL"/>
        </w:rPr>
        <w:t xml:space="preserve"> = (4.m</w:t>
      </w:r>
      <w:r>
        <w:rPr>
          <w:color w:val="000000"/>
          <w:vertAlign w:val="subscript"/>
          <w:lang w:val="pl-PL"/>
        </w:rPr>
        <w:t>P</w:t>
      </w:r>
      <w:r>
        <w:rPr>
          <w:color w:val="000000"/>
          <w:lang w:val="pl-PL"/>
        </w:rPr>
        <w:t xml:space="preserve"> +6.m</w:t>
      </w:r>
      <w:r>
        <w:rPr>
          <w:color w:val="000000"/>
          <w:vertAlign w:val="subscript"/>
          <w:lang w:val="pl-PL"/>
        </w:rPr>
        <w:t>n</w:t>
      </w:r>
      <w:r>
        <w:rPr>
          <w:color w:val="000000"/>
          <w:lang w:val="pl-PL"/>
        </w:rPr>
        <w:t xml:space="preserve"> – m</w:t>
      </w:r>
      <w:r>
        <w:rPr>
          <w:color w:val="000000"/>
          <w:vertAlign w:val="subscript"/>
          <w:lang w:val="pl-PL"/>
        </w:rPr>
        <w:t>Be</w:t>
      </w:r>
      <w:r>
        <w:rPr>
          <w:color w:val="000000"/>
          <w:lang w:val="pl-PL"/>
        </w:rPr>
        <w:t>).c</w:t>
      </w:r>
      <w:r>
        <w:rPr>
          <w:color w:val="000000"/>
          <w:vertAlign w:val="superscript"/>
          <w:lang w:val="pl-PL"/>
        </w:rPr>
        <w:t>2</w:t>
      </w:r>
      <w:r>
        <w:rPr>
          <w:color w:val="000000"/>
          <w:lang w:val="pl-PL"/>
        </w:rPr>
        <w:t xml:space="preserve"> = 0,0679.c</w:t>
      </w:r>
      <w:r>
        <w:rPr>
          <w:color w:val="000000"/>
          <w:vertAlign w:val="superscript"/>
          <w:lang w:val="pl-PL"/>
        </w:rPr>
        <w:t>2</w:t>
      </w:r>
      <w:r>
        <w:rPr>
          <w:color w:val="000000"/>
          <w:lang w:val="pl-PL"/>
        </w:rPr>
        <w:t xml:space="preserve"> = 63,249 MeV.</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rPr>
      </w:pPr>
      <w:r>
        <w:rPr>
          <w:color w:val="000000"/>
          <w:lang w:val="pl-PL"/>
        </w:rPr>
        <w:t xml:space="preserve">- Suy ra năng lượng liên kết riêng của hạt nhân </w:t>
      </w:r>
      <w:r>
        <w:rPr>
          <w:color w:val="000000"/>
          <w:sz w:val="25"/>
          <w:szCs w:val="25"/>
          <w:lang w:val="vi-VN"/>
        </w:rPr>
      </w:r>
      <m:oMath xmlns:m="http://schemas.openxmlformats.org/officeDocument/2006/math">
        <m:sPre>
          <m:sub>
            <m:r>
              <w:rPr>
                <w:rFonts w:ascii="Cambria Math" w:hAnsi="Cambria Math"/>
              </w:rPr>
              <m:t xml:space="preserve">4</m:t>
            </m:r>
          </m:sub>
          <m:sup>
            <m:r>
              <m:rPr>
                <m:lit/>
                <m:nor/>
              </m:rPr>
              <w:rPr>
                <w:rFonts w:ascii="Cambria Math" w:hAnsi="Cambria Math"/>
              </w:rPr>
              <m:t xml:space="preserve">10</m:t>
            </m:r>
          </m:sup>
          <m:e>
            <m:r>
              <m:rPr>
                <m:lit/>
                <m:nor/>
              </m:rPr>
              <w:rPr>
                <w:rFonts w:ascii="Cambria Math" w:hAnsi="Cambria Math"/>
              </w:rPr>
              <m:t xml:space="preserve"/>
            </m:r>
          </m:e>
        </m:sPre>
        <m:r>
          <m:rPr>
            <m:lit/>
            <m:nor/>
          </m:rPr>
          <w:rPr>
            <w:rFonts w:ascii="Cambria Math" w:hAnsi="Cambria Math"/>
          </w:rPr>
          <m:t xml:space="preserve">Be</m:t>
        </m:r>
      </m:oMath>
      <w:r>
        <w:rPr>
          <w:color w:val="000000"/>
          <w:lang w:val="pl-PL"/>
        </w:rPr>
        <w:t xml:space="preserve">: </w:t>
      </w:r>
      <w:r>
        <w:rPr>
          <w:color w:val="000000"/>
        </w:rPr>
      </w:r>
      <m:oMath xmlns:m="http://schemas.openxmlformats.org/officeDocument/2006/math">
        <m:f>
          <m:num>
            <m:sSub>
              <m:e>
                <m:r>
                  <w:rPr>
                    <w:rFonts w:ascii="Cambria Math" w:hAnsi="Cambria Math"/>
                  </w:rPr>
                  <m:t xml:space="preserve">W</m:t>
                </m:r>
              </m:e>
              <m:sub>
                <m:r>
                  <m:rPr>
                    <m:lit/>
                    <m:nor/>
                  </m:rPr>
                  <w:rPr>
                    <w:rFonts w:ascii="Cambria Math" w:hAnsi="Cambria Math"/>
                  </w:rPr>
                  <m:t xml:space="preserve">lk</m:t>
                </m:r>
              </m:sub>
            </m:sSub>
          </m:num>
          <m:den>
            <m:r>
              <w:rPr>
                <w:rFonts w:ascii="Cambria Math" w:hAnsi="Cambria Math"/>
              </w:rPr>
              <m:t xml:space="preserve">A</m:t>
            </m:r>
          </m:den>
        </m:f>
        <m:r>
          <w:rPr>
            <w:rFonts w:ascii="Cambria Math" w:hAnsi="Cambria Math"/>
          </w:rPr>
          <m:t xml:space="preserve">=</m:t>
        </m:r>
        <m:f>
          <m:num>
            <m:r>
              <m:rPr>
                <m:lit/>
                <m:nor/>
              </m:rPr>
              <w:rPr>
                <w:rFonts w:ascii="Cambria Math" w:hAnsi="Cambria Math"/>
              </w:rPr>
              <m:t xml:space="preserve">63</m:t>
            </m:r>
            <m:r>
              <w:rPr>
                <w:rFonts w:ascii="Cambria Math" w:hAnsi="Cambria Math"/>
              </w:rPr>
              <m:t xml:space="preserve">,</m:t>
            </m:r>
            <m:r>
              <m:rPr>
                <m:lit/>
                <m:nor/>
              </m:rPr>
              <w:rPr>
                <w:rFonts w:ascii="Cambria Math" w:hAnsi="Cambria Math"/>
              </w:rPr>
              <m:t xml:space="preserve">125</m:t>
            </m:r>
          </m:num>
          <m:den>
            <m:r>
              <m:rPr>
                <m:lit/>
                <m:nor/>
              </m:rPr>
              <w:rPr>
                <w:rFonts w:ascii="Cambria Math" w:hAnsi="Cambria Math"/>
              </w:rPr>
              <m:t xml:space="preserve">10</m:t>
            </m:r>
          </m:den>
        </m:f>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325</m:t>
        </m:r>
        <m:f>
          <m:fPr>
            <m:type m:val="lin"/>
          </m:fPr>
          <m:num>
            <m:r>
              <m:rPr>
                <m:lit/>
                <m:nor/>
              </m:rPr>
              <w:rPr>
                <w:rFonts w:ascii="Cambria Math" w:hAnsi="Cambria Math"/>
              </w:rPr>
              <m:t xml:space="preserve">MeV</m:t>
            </m:r>
          </m:num>
          <m:den>
            <m:r>
              <m:rPr>
                <m:lit/>
                <m:nor/>
              </m:rPr>
              <w:rPr>
                <w:rFonts w:ascii="Cambria Math" w:hAnsi="Cambria Math"/>
              </w:rPr>
              <m:t xml:space="preserve">nuclon</m:t>
            </m:r>
          </m:den>
        </m:f>
      </m:oMath>
      <w:r>
        <w:rPr>
          <w:color w:val="000000"/>
          <w:lang w:val="pl-PL"/>
        </w:rPr>
        <w:t xml:space="preserve"> </w:t>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color w:val="000000"/>
          <w:lang w:val="vi-VN"/>
        </w:rPr>
      </w:pPr>
      <w:r>
        <w:rPr>
          <w:b/>
          <w:bCs/>
          <w:sz w:val="26"/>
          <w:szCs w:val="26"/>
          <w:lang w:val="vi-VN"/>
        </w:rPr>
        <w:t>Câu 40:</w:t>
      </w:r>
      <w:r>
        <w:rPr>
          <w:sz w:val="26"/>
          <w:szCs w:val="26"/>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rPr>
      </w:pPr>
      <w:r>
        <w:rPr>
          <w:color w:val="000000"/>
          <w:lang w:val="vi-VN"/>
        </w:rPr>
        <w:t>T = 3,8 ngày ; t = 11,4 = 3T ngày . Do đó ta đưa về hàm mũ để giải nhanh như sau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rPr>
      </w:pPr>
      <w:r>
        <w:rPr>
          <w:color w:val="000000"/>
        </w:rPr>
      </w:r>
      <m:oMathPara xmlns:m="http://schemas.openxmlformats.org/officeDocument/2006/math">
        <m:oMathParaPr>
          <m:jc m:val="left"/>
        </m:oMathParaPr>
        <m:oMath>
          <m:r>
            <w:rPr>
              <w:rFonts w:ascii="Cambria Math" w:hAnsi="Cambria Math"/>
            </w:rPr>
            <m:t xml:space="preserve">m</m:t>
          </m:r>
          <m:r>
            <w:rPr>
              <w:rFonts w:ascii="Cambria Math" w:hAnsi="Cambria Math"/>
            </w:rPr>
            <m:t xml:space="preserve">=</m:t>
          </m:r>
          <m:sSub>
            <m:e>
              <m:r>
                <w:rPr>
                  <w:rFonts w:ascii="Cambria Math" w:hAnsi="Cambria Math"/>
                </w:rPr>
                <m:t xml:space="preserve">m</m:t>
              </m:r>
            </m:e>
            <m:sub>
              <m:r>
                <w:rPr>
                  <w:rFonts w:ascii="Cambria Math" w:hAnsi="Cambria Math"/>
                </w:rPr>
                <m:t xml:space="preserve">0</m:t>
              </m:r>
            </m:sub>
          </m:sSub>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m:t>
              </m:r>
              <m:f>
                <m:num>
                  <m:r>
                    <w:rPr>
                      <w:rFonts w:ascii="Cambria Math" w:hAnsi="Cambria Math"/>
                    </w:rPr>
                    <m:t xml:space="preserve">t</m:t>
                  </m:r>
                </m:num>
                <m:den>
                  <m:r>
                    <w:rPr>
                      <w:rFonts w:ascii="Cambria Math" w:hAnsi="Cambria Math"/>
                    </w:rPr>
                    <m:t xml:space="preserve">T</m:t>
                  </m:r>
                </m:den>
              </m:f>
            </m:sup>
          </m:sSup>
          <m:r>
            <w:rPr>
              <w:rFonts w:ascii="Cambria Math" w:hAnsi="Cambria Math"/>
            </w:rPr>
            <m:t xml:space="preserve">⇔</m:t>
          </m:r>
          <m:f>
            <m:num>
              <m:r>
                <w:rPr>
                  <w:rFonts w:ascii="Cambria Math" w:hAnsi="Cambria Math"/>
                </w:rPr>
                <m:t xml:space="preserve">m</m:t>
              </m:r>
            </m:num>
            <m:den>
              <m:sSub>
                <m:e>
                  <m:r>
                    <w:rPr>
                      <w:rFonts w:ascii="Cambria Math" w:hAnsi="Cambria Math"/>
                    </w:rPr>
                    <m:t xml:space="preserve">m</m:t>
                  </m:r>
                </m:e>
                <m:sub>
                  <m:r>
                    <w:rPr>
                      <w:rFonts w:ascii="Cambria Math" w:hAnsi="Cambria Math"/>
                    </w:rPr>
                    <m:t xml:space="preserve">0</m:t>
                  </m:r>
                </m:sub>
              </m:sSub>
            </m:den>
          </m:f>
          <m:r>
            <w:rPr>
              <w:rFonts w:ascii="Cambria Math" w:hAnsi="Cambria Math"/>
            </w:rPr>
            <m:t xml:space="preserve">=</m:t>
          </m:r>
          <m:sSup>
            <m:e>
              <m:r>
                <w:rPr>
                  <w:rFonts w:ascii="Cambria Math" w:hAnsi="Cambria Math"/>
                </w:rPr>
                <m:t xml:space="preserve">2</m:t>
              </m:r>
            </m:e>
            <m:sup>
              <m:r>
                <w:rPr>
                  <w:rFonts w:ascii="Cambria Math" w:hAnsi="Cambria Math"/>
                </w:rPr>
                <m:t xml:space="preserve">−</m:t>
              </m:r>
              <m:f>
                <m:num>
                  <m:r>
                    <w:rPr>
                      <w:rFonts w:ascii="Cambria Math" w:hAnsi="Cambria Math"/>
                    </w:rPr>
                    <m:t xml:space="preserve">t</m:t>
                  </m:r>
                </m:num>
                <m:den>
                  <m:r>
                    <w:rPr>
                      <w:rFonts w:ascii="Cambria Math" w:hAnsi="Cambria Math"/>
                    </w:rPr>
                    <m:t xml:space="preserve">T</m:t>
                  </m:r>
                </m:den>
              </m:f>
            </m:sup>
          </m:sSup>
          <m:r>
            <w:rPr>
              <w:rFonts w:ascii="Cambria Math" w:hAnsi="Cambria Math"/>
            </w:rPr>
            <m:t xml:space="preserve">⇔</m:t>
          </m:r>
          <m:f>
            <m:num>
              <m:r>
                <w:rPr>
                  <w:rFonts w:ascii="Cambria Math" w:hAnsi="Cambria Math"/>
                </w:rPr>
                <m:t xml:space="preserve">m</m:t>
              </m:r>
            </m:num>
            <m:den>
              <m:sSub>
                <m:e>
                  <m:r>
                    <w:rPr>
                      <w:rFonts w:ascii="Cambria Math" w:hAnsi="Cambria Math"/>
                    </w:rPr>
                    <m:t xml:space="preserve">m</m:t>
                  </m:r>
                </m:e>
                <m:sub>
                  <m:r>
                    <w:rPr>
                      <w:rFonts w:ascii="Cambria Math" w:hAnsi="Cambria Math"/>
                    </w:rPr>
                    <m:t xml:space="preserve">0</m:t>
                  </m:r>
                </m:sub>
              </m:sSub>
            </m:den>
          </m:f>
          <m:r>
            <w:rPr>
              <w:rFonts w:ascii="Cambria Math" w:hAnsi="Cambria Math"/>
            </w:rPr>
            <m:t xml:space="preserve">=</m:t>
          </m:r>
          <m:sSup>
            <m:e>
              <m:r>
                <w:rPr>
                  <w:rFonts w:ascii="Cambria Math" w:hAnsi="Cambria Math"/>
                </w:rPr>
                <m:t xml:space="preserve">2</m:t>
              </m:r>
            </m:e>
            <m:sup>
              <m:r>
                <w:rPr>
                  <w:rFonts w:ascii="Cambria Math" w:hAnsi="Cambria Math"/>
                </w:rPr>
                <m:t xml:space="preserve">−</m:t>
              </m:r>
              <m:r>
                <w:rPr>
                  <w:rFonts w:ascii="Cambria Math" w:hAnsi="Cambria Math"/>
                </w:rPr>
                <m:t xml:space="preserve">3</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oMath>
      </m:oMathPara>
      <w:r>
        <mc:AlternateContent>
          <mc:Choice Requires="wps">
            <w:drawing>
              <wp:anchor behindDoc="1" distT="0" distB="0" distL="114935" distR="114935" simplePos="0" locked="0" layoutInCell="0" allowOverlap="1" relativeHeight="445">
                <wp:simplePos x="0" y="0"/>
                <wp:positionH relativeFrom="page">
                  <wp:posOffset>2593975</wp:posOffset>
                </wp:positionH>
                <wp:positionV relativeFrom="paragraph">
                  <wp:posOffset>-31750</wp:posOffset>
                </wp:positionV>
                <wp:extent cx="102235" cy="139065"/>
                <wp:effectExtent l="0" t="0" r="0" b="0"/>
                <wp:wrapNone/>
                <wp:docPr id="7" name="Frame1"/>
                <a:graphic xmlns:a="http://schemas.openxmlformats.org/drawingml/2006/main">
                  <a:graphicData uri="http://schemas.microsoft.com/office/word/2010/wordprocessingShape">
                    <wps:wsp>
                      <wps:cNvSpPr txBox="1"/>
                      <wps:spPr>
                        <a:xfrm>
                          <a:off x="0" y="0"/>
                          <a:ext cx="102235" cy="139065"/>
                        </a:xfrm>
                        <a:prstGeom prst="rect"/>
                        <a:solidFill>
                          <a:srgbClr val="FFFFFF">
                            <a:alpha val="0"/>
                          </a:srgbClr>
                        </a:solidFill>
                      </wps:spPr>
                      <wps:txbx>
                        <w:txbxContent>
                          <w:p>
                            <w:pPr>
                              <w:pStyle w:val="Normal"/>
                              <w:widowControl w:val="false"/>
                              <w:autoSpaceDE w:val="false"/>
                              <w:spacing w:lineRule="exact" w:line="219"/>
                              <w:ind w:right="0"/>
                              <w:rPr>
                                <w:i/>
                                <w:i/>
                                <w:iCs/>
                                <w:w w:val="101"/>
                                <w:sz w:val="22"/>
                              </w:rPr>
                            </w:pPr>
                            <w:r>
                              <w:rPr>
                                <w:i/>
                                <w:iCs/>
                                <w:w w:val="101"/>
                                <w:sz w:val="22"/>
                              </w:rPr>
                              <w:t>m</w:t>
                            </w:r>
                          </w:p>
                        </w:txbxContent>
                      </wps:txbx>
                      <wps:bodyPr anchor="t" lIns="635" tIns="635" rIns="635" bIns="635">
                        <a:noAutofit/>
                      </wps:bodyPr>
                    </wps:wsp>
                  </a:graphicData>
                </a:graphic>
              </wp:anchor>
            </w:drawing>
          </mc:Choice>
          <mc:Fallback>
            <w:pict>
              <v:rect fillcolor="#FFFFFF" style="position:absolute;rotation:-0;width:8.05pt;height:10.95pt;mso-wrap-distance-left:9.05pt;mso-wrap-distance-right:9.05pt;mso-wrap-distance-top:0pt;mso-wrap-distance-bottom:0pt;margin-top:-2.5pt;mso-position-vertical-relative:text;margin-left:204.25pt;mso-position-horizontal-relative:page">
                <v:fill opacity="0f"/>
                <v:textbox inset="0.000694444444444445in,0.000694444444444445in,0.000694444444444445in,0.000694444444444445in">
                  <w:txbxContent>
                    <w:p>
                      <w:pPr>
                        <w:pStyle w:val="Normal"/>
                        <w:widowControl w:val="false"/>
                        <w:autoSpaceDE w:val="false"/>
                        <w:spacing w:lineRule="exact" w:line="219"/>
                        <w:ind w:right="0"/>
                        <w:rPr>
                          <w:i/>
                          <w:i/>
                          <w:iCs/>
                          <w:w w:val="101"/>
                          <w:sz w:val="22"/>
                        </w:rPr>
                      </w:pPr>
                      <w:r>
                        <w:rPr>
                          <w:i/>
                          <w:iCs/>
                          <w:w w:val="101"/>
                          <w:sz w:val="22"/>
                        </w:rPr>
                        <w:t>m</w:t>
                      </w:r>
                    </w:p>
                  </w:txbxContent>
                </v:textbox>
                <w10:wrap type="none"/>
              </v:rect>
            </w:pict>
          </mc:Fallback>
        </mc:AlternateContent>
      </w:r>
      <w:r>
        <mc:AlternateContent>
          <mc:Choice Requires="wps">
            <w:drawing>
              <wp:anchor behindDoc="1" distT="0" distB="0" distL="114935" distR="114935" simplePos="0" locked="0" layoutInCell="0" allowOverlap="1" relativeHeight="497">
                <wp:simplePos x="0" y="0"/>
                <wp:positionH relativeFrom="page">
                  <wp:posOffset>3230880</wp:posOffset>
                </wp:positionH>
                <wp:positionV relativeFrom="paragraph">
                  <wp:posOffset>-31750</wp:posOffset>
                </wp:positionV>
                <wp:extent cx="70485" cy="139065"/>
                <wp:effectExtent l="0" t="0" r="0" b="0"/>
                <wp:wrapNone/>
                <wp:docPr id="8" name="Frame2"/>
                <a:graphic xmlns:a="http://schemas.openxmlformats.org/drawingml/2006/main">
                  <a:graphicData uri="http://schemas.microsoft.com/office/word/2010/wordprocessingShape">
                    <wps:wsp>
                      <wps:cNvSpPr txBox="1"/>
                      <wps:spPr>
                        <a:xfrm>
                          <a:off x="0" y="0"/>
                          <a:ext cx="70485" cy="139065"/>
                        </a:xfrm>
                        <a:prstGeom prst="rect"/>
                        <a:solidFill>
                          <a:srgbClr val="FFFFFF">
                            <a:alpha val="0"/>
                          </a:srgbClr>
                        </a:solidFill>
                      </wps:spPr>
                      <wps:txbx>
                        <w:txbxContent>
                          <w:p>
                            <w:pPr>
                              <w:pStyle w:val="Normal"/>
                              <w:widowControl w:val="false"/>
                              <w:autoSpaceDE w:val="false"/>
                              <w:spacing w:lineRule="exact" w:line="219"/>
                              <w:ind w:right="0"/>
                              <w:rPr>
                                <w:w w:val="101"/>
                                <w:sz w:val="22"/>
                              </w:rPr>
                            </w:pPr>
                            <w:r>
                              <w:rPr>
                                <w:w w:val="101"/>
                                <w:sz w:val="22"/>
                              </w:rPr>
                              <w:t>1</w:t>
                            </w:r>
                          </w:p>
                        </w:txbxContent>
                      </wps:txbx>
                      <wps:bodyPr anchor="t" lIns="635" tIns="635" rIns="635" bIns="635">
                        <a:noAutofit/>
                      </wps:bodyPr>
                    </wps:wsp>
                  </a:graphicData>
                </a:graphic>
              </wp:anchor>
            </w:drawing>
          </mc:Choice>
          <mc:Fallback>
            <w:pict>
              <v:rect fillcolor="#FFFFFF" style="position:absolute;rotation:-0;width:5.55pt;height:10.95pt;mso-wrap-distance-left:9.05pt;mso-wrap-distance-right:9.05pt;mso-wrap-distance-top:0pt;mso-wrap-distance-bottom:0pt;margin-top:-2.5pt;mso-position-vertical-relative:text;margin-left:254.4pt;mso-position-horizontal-relative:page">
                <v:fill opacity="0f"/>
                <v:textbox inset="0.000694444444444445in,0.000694444444444445in,0.000694444444444445in,0.000694444444444445in">
                  <w:txbxContent>
                    <w:p>
                      <w:pPr>
                        <w:pStyle w:val="Normal"/>
                        <w:widowControl w:val="false"/>
                        <w:autoSpaceDE w:val="false"/>
                        <w:spacing w:lineRule="exact" w:line="219"/>
                        <w:ind w:right="0"/>
                        <w:rPr>
                          <w:w w:val="101"/>
                          <w:sz w:val="22"/>
                        </w:rPr>
                      </w:pPr>
                      <w:r>
                        <w:rPr>
                          <w:w w:val="101"/>
                          <w:sz w:val="22"/>
                        </w:rPr>
                        <w:t>1</w:t>
                      </w:r>
                    </w:p>
                  </w:txbxContent>
                </v:textbox>
                <w10:wrap type="none"/>
              </v:rect>
            </w:pict>
          </mc:Fallback>
        </mc:AlternateConten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color w:val="000000"/>
          <w:szCs w:val="28"/>
          <w:lang w:val="vi-VN"/>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rPr>
          <w:color w:val="000000"/>
          <w:szCs w:val="28"/>
          <w:lang w:val="vi-VN"/>
        </w:rPr>
      </w:pPr>
      <w:r>
        <w:rPr>
          <w:color w:val="000000"/>
          <w:szCs w:val="28"/>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B0F0"/>
                <w:sz w:val="26"/>
                <w:szCs w:val="26"/>
              </w:rPr>
              <w:t/>
            </w:r>
          </w:p>
          <w:p>
            <w:pPr>
              <w:pStyle w:val="Normal"/>
              <w:jc w:val="center"/>
              <w:rPr>
                <w:b/>
                <w:color w:val="FF0000"/>
                <w:sz w:val="26"/>
                <w:szCs w:val="26"/>
              </w:rPr>
            </w:pPr>
            <w:r>
              <w:rPr>
                <w:b/>
                <w:color w:val="FF0000"/>
                <w:sz w:val="26"/>
                <w:szCs w:val="26"/>
              </w:rPr>
              <w:t>ĐỀ 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374" w:leader="none"/>
        </w:tabs>
        <w:rPr>
          <w:b/>
          <w:sz w:val="26"/>
          <w:szCs w:val="26"/>
        </w:rPr>
      </w:pPr>
      <w:r>
        <w:rPr>
          <w:b/>
          <w:sz w:val="26"/>
          <w:szCs w:val="26"/>
        </w:rPr>
      </w:r>
    </w:p>
    <w:p>
      <w:pPr>
        <w:pStyle w:val="Normal"/>
        <w:tabs>
          <w:tab w:val="clear" w:pos="720"/>
          <w:tab w:val="left" w:pos="374" w:leader="none"/>
        </w:tabs>
        <w:rPr/>
      </w:pPr>
      <w:r>
        <w:rPr>
          <w:b/>
          <w:sz w:val="26"/>
          <w:szCs w:val="26"/>
        </w:rPr>
        <w:t>Câu 1:</w:t>
      </w:r>
      <w:r>
        <w:rPr>
          <w:sz w:val="26"/>
          <w:szCs w:val="26"/>
        </w:rPr>
        <w:t xml:space="preserve"> Con lắc lò xo gồm vật có khối lượng m và lò xo có độ cứng k, dao động điều hòa với chu kỳ:</w:t>
      </w:r>
    </w:p>
    <w:p>
      <w:pPr>
        <w:pStyle w:val="Normal"/>
        <w:tabs>
          <w:tab w:val="clear" w:pos="720"/>
          <w:tab w:val="left" w:pos="374" w:leader="none"/>
        </w:tabs>
        <w:rPr>
          <w:sz w:val="26"/>
          <w:szCs w:val="26"/>
        </w:rPr>
      </w:pPr>
      <w:r>
        <w:rPr>
          <w:sz w:val="26"/>
          <w:szCs w:val="26"/>
        </w:rPr>
        <w:t xml:space="preserve">A.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m</m:t>
                </m:r>
              </m:num>
              <m:den>
                <m:r>
                  <w:rPr>
                    <w:rFonts w:ascii="Cambria Math" w:hAnsi="Cambria Math"/>
                  </w:rPr>
                  <m:t xml:space="preserve">k</m:t>
                </m:r>
              </m:den>
            </m:f>
          </m:e>
        </m:rad>
      </m:oMath>
      <w:r>
        <w:rPr>
          <w:sz w:val="26"/>
          <w:szCs w:val="26"/>
        </w:rPr>
        <w:tab/>
        <w:tab/>
        <w:t xml:space="preserve">B.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k</m:t>
                </m:r>
              </m:num>
              <m:den>
                <m:r>
                  <w:rPr>
                    <w:rFonts w:ascii="Cambria Math" w:hAnsi="Cambria Math"/>
                  </w:rPr>
                  <m:t xml:space="preserve">m</m:t>
                </m:r>
              </m:den>
            </m:f>
          </m:e>
        </m:rad>
      </m:oMath>
      <w:r>
        <w:rPr>
          <w:sz w:val="26"/>
          <w:szCs w:val="26"/>
        </w:rPr>
        <w:tab/>
        <w:tab/>
        <w:t xml:space="preserve">C.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g</m:t>
                </m:r>
              </m:den>
            </m:f>
          </m:e>
        </m:rad>
      </m:oMath>
      <w:r>
        <w:rPr>
          <w:sz w:val="26"/>
          <w:szCs w:val="26"/>
        </w:rPr>
        <w:tab/>
        <w:tab/>
        <w:t xml:space="preserve">D.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g</m:t>
                </m:r>
              </m:num>
              <m:den>
                <m:r>
                  <w:rPr>
                    <w:rFonts w:ascii="Cambria Math" w:hAnsi="Cambria Math"/>
                  </w:rPr>
                  <m:t xml:space="preserve">l</m:t>
                </m:r>
              </m:den>
            </m:f>
          </m:e>
        </m:rad>
      </m:oMath>
    </w:p>
    <w:p>
      <w:pPr>
        <w:pStyle w:val="Normal"/>
        <w:tabs>
          <w:tab w:val="clear" w:pos="720"/>
          <w:tab w:val="left" w:pos="374" w:leader="none"/>
          <w:tab w:val="left" w:pos="561" w:leader="none"/>
        </w:tabs>
        <w:rPr/>
      </w:pPr>
      <w:r>
        <w:rPr>
          <w:b/>
          <w:sz w:val="26"/>
          <w:szCs w:val="26"/>
        </w:rPr>
        <w:t xml:space="preserve">Câu 2: </w:t>
      </w:r>
      <w:r>
        <w:rPr>
          <w:sz w:val="26"/>
          <w:szCs w:val="26"/>
        </w:rPr>
        <w:t>Trong dao động điều hòa, giá trị cực đại của vận tốc là:</w:t>
      </w:r>
    </w:p>
    <w:p>
      <w:pPr>
        <w:pStyle w:val="Normal"/>
        <w:tabs>
          <w:tab w:val="clear" w:pos="720"/>
          <w:tab w:val="left" w:pos="374" w:leader="none"/>
        </w:tabs>
        <w:rPr>
          <w:b/>
          <w:sz w:val="26"/>
          <w:szCs w:val="26"/>
        </w:rPr>
      </w:pPr>
      <w:r>
        <w:rPr>
          <w:sz w:val="26"/>
          <w:szCs w:val="26"/>
        </w:rPr>
        <w:t xml:space="preserve">A. </w:t>
      </w:r>
      <w:r>
        <w:rPr>
          <w:sz w:val="26"/>
          <w:szCs w:val="26"/>
        </w:rPr>
      </w:r>
      <m:oMath xmlns:m="http://schemas.openxmlformats.org/officeDocument/2006/math">
        <m:sSub>
          <m:e>
            <m:r>
              <w:rPr>
                <w:rFonts w:ascii="Cambria Math" w:hAnsi="Cambria Math"/>
              </w:rPr>
              <m:t xml:space="preserve">v</m:t>
            </m:r>
          </m:e>
          <m:sub>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ωA</m:t>
        </m:r>
      </m:oMath>
      <w:r>
        <w:rPr>
          <w:b/>
          <w:sz w:val="26"/>
          <w:szCs w:val="26"/>
        </w:rPr>
        <w:t>.</w:t>
        <w:tab/>
      </w:r>
      <w:r>
        <w:rPr>
          <w:sz w:val="26"/>
          <w:szCs w:val="26"/>
        </w:rPr>
        <w:t>B.</w:t>
      </w:r>
      <w:r>
        <w:rPr>
          <w:b/>
          <w:sz w:val="26"/>
          <w:szCs w:val="26"/>
        </w:rPr>
        <w:t xml:space="preserve"> </w:t>
      </w:r>
      <w:r>
        <w:rPr>
          <w:sz w:val="26"/>
          <w:szCs w:val="26"/>
        </w:rPr>
      </w:r>
      <m:oMath xmlns:m="http://schemas.openxmlformats.org/officeDocument/2006/math">
        <m:sSub>
          <m:e>
            <m:r>
              <w:rPr>
                <w:rFonts w:ascii="Cambria Math" w:hAnsi="Cambria Math"/>
              </w:rPr>
              <m:t xml:space="preserve">v</m:t>
            </m:r>
          </m:e>
          <m:sub>
            <m:r>
              <m:rPr>
                <m:lit/>
                <m:nor/>
              </m:rPr>
              <w:rPr>
                <w:rFonts w:ascii="Cambria Math" w:hAnsi="Cambria Math"/>
              </w:rPr>
              <m:t xml:space="preserve">max</m:t>
            </m:r>
          </m:sub>
        </m:sSub>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A</m:t>
        </m:r>
      </m:oMath>
      <w:r>
        <w:rPr>
          <w:sz w:val="26"/>
          <w:szCs w:val="26"/>
        </w:rPr>
        <w:tab/>
        <w:t xml:space="preserve">C. </w:t>
      </w:r>
      <w:r>
        <w:rPr>
          <w:sz w:val="26"/>
          <w:szCs w:val="26"/>
        </w:rPr>
      </w:r>
      <m:oMath xmlns:m="http://schemas.openxmlformats.org/officeDocument/2006/math">
        <m:sSub>
          <m:e>
            <m:r>
              <w:rPr>
                <w:rFonts w:ascii="Cambria Math" w:hAnsi="Cambria Math"/>
              </w:rPr>
              <m:t xml:space="preserve">v</m:t>
            </m:r>
          </m:e>
          <m:sub>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m:t>
        </m:r>
        <m:r>
          <w:rPr>
            <w:rFonts w:ascii="Cambria Math" w:hAnsi="Cambria Math"/>
          </w:rPr>
          <m:t xml:space="preserve">ωA</m:t>
        </m:r>
      </m:oMath>
      <w:r>
        <w:rPr>
          <w:b/>
          <w:sz w:val="26"/>
          <w:szCs w:val="26"/>
        </w:rPr>
        <w:tab/>
      </w:r>
      <w:r>
        <w:rPr>
          <w:sz w:val="26"/>
          <w:szCs w:val="26"/>
        </w:rPr>
        <w:t xml:space="preserve">D. </w:t>
      </w:r>
      <w:r>
        <w:rPr>
          <w:sz w:val="26"/>
          <w:szCs w:val="26"/>
        </w:rPr>
      </w:r>
      <m:oMath xmlns:m="http://schemas.openxmlformats.org/officeDocument/2006/math">
        <m:sSub>
          <m:e>
            <m:r>
              <w:rPr>
                <w:rFonts w:ascii="Cambria Math" w:hAnsi="Cambria Math"/>
              </w:rPr>
              <m:t xml:space="preserve">v</m:t>
            </m:r>
          </m:e>
          <m:sub>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A</m:t>
        </m:r>
      </m:oMath>
    </w:p>
    <w:p>
      <w:pPr>
        <w:pStyle w:val="Normal"/>
        <w:tabs>
          <w:tab w:val="clear" w:pos="720"/>
          <w:tab w:val="left" w:pos="374" w:leader="none"/>
          <w:tab w:val="left" w:pos="561" w:leader="none"/>
        </w:tabs>
        <w:rPr/>
      </w:pPr>
      <w:r>
        <w:rPr>
          <w:b/>
          <w:sz w:val="26"/>
          <w:szCs w:val="26"/>
        </w:rPr>
        <w:t xml:space="preserve">Câu 3: </w:t>
      </w:r>
      <w:r>
        <w:rPr>
          <w:sz w:val="26"/>
          <w:szCs w:val="26"/>
        </w:rPr>
        <w:t>Trong dao động điều hòa:</w:t>
      </w:r>
    </w:p>
    <w:p>
      <w:pPr>
        <w:pStyle w:val="Normal"/>
        <w:tabs>
          <w:tab w:val="clear" w:pos="720"/>
          <w:tab w:val="left" w:pos="374" w:leader="none"/>
        </w:tabs>
        <w:rPr>
          <w:sz w:val="26"/>
          <w:szCs w:val="26"/>
        </w:rPr>
      </w:pPr>
      <w:r>
        <w:rPr>
          <w:sz w:val="26"/>
          <w:szCs w:val="26"/>
        </w:rPr>
        <w:t>A. Vận tốc biến đổi điều hòa cùng pha với li độ.</w:t>
      </w:r>
    </w:p>
    <w:p>
      <w:pPr>
        <w:pStyle w:val="Normal"/>
        <w:tabs>
          <w:tab w:val="clear" w:pos="720"/>
          <w:tab w:val="left" w:pos="374" w:leader="none"/>
        </w:tabs>
        <w:rPr>
          <w:sz w:val="26"/>
          <w:szCs w:val="26"/>
        </w:rPr>
      </w:pPr>
      <w:r>
        <w:rPr>
          <w:sz w:val="26"/>
          <w:szCs w:val="26"/>
        </w:rPr>
        <w:t>B. Vận tốc biến đổi điều hòa ngược pha với li độ.</w:t>
      </w:r>
    </w:p>
    <w:p>
      <w:pPr>
        <w:pStyle w:val="Normal"/>
        <w:tabs>
          <w:tab w:val="clear" w:pos="720"/>
          <w:tab w:val="left" w:pos="374" w:leader="none"/>
        </w:tabs>
        <w:rPr/>
      </w:pPr>
      <w:r>
        <w:rPr>
          <w:sz w:val="26"/>
          <w:szCs w:val="26"/>
        </w:rPr>
        <w:t xml:space="preserve">C. Vận tốc biến đổi điều hòa sớm pha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6"/>
          <w:szCs w:val="26"/>
        </w:rPr>
        <w:t xml:space="preserve"> so với li độ.</w:t>
      </w:r>
    </w:p>
    <w:p>
      <w:pPr>
        <w:pStyle w:val="Normal"/>
        <w:tabs>
          <w:tab w:val="clear" w:pos="720"/>
          <w:tab w:val="left" w:pos="374" w:leader="none"/>
        </w:tabs>
        <w:rPr/>
      </w:pPr>
      <w:r>
        <w:rPr>
          <w:sz w:val="26"/>
          <w:szCs w:val="26"/>
        </w:rPr>
        <w:t xml:space="preserve">D. Vận tốc biến đổi điều hòa chậm pha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6"/>
          <w:szCs w:val="26"/>
        </w:rPr>
        <w:t xml:space="preserve"> so với li độ.</w:t>
      </w:r>
    </w:p>
    <w:p>
      <w:pPr>
        <w:pStyle w:val="Normal"/>
        <w:rPr/>
      </w:pPr>
      <w:r>
        <w:rPr>
          <w:b/>
          <w:sz w:val="26"/>
          <w:szCs w:val="26"/>
        </w:rPr>
        <w:t xml:space="preserve">Câu 4: </w:t>
      </w:r>
      <w:r>
        <w:rPr>
          <w:sz w:val="26"/>
          <w:szCs w:val="26"/>
        </w:rPr>
        <w:t xml:space="preserve">Điều nào sau đây </w:t>
      </w:r>
      <w:r>
        <w:rPr>
          <w:b/>
          <w:sz w:val="26"/>
          <w:szCs w:val="26"/>
        </w:rPr>
        <w:t>đúng</w:t>
      </w:r>
      <w:r>
        <w:rPr>
          <w:sz w:val="26"/>
          <w:szCs w:val="26"/>
        </w:rPr>
        <w:t xml:space="preserve"> khi nói về phương dao động của các phần tử tham gia sóng ngang ?</w:t>
      </w:r>
    </w:p>
    <w:p>
      <w:pPr>
        <w:pStyle w:val="Normal"/>
        <w:rPr>
          <w:sz w:val="26"/>
          <w:szCs w:val="26"/>
          <w:lang w:val="de-DE"/>
        </w:rPr>
      </w:pPr>
      <w:r>
        <w:rPr>
          <w:sz w:val="26"/>
          <w:szCs w:val="26"/>
          <w:lang w:val="de-DE"/>
        </w:rPr>
        <w:t>A. Nằm theo phương ngang.</w:t>
        <w:tab/>
        <w:tab/>
        <w:t>B. Vuông góc với phương truyền sóng.</w:t>
      </w:r>
    </w:p>
    <w:p>
      <w:pPr>
        <w:pStyle w:val="Normal"/>
        <w:rPr>
          <w:sz w:val="26"/>
          <w:szCs w:val="26"/>
          <w:lang w:val="de-DE"/>
        </w:rPr>
      </w:pPr>
      <w:r>
        <w:rPr>
          <w:sz w:val="26"/>
          <w:szCs w:val="26"/>
          <w:lang w:val="de-DE"/>
        </w:rPr>
        <w:t>C. Nằm theo phương thẳng đứng.</w:t>
        <w:tab/>
        <w:tab/>
        <w:t>D. Trùng với phương truyền sóng.</w:t>
      </w:r>
    </w:p>
    <w:p>
      <w:pPr>
        <w:pStyle w:val="Normal"/>
        <w:tabs>
          <w:tab w:val="clear" w:pos="720"/>
          <w:tab w:val="left" w:pos="374" w:leader="none"/>
        </w:tabs>
        <w:rPr/>
      </w:pPr>
      <w:r>
        <w:rPr>
          <w:b/>
          <w:sz w:val="26"/>
          <w:szCs w:val="26"/>
        </w:rPr>
        <w:t xml:space="preserve">Câu 5: </w:t>
      </w:r>
      <w:r>
        <w:rPr>
          <w:sz w:val="26"/>
          <w:szCs w:val="26"/>
        </w:rPr>
        <w:t>Đơn vị thông dụng của mức cường độ âm là gì ?</w:t>
      </w:r>
    </w:p>
    <w:p>
      <w:pPr>
        <w:pStyle w:val="Normal"/>
        <w:tabs>
          <w:tab w:val="clear" w:pos="720"/>
          <w:tab w:val="left" w:pos="374" w:leader="none"/>
        </w:tabs>
        <w:rPr/>
      </w:pPr>
      <w:r>
        <w:rPr>
          <w:sz w:val="26"/>
          <w:szCs w:val="26"/>
        </w:rPr>
        <w:t>A. Ben.</w:t>
        <w:tab/>
        <w:tab/>
        <w:tab/>
        <w:tab/>
        <w:t>B. Đêxiben.</w:t>
      </w:r>
    </w:p>
    <w:p>
      <w:pPr>
        <w:pStyle w:val="Normal"/>
        <w:tabs>
          <w:tab w:val="clear" w:pos="720"/>
          <w:tab w:val="left" w:pos="374" w:leader="none"/>
        </w:tabs>
        <w:rPr>
          <w:sz w:val="26"/>
          <w:szCs w:val="26"/>
        </w:rPr>
      </w:pPr>
      <w:r>
        <w:rPr>
          <w:sz w:val="26"/>
          <w:szCs w:val="26"/>
        </w:rPr>
        <w:t>C. Oát trên mét vuông.</w:t>
        <w:tab/>
        <w:tab/>
        <w:t>D. Niutơn trên mét vuông.</w:t>
      </w:r>
    </w:p>
    <w:p>
      <w:pPr>
        <w:pStyle w:val="Normal"/>
        <w:tabs>
          <w:tab w:val="clear" w:pos="720"/>
          <w:tab w:val="left" w:pos="90" w:leader="none"/>
          <w:tab w:val="left" w:pos="360" w:leader="none"/>
          <w:tab w:val="left" w:pos="1890" w:leader="none"/>
          <w:tab w:val="left" w:pos="3600" w:leader="none"/>
          <w:tab w:val="left" w:pos="5220" w:leader="none"/>
        </w:tabs>
        <w:ind w:right="-36"/>
        <w:rPr/>
      </w:pPr>
      <w:r>
        <w:rPr>
          <w:b/>
          <w:sz w:val="26"/>
          <w:szCs w:val="26"/>
        </w:rPr>
        <w:t xml:space="preserve">Câu 6: </w:t>
      </w:r>
      <w:r>
        <w:rPr>
          <w:sz w:val="26"/>
          <w:szCs w:val="26"/>
        </w:rPr>
        <w:t>Phát biểu nào sau đây là đúng với mạch điện xoay chiều chỉ chứa tụ điện?</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 xml:space="preserve">A. Dòng điện sớm pha hơn hiệu điện thế một góc </w:t>
      </w:r>
      <w:r>
        <w:rPr>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 xml:space="preserve">B. Dòng điện sớm pha hơn hiệu điện thế một góc </w:t>
      </w:r>
      <w:r>
        <w:rPr>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4</m:t>
            </m:r>
          </m:den>
        </m:f>
      </m:oMath>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 xml:space="preserve">C. Dòng điện trễ pha hơn hiệu điện thế một góc </w:t>
      </w:r>
      <w:r>
        <w:rPr>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p>
    <w:p>
      <w:pPr>
        <w:pStyle w:val="Normal"/>
        <w:tabs>
          <w:tab w:val="clear" w:pos="720"/>
          <w:tab w:val="left" w:pos="90" w:leader="none"/>
          <w:tab w:val="left" w:pos="360" w:leader="none"/>
          <w:tab w:val="left" w:pos="1890" w:leader="none"/>
          <w:tab w:val="left" w:pos="3600" w:leader="none"/>
          <w:tab w:val="left" w:pos="5220" w:leader="none"/>
        </w:tabs>
        <w:ind w:right="-36"/>
        <w:rPr>
          <w:position w:val="-6"/>
          <w:sz w:val="26"/>
          <w:szCs w:val="26"/>
        </w:rPr>
      </w:pPr>
      <w:r>
        <w:rPr>
          <w:sz w:val="26"/>
          <w:szCs w:val="26"/>
        </w:rPr>
        <w:t xml:space="preserve">D. Dòng điện trễ pha hơn hiệu điện thế một góc </w:t>
      </w:r>
      <w:r>
        <w:rPr>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4</m:t>
            </m:r>
          </m:den>
        </m:f>
      </m:oMath>
    </w:p>
    <w:p>
      <w:pPr>
        <w:pStyle w:val="Normal"/>
        <w:tabs>
          <w:tab w:val="clear" w:pos="720"/>
          <w:tab w:val="left" w:pos="90" w:leader="none"/>
          <w:tab w:val="left" w:pos="360" w:leader="none"/>
          <w:tab w:val="left" w:pos="1890" w:leader="none"/>
          <w:tab w:val="left" w:pos="3600" w:leader="none"/>
          <w:tab w:val="left" w:pos="5220" w:leader="none"/>
        </w:tabs>
        <w:ind w:right="-36"/>
        <w:rPr/>
      </w:pPr>
      <w:r>
        <w:rPr>
          <w:b/>
          <w:sz w:val="26"/>
          <w:szCs w:val="26"/>
        </w:rPr>
        <w:t xml:space="preserve">Câu 7: </w:t>
      </w:r>
      <w:r>
        <w:rPr>
          <w:sz w:val="26"/>
          <w:szCs w:val="26"/>
        </w:rPr>
        <w:t>Công thức xác định dung kháng của tụ điện C đối với tần số f là</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 xml:space="preserve">A. </w:t>
      </w:r>
      <w:r>
        <w:rPr>
          <w:sz w:val="26"/>
          <w:szCs w:val="26"/>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2</m:t>
        </m:r>
        <m:r>
          <w:rPr>
            <w:rFonts w:ascii="Cambria Math" w:hAnsi="Cambria Math"/>
          </w:rPr>
          <m:t xml:space="preserve">π</m:t>
        </m:r>
        <m:r>
          <m:rPr>
            <m:lit/>
            <m:nor/>
          </m:rPr>
          <w:rPr>
            <w:rFonts w:ascii="Cambria Math" w:hAnsi="Cambria Math"/>
          </w:rPr>
          <m:t xml:space="preserve">fC</m:t>
        </m:r>
      </m:oMath>
      <w:r>
        <w:rPr>
          <w:sz w:val="26"/>
          <w:szCs w:val="26"/>
        </w:rPr>
        <w:tab/>
        <w:t xml:space="preserve">B. </w:t>
      </w:r>
      <w:r>
        <w:rPr>
          <w:sz w:val="26"/>
          <w:szCs w:val="26"/>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w:rPr>
            <w:rFonts w:ascii="Cambria Math" w:hAnsi="Cambria Math"/>
          </w:rPr>
          <m:t xml:space="preserve">π</m:t>
        </m:r>
        <m:r>
          <m:rPr>
            <m:lit/>
            <m:nor/>
          </m:rPr>
          <w:rPr>
            <w:rFonts w:ascii="Cambria Math" w:hAnsi="Cambria Math"/>
          </w:rPr>
          <m:t xml:space="preserve">fC</m:t>
        </m:r>
      </m:oMath>
      <w:r>
        <w:rPr>
          <w:sz w:val="26"/>
          <w:szCs w:val="26"/>
        </w:rPr>
        <w:tab/>
        <w:t xml:space="preserve">C. </w:t>
      </w:r>
      <w:r>
        <w:rPr>
          <w:sz w:val="26"/>
          <w:szCs w:val="26"/>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r>
              <m:rPr>
                <m:lit/>
                <m:nor/>
              </m:rPr>
              <w:rPr>
                <w:rFonts w:ascii="Cambria Math" w:hAnsi="Cambria Math"/>
              </w:rPr>
              <m:t xml:space="preserve">fC</m:t>
            </m:r>
          </m:den>
        </m:f>
      </m:oMath>
      <w:r>
        <w:rPr>
          <w:sz w:val="26"/>
          <w:szCs w:val="26"/>
        </w:rPr>
        <w:tab/>
        <w:t xml:space="preserve">D. </w:t>
      </w:r>
      <w:r>
        <w:rPr>
          <w:sz w:val="26"/>
          <w:szCs w:val="26"/>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π</m:t>
            </m:r>
            <m:r>
              <m:rPr>
                <m:lit/>
                <m:nor/>
              </m:rPr>
              <w:rPr>
                <w:rFonts w:ascii="Cambria Math" w:hAnsi="Cambria Math"/>
              </w:rPr>
              <m:t xml:space="preserve">fC</m:t>
            </m:r>
          </m:den>
        </m:f>
      </m:oMath>
    </w:p>
    <w:p>
      <w:pPr>
        <w:pStyle w:val="Normal"/>
        <w:tabs>
          <w:tab w:val="clear" w:pos="720"/>
          <w:tab w:val="left" w:pos="374" w:leader="none"/>
        </w:tabs>
        <w:rPr/>
      </w:pPr>
      <w:r>
        <w:rPr>
          <w:b/>
          <w:sz w:val="26"/>
          <w:szCs w:val="26"/>
        </w:rPr>
        <w:t xml:space="preserve">Câu 8: </w:t>
      </w:r>
      <w:r>
        <w:rPr>
          <w:sz w:val="26"/>
          <w:szCs w:val="26"/>
        </w:rPr>
        <w:t>Độ lệch pha giữa dòng điện xoay chiều trong mạch LC và điện tích biến thiên trên tụ là:</w:t>
      </w:r>
    </w:p>
    <w:p>
      <w:pPr>
        <w:pStyle w:val="Normal"/>
        <w:tabs>
          <w:tab w:val="clear" w:pos="720"/>
          <w:tab w:val="left" w:pos="187" w:leader="none"/>
          <w:tab w:val="left" w:pos="374" w:leader="none"/>
        </w:tabs>
        <w:rPr>
          <w:sz w:val="26"/>
          <w:szCs w:val="26"/>
        </w:rPr>
      </w:pPr>
      <w:r>
        <w:rPr>
          <w:sz w:val="26"/>
          <w:szCs w:val="26"/>
        </w:rPr>
        <w:t xml:space="preserve">A.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6"/>
          <w:szCs w:val="26"/>
        </w:rPr>
        <w:tab/>
        <w:tab/>
        <w:t xml:space="preserve">B.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6"/>
          <w:szCs w:val="26"/>
        </w:rPr>
        <w:tab/>
        <w:tab/>
        <w:tab/>
        <w:t xml:space="preserve">C.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sz w:val="26"/>
          <w:szCs w:val="26"/>
        </w:rPr>
        <w:tab/>
        <w:tab/>
        <w:tab/>
        <w:t xml:space="preserve">D.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p>
    <w:p>
      <w:pPr>
        <w:pStyle w:val="Normal"/>
        <w:tabs>
          <w:tab w:val="clear" w:pos="720"/>
          <w:tab w:val="left" w:pos="374" w:leader="none"/>
        </w:tabs>
        <w:rPr/>
      </w:pPr>
      <w:r>
        <w:rPr>
          <w:b/>
          <w:sz w:val="26"/>
          <w:szCs w:val="26"/>
        </w:rPr>
        <w:t xml:space="preserve">Câu 9: </w:t>
      </w:r>
      <w:r>
        <w:rPr>
          <w:sz w:val="26"/>
          <w:szCs w:val="26"/>
        </w:rPr>
        <w:t>Chiếu một tia sáng trắng qua một lăng kính. Tia sáng sẽ bị tách ra thành chùm tia có các màu khác nhau. Hiện tượng này gọi là hiện tượng:</w:t>
      </w:r>
    </w:p>
    <w:p>
      <w:pPr>
        <w:pStyle w:val="Normal"/>
        <w:tabs>
          <w:tab w:val="clear" w:pos="720"/>
          <w:tab w:val="left" w:pos="374" w:leader="none"/>
        </w:tabs>
        <w:rPr>
          <w:sz w:val="26"/>
          <w:szCs w:val="26"/>
        </w:rPr>
      </w:pPr>
      <w:r>
        <w:rPr>
          <w:sz w:val="26"/>
          <w:szCs w:val="26"/>
        </w:rPr>
        <w:t>A. giao thoa ánh sáng.</w:t>
        <w:tab/>
        <w:tab/>
        <w:tab/>
        <w:tab/>
        <w:t>B. tán sắc ánh sáng.</w:t>
      </w:r>
    </w:p>
    <w:p>
      <w:pPr>
        <w:pStyle w:val="Normal"/>
        <w:tabs>
          <w:tab w:val="clear" w:pos="720"/>
          <w:tab w:val="left" w:pos="374" w:leader="none"/>
        </w:tabs>
        <w:rPr>
          <w:sz w:val="26"/>
          <w:szCs w:val="26"/>
        </w:rPr>
      </w:pPr>
      <w:r>
        <w:rPr>
          <w:sz w:val="26"/>
          <w:szCs w:val="26"/>
        </w:rPr>
        <w:t>C. khúc xạ ánh sáng.</w:t>
        <w:tab/>
        <w:tab/>
        <w:tab/>
        <w:tab/>
        <w:t>D. nhiễu xạ ánh sáng.</w:t>
      </w:r>
    </w:p>
    <w:p>
      <w:pPr>
        <w:pStyle w:val="Normal"/>
        <w:rPr/>
      </w:pPr>
      <w:r>
        <w:rPr>
          <w:b/>
          <w:sz w:val="26"/>
          <w:szCs w:val="26"/>
        </w:rPr>
        <w:t xml:space="preserve">Câu 10: </w:t>
      </w:r>
      <w:r>
        <w:rPr>
          <w:sz w:val="26"/>
          <w:szCs w:val="26"/>
        </w:rPr>
        <w:t>Biết I – ánh sáng trắng. II – ánh sáng đỏ. III – ánh sáng vàng. IV – ánh sáng tím. Trật tự sắp xếp giá trị bước sóng của ánh sáng đơn sắc theo thứ tự tăng dần là:</w:t>
      </w:r>
    </w:p>
    <w:p>
      <w:pPr>
        <w:pStyle w:val="Normal"/>
        <w:rPr/>
      </w:pPr>
      <w:r>
        <w:rPr>
          <w:sz w:val="26"/>
          <w:szCs w:val="26"/>
        </w:rPr>
        <w:t>A. I,II, III.             B. IV, III, II.          C. I, II, IV.           D. I, III, IV.</w:t>
      </w:r>
    </w:p>
    <w:p>
      <w:pPr>
        <w:pStyle w:val="Normal"/>
        <w:tabs>
          <w:tab w:val="clear" w:pos="720"/>
          <w:tab w:val="left" w:pos="374" w:leader="none"/>
        </w:tabs>
        <w:rPr/>
      </w:pPr>
      <w:r>
        <w:rPr>
          <w:b/>
          <w:sz w:val="26"/>
          <w:szCs w:val="26"/>
        </w:rPr>
        <w:t>Câu 11:</w:t>
      </w:r>
      <w:r>
        <w:rPr>
          <w:sz w:val="26"/>
          <w:szCs w:val="26"/>
          <w:lang w:val="pt-BR"/>
        </w:rPr>
        <w:t>. Chọn câu đúng.</w:t>
      </w:r>
    </w:p>
    <w:p>
      <w:pPr>
        <w:pStyle w:val="Normal"/>
        <w:tabs>
          <w:tab w:val="clear" w:pos="720"/>
          <w:tab w:val="left" w:pos="374" w:leader="none"/>
        </w:tabs>
        <w:rPr>
          <w:sz w:val="26"/>
          <w:szCs w:val="26"/>
          <w:lang w:val="pt-BR"/>
        </w:rPr>
      </w:pPr>
      <w:r>
        <w:rPr>
          <w:sz w:val="26"/>
          <w:szCs w:val="26"/>
          <w:lang w:val="pt-BR"/>
        </w:rPr>
        <w:t>Một vật phát được tia hồng ngoại vào môi trường xung quanh phải có nhiệt độ</w:t>
      </w:r>
    </w:p>
    <w:p>
      <w:pPr>
        <w:pStyle w:val="Normal"/>
        <w:tabs>
          <w:tab w:val="clear" w:pos="720"/>
          <w:tab w:val="left" w:pos="374" w:leader="none"/>
        </w:tabs>
        <w:rPr/>
      </w:pPr>
      <w:r>
        <w:rPr>
          <w:sz w:val="26"/>
          <w:szCs w:val="26"/>
          <w:lang w:val="pt-BR"/>
        </w:rPr>
        <w:t>A. cao hơn nhiệt độ môi trường.</w:t>
        <w:tab/>
        <w:tab/>
        <w:tab/>
        <w:t>B. Trên 0</w:t>
      </w:r>
      <w:r>
        <w:rPr>
          <w:sz w:val="26"/>
          <w:szCs w:val="26"/>
          <w:vertAlign w:val="superscript"/>
          <w:lang w:val="pt-BR"/>
        </w:rPr>
        <w:t>0</w:t>
      </w:r>
      <w:r>
        <w:rPr>
          <w:sz w:val="26"/>
          <w:szCs w:val="26"/>
          <w:lang w:val="pt-BR"/>
        </w:rPr>
        <w:t>C</w:t>
      </w:r>
    </w:p>
    <w:p>
      <w:pPr>
        <w:pStyle w:val="Normal"/>
        <w:tabs>
          <w:tab w:val="clear" w:pos="720"/>
          <w:tab w:val="left" w:pos="374" w:leader="none"/>
        </w:tabs>
        <w:rPr/>
      </w:pPr>
      <w:r>
        <w:rPr>
          <w:sz w:val="26"/>
          <w:szCs w:val="26"/>
          <w:lang w:val="pt-BR"/>
        </w:rPr>
        <w:t>C. trên 100</w:t>
      </w:r>
      <w:r>
        <w:rPr>
          <w:sz w:val="26"/>
          <w:szCs w:val="26"/>
          <w:vertAlign w:val="superscript"/>
          <w:lang w:val="pt-BR"/>
        </w:rPr>
        <w:t>0</w:t>
      </w:r>
      <w:r>
        <w:rPr>
          <w:sz w:val="26"/>
          <w:szCs w:val="26"/>
          <w:lang w:val="pt-BR"/>
        </w:rPr>
        <w:t>C</w:t>
        <w:tab/>
        <w:tab/>
        <w:tab/>
        <w:tab/>
        <w:tab/>
        <w:tab/>
        <w:t>D. Trên 0K</w:t>
        <w:tab/>
      </w:r>
    </w:p>
    <w:p>
      <w:pPr>
        <w:pStyle w:val="Normal"/>
        <w:tabs>
          <w:tab w:val="clear" w:pos="720"/>
          <w:tab w:val="left" w:pos="90" w:leader="none"/>
          <w:tab w:val="left" w:pos="1890" w:leader="none"/>
          <w:tab w:val="left" w:pos="3600" w:leader="none"/>
          <w:tab w:val="left" w:pos="5220" w:leader="none"/>
        </w:tabs>
        <w:ind w:right="-36"/>
        <w:rPr/>
      </w:pPr>
      <w:r>
        <w:rPr>
          <w:b/>
          <w:sz w:val="26"/>
          <w:szCs w:val="26"/>
        </w:rPr>
        <w:t xml:space="preserve">Câu 12: </w:t>
      </w:r>
      <w:r>
        <w:rPr>
          <w:sz w:val="26"/>
          <w:szCs w:val="26"/>
          <w:lang w:val="pt-BR"/>
        </w:rPr>
        <w:t>Chọn câu đúng.</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lang w:val="pt-BR"/>
        </w:rPr>
      </w:pPr>
      <w:r>
        <w:rPr>
          <w:sz w:val="26"/>
          <w:szCs w:val="26"/>
          <w:lang w:val="pt-BR"/>
        </w:rPr>
        <w:t>A. Tia X là sóng điện từ có bước sóng nhỏ hơn bước sóng của tia tử ngoại.</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lang w:val="pt-BR"/>
        </w:rPr>
      </w:pPr>
      <w:r>
        <w:rPr>
          <w:sz w:val="26"/>
          <w:szCs w:val="26"/>
          <w:lang w:val="pt-BR"/>
        </w:rPr>
        <w:t>B. Tia X do các vật bị nung nóng  ở nhiệt độ cao phát ra.</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lang w:val="pt-BR"/>
        </w:rPr>
      </w:pPr>
      <w:r>
        <w:rPr>
          <w:sz w:val="26"/>
          <w:szCs w:val="26"/>
          <w:lang w:val="pt-BR"/>
        </w:rPr>
        <w:t>C. Tia X có thể được phát ra từ các đèn điện.</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lang w:val="pt-BR"/>
        </w:rPr>
      </w:pPr>
      <w:r>
        <w:rPr>
          <w:sz w:val="26"/>
          <w:szCs w:val="26"/>
          <w:lang w:val="pt-BR"/>
        </w:rPr>
        <w:t>D. Tia X có thể xuyên qua tất cả mọi vật.</w:t>
      </w:r>
    </w:p>
    <w:p>
      <w:pPr>
        <w:pStyle w:val="Normal"/>
        <w:rPr/>
      </w:pPr>
      <w:r>
        <w:rPr>
          <w:b/>
          <w:sz w:val="26"/>
          <w:szCs w:val="26"/>
        </w:rPr>
        <w:t xml:space="preserve">Câu 13: </w:t>
      </w:r>
      <w:r>
        <w:rPr>
          <w:sz w:val="26"/>
          <w:szCs w:val="26"/>
        </w:rPr>
        <w:t>Lực hạt nhân là lực nào sau đây ?</w:t>
      </w:r>
    </w:p>
    <w:p>
      <w:pPr>
        <w:pStyle w:val="Normal"/>
        <w:rPr>
          <w:sz w:val="26"/>
          <w:szCs w:val="26"/>
        </w:rPr>
      </w:pPr>
      <w:r>
        <w:rPr>
          <w:sz w:val="26"/>
          <w:szCs w:val="26"/>
        </w:rPr>
        <w:t>A. Lực điện.</w:t>
        <w:tab/>
        <w:tab/>
        <w:tab/>
        <w:tab/>
        <w:tab/>
        <w:t>B. Lực từ.</w:t>
        <w:tab/>
        <w:tab/>
      </w:r>
    </w:p>
    <w:p>
      <w:pPr>
        <w:pStyle w:val="Normal"/>
        <w:rPr/>
      </w:pPr>
      <w:r>
        <w:rPr>
          <w:sz w:val="26"/>
          <w:szCs w:val="26"/>
        </w:rPr>
        <w:t>C. Lực tương tác giữa các nuclôn</w:t>
      </w:r>
      <w:r>
        <w:rPr>
          <w:b/>
          <w:sz w:val="26"/>
          <w:szCs w:val="26"/>
        </w:rPr>
        <w:t xml:space="preserve"> </w:t>
        <w:tab/>
        <w:tab/>
      </w:r>
      <w:r>
        <w:rPr>
          <w:sz w:val="26"/>
          <w:szCs w:val="26"/>
        </w:rPr>
        <w:t>D. Lực tương tác giữa các thiên hà.</w:t>
      </w:r>
    </w:p>
    <w:p>
      <w:pPr>
        <w:pStyle w:val="Normal"/>
        <w:rPr/>
      </w:pPr>
      <w:r>
        <w:rPr>
          <w:b/>
          <w:sz w:val="26"/>
          <w:szCs w:val="26"/>
        </w:rPr>
        <w:t xml:space="preserve">Câu 14: </w:t>
      </w:r>
      <w:r>
        <w:rPr>
          <w:sz w:val="26"/>
          <w:szCs w:val="26"/>
        </w:rPr>
        <w:t>Đại lượng nào sau đây không bảo toàn trong phản ứng hạt nhân ?</w:t>
      </w:r>
    </w:p>
    <w:p>
      <w:pPr>
        <w:pStyle w:val="Normal"/>
        <w:rPr>
          <w:sz w:val="26"/>
          <w:szCs w:val="26"/>
        </w:rPr>
      </w:pPr>
      <w:r>
        <w:rPr>
          <w:sz w:val="26"/>
          <w:szCs w:val="26"/>
        </w:rPr>
        <w:t>A. năng lượng toàn phần.</w:t>
        <w:tab/>
        <w:tab/>
        <w:tab/>
        <w:t>B. điện tích.</w:t>
      </w:r>
    </w:p>
    <w:p>
      <w:pPr>
        <w:pStyle w:val="Normal"/>
        <w:rPr>
          <w:sz w:val="26"/>
          <w:szCs w:val="26"/>
        </w:rPr>
      </w:pPr>
      <w:r>
        <w:rPr>
          <w:sz w:val="26"/>
          <w:szCs w:val="26"/>
        </w:rPr>
        <w:t>C. động năng.</w:t>
        <w:tab/>
        <w:tab/>
        <w:tab/>
        <w:tab/>
        <w:tab/>
        <w:t>D. số nuclon.</w:t>
      </w:r>
    </w:p>
    <w:p>
      <w:pPr>
        <w:pStyle w:val="Normal"/>
        <w:ind w:right="422"/>
        <w:rPr/>
      </w:pPr>
      <w:r>
        <w:rPr>
          <w:b/>
          <w:sz w:val="26"/>
          <w:szCs w:val="26"/>
        </w:rPr>
        <w:t xml:space="preserve">Câu 15: </w:t>
      </w:r>
      <w:r>
        <w:rPr>
          <w:sz w:val="26"/>
          <w:szCs w:val="26"/>
        </w:rPr>
        <w:t>Nếu khoảng cách từ điện tích nguồn tới điểm đang xét tăng 2 lần thì cường độ điện trường</w:t>
      </w:r>
    </w:p>
    <w:p>
      <w:pPr>
        <w:pStyle w:val="Normal"/>
        <w:ind w:right="422"/>
        <w:rPr>
          <w:sz w:val="26"/>
          <w:szCs w:val="26"/>
        </w:rPr>
      </w:pPr>
      <w:r>
        <w:rPr>
          <w:sz w:val="26"/>
          <w:szCs w:val="26"/>
        </w:rPr>
        <w:t>A. giảm 2 lần.</w:t>
        <w:tab/>
        <w:tab/>
        <w:t>B. tăng 2 lần.</w:t>
        <w:tab/>
        <w:tab/>
        <w:t>C. giảm 4 lần.</w:t>
        <w:tab/>
        <w:tab/>
        <w:t>B. tăng 4 lần.</w:t>
      </w:r>
    </w:p>
    <w:p>
      <w:pPr>
        <w:pStyle w:val="Normal"/>
        <w:ind w:right="422"/>
        <w:rPr/>
      </w:pPr>
      <w:r>
        <w:rPr>
          <w:b/>
          <w:sz w:val="26"/>
          <w:szCs w:val="26"/>
        </w:rPr>
        <w:t xml:space="preserve">Câu 16: </w:t>
      </w:r>
      <w:r>
        <w:rPr>
          <w:sz w:val="26"/>
          <w:szCs w:val="26"/>
        </w:rPr>
        <w:t>Một đoạn dây dẫn dài 1,5 m mang dòng điện 10 A, đặt vuông góc trong một từ trường đều có độ lớn cảm ứng từ 1,2 T. Nó chịu một lực từ tác dụng là</w:t>
      </w:r>
    </w:p>
    <w:p>
      <w:pPr>
        <w:pStyle w:val="Normal"/>
        <w:ind w:right="422"/>
        <w:rPr>
          <w:sz w:val="26"/>
          <w:szCs w:val="26"/>
        </w:rPr>
      </w:pPr>
      <w:r>
        <w:rPr>
          <w:sz w:val="26"/>
          <w:szCs w:val="26"/>
        </w:rPr>
        <w:t>A. 18 N.</w:t>
        <w:tab/>
        <w:tab/>
        <w:tab/>
        <w:t>B. 1,8 N.</w:t>
        <w:tab/>
        <w:tab/>
        <w:t>C. 1800 N.</w:t>
        <w:tab/>
        <w:tab/>
        <w:t>D. 0 N.</w:t>
      </w:r>
    </w:p>
    <w:p>
      <w:pPr>
        <w:pStyle w:val="Normal"/>
        <w:tabs>
          <w:tab w:val="clear" w:pos="720"/>
          <w:tab w:val="left" w:pos="240" w:leader="none"/>
          <w:tab w:val="left" w:pos="1800" w:leader="none"/>
          <w:tab w:val="left" w:pos="3480" w:leader="none"/>
          <w:tab w:val="left" w:pos="5160" w:leader="none"/>
        </w:tabs>
        <w:rPr/>
      </w:pPr>
      <w:r>
        <w:rPr>
          <w:b/>
          <w:sz w:val="26"/>
          <w:szCs w:val="26"/>
        </w:rPr>
        <w:t xml:space="preserve">Câu 17: </w:t>
      </w:r>
      <w:r>
        <w:rPr>
          <w:sz w:val="26"/>
          <w:szCs w:val="26"/>
          <w:lang w:val="it-IT"/>
        </w:rPr>
        <w:t xml:space="preserve">Một đoạn dây có dòng điện được đặt trong một từ trường đều có cảm ứng từ </w:t>
      </w:r>
      <w:r>
        <w:rPr>
          <w:sz w:val="26"/>
          <w:szCs w:val="26"/>
          <w:lang w:val="en-US" w:eastAsia="en-US"/>
        </w:rPr>
        <w:drawing>
          <wp:inline distT="0" distB="0" distL="0" distR="0">
            <wp:extent cx="152400" cy="266700"/>
            <wp:effectExtent l="0" t="0" r="0" b="0"/>
            <wp:docPr id="9" name="Picture 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88" descr=""/>
                    <pic:cNvPicPr>
                      <a:picLocks noChangeAspect="1" noChangeArrowheads="1"/>
                    </pic:cNvPicPr>
                  </pic:nvPicPr>
                  <pic:blipFill>
                    <a:blip r:embed="rId512"/>
                    <a:srcRect l="-236" t="-135" r="-236" b="-135"/>
                    <a:stretch>
                      <a:fillRect/>
                    </a:stretch>
                  </pic:blipFill>
                  <pic:spPr bwMode="auto">
                    <a:xfrm>
                      <a:off x="0" y="0"/>
                      <a:ext cx="152400" cy="266700"/>
                    </a:xfrm>
                    <a:prstGeom prst="rect">
                      <a:avLst/>
                    </a:prstGeom>
                  </pic:spPr>
                </pic:pic>
              </a:graphicData>
            </a:graphic>
          </wp:inline>
        </w:drawing>
      </w:r>
      <w:r>
        <w:rPr>
          <w:sz w:val="26"/>
          <w:szCs w:val="26"/>
          <w:lang w:val="it-IT"/>
        </w:rPr>
        <w:t xml:space="preserve">. Để lực từ tác dụng lên dây có giá trị cực tiểu thì góc </w:t>
      </w:r>
      <w:r>
        <w:rPr>
          <w:rFonts w:eastAsia="Symbol" w:cs="Symbol" w:ascii="Symbol" w:hAnsi="Symbol"/>
          <w:sz w:val="26"/>
          <w:szCs w:val="26"/>
        </w:rPr>
        <w:sym w:font="Symbol" w:char="f061"/>
      </w:r>
      <w:r>
        <w:rPr>
          <w:sz w:val="26"/>
          <w:szCs w:val="26"/>
          <w:lang w:val="it-IT"/>
        </w:rPr>
        <w:t xml:space="preserve"> giữa dây dẫn và </w:t>
      </w:r>
      <w:r>
        <w:rPr>
          <w:sz w:val="26"/>
          <w:szCs w:val="26"/>
          <w:lang w:val="en-US" w:eastAsia="en-US"/>
        </w:rPr>
        <w:drawing>
          <wp:inline distT="0" distB="0" distL="0" distR="0">
            <wp:extent cx="152400" cy="266700"/>
            <wp:effectExtent l="0" t="0" r="0" b="0"/>
            <wp:docPr id="10" name="Picture 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89" descr=""/>
                    <pic:cNvPicPr>
                      <a:picLocks noChangeAspect="1" noChangeArrowheads="1"/>
                    </pic:cNvPicPr>
                  </pic:nvPicPr>
                  <pic:blipFill>
                    <a:blip r:embed="rId513"/>
                    <a:srcRect l="-236" t="-135" r="-236" b="-135"/>
                    <a:stretch>
                      <a:fillRect/>
                    </a:stretch>
                  </pic:blipFill>
                  <pic:spPr bwMode="auto">
                    <a:xfrm>
                      <a:off x="0" y="0"/>
                      <a:ext cx="152400" cy="266700"/>
                    </a:xfrm>
                    <a:prstGeom prst="rect">
                      <a:avLst/>
                    </a:prstGeom>
                  </pic:spPr>
                </pic:pic>
              </a:graphicData>
            </a:graphic>
          </wp:inline>
        </w:drawing>
      </w:r>
      <w:r>
        <w:rPr>
          <w:sz w:val="26"/>
          <w:szCs w:val="26"/>
          <w:lang w:val="it-IT"/>
        </w:rPr>
        <w:t xml:space="preserve"> phải bằng</w:t>
      </w:r>
    </w:p>
    <w:p>
      <w:pPr>
        <w:pStyle w:val="Normal"/>
        <w:tabs>
          <w:tab w:val="clear" w:pos="720"/>
          <w:tab w:val="left" w:pos="240" w:leader="none"/>
          <w:tab w:val="left" w:pos="1800" w:leader="none"/>
          <w:tab w:val="left" w:pos="3480" w:leader="none"/>
          <w:tab w:val="left" w:pos="5160" w:leader="none"/>
        </w:tabs>
        <w:rPr/>
      </w:pPr>
      <w:r>
        <w:rPr>
          <w:b/>
          <w:bCs/>
          <w:sz w:val="26"/>
          <w:szCs w:val="26"/>
          <w:lang w:val="it-IT"/>
        </w:rPr>
        <w:t>A</w:t>
      </w:r>
      <w:r>
        <w:rPr>
          <w:sz w:val="26"/>
          <w:szCs w:val="26"/>
          <w:lang w:val="it-IT"/>
        </w:rPr>
        <w:t xml:space="preserve">. </w:t>
      </w:r>
      <w:r>
        <w:rPr>
          <w:rFonts w:eastAsia="Symbol" w:cs="Symbol" w:ascii="Symbol" w:hAnsi="Symbol"/>
          <w:sz w:val="26"/>
          <w:szCs w:val="26"/>
        </w:rPr>
        <w:sym w:font="Symbol" w:char="f061"/>
      </w:r>
      <w:r>
        <w:rPr>
          <w:sz w:val="26"/>
          <w:szCs w:val="26"/>
          <w:lang w:val="it-IT"/>
        </w:rPr>
        <w:t xml:space="preserve"> = 0</w:t>
      </w:r>
      <w:r>
        <w:rPr>
          <w:sz w:val="26"/>
          <w:szCs w:val="26"/>
          <w:vertAlign w:val="superscript"/>
          <w:lang w:val="it-IT"/>
        </w:rPr>
        <w:t>0</w:t>
      </w:r>
      <w:r>
        <w:rPr>
          <w:sz w:val="26"/>
          <w:szCs w:val="26"/>
          <w:lang w:val="it-IT"/>
        </w:rPr>
        <w:t>.</w:t>
        <w:tab/>
      </w:r>
      <w:r>
        <w:rPr>
          <w:b/>
          <w:bCs/>
          <w:sz w:val="26"/>
          <w:szCs w:val="26"/>
          <w:lang w:val="it-IT"/>
        </w:rPr>
        <w:t>B</w:t>
      </w:r>
      <w:r>
        <w:rPr>
          <w:sz w:val="26"/>
          <w:szCs w:val="26"/>
          <w:lang w:val="it-IT"/>
        </w:rPr>
        <w:t xml:space="preserve">. </w:t>
      </w:r>
      <w:r>
        <w:rPr>
          <w:rFonts w:eastAsia="Symbol" w:cs="Symbol" w:ascii="Symbol" w:hAnsi="Symbol"/>
          <w:sz w:val="26"/>
          <w:szCs w:val="26"/>
        </w:rPr>
        <w:sym w:font="Symbol" w:char="f061"/>
      </w:r>
      <w:r>
        <w:rPr>
          <w:sz w:val="26"/>
          <w:szCs w:val="26"/>
          <w:lang w:val="it-IT"/>
        </w:rPr>
        <w:t xml:space="preserve"> = 30</w:t>
      </w:r>
      <w:r>
        <w:rPr>
          <w:sz w:val="26"/>
          <w:szCs w:val="26"/>
          <w:vertAlign w:val="superscript"/>
          <w:lang w:val="it-IT"/>
        </w:rPr>
        <w:t>0</w:t>
      </w:r>
      <w:r>
        <w:rPr>
          <w:sz w:val="26"/>
          <w:szCs w:val="26"/>
          <w:lang w:val="it-IT"/>
        </w:rPr>
        <w:t>.</w:t>
        <w:tab/>
      </w:r>
      <w:r>
        <w:rPr>
          <w:b/>
          <w:bCs/>
          <w:sz w:val="26"/>
          <w:szCs w:val="26"/>
          <w:lang w:val="it-IT"/>
        </w:rPr>
        <w:t>C</w:t>
      </w:r>
      <w:r>
        <w:rPr>
          <w:sz w:val="26"/>
          <w:szCs w:val="26"/>
          <w:lang w:val="it-IT"/>
        </w:rPr>
        <w:t xml:space="preserve">. </w:t>
      </w:r>
      <w:r>
        <w:rPr>
          <w:rFonts w:eastAsia="Symbol" w:cs="Symbol" w:ascii="Symbol" w:hAnsi="Symbol"/>
          <w:sz w:val="26"/>
          <w:szCs w:val="26"/>
        </w:rPr>
        <w:sym w:font="Symbol" w:char="f061"/>
      </w:r>
      <w:r>
        <w:rPr>
          <w:sz w:val="26"/>
          <w:szCs w:val="26"/>
          <w:lang w:val="it-IT"/>
        </w:rPr>
        <w:t xml:space="preserve"> = 60</w:t>
      </w:r>
      <w:r>
        <w:rPr>
          <w:sz w:val="26"/>
          <w:szCs w:val="26"/>
          <w:vertAlign w:val="superscript"/>
          <w:lang w:val="it-IT"/>
        </w:rPr>
        <w:t>0</w:t>
      </w:r>
      <w:r>
        <w:rPr>
          <w:sz w:val="26"/>
          <w:szCs w:val="26"/>
          <w:lang w:val="it-IT"/>
        </w:rPr>
        <w:t>.</w:t>
        <w:tab/>
      </w:r>
      <w:r>
        <w:rPr>
          <w:b/>
          <w:bCs/>
          <w:sz w:val="26"/>
          <w:szCs w:val="26"/>
          <w:lang w:val="it-IT"/>
        </w:rPr>
        <w:t>D</w:t>
      </w:r>
      <w:r>
        <w:rPr>
          <w:sz w:val="26"/>
          <w:szCs w:val="26"/>
          <w:lang w:val="it-IT"/>
        </w:rPr>
        <w:t xml:space="preserve">. </w:t>
      </w:r>
      <w:r>
        <w:rPr>
          <w:rFonts w:eastAsia="Symbol" w:cs="Symbol" w:ascii="Symbol" w:hAnsi="Symbol"/>
          <w:sz w:val="26"/>
          <w:szCs w:val="26"/>
        </w:rPr>
        <w:sym w:font="Symbol" w:char="f061"/>
      </w:r>
      <w:r>
        <w:rPr>
          <w:sz w:val="26"/>
          <w:szCs w:val="26"/>
          <w:lang w:val="it-IT"/>
        </w:rPr>
        <w:t xml:space="preserve"> = 90</w:t>
      </w:r>
      <w:r>
        <w:rPr>
          <w:sz w:val="26"/>
          <w:szCs w:val="26"/>
          <w:vertAlign w:val="superscript"/>
          <w:lang w:val="it-IT"/>
        </w:rPr>
        <w:t>0</w:t>
      </w:r>
      <w:r>
        <w:rPr>
          <w:sz w:val="26"/>
          <w:szCs w:val="26"/>
          <w:lang w:val="it-IT"/>
        </w:rPr>
        <w:t>.</w:t>
      </w:r>
    </w:p>
    <w:p>
      <w:pPr>
        <w:pStyle w:val="Normal"/>
        <w:tabs>
          <w:tab w:val="clear" w:pos="720"/>
          <w:tab w:val="left" w:pos="90" w:leader="none"/>
          <w:tab w:val="left" w:pos="1890" w:leader="none"/>
          <w:tab w:val="left" w:pos="3600" w:leader="none"/>
          <w:tab w:val="left" w:pos="5220" w:leader="none"/>
        </w:tabs>
        <w:ind w:right="-36"/>
        <w:rPr/>
      </w:pPr>
      <w:r>
        <w:rPr>
          <w:b/>
          <w:sz w:val="26"/>
          <w:szCs w:val="26"/>
        </w:rPr>
        <w:t xml:space="preserve">Câu 18: </w:t>
      </w:r>
      <w:r>
        <w:rPr>
          <w:sz w:val="26"/>
          <w:szCs w:val="26"/>
        </w:rPr>
        <w:t xml:space="preserve">Hạt nhân </w:t>
      </w:r>
      <w:r>
        <w:rPr>
          <w:sz w:val="26"/>
          <w:szCs w:val="26"/>
        </w:rPr>
      </w:r>
      <m:oMath xmlns:m="http://schemas.openxmlformats.org/officeDocument/2006/math">
        <m:sPre>
          <m:sub>
            <m:r>
              <m:rPr>
                <m:lit/>
                <m:nor/>
              </m:rPr>
              <w:rPr>
                <w:rFonts w:ascii="Cambria Math" w:hAnsi="Cambria Math"/>
              </w:rPr>
              <m:t xml:space="preserve">27</m:t>
            </m:r>
          </m:sub>
          <m:sup>
            <m:r>
              <m:rPr>
                <m:lit/>
                <m:nor/>
              </m:rPr>
              <w:rPr>
                <w:rFonts w:ascii="Cambria Math" w:hAnsi="Cambria Math"/>
              </w:rPr>
              <m:t xml:space="preserve">60</m:t>
            </m:r>
          </m:sup>
          <m:e>
            <m:r>
              <m:rPr>
                <m:lit/>
                <m:nor/>
              </m:rPr>
              <w:rPr>
                <w:rFonts w:ascii="Cambria Math" w:hAnsi="Cambria Math"/>
              </w:rPr>
              <m:t xml:space="preserve"/>
            </m:r>
          </m:e>
        </m:sPre>
        <m:r>
          <m:rPr>
            <m:lit/>
            <m:nor/>
          </m:rPr>
          <w:rPr>
            <w:rFonts w:ascii="Cambria Math" w:hAnsi="Cambria Math"/>
          </w:rPr>
          <m:t xml:space="preserve">Co</m:t>
        </m:r>
      </m:oMath>
      <w:r>
        <w:rPr>
          <w:sz w:val="26"/>
          <w:szCs w:val="26"/>
        </w:rPr>
        <w:t xml:space="preserve"> có cấu tạo gồm:</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A. 33 prôtôn và 27 nơtron.</w:t>
        <w:tab/>
        <w:t>B. 27 prôtôn và 60 nơtron.</w:t>
        <w:tab/>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C. 27 prôtôn và 33 nơtron.</w:t>
        <w:tab/>
        <w:t>D. 60 prôtôn và 27 nơtron.</w:t>
      </w:r>
    </w:p>
    <w:p>
      <w:pPr>
        <w:pStyle w:val="Normal"/>
        <w:tabs>
          <w:tab w:val="clear" w:pos="720"/>
          <w:tab w:val="left" w:pos="187" w:leader="none"/>
          <w:tab w:val="left" w:pos="374" w:leader="none"/>
        </w:tabs>
        <w:rPr/>
      </w:pPr>
      <w:r>
        <w:rPr>
          <w:b/>
          <w:sz w:val="26"/>
          <w:szCs w:val="26"/>
        </w:rPr>
        <w:t xml:space="preserve">Câu 19: </w:t>
      </w:r>
      <w:r>
        <w:rPr>
          <w:sz w:val="26"/>
          <w:szCs w:val="26"/>
        </w:rPr>
        <w:t>Giới hạn quang điện của một kim loại là 0,35</w:t>
      </w:r>
      <w:r>
        <w:rPr>
          <w:sz w:val="26"/>
          <w:szCs w:val="26"/>
        </w:rPr>
      </w:r>
      <m:oMath xmlns:m="http://schemas.openxmlformats.org/officeDocument/2006/math">
        <m:r>
          <w:rPr>
            <w:rFonts w:ascii="Cambria Math" w:hAnsi="Cambria Math"/>
          </w:rPr>
          <m:t xml:space="preserve">μm</m:t>
        </m:r>
      </m:oMath>
      <w:r>
        <w:rPr>
          <w:sz w:val="26"/>
          <w:szCs w:val="26"/>
          <w:vertAlign w:val="superscript"/>
        </w:rPr>
        <w:t xml:space="preserve">. </w:t>
      </w:r>
      <w:r>
        <w:rPr>
          <w:sz w:val="26"/>
          <w:szCs w:val="26"/>
        </w:rPr>
        <w:t xml:space="preserve">Chiếu vào kim loại này một số bức xạ có bước sóng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1</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3</m:t>
        </m:r>
        <m:r>
          <w:rPr>
            <w:rFonts w:ascii="Cambria Math" w:hAnsi="Cambria Math"/>
          </w:rPr>
          <m:t xml:space="preserve">μm</m:t>
        </m:r>
      </m:oMath>
      <w:r>
        <w:rPr>
          <w:sz w:val="26"/>
          <w:szCs w:val="26"/>
        </w:rPr>
        <w:t xml:space="preserve">,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2</m:t>
            </m:r>
          </m:sub>
        </m:sSub>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31</m:t>
        </m:r>
        <m:r>
          <w:rPr>
            <w:rFonts w:ascii="Cambria Math" w:hAnsi="Cambria Math"/>
          </w:rPr>
          <m:t xml:space="preserve">μm</m:t>
        </m:r>
      </m:oMath>
      <w:r>
        <w:rPr>
          <w:sz w:val="26"/>
          <w:szCs w:val="26"/>
        </w:rPr>
        <w:t xml:space="preserve">,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3</m:t>
            </m:r>
          </m:sub>
        </m:sSub>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36</m:t>
        </m:r>
        <m:r>
          <w:rPr>
            <w:rFonts w:ascii="Cambria Math" w:hAnsi="Cambria Math"/>
          </w:rPr>
          <m:t xml:space="preserve">μm</m:t>
        </m:r>
      </m:oMath>
      <w:r>
        <w:rPr>
          <w:sz w:val="26"/>
          <w:szCs w:val="26"/>
        </w:rPr>
        <w:t xml:space="preserve">,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4</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r>
          <w:rPr>
            <w:rFonts w:ascii="Cambria Math" w:hAnsi="Cambria Math"/>
          </w:rPr>
          <m:t xml:space="preserve">μm</m:t>
        </m:r>
      </m:oMath>
      <w:r>
        <w:rPr>
          <w:sz w:val="26"/>
          <w:szCs w:val="26"/>
        </w:rPr>
        <w:t>. Gây ra hiện tượng quang điện chỉ có các bức xạ có bước sóng:</w:t>
      </w:r>
    </w:p>
    <w:p>
      <w:pPr>
        <w:pStyle w:val="Normal"/>
        <w:tabs>
          <w:tab w:val="clear" w:pos="720"/>
          <w:tab w:val="left" w:pos="187" w:leader="none"/>
          <w:tab w:val="left" w:pos="374" w:leader="none"/>
        </w:tabs>
        <w:rPr/>
      </w:pPr>
      <w:r>
        <w:rPr>
          <w:sz w:val="26"/>
          <w:szCs w:val="26"/>
        </w:rPr>
        <w:t xml:space="preserve">A.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1</m:t>
            </m:r>
          </m:sub>
        </m:sSub>
      </m:oMath>
      <w:r>
        <w:rPr>
          <w:sz w:val="26"/>
          <w:szCs w:val="26"/>
        </w:rPr>
        <w:tab/>
        <w:tab/>
        <w:t xml:space="preserve">B.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4</m:t>
            </m:r>
          </m:sub>
        </m:sSub>
      </m:oMath>
      <w:r>
        <w:rPr>
          <w:sz w:val="26"/>
          <w:szCs w:val="26"/>
        </w:rPr>
        <w:tab/>
        <w:tab/>
        <w:t xml:space="preserve">C.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1</m:t>
            </m:r>
          </m:sub>
        </m:sSub>
      </m:oMath>
      <w:r>
        <w:rPr>
          <w:sz w:val="26"/>
          <w:szCs w:val="26"/>
        </w:rPr>
        <w:t xml:space="preserve"> và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2</m:t>
            </m:r>
          </m:sub>
        </m:sSub>
      </m:oMath>
      <w:r>
        <w:rPr>
          <w:sz w:val="26"/>
          <w:szCs w:val="26"/>
        </w:rPr>
        <w:t xml:space="preserve"> </w:t>
        <w:tab/>
        <w:tab/>
        <w:t xml:space="preserve">D.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3</m:t>
            </m:r>
          </m:sub>
        </m:sSub>
      </m:oMath>
      <w:r>
        <w:rPr>
          <w:sz w:val="26"/>
          <w:szCs w:val="26"/>
        </w:rPr>
        <w:t xml:space="preserve"> và </w:t>
      </w:r>
      <w:r>
        <w:rPr>
          <w:sz w:val="26"/>
          <w:szCs w:val="26"/>
        </w:rPr>
      </w:r>
      <m:oMath xmlns:m="http://schemas.openxmlformats.org/officeDocument/2006/math">
        <m:sSub>
          <m:e>
            <m:r>
              <w:rPr>
                <w:rFonts w:ascii="Cambria Math" w:hAnsi="Cambria Math"/>
              </w:rPr>
              <m:t xml:space="preserve">λ</m:t>
            </m:r>
          </m:e>
          <m:sub>
            <m:r>
              <w:rPr>
                <w:rFonts w:ascii="Cambria Math" w:hAnsi="Cambria Math"/>
              </w:rPr>
              <m:t xml:space="preserve">4</m:t>
            </m:r>
          </m:sub>
        </m:sSub>
      </m:oMath>
      <w:r>
        <w:rPr>
          <w:sz w:val="26"/>
          <w:szCs w:val="26"/>
        </w:rPr>
        <w:t xml:space="preserve"> </w:t>
      </w:r>
    </w:p>
    <w:p>
      <w:pPr>
        <w:pStyle w:val="Normal"/>
        <w:tabs>
          <w:tab w:val="clear" w:pos="720"/>
          <w:tab w:val="left" w:pos="374" w:leader="none"/>
        </w:tabs>
        <w:rPr/>
      </w:pPr>
      <w:r>
        <w:rPr>
          <w:b/>
          <w:sz w:val="26"/>
          <w:szCs w:val="26"/>
        </w:rPr>
        <w:t xml:space="preserve">Câu 20: </w:t>
      </w:r>
      <w:r>
        <w:rPr>
          <w:sz w:val="26"/>
          <w:szCs w:val="26"/>
          <w:lang w:val="pt-BR"/>
        </w:rPr>
        <w:t>Khoảng cách từ vân sáng bậc 3 đến vân sáng bậc 7 là:</w:t>
      </w:r>
    </w:p>
    <w:p>
      <w:pPr>
        <w:pStyle w:val="Normal"/>
        <w:tabs>
          <w:tab w:val="clear" w:pos="720"/>
          <w:tab w:val="left" w:pos="374" w:leader="none"/>
        </w:tabs>
        <w:rPr>
          <w:sz w:val="26"/>
          <w:szCs w:val="26"/>
        </w:rPr>
      </w:pPr>
      <w:r>
        <w:rPr>
          <w:sz w:val="26"/>
          <w:szCs w:val="26"/>
        </w:rPr>
        <w:t>A. x = 3i</w:t>
        <w:tab/>
        <w:tab/>
        <w:t>B. x = 4i</w:t>
        <w:tab/>
        <w:tab/>
        <w:t>C. x = 5i</w:t>
        <w:tab/>
        <w:tab/>
        <w:t>D. x = 6i</w:t>
      </w:r>
    </w:p>
    <w:p>
      <w:pPr>
        <w:pStyle w:val="Normal"/>
        <w:tabs>
          <w:tab w:val="clear" w:pos="720"/>
          <w:tab w:val="left" w:pos="90" w:leader="none"/>
          <w:tab w:val="left" w:pos="360" w:leader="none"/>
          <w:tab w:val="left" w:pos="1890" w:leader="none"/>
          <w:tab w:val="left" w:pos="3600" w:leader="none"/>
          <w:tab w:val="left" w:pos="5220" w:leader="none"/>
        </w:tabs>
        <w:ind w:right="-36"/>
        <w:rPr/>
      </w:pPr>
      <w:r>
        <w:rPr>
          <w:b/>
          <w:sz w:val="26"/>
          <w:szCs w:val="26"/>
        </w:rPr>
        <w:t xml:space="preserve">Câu 21: </w:t>
      </w:r>
      <w:r>
        <w:rPr>
          <w:sz w:val="26"/>
          <w:szCs w:val="26"/>
        </w:rPr>
        <w:t xml:space="preserve">Trong thí nghiệm Y – âng về giao thoa ánh sáng. Sử dụng ánh sáng đơn sắc, khoảng vân đo được là </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0,2 mm. Vị trí vân sáng thứ 3 kể từ vân sáng trung tâm là:</w:t>
      </w:r>
    </w:p>
    <w:p>
      <w:pPr>
        <w:pStyle w:val="Normal"/>
        <w:tabs>
          <w:tab w:val="clear" w:pos="720"/>
          <w:tab w:val="left" w:pos="90" w:leader="none"/>
          <w:tab w:val="left" w:pos="360" w:leader="none"/>
          <w:tab w:val="left" w:pos="1890" w:leader="none"/>
          <w:tab w:val="left" w:pos="3366" w:leader="none"/>
          <w:tab w:val="left" w:pos="3600" w:leader="none"/>
          <w:tab w:val="left" w:pos="5220" w:leader="none"/>
        </w:tabs>
        <w:ind w:right="-36"/>
        <w:rPr>
          <w:sz w:val="26"/>
          <w:szCs w:val="26"/>
        </w:rPr>
      </w:pPr>
      <w:r>
        <w:rPr>
          <w:sz w:val="26"/>
          <w:szCs w:val="26"/>
        </w:rPr>
        <w:t>A. 0,4 mm</w:t>
        <w:tab/>
        <w:tab/>
        <w:t>B. 0,5 mm</w:t>
        <w:tab/>
        <w:t>C. 0,6 mm</w:t>
        <w:tab/>
        <w:tab/>
        <w:t>D. 0,7 mm</w:t>
      </w:r>
    </w:p>
    <w:p>
      <w:pPr>
        <w:pStyle w:val="Normal"/>
        <w:tabs>
          <w:tab w:val="clear" w:pos="720"/>
          <w:tab w:val="left" w:pos="187" w:leader="none"/>
          <w:tab w:val="left" w:pos="374" w:leader="none"/>
        </w:tabs>
        <w:rPr/>
      </w:pPr>
      <w:r>
        <w:rPr>
          <w:b/>
          <w:sz w:val="26"/>
          <w:szCs w:val="26"/>
        </w:rPr>
        <w:t xml:space="preserve">Câu 22: </w:t>
      </w:r>
      <w:r>
        <w:rPr>
          <w:sz w:val="26"/>
          <w:szCs w:val="26"/>
        </w:rPr>
        <w:t xml:space="preserve">Mạch dao động LC gồm cuộn cảm có độ tự cảm L = 2 mH và tụ điện có điện dung C = 2 PF, </w:t>
      </w:r>
    </w:p>
    <w:p>
      <w:pPr>
        <w:pStyle w:val="Normal"/>
        <w:rPr/>
      </w:pPr>
      <w:r>
        <w:rPr>
          <w:sz w:val="26"/>
          <w:szCs w:val="26"/>
        </w:rPr>
        <w:t xml:space="preserve">(lấy </w:t>
      </w:r>
      <w:r>
        <w:rPr>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10</m:t>
        </m:r>
      </m:oMath>
      <w:r>
        <w:rPr>
          <w:sz w:val="26"/>
          <w:szCs w:val="26"/>
        </w:rPr>
        <w:t>). Tần số dao động của mạch là:</w:t>
      </w:r>
    </w:p>
    <w:p>
      <w:pPr>
        <w:pStyle w:val="Normal"/>
        <w:tabs>
          <w:tab w:val="clear" w:pos="720"/>
          <w:tab w:val="left" w:pos="187" w:leader="none"/>
        </w:tabs>
        <w:rPr>
          <w:sz w:val="26"/>
          <w:szCs w:val="26"/>
        </w:rPr>
      </w:pPr>
      <w:r>
        <w:rPr>
          <w:sz w:val="26"/>
          <w:szCs w:val="26"/>
        </w:rPr>
        <w:t>A. f = 2,5 Hz</w:t>
        <w:tab/>
        <w:tab/>
        <w:t>B. f = 2,5 MHz</w:t>
        <w:tab/>
        <w:tab/>
        <w:t>C. f = 1 Hz</w:t>
        <w:tab/>
        <w:tab/>
        <w:t>D. f = 1 MHz</w:t>
      </w:r>
    </w:p>
    <w:p>
      <w:pPr>
        <w:pStyle w:val="Normal"/>
        <w:tabs>
          <w:tab w:val="clear" w:pos="720"/>
          <w:tab w:val="left" w:pos="90" w:leader="none"/>
          <w:tab w:val="left" w:pos="1890" w:leader="none"/>
          <w:tab w:val="left" w:pos="3600" w:leader="none"/>
          <w:tab w:val="left" w:pos="5220" w:leader="none"/>
        </w:tabs>
        <w:ind w:right="-36"/>
        <w:rPr/>
      </w:pPr>
      <w:r>
        <w:rPr>
          <w:b/>
          <w:sz w:val="26"/>
          <w:szCs w:val="26"/>
        </w:rPr>
        <w:t xml:space="preserve">Câu 23: </w:t>
      </w:r>
      <w:r>
        <w:rPr>
          <w:sz w:val="26"/>
          <w:szCs w:val="26"/>
        </w:rPr>
        <w:t xml:space="preserve">Máy phát điện xoay chiều tạo nên suất điện động </w:t>
      </w:r>
      <w:r>
        <w:rPr>
          <w:sz w:val="26"/>
          <w:szCs w:val="26"/>
        </w:rPr>
        <w:object w:dxaOrig="1839"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92.25pt;height:20.25pt" filled="f" o:ole="">
            <v:imagedata r:id="rId515" o:title=""/>
          </v:shape>
          <o:OLEObject Type="Embed" ProgID="" ShapeID="ole_rId514" DrawAspect="Content" ObjectID="_1996198063" r:id="rId514"/>
        </w:object>
      </w:r>
      <w:r>
        <w:rPr>
          <w:sz w:val="26"/>
          <w:szCs w:val="26"/>
        </w:rPr>
        <w:t>.</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Tốc độ quay của rôto là 600 vòng/phút. Số cặp cực của rôto là bao nhiêu ?</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A. 10</w:t>
        <w:tab/>
        <w:tab/>
        <w:t>B. 8</w:t>
        <w:tab/>
        <w:tab/>
        <w:t xml:space="preserve">C. 5 </w:t>
        <w:tab/>
        <w:tab/>
        <w:tab/>
        <w:t>D. 4</w:t>
        <w:tab/>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lang w:val="pt-BR"/>
        </w:rPr>
      </w:pPr>
      <w:r>
        <w:rPr>
          <w:sz w:val="26"/>
          <w:szCs w:val="26"/>
          <w:lang w:val="pt-BR"/>
        </w:rPr>
      </w:r>
    </w:p>
    <w:p>
      <w:pPr>
        <w:pStyle w:val="Normal"/>
        <w:tabs>
          <w:tab w:val="clear" w:pos="720"/>
          <w:tab w:val="left" w:pos="90" w:leader="none"/>
          <w:tab w:val="left" w:pos="1890" w:leader="none"/>
          <w:tab w:val="left" w:pos="5220" w:leader="none"/>
        </w:tabs>
        <w:ind w:right="-36"/>
        <w:rPr/>
      </w:pPr>
      <w:r>
        <w:rPr>
          <w:b/>
          <w:sz w:val="26"/>
          <w:szCs w:val="26"/>
        </w:rPr>
        <w:t xml:space="preserve">Câu 24: </w:t>
      </w:r>
      <w:r>
        <w:rPr>
          <w:sz w:val="26"/>
          <w:szCs w:val="26"/>
        </w:rPr>
        <w:t>Một máy biến thế có số vòng cuộn sơ cấp là 2200 vòng. Mắc cuộn sơ cấp với mạng điện xoay chiều 220 V – 50 Hz, khi đó hiệu điện thế hiệu dụng giữa hai đầu cuộn thứ cấp để hở là 6 V. Số vòng của cuộn thứ cấp là</w:t>
      </w:r>
    </w:p>
    <w:p>
      <w:pPr>
        <w:pStyle w:val="Normal"/>
        <w:tabs>
          <w:tab w:val="clear" w:pos="720"/>
          <w:tab w:val="left" w:pos="90" w:leader="none"/>
          <w:tab w:val="left" w:pos="360" w:leader="none"/>
          <w:tab w:val="left" w:pos="1890" w:leader="none"/>
          <w:tab w:val="left" w:pos="3600" w:leader="none"/>
          <w:tab w:val="left" w:pos="5220" w:leader="none"/>
        </w:tabs>
        <w:ind w:right="-36"/>
        <w:rPr/>
      </w:pPr>
      <w:r>
        <w:rPr>
          <w:sz w:val="26"/>
          <w:szCs w:val="26"/>
          <w:lang w:val="de-DE"/>
        </w:rPr>
        <w:t xml:space="preserve">A. 85 vòng.     </w:t>
        <w:tab/>
        <w:tab/>
        <w:t xml:space="preserve">B. 60 vòng.     </w:t>
        <w:tab/>
        <w:tab/>
        <w:t xml:space="preserve">C. 42 vòng.    </w:t>
        <w:tab/>
        <w:t xml:space="preserve"> </w:t>
        <w:tab/>
      </w:r>
      <w:r>
        <w:rPr>
          <w:sz w:val="26"/>
          <w:szCs w:val="26"/>
        </w:rPr>
        <w:t>D. 30 vòng.</w:t>
      </w:r>
    </w:p>
    <w:p>
      <w:pPr>
        <w:pStyle w:val="Normal"/>
        <w:tabs>
          <w:tab w:val="clear" w:pos="720"/>
          <w:tab w:val="left" w:pos="374" w:leader="none"/>
        </w:tabs>
        <w:rPr/>
      </w:pPr>
      <w:r>
        <w:rPr>
          <w:b/>
          <w:sz w:val="26"/>
          <w:szCs w:val="26"/>
        </w:rPr>
        <w:t xml:space="preserve">Câu 25: </w:t>
      </w:r>
      <w:r>
        <w:rPr>
          <w:sz w:val="26"/>
          <w:szCs w:val="26"/>
          <w:lang w:val="pt-BR"/>
        </w:rPr>
        <w:t xml:space="preserve">Tại một điểm cách tâm sóng một khoảng d có phương trình dao động  </w:t>
      </w:r>
      <w:r>
        <w:rPr>
          <w:sz w:val="26"/>
          <w:szCs w:val="26"/>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r>
          <m:t xml:space="preserve"> </m:t>
        </m:r>
        <m:r>
          <m:rPr>
            <m:lit/>
            <m:nor/>
          </m:rPr>
          <w:rPr>
            <w:rFonts w:ascii="Cambria Math" w:hAnsi="Cambria Math"/>
          </w:rPr>
          <m:t xml:space="preserve">mm</m:t>
        </m:r>
      </m:oMath>
      <w:r>
        <w:rPr>
          <w:sz w:val="26"/>
          <w:szCs w:val="26"/>
          <w:lang w:val="pt-BR"/>
        </w:rPr>
        <w:t xml:space="preserve">. </w:t>
      </w:r>
      <w:r>
        <w:rPr>
          <w:sz w:val="26"/>
          <w:szCs w:val="26"/>
        </w:rPr>
        <w:t>Tần số của sóng là:</w:t>
      </w:r>
    </w:p>
    <w:p>
      <w:pPr>
        <w:pStyle w:val="Normal"/>
        <w:rPr>
          <w:sz w:val="26"/>
          <w:szCs w:val="26"/>
        </w:rPr>
      </w:pPr>
      <w:r>
        <w:rPr>
          <w:sz w:val="26"/>
          <w:szCs w:val="26"/>
        </w:rPr>
        <w:t>A. f = 200 Hz</w:t>
        <w:tab/>
        <w:tab/>
        <w:t>B. f = 100Hz</w:t>
        <w:tab/>
        <w:tab/>
        <w:t xml:space="preserve">C. f = 100s </w:t>
        <w:tab/>
        <w:tab/>
        <w:tab/>
        <w:t>D. f = 0,01s</w:t>
      </w:r>
    </w:p>
    <w:p>
      <w:pPr>
        <w:pStyle w:val="Normal"/>
        <w:tabs>
          <w:tab w:val="clear" w:pos="720"/>
          <w:tab w:val="left" w:pos="374" w:leader="none"/>
        </w:tabs>
        <w:rPr/>
      </w:pPr>
      <w:r>
        <w:rPr>
          <w:b/>
          <w:sz w:val="26"/>
          <w:szCs w:val="26"/>
        </w:rPr>
        <w:t xml:space="preserve">Câu 26: </w:t>
      </w:r>
      <w:r>
        <w:rPr>
          <w:sz w:val="26"/>
          <w:szCs w:val="26"/>
        </w:rPr>
        <w:t>Hòn bi của một con lắc lò xo có khối lượng bằng m, nó dao động với chu kỳ T. Nếu thay hòn bi bằng hòn bi khác có khối lượng 2m thì chu kỳ con lắc sẽ là:</w:t>
      </w:r>
    </w:p>
    <w:p>
      <w:pPr>
        <w:pStyle w:val="Normal"/>
        <w:tabs>
          <w:tab w:val="clear" w:pos="720"/>
          <w:tab w:val="left" w:pos="374" w:leader="none"/>
        </w:tabs>
        <w:rPr>
          <w:sz w:val="26"/>
          <w:szCs w:val="26"/>
        </w:rPr>
      </w:pPr>
      <w:r>
        <w:rPr>
          <w:sz w:val="26"/>
          <w:szCs w:val="26"/>
        </w:rPr>
        <w:t xml:space="preserve">A.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T</m:t>
        </m:r>
      </m:oMath>
      <w:r>
        <w:rPr>
          <w:sz w:val="26"/>
          <w:szCs w:val="26"/>
        </w:rPr>
        <w:tab/>
        <w:tab/>
        <w:t xml:space="preserve">B.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T</m:t>
        </m:r>
      </m:oMath>
      <w:r>
        <w:rPr>
          <w:sz w:val="26"/>
          <w:szCs w:val="26"/>
        </w:rPr>
        <w:tab/>
        <w:tab/>
        <w:tab/>
        <w:t xml:space="preserve">C.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T</m:t>
        </m:r>
        <m:rad>
          <m:radPr>
            <m:degHide m:val="1"/>
          </m:radPr>
          <m:deg/>
          <m:e>
            <m:r>
              <w:rPr>
                <w:rFonts w:ascii="Cambria Math" w:hAnsi="Cambria Math"/>
              </w:rPr>
              <m:t xml:space="preserve">2</m:t>
            </m:r>
          </m:e>
        </m:rad>
      </m:oMath>
      <w:r>
        <w:rPr>
          <w:sz w:val="26"/>
          <w:szCs w:val="26"/>
        </w:rPr>
        <w:tab/>
        <w:tab/>
        <w:tab/>
        <w:t xml:space="preserve">D.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m:t>
        </m:r>
        <m:f>
          <m:num>
            <m:r>
              <w:rPr>
                <w:rFonts w:ascii="Cambria Math" w:hAnsi="Cambria Math"/>
              </w:rPr>
              <m:t xml:space="preserve">T</m:t>
            </m:r>
          </m:num>
          <m:den>
            <m:r>
              <w:rPr>
                <w:rFonts w:ascii="Cambria Math" w:hAnsi="Cambria Math"/>
              </w:rPr>
              <m:t xml:space="preserve">2</m:t>
            </m:r>
          </m:den>
        </m:f>
      </m:oMath>
    </w:p>
    <w:p>
      <w:pPr>
        <w:pStyle w:val="Normal"/>
        <w:tabs>
          <w:tab w:val="clear" w:pos="720"/>
          <w:tab w:val="left" w:pos="374" w:leader="none"/>
        </w:tabs>
        <w:rPr/>
      </w:pPr>
      <w:r>
        <w:rPr>
          <w:b/>
          <w:sz w:val="26"/>
          <w:szCs w:val="26"/>
        </w:rPr>
        <w:t xml:space="preserve">Câu 27: </w:t>
      </w:r>
      <w:r>
        <w:rPr>
          <w:sz w:val="26"/>
          <w:szCs w:val="26"/>
        </w:rPr>
        <w:t xml:space="preserve">Một vật dao động điều hòa theo phương trình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w:rPr>
            <w:rFonts w:ascii="Cambria Math" w:hAnsi="Cambria Math"/>
          </w:rPr>
          <m:t xml:space="preserve">4</m:t>
        </m:r>
        <m:r>
          <w:rPr>
            <w:rFonts w:ascii="Cambria Math" w:hAnsi="Cambria Math"/>
          </w:rPr>
          <m:t xml:space="preserve">πt</m:t>
        </m:r>
        <m:r>
          <w:rPr>
            <w:rFonts w:ascii="Cambria Math" w:hAnsi="Cambria Math"/>
          </w:rPr>
          <m:t xml:space="preserve">+</m:t>
        </m:r>
        <m:r>
          <w:rPr>
            <w:rFonts w:ascii="Cambria Math" w:hAnsi="Cambria Math"/>
          </w:rPr>
          <m:t xml:space="preserve">ϕ</m:t>
        </m:r>
        <m:r>
          <w:rPr>
            <w:rFonts w:ascii="Cambria Math" w:hAnsi="Cambria Math"/>
          </w:rPr>
          <m:t xml:space="preserve">)</m:t>
        </m:r>
        <m:r>
          <m:t xml:space="preserve"> </m:t>
        </m:r>
        <m:r>
          <m:rPr>
            <m:lit/>
            <m:nor/>
          </m:rPr>
          <w:rPr>
            <w:rFonts w:ascii="Cambria Math" w:hAnsi="Cambria Math"/>
          </w:rPr>
          <m:t xml:space="preserve">cm</m:t>
        </m:r>
        <m:r>
          <m:rPr>
            <m:lit/>
            <m:nor/>
          </m:rPr>
          <w:rPr>
            <w:rFonts w:ascii="Cambria Math" w:hAnsi="Cambria Math"/>
          </w:rPr>
          <m:t xml:space="preserve">.</m:t>
        </m:r>
      </m:oMath>
      <w:r>
        <w:rPr>
          <w:sz w:val="26"/>
          <w:szCs w:val="26"/>
        </w:rPr>
        <w:t>Tần số dao động của vật là:</w:t>
      </w:r>
    </w:p>
    <w:p>
      <w:pPr>
        <w:pStyle w:val="Normal"/>
        <w:tabs>
          <w:tab w:val="clear" w:pos="720"/>
          <w:tab w:val="left" w:pos="374" w:leader="none"/>
        </w:tabs>
        <w:rPr>
          <w:sz w:val="26"/>
          <w:szCs w:val="26"/>
        </w:rPr>
      </w:pPr>
      <w:r>
        <w:rPr>
          <w:sz w:val="26"/>
          <w:szCs w:val="26"/>
        </w:rPr>
        <w:t xml:space="preserve">A. </w:t>
      </w:r>
      <w:r>
        <w:rPr>
          <w:sz w:val="26"/>
          <w:szCs w:val="26"/>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6</m:t>
        </m:r>
        <m:r>
          <m:rPr>
            <m:lit/>
            <m:nor/>
          </m:rPr>
          <w:rPr>
            <w:rFonts w:ascii="Cambria Math" w:hAnsi="Cambria Math"/>
          </w:rPr>
          <m:t xml:space="preserve">Hz</m:t>
        </m:r>
      </m:oMath>
      <w:r>
        <w:rPr>
          <w:sz w:val="26"/>
          <w:szCs w:val="26"/>
        </w:rPr>
        <w:tab/>
        <w:tab/>
        <w:t xml:space="preserve">B. </w:t>
      </w:r>
      <w:r>
        <w:rPr>
          <w:sz w:val="26"/>
          <w:szCs w:val="26"/>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4</m:t>
        </m:r>
        <m:r>
          <m:rPr>
            <m:lit/>
            <m:nor/>
          </m:rPr>
          <w:rPr>
            <w:rFonts w:ascii="Cambria Math" w:hAnsi="Cambria Math"/>
          </w:rPr>
          <m:t xml:space="preserve">Hz</m:t>
        </m:r>
      </m:oMath>
      <w:r>
        <w:rPr>
          <w:sz w:val="26"/>
          <w:szCs w:val="26"/>
        </w:rPr>
        <w:tab/>
        <w:tab/>
        <w:t xml:space="preserve">C. </w:t>
      </w:r>
      <w:r>
        <w:rPr>
          <w:sz w:val="26"/>
          <w:szCs w:val="26"/>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m:t>
        </m:r>
        <m:r>
          <m:rPr>
            <m:lit/>
            <m:nor/>
          </m:rPr>
          <w:rPr>
            <w:rFonts w:ascii="Cambria Math" w:hAnsi="Cambria Math"/>
          </w:rPr>
          <m:t xml:space="preserve">Hz</m:t>
        </m:r>
      </m:oMath>
      <w:r>
        <w:rPr>
          <w:sz w:val="26"/>
          <w:szCs w:val="26"/>
        </w:rPr>
        <w:tab/>
        <w:tab/>
        <w:t xml:space="preserve">D. </w:t>
      </w:r>
      <w:r>
        <w:rPr>
          <w:sz w:val="26"/>
          <w:szCs w:val="26"/>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m:rPr>
            <m:lit/>
            <m:nor/>
          </m:rPr>
          <w:rPr>
            <w:rFonts w:ascii="Cambria Math" w:hAnsi="Cambria Math"/>
          </w:rPr>
          <m:t xml:space="preserve">Hz</m:t>
        </m:r>
      </m:oMath>
    </w:p>
    <w:p>
      <w:pPr>
        <w:pStyle w:val="Normal"/>
        <w:rPr>
          <w:sz w:val="26"/>
          <w:szCs w:val="26"/>
        </w:rPr>
      </w:pPr>
      <w:r>
        <w:rPr>
          <w:sz w:val="26"/>
          <w:szCs w:val="26"/>
        </w:rPr>
      </w:r>
    </w:p>
    <w:p>
      <w:pPr>
        <w:pStyle w:val="Normal"/>
        <w:tabs>
          <w:tab w:val="clear" w:pos="720"/>
          <w:tab w:val="left" w:pos="374" w:leader="none"/>
        </w:tabs>
        <w:rPr/>
      </w:pPr>
      <w:r>
        <w:rPr>
          <w:b/>
          <w:sz w:val="26"/>
          <w:szCs w:val="26"/>
        </w:rPr>
        <w:t xml:space="preserve">Câu 28: </w:t>
      </w:r>
      <w:r>
        <w:rPr>
          <w:sz w:val="26"/>
          <w:szCs w:val="26"/>
        </w:rPr>
        <w:t xml:space="preserve">Một vật dao động điều hòa với tần số góc </w:t>
      </w:r>
      <w:r>
        <w:rPr>
          <w:sz w:val="26"/>
          <w:szCs w:val="26"/>
        </w:rPr>
      </w:r>
      <m:oMath xmlns:m="http://schemas.openxmlformats.org/officeDocument/2006/math">
        <m:r>
          <w:rPr>
            <w:rFonts w:ascii="Cambria Math" w:hAnsi="Cambria Math"/>
          </w:rPr>
          <m:t xml:space="preserve">ω</m:t>
        </m:r>
        <m:r>
          <w:rPr>
            <w:rFonts w:ascii="Cambria Math" w:hAnsi="Cambria Math"/>
          </w:rPr>
          <m:t xml:space="preserve">=</m:t>
        </m:r>
        <m:r>
          <m:rPr>
            <m:lit/>
            <m:nor/>
          </m:rPr>
          <w:rPr>
            <w:rFonts w:ascii="Cambria Math" w:hAnsi="Cambria Math"/>
          </w:rPr>
          <m:t xml:space="preserve">10</m:t>
        </m:r>
        <m:rad>
          <m:radPr>
            <m:degHide m:val="1"/>
          </m:radPr>
          <m:deg/>
          <m:e>
            <m:r>
              <w:rPr>
                <w:rFonts w:ascii="Cambria Math" w:hAnsi="Cambria Math"/>
              </w:rPr>
              <m:t xml:space="preserve">5</m:t>
            </m:r>
          </m:e>
        </m:rad>
        <m:r>
          <m:t xml:space="preserve"> </m:t>
        </m:r>
        <m:f>
          <m:fPr>
            <m:type m:val="lin"/>
          </m:fPr>
          <m:num>
            <m:r>
              <m:rPr>
                <m:lit/>
                <m:nor/>
              </m:rPr>
              <w:rPr>
                <w:rFonts w:ascii="Cambria Math" w:hAnsi="Cambria Math"/>
              </w:rPr>
              <m:t xml:space="preserve">rad</m:t>
            </m:r>
          </m:num>
          <m:den>
            <m:r>
              <w:rPr>
                <w:rFonts w:ascii="Cambria Math" w:hAnsi="Cambria Math"/>
              </w:rPr>
              <m:t xml:space="preserve">s</m:t>
            </m:r>
          </m:den>
        </m:f>
      </m:oMath>
      <w:r>
        <w:rPr>
          <w:sz w:val="26"/>
          <w:szCs w:val="26"/>
        </w:rPr>
        <w:t xml:space="preserve">. Tại thời điểm t = 0 vật có li độ x = 2cm và có vận tốc </w:t>
      </w:r>
      <w:r>
        <w:rPr>
          <w:sz w:val="26"/>
          <w:szCs w:val="26"/>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2</m:t>
        </m:r>
        <m:rad>
          <m:radPr>
            <m:degHide m:val="1"/>
          </m:radPr>
          <m:deg/>
          <m:e>
            <m:r>
              <m:rPr>
                <m:lit/>
                <m:nor/>
              </m:rPr>
              <w:rPr>
                <w:rFonts w:ascii="Cambria Math" w:hAnsi="Cambria Math"/>
              </w:rPr>
              <m:t xml:space="preserve">15</m:t>
            </m:r>
          </m:e>
        </m:rad>
        <m:r>
          <m:t xml:space="preserve"> </m:t>
        </m:r>
        <m:f>
          <m:fPr>
            <m:type m:val="lin"/>
          </m:fPr>
          <m:num>
            <m:r>
              <m:rPr>
                <m:lit/>
                <m:nor/>
              </m:rPr>
              <w:rPr>
                <w:rFonts w:ascii="Cambria Math" w:hAnsi="Cambria Math"/>
              </w:rPr>
              <m:t xml:space="preserve">cm</m:t>
            </m:r>
          </m:num>
          <m:den>
            <m:r>
              <w:rPr>
                <w:rFonts w:ascii="Cambria Math" w:hAnsi="Cambria Math"/>
              </w:rPr>
              <m:t xml:space="preserve">s</m:t>
            </m:r>
          </m:den>
        </m:f>
      </m:oMath>
      <w:r>
        <w:rPr>
          <w:sz w:val="26"/>
          <w:szCs w:val="26"/>
        </w:rPr>
        <w:t>. Phương trình dao động của vật là:</w:t>
      </w:r>
    </w:p>
    <w:p>
      <w:pPr>
        <w:pStyle w:val="Normal"/>
        <w:tabs>
          <w:tab w:val="clear" w:pos="720"/>
          <w:tab w:val="left" w:pos="374" w:leader="none"/>
        </w:tabs>
        <w:rPr>
          <w:sz w:val="26"/>
          <w:szCs w:val="26"/>
        </w:rPr>
      </w:pPr>
      <w:r>
        <w:rPr>
          <w:sz w:val="26"/>
          <w:szCs w:val="26"/>
        </w:rPr>
        <w:t xml:space="preserve">A.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ad>
          <m:radPr>
            <m:degHide m:val="1"/>
          </m:radPr>
          <m:deg/>
          <m:e>
            <m:r>
              <w:rPr>
                <w:rFonts w:ascii="Cambria Math" w:hAnsi="Cambria Math"/>
              </w:rPr>
              <m:t xml:space="preserve">5</m:t>
            </m:r>
          </m:e>
        </m:rad>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m:t xml:space="preserve"> </m:t>
        </m:r>
        <m:r>
          <m:rPr>
            <m:lit/>
            <m:nor/>
          </m:rPr>
          <w:rPr>
            <w:rFonts w:ascii="Cambria Math" w:hAnsi="Cambria Math"/>
          </w:rPr>
          <m:t xml:space="preserve">cm</m:t>
        </m:r>
        <m:r>
          <m:rPr>
            <m:lit/>
            <m:nor/>
          </m:rPr>
          <w:rPr>
            <w:rFonts w:ascii="Cambria Math" w:hAnsi="Cambria Math"/>
          </w:rPr>
          <m:t xml:space="preserve">.</m:t>
        </m:r>
      </m:oMath>
      <w:r>
        <w:rPr>
          <w:sz w:val="26"/>
          <w:szCs w:val="26"/>
        </w:rPr>
        <w:tab/>
        <w:tab/>
        <w:tab/>
        <w:t xml:space="preserve">B.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ad>
          <m:radPr>
            <m:degHide m:val="1"/>
          </m:radPr>
          <m:deg/>
          <m:e>
            <m:r>
              <w:rPr>
                <w:rFonts w:ascii="Cambria Math" w:hAnsi="Cambria Math"/>
              </w:rPr>
              <m:t xml:space="preserve">5</m:t>
            </m:r>
          </m:e>
        </m:rad>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m:t xml:space="preserve"> </m:t>
        </m:r>
        <m:r>
          <m:rPr>
            <m:lit/>
            <m:nor/>
          </m:rPr>
          <w:rPr>
            <w:rFonts w:ascii="Cambria Math" w:hAnsi="Cambria Math"/>
          </w:rPr>
          <m:t xml:space="preserve">cm</m:t>
        </m:r>
        <m:r>
          <m:rPr>
            <m:lit/>
            <m:nor/>
          </m:rPr>
          <w:rPr>
            <w:rFonts w:ascii="Cambria Math" w:hAnsi="Cambria Math"/>
          </w:rPr>
          <m:t xml:space="preserve">.</m:t>
        </m:r>
      </m:oMath>
    </w:p>
    <w:p>
      <w:pPr>
        <w:pStyle w:val="Normal"/>
        <w:tabs>
          <w:tab w:val="clear" w:pos="720"/>
          <w:tab w:val="left" w:pos="374" w:leader="none"/>
        </w:tabs>
        <w:rPr>
          <w:sz w:val="26"/>
          <w:szCs w:val="26"/>
        </w:rPr>
      </w:pPr>
      <w:r>
        <w:rPr>
          <w:sz w:val="26"/>
          <w:szCs w:val="26"/>
        </w:rPr>
        <w:t xml:space="preserve">C.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ad>
          <m:radPr>
            <m:degHide m:val="1"/>
          </m:radPr>
          <m:deg/>
          <m:e>
            <m:r>
              <w:rPr>
                <w:rFonts w:ascii="Cambria Math" w:hAnsi="Cambria Math"/>
              </w:rPr>
              <m:t xml:space="preserve">5</m:t>
            </m:r>
          </m:e>
        </m:rad>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m:t xml:space="preserve"> </m:t>
        </m:r>
        <m:r>
          <m:rPr>
            <m:lit/>
            <m:nor/>
          </m:rPr>
          <w:rPr>
            <w:rFonts w:ascii="Cambria Math" w:hAnsi="Cambria Math"/>
          </w:rPr>
          <m:t xml:space="preserve">cm</m:t>
        </m:r>
        <m:r>
          <m:rPr>
            <m:lit/>
            <m:nor/>
          </m:rPr>
          <w:rPr>
            <w:rFonts w:ascii="Cambria Math" w:hAnsi="Cambria Math"/>
          </w:rPr>
          <m:t xml:space="preserve">.</m:t>
        </m:r>
      </m:oMath>
      <w:r>
        <w:rPr>
          <w:sz w:val="26"/>
          <w:szCs w:val="26"/>
        </w:rPr>
        <w:tab/>
        <w:tab/>
        <w:tab/>
        <w:t xml:space="preserve">D.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ad>
          <m:radPr>
            <m:degHide m:val="1"/>
          </m:radPr>
          <m:deg/>
          <m:e>
            <m:r>
              <w:rPr>
                <w:rFonts w:ascii="Cambria Math" w:hAnsi="Cambria Math"/>
              </w:rPr>
              <m:t xml:space="preserve">5</m:t>
            </m:r>
          </m:e>
        </m:rad>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m:t xml:space="preserve"> </m:t>
        </m:r>
        <m:r>
          <m:rPr>
            <m:lit/>
            <m:nor/>
          </m:rPr>
          <w:rPr>
            <w:rFonts w:ascii="Cambria Math" w:hAnsi="Cambria Math"/>
          </w:rPr>
          <m:t xml:space="preserve">cm</m:t>
        </m:r>
        <m:r>
          <m:rPr>
            <m:lit/>
            <m:nor/>
          </m:rPr>
          <w:rPr>
            <w:rFonts w:ascii="Cambria Math" w:hAnsi="Cambria Math"/>
          </w:rPr>
          <m:t xml:space="preserve">.</m:t>
        </m:r>
      </m:oMath>
    </w:p>
    <w:p>
      <w:pPr>
        <w:pStyle w:val="Normal"/>
        <w:tabs>
          <w:tab w:val="clear" w:pos="720"/>
          <w:tab w:val="left" w:pos="374" w:leader="none"/>
        </w:tabs>
        <w:rPr/>
      </w:pPr>
      <w:r>
        <w:rPr>
          <w:b/>
          <w:sz w:val="26"/>
          <w:szCs w:val="26"/>
        </w:rPr>
        <w:t xml:space="preserve">Câu 29: </w:t>
      </w:r>
      <w:r>
        <w:rPr>
          <w:sz w:val="26"/>
          <w:szCs w:val="26"/>
        </w:rPr>
        <w:t>Khoảng cách giữa hai gợn lồi liền kề của sóng trên mặt hồ là 9 m. Sóng lan truyền với vận tốc là bao nhiêu, biết trong một phút sóng đập vào bờ 6 lần.</w:t>
      </w:r>
    </w:p>
    <w:p>
      <w:pPr>
        <w:pStyle w:val="Normal"/>
        <w:rPr>
          <w:sz w:val="26"/>
          <w:szCs w:val="26"/>
        </w:rPr>
      </w:pPr>
      <w:r>
        <w:rPr>
          <w:sz w:val="26"/>
          <w:szCs w:val="26"/>
        </w:rPr>
        <w:t>A. 90 cm/s</w:t>
        <w:tab/>
        <w:tab/>
        <w:t>B. 66,7 cm/s</w:t>
        <w:tab/>
        <w:tab/>
        <w:t>C. 150 cm/s</w:t>
        <w:tab/>
        <w:tab/>
        <w:tab/>
        <w:t>D. 5400 cm/s</w:t>
      </w:r>
    </w:p>
    <w:p>
      <w:pPr>
        <w:pStyle w:val="Normal"/>
        <w:tabs>
          <w:tab w:val="clear" w:pos="720"/>
          <w:tab w:val="left" w:pos="90" w:leader="none"/>
          <w:tab w:val="left" w:pos="1890" w:leader="none"/>
          <w:tab w:val="left" w:pos="3600" w:leader="none"/>
          <w:tab w:val="left" w:pos="5220" w:leader="none"/>
        </w:tabs>
        <w:ind w:right="-36"/>
        <w:rPr/>
      </w:pPr>
      <w:r>
        <w:rPr>
          <w:b/>
          <w:sz w:val="26"/>
          <w:szCs w:val="26"/>
        </w:rPr>
        <w:t xml:space="preserve">Câu 30: </w:t>
      </w:r>
      <w:r>
        <w:rPr>
          <w:sz w:val="26"/>
          <w:szCs w:val="26"/>
        </w:rPr>
        <w:t>Cường độ dòng điện tức thời trong mạch dao động LC có dạng I = 0,02 sin 2000t (A). Tụ điện trong mạch có điện dung 5</w:t>
      </w:r>
      <w:r>
        <w:rPr>
          <w:sz w:val="26"/>
          <w:szCs w:val="26"/>
        </w:rPr>
      </w:r>
      <m:oMath xmlns:m="http://schemas.openxmlformats.org/officeDocument/2006/math">
        <m:r>
          <w:rPr>
            <w:rFonts w:ascii="Cambria Math" w:hAnsi="Cambria Math"/>
          </w:rPr>
          <m:t xml:space="preserve">μF</m:t>
        </m:r>
      </m:oMath>
      <w:r>
        <w:rPr>
          <w:sz w:val="26"/>
          <w:szCs w:val="26"/>
        </w:rPr>
        <w:t>. Độ tự cảm của cuộn cảm là</w:t>
      </w:r>
    </w:p>
    <w:p>
      <w:pPr>
        <w:pStyle w:val="Normal"/>
        <w:tabs>
          <w:tab w:val="clear" w:pos="720"/>
          <w:tab w:val="left" w:pos="90" w:leader="none"/>
          <w:tab w:val="left" w:pos="360" w:leader="none"/>
          <w:tab w:val="left" w:pos="748" w:leader="none"/>
          <w:tab w:val="left" w:pos="1890" w:leader="none"/>
          <w:tab w:val="left" w:pos="2805" w:leader="none"/>
          <w:tab w:val="left" w:pos="3600" w:leader="none"/>
          <w:tab w:val="left" w:pos="5049" w:leader="none"/>
        </w:tabs>
        <w:ind w:right="-36"/>
        <w:rPr/>
      </w:pPr>
      <w:r>
        <w:rPr>
          <w:sz w:val="26"/>
          <w:szCs w:val="26"/>
          <w:lang w:val="pt-BR"/>
        </w:rPr>
        <w:t>A. L = 50 mH.</w:t>
        <w:tab/>
        <w:t>B. L = 50 H.</w:t>
        <w:tab/>
        <w:t>C. L = 5.10</w:t>
      </w:r>
      <w:r>
        <w:rPr>
          <w:sz w:val="26"/>
          <w:szCs w:val="26"/>
          <w:vertAlign w:val="superscript"/>
          <w:lang w:val="pt-BR"/>
        </w:rPr>
        <w:t xml:space="preserve"> – 6</w:t>
      </w:r>
      <w:r>
        <w:rPr>
          <w:sz w:val="26"/>
          <w:szCs w:val="26"/>
          <w:lang w:val="pt-BR"/>
        </w:rPr>
        <w:t xml:space="preserve"> H.</w:t>
        <w:tab/>
        <w:t>D. L = 5.10</w:t>
      </w:r>
      <w:r>
        <w:rPr>
          <w:sz w:val="26"/>
          <w:szCs w:val="26"/>
          <w:vertAlign w:val="superscript"/>
          <w:lang w:val="pt-BR"/>
        </w:rPr>
        <w:t xml:space="preserve"> – 8 </w:t>
      </w:r>
      <w:r>
        <w:rPr>
          <w:sz w:val="26"/>
          <w:szCs w:val="26"/>
          <w:lang w:val="pt-BR"/>
        </w:rPr>
        <w:t>H.</w:t>
      </w:r>
    </w:p>
    <w:p>
      <w:pPr>
        <w:pStyle w:val="Normal"/>
        <w:tabs>
          <w:tab w:val="clear" w:pos="720"/>
          <w:tab w:val="left" w:pos="90" w:leader="none"/>
          <w:tab w:val="left" w:pos="360" w:leader="none"/>
          <w:tab w:val="left" w:pos="1890" w:leader="none"/>
          <w:tab w:val="left" w:pos="3600" w:leader="none"/>
          <w:tab w:val="left" w:pos="5220" w:leader="none"/>
        </w:tabs>
        <w:ind w:right="-36"/>
        <w:rPr/>
      </w:pPr>
      <w:r>
        <w:rPr>
          <w:b/>
          <w:sz w:val="26"/>
          <w:szCs w:val="26"/>
        </w:rPr>
        <w:t xml:space="preserve">Câu 31: </w:t>
      </w:r>
      <w:r>
        <w:rPr>
          <w:sz w:val="26"/>
          <w:szCs w:val="26"/>
          <w:lang w:val="de-DE"/>
        </w:rPr>
        <w:t>Trong một thí nghiệm giao thoa ánh sáng, người ta đo được khoảng cách từ vân sáng thứ 4 đến vân sáng thứ 10 ở cùng một phía đối với vân sáng trung tâm là 2,4 mm. khoảng vân là</w:t>
      </w:r>
    </w:p>
    <w:p>
      <w:pPr>
        <w:pStyle w:val="Normal"/>
        <w:tabs>
          <w:tab w:val="clear" w:pos="720"/>
          <w:tab w:val="left" w:pos="90" w:leader="none"/>
          <w:tab w:val="left" w:pos="360" w:leader="none"/>
          <w:tab w:val="left" w:pos="1890" w:leader="none"/>
          <w:tab w:val="left" w:pos="3600" w:leader="none"/>
          <w:tab w:val="left" w:pos="5220" w:leader="none"/>
        </w:tabs>
        <w:ind w:right="-36"/>
        <w:rPr>
          <w:sz w:val="26"/>
          <w:szCs w:val="26"/>
        </w:rPr>
      </w:pPr>
      <w:r>
        <w:rPr>
          <w:sz w:val="26"/>
          <w:szCs w:val="26"/>
        </w:rPr>
        <w:t>A. i = 4,0 mm.</w:t>
        <w:tab/>
        <w:t>B. i = 0,4 mm.</w:t>
        <w:tab/>
        <w:t>C. i = 6,0 mm.</w:t>
        <w:tab/>
        <w:t>D. i = 0,6 mm.</w:t>
      </w:r>
    </w:p>
    <w:p>
      <w:pPr>
        <w:pStyle w:val="Normal"/>
        <w:ind w:left="360" w:right="0"/>
        <w:rPr>
          <w:sz w:val="26"/>
          <w:szCs w:val="26"/>
        </w:rPr>
      </w:pPr>
      <w:r>
        <w:rPr>
          <w:sz w:val="26"/>
          <w:szCs w:val="26"/>
        </w:rPr>
      </w:r>
    </w:p>
    <w:p>
      <w:pPr>
        <w:pStyle w:val="Normal"/>
        <w:rPr/>
      </w:pPr>
      <w:r>
        <w:rPr>
          <w:b/>
          <w:sz w:val="26"/>
          <w:szCs w:val="26"/>
        </w:rPr>
        <w:t xml:space="preserve">Câu 32: </w:t>
      </w:r>
      <w:r>
        <w:rPr>
          <w:sz w:val="26"/>
          <w:szCs w:val="26"/>
          <w:lang w:val="pt-BR"/>
        </w:rPr>
        <w:t xml:space="preserve">Một đoạn mạch gồm một cuộn dây có điện trở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5</m:t>
        </m:r>
        <m:r>
          <w:rPr>
            <w:rFonts w:ascii="Cambria Math" w:hAnsi="Cambria Math"/>
          </w:rPr>
          <m:t xml:space="preserve">Ω</m:t>
        </m:r>
      </m:oMath>
      <w:r>
        <w:rPr>
          <w:sz w:val="26"/>
          <w:szCs w:val="26"/>
          <w:lang w:val="pt-BR"/>
        </w:rPr>
        <w:t xml:space="preserve"> và độ tự cảm </w:t>
      </w:r>
      <w:r>
        <w:rPr>
          <w:sz w:val="26"/>
          <w:szCs w:val="26"/>
        </w:rPr>
      </w:r>
      <m:oMath xmlns:m="http://schemas.openxmlformats.org/officeDocument/2006/math">
        <m:r>
          <w:rPr>
            <w:rFonts w:ascii="Cambria Math" w:hAnsi="Cambria Math"/>
          </w:rPr>
          <m:t xml:space="preserve">L</m:t>
        </m:r>
        <m:r>
          <w:rPr>
            <w:rFonts w:ascii="Cambria Math" w:hAnsi="Cambria Math"/>
          </w:rPr>
          <m:t xml:space="preserve">=</m:t>
        </m:r>
        <m:f>
          <m:num>
            <m:r>
              <m:rPr>
                <m:lit/>
                <m:nor/>
              </m:rPr>
              <w:rPr>
                <w:rFonts w:ascii="Cambria Math" w:hAnsi="Cambria Math"/>
              </w:rPr>
              <m:t xml:space="preserve">25</m:t>
            </m:r>
          </m:num>
          <m:den>
            <m:r>
              <w:rPr>
                <w:rFonts w:ascii="Cambria Math" w:hAnsi="Cambria Math"/>
              </w:rPr>
              <m:t xml:space="preserve">π</m:t>
            </m:r>
          </m:den>
        </m:f>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r>
          <w:rPr>
            <w:rFonts w:ascii="Cambria Math" w:hAnsi="Cambria Math"/>
          </w:rPr>
          <m:t xml:space="preserve">H</m:t>
        </m:r>
      </m:oMath>
      <w:r>
        <w:rPr>
          <w:sz w:val="26"/>
          <w:szCs w:val="26"/>
          <w:lang w:val="pt-BR"/>
        </w:rPr>
        <w:t xml:space="preserve">mắc nối tiếp với một điện trở thuần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20</m:t>
        </m:r>
        <m:r>
          <w:rPr>
            <w:rFonts w:ascii="Cambria Math" w:hAnsi="Cambria Math"/>
          </w:rPr>
          <m:t xml:space="preserve">Ω</m:t>
        </m:r>
      </m:oMath>
      <w:r>
        <w:rPr>
          <w:sz w:val="26"/>
          <w:szCs w:val="26"/>
          <w:lang w:val="pt-BR"/>
        </w:rPr>
        <w:t xml:space="preserve"> . Đặt vào hai đoạn mạch một điện áp xoay chiều </w:t>
      </w:r>
      <w:r>
        <w:rPr>
          <w:sz w:val="26"/>
          <w:szCs w:val="26"/>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V</m:t>
        </m:r>
        <m:r>
          <w:rPr>
            <w:rFonts w:ascii="Cambria Math" w:hAnsi="Cambria Math"/>
          </w:rPr>
          <m:t xml:space="preserve">)</m:t>
        </m:r>
      </m:oMath>
      <w:r>
        <w:rPr>
          <w:sz w:val="26"/>
          <w:szCs w:val="26"/>
          <w:lang w:val="pt-BR"/>
        </w:rPr>
        <w:t>. Cường độ dòng điện qua mạch và công suất của đoạn mạch lần lượt có giá trị:</w:t>
      </w:r>
    </w:p>
    <w:p>
      <w:pPr>
        <w:pStyle w:val="Normal"/>
        <w:rPr/>
      </w:pPr>
      <w:r>
        <w:rPr>
          <w:sz w:val="26"/>
          <w:szCs w:val="26"/>
        </w:rPr>
        <w:t>A. I = 2 A, P = 50 W</w:t>
        <w:tab/>
        <w:tab/>
        <w:tab/>
        <w:t>B. I = 2 A, P = 50</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 xml:space="preserve"> W</w:t>
      </w:r>
    </w:p>
    <w:p>
      <w:pPr>
        <w:pStyle w:val="Normal"/>
        <w:rPr/>
      </w:pPr>
      <w:r>
        <w:rPr>
          <w:sz w:val="26"/>
          <w:szCs w:val="26"/>
        </w:rPr>
        <w:t>C. I = 2</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 xml:space="preserve"> A, P = 100 W</w:t>
        <w:tab/>
        <w:tab/>
        <w:t>D. I = 2</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 xml:space="preserve"> A, P = 200 W</w:t>
      </w:r>
    </w:p>
    <w:p>
      <w:pPr>
        <w:pStyle w:val="Normal"/>
        <w:tabs>
          <w:tab w:val="clear" w:pos="720"/>
          <w:tab w:val="center" w:pos="4500" w:leader="none"/>
        </w:tabs>
        <w:rPr/>
      </w:pPr>
      <w:r>
        <w:rPr>
          <w:b/>
          <w:sz w:val="26"/>
          <w:szCs w:val="26"/>
        </w:rPr>
        <w:t xml:space="preserve">Câu 33: </w:t>
      </w:r>
      <w:r>
        <w:rPr>
          <w:sz w:val="26"/>
          <w:szCs w:val="26"/>
        </w:rPr>
        <w:object w:dxaOrig="540" w:dyaOrig="379">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7pt;height:18.75pt" filled="f" o:ole="">
            <v:imagedata r:id="rId517" o:title=""/>
          </v:shape>
          <o:OLEObject Type="Embed" ProgID="" ShapeID="ole_rId516" DrawAspect="Content" ObjectID="_950608923" r:id="rId516"/>
        </w:object>
      </w:r>
      <w:r>
        <w:rPr>
          <w:sz w:val="26"/>
          <w:szCs w:val="26"/>
        </w:rPr>
        <w:t xml:space="preserve"> là chất phóng xạ </w:t>
      </w:r>
      <w:r>
        <w:rPr>
          <w:sz w:val="26"/>
          <w:szCs w:val="26"/>
        </w:rPr>
        <w:object w:dxaOrig="340" w:dyaOrig="35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7.25pt;height:18pt" filled="f" o:ole="">
            <v:imagedata r:id="rId519" o:title=""/>
          </v:shape>
          <o:OLEObject Type="Embed" ProgID="" ShapeID="ole_rId518" DrawAspect="Content" ObjectID="_1677109253" r:id="rId518"/>
        </w:object>
      </w:r>
      <w:r>
        <w:rPr>
          <w:sz w:val="26"/>
          <w:szCs w:val="26"/>
        </w:rPr>
        <w:t xml:space="preserve"> với chu kì bán rã 15 h. Ban đầu có một lượng </w:t>
      </w:r>
      <w:r>
        <w:rPr>
          <w:sz w:val="26"/>
          <w:szCs w:val="26"/>
        </w:rPr>
        <w:object w:dxaOrig="540" w:dyaOrig="3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27pt;height:18.75pt" filled="f" o:ole="">
            <v:imagedata r:id="rId521" o:title=""/>
          </v:shape>
          <o:OLEObject Type="Embed" ProgID="" ShapeID="ole_rId520" DrawAspect="Content" ObjectID="_896220189" r:id="rId520"/>
        </w:object>
      </w:r>
      <w:r>
        <w:rPr>
          <w:sz w:val="26"/>
          <w:szCs w:val="26"/>
        </w:rPr>
        <w:t xml:space="preserve"> thì sau một khoảng thời gian bao nhiêu chất phóng xạ trên bị phân rã 75% ?</w:t>
      </w:r>
    </w:p>
    <w:p>
      <w:pPr>
        <w:pStyle w:val="Normal"/>
        <w:tabs>
          <w:tab w:val="clear" w:pos="720"/>
          <w:tab w:val="center" w:pos="4500" w:leader="none"/>
        </w:tabs>
        <w:rPr/>
      </w:pPr>
      <w:r>
        <w:rPr>
          <w:sz w:val="26"/>
          <w:szCs w:val="26"/>
        </w:rPr>
        <w:t xml:space="preserve">A. 7 h.                     B. 15 h.                       C. 22 h.                                   </w:t>
      </w:r>
      <w:r>
        <w:rPr>
          <w:sz w:val="26"/>
          <w:szCs w:val="26"/>
          <w:u w:val="single"/>
        </w:rPr>
        <w:t>D.</w:t>
      </w:r>
      <w:r>
        <w:rPr>
          <w:sz w:val="26"/>
          <w:szCs w:val="26"/>
        </w:rPr>
        <w:t xml:space="preserve"> 30 h.</w:t>
      </w:r>
    </w:p>
    <w:p>
      <w:pPr>
        <w:pStyle w:val="Normal"/>
        <w:tabs>
          <w:tab w:val="clear" w:pos="720"/>
          <w:tab w:val="left" w:pos="240" w:leader="none"/>
          <w:tab w:val="left" w:pos="1800" w:leader="none"/>
          <w:tab w:val="left" w:pos="3480" w:leader="none"/>
          <w:tab w:val="left" w:pos="5160" w:leader="none"/>
        </w:tabs>
        <w:rPr/>
      </w:pPr>
      <w:r>
        <w:rPr>
          <w:b/>
          <w:sz w:val="26"/>
          <w:szCs w:val="26"/>
        </w:rPr>
        <w:t xml:space="preserve">Câu 34: </w:t>
      </w:r>
      <w:r>
        <w:rPr>
          <w:sz w:val="26"/>
          <w:szCs w:val="26"/>
        </w:rPr>
        <w:t>Một khung dây có 100 vòng được đặt trong từ trường đều sao cho các đường sức từ vuông góc với mặt phẵng của khung dây. Diện tích của mỗi vòng dây là 2 dm</w:t>
      </w:r>
      <w:r>
        <w:rPr>
          <w:sz w:val="26"/>
          <w:szCs w:val="26"/>
          <w:vertAlign w:val="superscript"/>
        </w:rPr>
        <w:t>2</w:t>
      </w:r>
      <w:r>
        <w:rPr>
          <w:sz w:val="26"/>
          <w:szCs w:val="26"/>
        </w:rPr>
        <w:t>, cảm ứng từ giảm đều từ 0,5 T đến 0,2 T trong thời gian 0,1 s. Suất điện động cảm ứng trong khung dây là</w:t>
      </w:r>
    </w:p>
    <w:p>
      <w:pPr>
        <w:pStyle w:val="Normal"/>
        <w:tabs>
          <w:tab w:val="clear" w:pos="720"/>
          <w:tab w:val="left" w:pos="240" w:leader="none"/>
          <w:tab w:val="left" w:pos="1800" w:leader="none"/>
          <w:tab w:val="left" w:pos="3480" w:leader="none"/>
          <w:tab w:val="left" w:pos="5160" w:leader="none"/>
        </w:tabs>
        <w:rPr/>
      </w:pPr>
      <w:r>
        <w:rPr>
          <w:b/>
          <w:bCs/>
          <w:sz w:val="26"/>
          <w:szCs w:val="26"/>
        </w:rPr>
        <w:t>A</w:t>
      </w:r>
      <w:r>
        <w:rPr>
          <w:sz w:val="26"/>
          <w:szCs w:val="26"/>
        </w:rPr>
        <w:t>. 6 V.</w:t>
        <w:tab/>
      </w:r>
      <w:r>
        <w:rPr>
          <w:b/>
          <w:bCs/>
          <w:sz w:val="26"/>
          <w:szCs w:val="26"/>
        </w:rPr>
        <w:t>B</w:t>
      </w:r>
      <w:r>
        <w:rPr>
          <w:sz w:val="26"/>
          <w:szCs w:val="26"/>
        </w:rPr>
        <w:t>. 60 V.</w:t>
        <w:tab/>
      </w:r>
      <w:r>
        <w:rPr>
          <w:b/>
          <w:bCs/>
          <w:sz w:val="26"/>
          <w:szCs w:val="26"/>
        </w:rPr>
        <w:t>C</w:t>
      </w:r>
      <w:r>
        <w:rPr>
          <w:sz w:val="26"/>
          <w:szCs w:val="26"/>
        </w:rPr>
        <w:t>. 3 V.</w:t>
        <w:tab/>
      </w:r>
      <w:r>
        <w:rPr>
          <w:b/>
          <w:bCs/>
          <w:sz w:val="26"/>
          <w:szCs w:val="26"/>
        </w:rPr>
        <w:t>D</w:t>
      </w:r>
      <w:r>
        <w:rPr>
          <w:sz w:val="26"/>
          <w:szCs w:val="26"/>
        </w:rPr>
        <w:t>. 30 V.</w:t>
      </w:r>
    </w:p>
    <w:p>
      <w:pPr>
        <w:pStyle w:val="Normal"/>
        <w:tabs>
          <w:tab w:val="clear" w:pos="720"/>
          <w:tab w:val="left" w:pos="187" w:leader="none"/>
          <w:tab w:val="left" w:pos="374" w:leader="none"/>
        </w:tabs>
        <w:rPr/>
      </w:pPr>
      <w:r>
        <w:rPr>
          <w:b/>
          <w:sz w:val="26"/>
          <w:szCs w:val="26"/>
        </w:rPr>
        <w:t xml:space="preserve">Câu 35: </w:t>
      </w:r>
      <w:r>
        <w:rPr>
          <w:sz w:val="26"/>
          <w:szCs w:val="26"/>
          <w:lang w:val="pt-BR"/>
        </w:rPr>
        <w:t xml:space="preserve">Một con lắc dài 44 cm được treo vào trần của một toa xe lửa. Con lắc bị kích động mỗi khi bánh xe của toa xe gặp chỗ nối nhau của đường ray. Hỏi tàu chạy thẳng đều với tốc độ bằng bao nhiêu thì biên độ dao động của con lắc sẽ lớn nhất ? Cho biết chiều dài của mỗi đường ray là 12,5 m. Lấy </w:t>
      </w:r>
      <w:r>
        <w:rPr>
          <w:sz w:val="26"/>
          <w:szCs w:val="26"/>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9</m:t>
        </m:r>
        <m:r>
          <w:rPr>
            <w:rFonts w:ascii="Cambria Math" w:hAnsi="Cambria Math"/>
          </w:rPr>
          <m:t xml:space="preserve">,</m:t>
        </m:r>
        <m:r>
          <w:rPr>
            <w:rFonts w:ascii="Cambria Math" w:hAnsi="Cambria Math"/>
          </w:rPr>
          <m:t xml:space="preserve">8</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r>
        <w:rPr>
          <w:sz w:val="26"/>
          <w:szCs w:val="26"/>
          <w:lang w:val="pt-BR"/>
        </w:rPr>
        <w:t>.</w:t>
      </w:r>
    </w:p>
    <w:p>
      <w:pPr>
        <w:pStyle w:val="Normal"/>
        <w:tabs>
          <w:tab w:val="clear" w:pos="720"/>
          <w:tab w:val="left" w:pos="187" w:leader="none"/>
          <w:tab w:val="left" w:pos="374" w:leader="none"/>
        </w:tabs>
        <w:ind w:left="1080" w:right="0"/>
        <w:rPr>
          <w:sz w:val="26"/>
          <w:szCs w:val="26"/>
          <w:lang w:val="pt-BR"/>
        </w:rPr>
      </w:pPr>
      <w:r>
        <w:rPr>
          <w:sz w:val="26"/>
          <w:szCs w:val="26"/>
          <w:lang w:val="pt-BR"/>
        </w:rPr>
        <w:t>A. 10,7 km/h</w:t>
        <w:tab/>
        <w:tab/>
        <w:t>B. 34 km/h</w:t>
        <w:tab/>
        <w:tab/>
        <w:t>C. 106 km/h</w:t>
        <w:tab/>
        <w:tab/>
        <w:t>D. 45 km/h</w:t>
      </w:r>
    </w:p>
    <w:p>
      <w:pPr>
        <w:pStyle w:val="Normal"/>
        <w:rPr/>
      </w:pPr>
      <w:r>
        <w:rPr>
          <w:b/>
          <w:sz w:val="26"/>
          <w:szCs w:val="26"/>
        </w:rPr>
        <w:t xml:space="preserve">Câu 36: </w:t>
      </w:r>
      <w:r>
        <w:rPr>
          <w:sz w:val="26"/>
          <w:szCs w:val="26"/>
          <w:lang w:val="fr-FR"/>
        </w:rPr>
        <w:t>Trên bề mặt chất lỏng có hai nguồn kết hợp AB cách nhau 40cm dao động cùng pha. Biết sóng do mỗi nguồn phát ra có tần số f=10(Hz), vận tốc truyền sóng 2(m/s). Gọi M là một điểm  nằm trên đường vuông góc với AB tại đó A dao động với biên độ cực đại. Đoạn AM có giá trị lớn nhất là :</w:t>
      </w:r>
    </w:p>
    <w:p>
      <w:pPr>
        <w:pStyle w:val="Normal"/>
        <w:rPr>
          <w:sz w:val="26"/>
          <w:szCs w:val="26"/>
          <w:lang w:val="fr-FR"/>
        </w:rPr>
      </w:pPr>
      <w:r>
        <w:rPr>
          <w:sz w:val="26"/>
          <w:szCs w:val="26"/>
          <w:lang w:val="fr-FR"/>
        </w:rPr>
        <w:t>A. 20cm           B. 30cm                   C. 40cm                   D.50cm</w:t>
      </w:r>
    </w:p>
    <w:p>
      <w:pPr>
        <w:pStyle w:val="Normal"/>
        <w:rPr>
          <w:sz w:val="26"/>
          <w:szCs w:val="26"/>
        </w:rPr>
      </w:pPr>
      <w:r>
        <w:rPr>
          <w:b/>
          <w:sz w:val="26"/>
          <w:szCs w:val="26"/>
        </w:rPr>
        <w:t xml:space="preserve">Câu 37: </w:t>
      </w:r>
      <w:r>
        <w:rPr>
          <w:sz w:val="26"/>
          <w:szCs w:val="26"/>
          <w:lang w:val="pt-BR"/>
        </w:rPr>
        <w:t xml:space="preserve">Cho mạch xoay chiều R, L, C mắc nối tiếp. </w:t>
      </w:r>
    </w:p>
    <w:p>
      <w:pPr>
        <w:pStyle w:val="Normal"/>
        <w:tabs>
          <w:tab w:val="clear" w:pos="720"/>
          <w:tab w:val="center" w:pos="4726" w:leader="none"/>
          <w:tab w:val="left" w:pos="7215" w:leader="none"/>
        </w:tabs>
        <w:rPr/>
      </w:pPr>
      <w:r>
        <w:rPr>
          <w:sz w:val="26"/>
          <w:szCs w:val="26"/>
          <w:lang w:val="fr-FR"/>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120</m:t>
        </m:r>
        <m:rad>
          <m:radPr>
            <m:degHide m:val="1"/>
          </m:radPr>
          <m:deg/>
          <m:e>
            <m:r>
              <w:rPr>
                <w:rFonts w:ascii="Cambria Math" w:hAnsi="Cambria Math"/>
              </w:rPr>
              <m:t xml:space="preserve">2</m:t>
            </m:r>
          </m:e>
        </m:rad>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m:t>
        </m:r>
        <m:r>
          <m:rPr>
            <m:lit/>
            <m:nor/>
          </m:rP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oMath>
      <w:r>
        <w:rPr>
          <w:sz w:val="26"/>
          <w:szCs w:val="26"/>
          <w:lang w:val="pt-BR"/>
        </w:rPr>
        <w:t>;</w:t>
      </w:r>
      <w:r>
        <w:rPr>
          <w:sz w:val="26"/>
          <w:szCs w:val="26"/>
          <w:lang w:val="fr-FR"/>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r>
              <w:rPr>
                <w:rFonts w:ascii="Cambria Math" w:hAnsi="Cambria Math"/>
              </w:rPr>
              <m:t xml:space="preserve">π</m:t>
            </m:r>
          </m:den>
        </m:f>
        <m:r>
          <w:rPr>
            <w:rFonts w:ascii="Cambria Math" w:hAnsi="Cambria Math"/>
          </w:rPr>
          <m:t xml:space="preserve">(</m:t>
        </m:r>
        <m:r>
          <w:rPr>
            <w:rFonts w:ascii="Cambria Math" w:hAnsi="Cambria Math"/>
          </w:rPr>
          <m:t xml:space="preserve">H</m:t>
        </m:r>
        <m:r>
          <w:rPr>
            <w:rFonts w:ascii="Cambria Math" w:hAnsi="Cambria Math"/>
          </w:rPr>
          <m:t xml:space="preserve">)</m:t>
        </m:r>
      </m:oMath>
      <w:r>
        <w:rPr>
          <w:sz w:val="26"/>
          <w:szCs w:val="26"/>
          <w:lang w:val="pt-BR"/>
        </w:rPr>
        <w:t>;</w:t>
      </w:r>
      <w:r>
        <w:rPr>
          <w:sz w:val="26"/>
          <w:szCs w:val="26"/>
        </w:rPr>
      </w:r>
      <m:oMath xmlns:m="http://schemas.openxmlformats.org/officeDocument/2006/math">
        <m:r>
          <w:rPr>
            <w:rFonts w:ascii="Cambria Math" w:hAnsi="Cambria Math"/>
          </w:rPr>
          <m:t xml:space="preserve">C</m:t>
        </m:r>
        <m:r>
          <w:rPr>
            <w:rFonts w:ascii="Cambria Math" w:hAnsi="Cambria Math"/>
          </w:rPr>
          <m:t xml:space="preserve">=</m:t>
        </m:r>
        <m:f>
          <m:num>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m:t>
        </m:r>
        <m:r>
          <w:rPr>
            <w:rFonts w:ascii="Cambria Math" w:hAnsi="Cambria Math"/>
          </w:rPr>
          <m:t xml:space="preserve">F</m:t>
        </m:r>
        <m:r>
          <w:rPr>
            <w:rFonts w:ascii="Cambria Math" w:hAnsi="Cambria Math"/>
          </w:rPr>
          <m:t xml:space="preserve">)</m:t>
        </m:r>
      </m:oMath>
      <w:r>
        <w:rPr>
          <w:sz w:val="26"/>
          <w:szCs w:val="26"/>
        </w:rPr>
        <w:t>. R  là một biến trở. Thay đổi giá trị của R sao cho công suất mạch lớn nhất. Tìm R và Công suất lúc này?</w:t>
      </w:r>
    </w:p>
    <w:p>
      <w:pPr>
        <w:pStyle w:val="Normal"/>
        <w:tabs>
          <w:tab w:val="clear" w:pos="720"/>
          <w:tab w:val="center" w:pos="4726" w:leader="none"/>
          <w:tab w:val="left" w:pos="7215" w:leader="none"/>
        </w:tabs>
        <w:rPr>
          <w:sz w:val="26"/>
          <w:szCs w:val="26"/>
        </w:rPr>
      </w:pPr>
      <w:r>
        <w:rPr>
          <w:sz w:val="26"/>
          <w:szCs w:val="26"/>
        </w:rPr>
        <w:t xml:space="preserve">A.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480</m:t>
        </m:r>
        <m:r>
          <w:rPr>
            <w:rFonts w:ascii="Cambria Math" w:hAnsi="Cambria Math"/>
          </w:rPr>
          <m:t xml:space="preserve">(</m:t>
        </m:r>
        <m:r>
          <w:rPr>
            <w:rFonts w:ascii="Cambria Math" w:hAnsi="Cambria Math"/>
          </w:rPr>
          <m:t xml:space="preserve">W</m:t>
        </m:r>
        <m:r>
          <w:rPr>
            <w:rFonts w:ascii="Cambria Math" w:hAnsi="Cambria Math"/>
          </w:rPr>
          <m:t xml:space="preserve">)</m:t>
        </m:r>
      </m:oMath>
      <w:r>
        <w:rPr>
          <w:sz w:val="26"/>
          <w:szCs w:val="26"/>
        </w:rPr>
        <w:t xml:space="preserve">                B.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25</m:t>
        </m:r>
        <m:r>
          <w:rPr>
            <w:rFonts w:ascii="Cambria Math" w:hAnsi="Cambria Math"/>
          </w:rPr>
          <m:t xml:space="preserve">(</m:t>
        </m:r>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400</m:t>
        </m:r>
        <m:r>
          <w:rPr>
            <w:rFonts w:ascii="Cambria Math" w:hAnsi="Cambria Math"/>
          </w:rPr>
          <m:t xml:space="preserve">(</m:t>
        </m:r>
        <m:r>
          <w:rPr>
            <w:rFonts w:ascii="Cambria Math" w:hAnsi="Cambria Math"/>
          </w:rPr>
          <m:t xml:space="preserve">W</m:t>
        </m:r>
        <m:r>
          <w:rPr>
            <w:rFonts w:ascii="Cambria Math" w:hAnsi="Cambria Math"/>
          </w:rPr>
          <m:t xml:space="preserve">)</m:t>
        </m:r>
      </m:oMath>
    </w:p>
    <w:p>
      <w:pPr>
        <w:pStyle w:val="Normal"/>
        <w:tabs>
          <w:tab w:val="clear" w:pos="720"/>
          <w:tab w:val="center" w:pos="4726" w:leader="none"/>
          <w:tab w:val="left" w:pos="7215" w:leader="none"/>
        </w:tabs>
        <w:rPr>
          <w:sz w:val="26"/>
          <w:szCs w:val="26"/>
        </w:rPr>
      </w:pPr>
      <w:r>
        <w:rPr>
          <w:sz w:val="26"/>
          <w:szCs w:val="26"/>
        </w:rPr>
        <w:t xml:space="preserve">C.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35</m:t>
        </m:r>
        <m:r>
          <w:rPr>
            <w:rFonts w:ascii="Cambria Math" w:hAnsi="Cambria Math"/>
          </w:rPr>
          <m:t xml:space="preserve">(</m:t>
        </m:r>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420</m:t>
        </m:r>
        <m:r>
          <w:rPr>
            <w:rFonts w:ascii="Cambria Math" w:hAnsi="Cambria Math"/>
          </w:rPr>
          <m:t xml:space="preserve">(</m:t>
        </m:r>
        <m:r>
          <w:rPr>
            <w:rFonts w:ascii="Cambria Math" w:hAnsi="Cambria Math"/>
          </w:rPr>
          <m:t xml:space="preserve">W</m:t>
        </m:r>
        <m:r>
          <w:rPr>
            <w:rFonts w:ascii="Cambria Math" w:hAnsi="Cambria Math"/>
          </w:rPr>
          <m:t xml:space="preserve">)</m:t>
        </m:r>
      </m:oMath>
      <w:r>
        <w:rPr>
          <w:sz w:val="26"/>
          <w:szCs w:val="26"/>
        </w:rPr>
        <w:t xml:space="preserve">                D. </w:t>
      </w:r>
      <w:r>
        <w:rPr>
          <w:sz w:val="26"/>
          <w:szCs w:val="26"/>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45</m:t>
        </m:r>
        <m:r>
          <w:rPr>
            <w:rFonts w:ascii="Cambria Math" w:hAnsi="Cambria Math"/>
          </w:rPr>
          <m:t xml:space="preserve">(</m:t>
        </m:r>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480</m:t>
        </m:r>
        <m:r>
          <w:rPr>
            <w:rFonts w:ascii="Cambria Math" w:hAnsi="Cambria Math"/>
          </w:rPr>
          <m:t xml:space="preserve">(</m:t>
        </m:r>
        <m:r>
          <w:rPr>
            <w:rFonts w:ascii="Cambria Math" w:hAnsi="Cambria Math"/>
          </w:rPr>
          <m:t xml:space="preserve">W</m:t>
        </m:r>
        <m:r>
          <w:rPr>
            <w:rFonts w:ascii="Cambria Math" w:hAnsi="Cambria Math"/>
          </w:rPr>
          <m:t xml:space="preserve">)</m:t>
        </m:r>
      </m:oMath>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38: </w:t>
      </w:r>
      <w:r>
        <w:rPr>
          <w:sz w:val="26"/>
          <w:szCs w:val="26"/>
        </w:rPr>
        <w:t>Đặt điện áp xoay chiều ổn định vào hai đầu đoạn mạch AB mắc nối tiếp (hình vẽ). Biết tụ điện có dung kháng Z</w:t>
      </w:r>
      <w:r>
        <w:rPr>
          <w:sz w:val="26"/>
          <w:szCs w:val="26"/>
          <w:vertAlign w:val="subscript"/>
        </w:rPr>
        <w:t>C</w:t>
      </w:r>
      <w:r>
        <w:rPr>
          <w:sz w:val="26"/>
          <w:szCs w:val="26"/>
        </w:rPr>
        <w:t>, cuộn cảm thuần có cảm kháng Z</w:t>
      </w:r>
      <w:r>
        <w:rPr>
          <w:sz w:val="26"/>
          <w:szCs w:val="26"/>
          <w:vertAlign w:val="subscript"/>
        </w:rPr>
        <w:t>L</w:t>
      </w:r>
      <w:r>
        <w:rPr>
          <w:sz w:val="26"/>
          <w:szCs w:val="26"/>
        </w:rPr>
        <w:t xml:space="preserve"> và 3Z</w:t>
      </w:r>
      <w:r>
        <w:rPr>
          <w:sz w:val="26"/>
          <w:szCs w:val="26"/>
          <w:vertAlign w:val="subscript"/>
        </w:rPr>
        <w:t>L</w:t>
      </w:r>
      <w:r>
        <w:rPr>
          <w:sz w:val="26"/>
          <w:szCs w:val="26"/>
        </w:rPr>
        <w:t xml:space="preserve"> = 2Z</w:t>
      </w:r>
      <w:r>
        <w:rPr>
          <w:sz w:val="26"/>
          <w:szCs w:val="26"/>
          <w:vertAlign w:val="subscript"/>
        </w:rPr>
        <w:t>C</w:t>
      </w:r>
      <w:r>
        <w:rPr>
          <w:sz w:val="26"/>
          <w:szCs w:val="26"/>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pPr>
        <w:pStyle w:val="Normal"/>
        <w:tabs>
          <w:tab w:val="clear" w:pos="720"/>
          <w:tab w:val="left" w:pos="284" w:leader="none"/>
          <w:tab w:val="left" w:pos="2552" w:leader="none"/>
          <w:tab w:val="left" w:pos="4962" w:leader="none"/>
          <w:tab w:val="left" w:pos="7371" w:leader="none"/>
        </w:tabs>
        <w:rPr/>
      </w:pPr>
      <w:r>
        <mc:AlternateContent>
          <mc:Choice Requires="wps">
            <w:drawing>
              <wp:anchor behindDoc="0" distT="0" distB="0" distL="114935" distR="114935" simplePos="0" locked="0" layoutInCell="1" allowOverlap="1" relativeHeight="505">
                <wp:simplePos x="0" y="0"/>
                <wp:positionH relativeFrom="column">
                  <wp:posOffset>-1615440</wp:posOffset>
                </wp:positionH>
                <wp:positionV relativeFrom="paragraph">
                  <wp:posOffset>102235</wp:posOffset>
                </wp:positionV>
                <wp:extent cx="182880" cy="182880"/>
                <wp:effectExtent l="6350" t="6350" r="6985" b="6985"/>
                <wp:wrapNone/>
                <wp:docPr id="1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8.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506">
                <wp:simplePos x="0" y="0"/>
                <wp:positionH relativeFrom="column">
                  <wp:posOffset>-1615440</wp:posOffset>
                </wp:positionH>
                <wp:positionV relativeFrom="paragraph">
                  <wp:posOffset>1397635</wp:posOffset>
                </wp:positionV>
                <wp:extent cx="182880" cy="182880"/>
                <wp:effectExtent l="6350" t="6350" r="6985" b="6985"/>
                <wp:wrapNone/>
                <wp:docPr id="1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110.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507">
                <wp:simplePos x="0" y="0"/>
                <wp:positionH relativeFrom="column">
                  <wp:posOffset>-1653540</wp:posOffset>
                </wp:positionH>
                <wp:positionV relativeFrom="paragraph">
                  <wp:posOffset>2419985</wp:posOffset>
                </wp:positionV>
                <wp:extent cx="182880" cy="182880"/>
                <wp:effectExtent l="6350" t="6350" r="6985" b="6985"/>
                <wp:wrapNone/>
                <wp:docPr id="1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2pt;margin-top:190.5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510">
                <wp:simplePos x="0" y="0"/>
                <wp:positionH relativeFrom="column">
                  <wp:posOffset>-1615440</wp:posOffset>
                </wp:positionH>
                <wp:positionV relativeFrom="paragraph">
                  <wp:posOffset>3251835</wp:posOffset>
                </wp:positionV>
                <wp:extent cx="182880" cy="182880"/>
                <wp:effectExtent l="6350" t="6350" r="6985" b="6985"/>
                <wp:wrapNone/>
                <wp:docPr id="1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256.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511">
                <wp:simplePos x="0" y="0"/>
                <wp:positionH relativeFrom="column">
                  <wp:posOffset>-1615440</wp:posOffset>
                </wp:positionH>
                <wp:positionV relativeFrom="paragraph">
                  <wp:posOffset>3969385</wp:posOffset>
                </wp:positionV>
                <wp:extent cx="182880" cy="182880"/>
                <wp:effectExtent l="6350" t="6350" r="6985" b="6985"/>
                <wp:wrapNone/>
                <wp:docPr id="1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312.55pt;width:14.35pt;height:14.35pt;mso-wrap-style:none;v-text-anchor:middle">
                <v:fill o:detectmouseclick="t" on="false"/>
                <v:stroke color="maroon" weight="12600" joinstyle="miter" endcap="flat"/>
                <w10:wrap type="none"/>
              </v:oval>
            </w:pict>
          </mc:Fallback>
        </mc:AlternateContent>
        <w:drawing>
          <wp:anchor behindDoc="0" distT="0" distB="0" distL="114935" distR="114935" simplePos="0" locked="0" layoutInCell="0" allowOverlap="1" relativeHeight="512">
            <wp:simplePos x="0" y="0"/>
            <wp:positionH relativeFrom="column">
              <wp:posOffset>3114675</wp:posOffset>
            </wp:positionH>
            <wp:positionV relativeFrom="paragraph">
              <wp:posOffset>-672465</wp:posOffset>
            </wp:positionV>
            <wp:extent cx="3388360" cy="1123950"/>
            <wp:effectExtent l="0" t="0" r="0" b="0"/>
            <wp:wrapSquare wrapText="bothSides"/>
            <wp:docPr id="1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pic:cNvPicPr>
                      <a:picLocks noChangeAspect="1" noChangeArrowheads="1"/>
                    </pic:cNvPicPr>
                  </pic:nvPicPr>
                  <pic:blipFill>
                    <a:blip r:embed="rId522"/>
                    <a:srcRect l="-8" t="-22" r="-8" b="-22"/>
                    <a:stretch>
                      <a:fillRect/>
                    </a:stretch>
                  </pic:blipFill>
                  <pic:spPr bwMode="auto">
                    <a:xfrm>
                      <a:off x="0" y="0"/>
                      <a:ext cx="3388360" cy="1123950"/>
                    </a:xfrm>
                    <a:prstGeom prst="rect">
                      <a:avLst/>
                    </a:prstGeom>
                  </pic:spPr>
                </pic:pic>
              </a:graphicData>
            </a:graphic>
          </wp:anchor>
        </w:drawing>
      </w:r>
      <w:r>
        <w:rPr>
          <w:sz w:val="26"/>
          <w:szCs w:val="26"/>
        </w:rPr>
        <w:tab/>
      </w:r>
      <w:r>
        <w:rPr>
          <w:sz w:val="26"/>
          <w:szCs w:val="26"/>
          <w:lang w:val="pt-BR"/>
        </w:rPr>
        <w:t>A. 173V.</w:t>
        <w:tab/>
        <w:t>B. 86 V.</w:t>
        <w:tab/>
        <w:t>C. 122 V.</w:t>
        <w:tab/>
        <w:t>D. 102 V.</w:t>
      </w:r>
    </w:p>
    <w:p>
      <w:pPr>
        <w:pStyle w:val="Normal"/>
        <w:tabs>
          <w:tab w:val="clear" w:pos="720"/>
          <w:tab w:val="left" w:pos="187" w:leader="none"/>
          <w:tab w:val="left" w:pos="374" w:leader="none"/>
        </w:tabs>
        <w:rPr>
          <w:sz w:val="26"/>
          <w:szCs w:val="26"/>
          <w:lang w:val="pt-BR"/>
        </w:rPr>
      </w:pPr>
      <w:r>
        <w:rPr>
          <w:sz w:val="26"/>
          <w:szCs w:val="26"/>
          <w:lang w:val="pt-BR"/>
        </w:rPr>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39: </w:t>
      </w:r>
      <w:r>
        <w:rPr>
          <w:sz w:val="26"/>
          <w:szCs w:val="26"/>
          <w:lang w:val="fr-FR"/>
        </w:rPr>
        <w:t xml:space="preserve">Hạt nhân urani </w:t>
      </w:r>
      <w:r>
        <w:rPr>
          <w:sz w:val="26"/>
          <w:szCs w:val="26"/>
        </w:rPr>
        <w:object w:dxaOrig="480" w:dyaOrig="379">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24pt;height:18.75pt" filled="f" o:ole="">
            <v:imagedata r:id="rId524" o:title=""/>
          </v:shape>
          <o:OLEObject Type="Embed" ProgID="" ShapeID="ole_rId523" DrawAspect="Content" ObjectID="_980380665" r:id="rId523"/>
        </w:object>
      </w:r>
      <w:r>
        <w:rPr>
          <w:sz w:val="26"/>
          <w:szCs w:val="26"/>
          <w:lang w:val="fr-FR"/>
        </w:rPr>
        <w:t xml:space="preserve"> sau một chuỗi phân rã, biến đổi thành hạt nhân chì </w:t>
      </w:r>
      <w:r>
        <w:rPr>
          <w:sz w:val="26"/>
          <w:szCs w:val="26"/>
        </w:rPr>
        <w:object w:dxaOrig="560" w:dyaOrig="379">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27.7pt;height:18.75pt" filled="f" o:ole="">
            <v:imagedata r:id="rId526" o:title=""/>
          </v:shape>
          <o:OLEObject Type="Embed" ProgID="" ShapeID="ole_rId525" DrawAspect="Content" ObjectID="_235872136" r:id="rId525"/>
        </w:object>
      </w:r>
      <w:r>
        <w:rPr>
          <w:sz w:val="26"/>
          <w:szCs w:val="26"/>
          <w:lang w:val="fr-FR"/>
        </w:rPr>
        <w:t xml:space="preserve">. Trong quá trình đó, chu kì bán rã của </w:t>
      </w:r>
      <w:r>
        <w:rPr>
          <w:sz w:val="26"/>
          <w:szCs w:val="26"/>
        </w:rPr>
        <w:object w:dxaOrig="480" w:dyaOrig="37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24pt;height:18.75pt" filled="f" o:ole="">
            <v:imagedata r:id="rId528" o:title=""/>
          </v:shape>
          <o:OLEObject Type="Embed" ProgID="" ShapeID="ole_rId527" DrawAspect="Content" ObjectID="_1307099027" r:id="rId527"/>
        </w:object>
      </w:r>
      <w:r>
        <w:rPr>
          <w:sz w:val="26"/>
          <w:szCs w:val="26"/>
          <w:lang w:val="fr-FR"/>
        </w:rPr>
        <w:t xml:space="preserve"> biến đổi thành hạt nhân chì là 4,47.10</w:t>
      </w:r>
      <w:r>
        <w:rPr>
          <w:sz w:val="26"/>
          <w:szCs w:val="26"/>
          <w:vertAlign w:val="superscript"/>
          <w:lang w:val="fr-FR"/>
        </w:rPr>
        <w:t>9</w:t>
      </w:r>
      <w:r>
        <w:rPr>
          <w:sz w:val="26"/>
          <w:szCs w:val="26"/>
          <w:lang w:val="fr-FR"/>
        </w:rPr>
        <w:t xml:space="preserve"> năm. Một khối đá được phát hiện có chứa 1,188.10</w:t>
      </w:r>
      <w:r>
        <w:rPr>
          <w:sz w:val="26"/>
          <w:szCs w:val="26"/>
          <w:vertAlign w:val="superscript"/>
          <w:lang w:val="fr-FR"/>
        </w:rPr>
        <w:t>20</w:t>
      </w:r>
      <w:r>
        <w:rPr>
          <w:sz w:val="26"/>
          <w:szCs w:val="26"/>
          <w:lang w:val="fr-FR"/>
        </w:rPr>
        <w:t xml:space="preserve"> hạt nhân </w:t>
      </w:r>
      <w:r>
        <w:rPr>
          <w:sz w:val="26"/>
          <w:szCs w:val="26"/>
        </w:rPr>
        <w:object w:dxaOrig="480" w:dyaOrig="379">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24pt;height:18.75pt" filled="f" o:ole="">
            <v:imagedata r:id="rId530" o:title=""/>
          </v:shape>
          <o:OLEObject Type="Embed" ProgID="" ShapeID="ole_rId529" DrawAspect="Content" ObjectID="_1021886473" r:id="rId529"/>
        </w:object>
      </w:r>
      <w:r>
        <w:rPr>
          <w:sz w:val="26"/>
          <w:szCs w:val="26"/>
          <w:lang w:val="fr-FR"/>
        </w:rPr>
        <w:t xml:space="preserve"> và 6,239.10</w:t>
      </w:r>
      <w:r>
        <w:rPr>
          <w:sz w:val="26"/>
          <w:szCs w:val="26"/>
          <w:vertAlign w:val="superscript"/>
          <w:lang w:val="fr-FR"/>
        </w:rPr>
        <w:t>18</w:t>
      </w:r>
      <w:r>
        <w:rPr>
          <w:sz w:val="26"/>
          <w:szCs w:val="26"/>
          <w:lang w:val="fr-FR"/>
        </w:rPr>
        <w:t xml:space="preserve"> hạt nhân </w:t>
      </w:r>
      <w:r>
        <w:rPr>
          <w:sz w:val="26"/>
          <w:szCs w:val="26"/>
        </w:rPr>
        <w:object w:dxaOrig="560" w:dyaOrig="379">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27.7pt;height:18.75pt" filled="f" o:ole="">
            <v:imagedata r:id="rId532" o:title=""/>
          </v:shape>
          <o:OLEObject Type="Embed" ProgID="" ShapeID="ole_rId531" DrawAspect="Content" ObjectID="_1796166531" r:id="rId531"/>
        </w:object>
      </w:r>
      <w:r>
        <w:rPr>
          <w:sz w:val="26"/>
          <w:szCs w:val="26"/>
          <w:lang w:val="fr-FR"/>
        </w:rPr>
        <w:t xml:space="preserve">. Giả sử khối đá lúc mới hình thành không chứa chì và tất cả lượng chì có mặt trong đó đều là sản phẩm phân rã của </w:t>
      </w:r>
      <w:r>
        <w:rPr>
          <w:sz w:val="26"/>
          <w:szCs w:val="26"/>
        </w:rPr>
        <w:object w:dxaOrig="480" w:dyaOrig="379">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24pt;height:18.75pt" filled="f" o:ole="">
            <v:imagedata r:id="rId534" o:title=""/>
          </v:shape>
          <o:OLEObject Type="Embed" ProgID="" ShapeID="ole_rId533" DrawAspect="Content" ObjectID="_1891940370" r:id="rId533"/>
        </w:object>
      </w:r>
      <w:r>
        <w:rPr>
          <w:sz w:val="26"/>
          <w:szCs w:val="26"/>
          <w:lang w:val="fr-FR"/>
        </w:rPr>
        <w:t>. Tuổi của khối đá khi được phát hiện là</w:t>
      </w:r>
    </w:p>
    <w:p>
      <w:pPr>
        <w:pStyle w:val="Normal"/>
        <w:tabs>
          <w:tab w:val="clear" w:pos="720"/>
          <w:tab w:val="left" w:pos="284" w:leader="none"/>
          <w:tab w:val="left" w:pos="2552" w:leader="none"/>
          <w:tab w:val="left" w:pos="4962" w:leader="none"/>
          <w:tab w:val="left" w:pos="7371" w:leader="none"/>
        </w:tabs>
        <w:rPr/>
      </w:pPr>
      <w:r>
        <w:rPr>
          <w:sz w:val="26"/>
          <w:szCs w:val="26"/>
          <w:lang w:val="fr-FR"/>
        </w:rPr>
        <w:t>A. 3,3.10</w:t>
      </w:r>
      <w:r>
        <w:rPr>
          <w:sz w:val="26"/>
          <w:szCs w:val="26"/>
          <w:vertAlign w:val="superscript"/>
          <w:lang w:val="fr-FR"/>
        </w:rPr>
        <w:t>8</w:t>
      </w:r>
      <w:r>
        <w:rPr>
          <w:sz w:val="26"/>
          <w:szCs w:val="26"/>
          <w:lang w:val="fr-FR"/>
        </w:rPr>
        <w:t xml:space="preserve"> năm.</w:t>
        <w:tab/>
        <w:t>B. 6,3.10</w:t>
      </w:r>
      <w:r>
        <w:rPr>
          <w:sz w:val="26"/>
          <w:szCs w:val="26"/>
          <w:vertAlign w:val="superscript"/>
          <w:lang w:val="fr-FR"/>
        </w:rPr>
        <w:t>9</w:t>
      </w:r>
      <w:r>
        <w:rPr>
          <w:sz w:val="26"/>
          <w:szCs w:val="26"/>
          <w:lang w:val="fr-FR"/>
        </w:rPr>
        <w:t xml:space="preserve"> năm.</w:t>
        <w:tab/>
        <w:t>C. 3,5.10</w:t>
      </w:r>
      <w:r>
        <w:rPr>
          <w:sz w:val="26"/>
          <w:szCs w:val="26"/>
          <w:vertAlign w:val="superscript"/>
          <w:lang w:val="fr-FR"/>
        </w:rPr>
        <w:t>7</w:t>
      </w:r>
      <w:r>
        <w:rPr>
          <w:sz w:val="26"/>
          <w:szCs w:val="26"/>
          <w:lang w:val="fr-FR"/>
        </w:rPr>
        <w:t xml:space="preserve"> năm.</w:t>
        <w:tab/>
        <w:t>D. 2,5.10</w:t>
      </w:r>
      <w:r>
        <w:rPr>
          <w:sz w:val="26"/>
          <w:szCs w:val="26"/>
          <w:vertAlign w:val="superscript"/>
          <w:lang w:val="fr-FR"/>
        </w:rPr>
        <w:t>6</w:t>
      </w:r>
      <w:r>
        <w:rPr>
          <w:sz w:val="26"/>
          <w:szCs w:val="26"/>
          <w:lang w:val="fr-FR"/>
        </w:rPr>
        <w:t xml:space="preserve"> năm.</w:t>
      </w:r>
    </w:p>
    <w:p>
      <w:pPr>
        <w:pStyle w:val="Normal"/>
        <w:tabs>
          <w:tab w:val="clear" w:pos="720"/>
          <w:tab w:val="left" w:pos="284" w:leader="none"/>
          <w:tab w:val="left" w:pos="2552" w:leader="none"/>
          <w:tab w:val="left" w:pos="4962" w:leader="none"/>
          <w:tab w:val="left" w:pos="7371" w:leader="none"/>
        </w:tabs>
        <w:rPr/>
      </w:pPr>
      <w:r>
        <w:rPr>
          <w:b/>
          <w:sz w:val="26"/>
          <w:szCs w:val="26"/>
        </w:rPr>
        <w:t>Câu 40:</w:t>
      </w:r>
      <w:r>
        <w:rPr>
          <w:sz w:val="26"/>
          <w:szCs w:val="26"/>
        </w:rPr>
        <w:t xml:space="preserve"> Thực hiện thí nghiệm Y -  âng về giao thoa với ánh sáng đơn sắc có bước sóng </w:t>
      </w:r>
      <w:r>
        <w:rPr>
          <w:sz w:val="26"/>
          <w:szCs w:val="26"/>
        </w:rPr>
        <w:object w:dxaOrig="200" w:dyaOrig="279">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9.75pt;height:14.25pt" filled="f" o:ole="">
            <v:imagedata r:id="rId536" o:title=""/>
          </v:shape>
          <o:OLEObject Type="Embed" ProgID="" ShapeID="ole_rId535" DrawAspect="Content" ObjectID="_785023627" r:id="rId535"/>
        </w:object>
      </w:r>
      <w:r>
        <w:rPr>
          <w:sz w:val="26"/>
          <w:szCs w:val="26"/>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w:r>
        <w:rPr>
          <w:sz w:val="26"/>
          <w:szCs w:val="26"/>
        </w:rPr>
        <w:object w:dxaOrig="200" w:dyaOrig="279">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9.75pt;height:14.25pt" filled="f" o:ole="">
            <v:imagedata r:id="rId538" o:title=""/>
          </v:shape>
          <o:OLEObject Type="Embed" ProgID="" ShapeID="ole_rId537" DrawAspect="Content" ObjectID="_1956286701" r:id="rId537"/>
        </w:object>
      </w:r>
      <w:r>
        <w:rPr>
          <w:sz w:val="26"/>
          <w:szCs w:val="26"/>
        </w:rPr>
        <w:t xml:space="preserve"> bằng</w:t>
      </w:r>
    </w:p>
    <w:p>
      <w:pPr>
        <w:pStyle w:val="Normal"/>
        <w:tabs>
          <w:tab w:val="clear" w:pos="720"/>
          <w:tab w:val="left" w:pos="284" w:leader="none"/>
          <w:tab w:val="left" w:pos="2552" w:leader="none"/>
          <w:tab w:val="left" w:pos="4962" w:leader="none"/>
          <w:tab w:val="left" w:pos="7371" w:leader="none"/>
        </w:tabs>
        <w:rPr>
          <w:sz w:val="26"/>
          <w:szCs w:val="26"/>
        </w:rPr>
      </w:pPr>
      <w:r>
        <w:rPr>
          <w:sz w:val="26"/>
          <w:szCs w:val="26"/>
        </w:rPr>
        <w:tab/>
        <w:t>A. 0,6</w:t>
      </w:r>
      <w:r>
        <w:rPr>
          <w:sz w:val="26"/>
          <w:szCs w:val="26"/>
        </w:rPr>
        <w:object w:dxaOrig="399" w:dyaOrig="2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20.25pt;height:12.75pt" filled="f" o:ole="">
            <v:imagedata r:id="rId540" o:title=""/>
          </v:shape>
          <o:OLEObject Type="Embed" ProgID="" ShapeID="ole_rId539" DrawAspect="Content" ObjectID="_1238915415" r:id="rId539"/>
        </w:object>
      </w:r>
      <w:r>
        <w:rPr>
          <w:sz w:val="26"/>
          <w:szCs w:val="26"/>
        </w:rPr>
        <w:tab/>
        <w:t>B.  0,5</w:t>
      </w:r>
      <w:r>
        <w:rPr>
          <w:sz w:val="26"/>
          <w:szCs w:val="26"/>
        </w:rPr>
        <w:object w:dxaOrig="399" w:dyaOrig="2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20.25pt;height:12.75pt" filled="f" o:ole="">
            <v:imagedata r:id="rId542" o:title=""/>
          </v:shape>
          <o:OLEObject Type="Embed" ProgID="" ShapeID="ole_rId541" DrawAspect="Content" ObjectID="_1522303776" r:id="rId541"/>
        </w:object>
      </w:r>
      <w:r>
        <w:rPr>
          <w:sz w:val="26"/>
          <w:szCs w:val="26"/>
        </w:rPr>
        <w:tab/>
        <w:t>C. 0,4</w:t>
      </w:r>
      <w:r>
        <w:rPr>
          <w:sz w:val="26"/>
          <w:szCs w:val="26"/>
        </w:rPr>
        <w:object w:dxaOrig="399" w:dyaOrig="26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20.25pt;height:12.75pt" filled="f" o:ole="">
            <v:imagedata r:id="rId544" o:title=""/>
          </v:shape>
          <o:OLEObject Type="Embed" ProgID="" ShapeID="ole_rId543" DrawAspect="Content" ObjectID="_224594045" r:id="rId543"/>
        </w:object>
      </w:r>
      <w:r>
        <w:rPr>
          <w:sz w:val="26"/>
          <w:szCs w:val="26"/>
        </w:rPr>
        <w:tab/>
        <w:t>D. 0,7</w:t>
      </w:r>
      <w:r>
        <w:rPr>
          <w:sz w:val="26"/>
          <w:szCs w:val="26"/>
        </w:rPr>
        <w:object w:dxaOrig="399" w:dyaOrig="26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20.25pt;height:12.75pt" filled="f" o:ole="">
            <v:imagedata r:id="rId546" o:title=""/>
          </v:shape>
          <o:OLEObject Type="Embed" ProgID="" ShapeID="ole_rId545" DrawAspect="Content" ObjectID="_1942862448" r:id="rId545"/>
        </w:object>
      </w:r>
    </w:p>
    <w:p>
      <w:pPr>
        <w:pStyle w:val="Normal"/>
        <w:spacing w:lineRule="auto" w:line="276" w:before="0" w:after="200"/>
        <w:rPr>
          <w:sz w:val="26"/>
          <w:szCs w:val="26"/>
          <w:lang w:val="fr-FR"/>
        </w:rPr>
      </w:pPr>
      <w:r>
        <w:rPr>
          <w:sz w:val="26"/>
          <w:szCs w:val="26"/>
          <w:lang w:val="fr-FR"/>
        </w:rPr>
      </w:r>
    </w:p>
    <w:p>
      <w:pPr>
        <w:pStyle w:val="Normal"/>
        <w:jc w:val="center"/>
        <w:rPr/>
      </w:pPr>
      <w:r>
        <w:rPr/>
        <w:t>ĐÁP ÁN THI THỬ THPTQG MÔN VẬT LÍ</w:t>
      </w:r>
    </w:p>
    <w:tbl>
      <w:tblPr>
        <w:tblW w:w="9576" w:type="dxa"/>
        <w:jc w:val="left"/>
        <w:tblInd w:w="0" w:type="dxa"/>
        <w:tblLayout w:type="fixed"/>
        <w:tblCellMar>
          <w:top w:w="0" w:type="dxa"/>
          <w:left w:w="108" w:type="dxa"/>
          <w:bottom w:w="0" w:type="dxa"/>
          <w:right w:w="108" w:type="dxa"/>
        </w:tblCellMar>
      </w:tblPr>
      <w:tblGrid>
        <w:gridCol w:w="957"/>
        <w:gridCol w:w="958"/>
        <w:gridCol w:w="958"/>
        <w:gridCol w:w="958"/>
        <w:gridCol w:w="958"/>
        <w:gridCol w:w="954"/>
        <w:gridCol w:w="958"/>
        <w:gridCol w:w="958"/>
        <w:gridCol w:w="958"/>
        <w:gridCol w:w="959"/>
      </w:tblGrid>
      <w:tr>
        <w:trPr/>
        <w:tc>
          <w:tcPr>
            <w:tcW w:w="957"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4B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5B</w:t>
            </w:r>
          </w:p>
        </w:tc>
        <w:tc>
          <w:tcPr>
            <w:tcW w:w="954"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6A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7C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8B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9B</w:t>
            </w:r>
          </w:p>
        </w:tc>
        <w:tc>
          <w:tcPr>
            <w:tcW w:w="95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10B</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11A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12A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13C</w:t>
            </w:r>
          </w:p>
        </w:tc>
        <w:tc>
          <w:tcPr>
            <w:tcW w:w="958"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t>14C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15C</w:t>
            </w:r>
          </w:p>
        </w:tc>
        <w:tc>
          <w:tcPr>
            <w:tcW w:w="954"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16A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17A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18C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19C</w:t>
            </w:r>
          </w:p>
        </w:tc>
        <w:tc>
          <w:tcPr>
            <w:tcW w:w="95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20B</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21C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22B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23C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24B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25B</w:t>
            </w:r>
          </w:p>
        </w:tc>
        <w:tc>
          <w:tcPr>
            <w:tcW w:w="954"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26C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27C</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28B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29A</w:t>
            </w:r>
          </w:p>
        </w:tc>
        <w:tc>
          <w:tcPr>
            <w:tcW w:w="95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30A</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31B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32D</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33D</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34A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35B</w:t>
            </w:r>
          </w:p>
        </w:tc>
        <w:tc>
          <w:tcPr>
            <w:tcW w:w="954"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36B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37A</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38B</w:t>
            </w:r>
          </w:p>
        </w:tc>
        <w:tc>
          <w:tcPr>
            <w:tcW w:w="95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39A</w:t>
            </w:r>
          </w:p>
        </w:tc>
        <w:tc>
          <w:tcPr>
            <w:tcW w:w="95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40A</w:t>
            </w:r>
          </w:p>
        </w:tc>
      </w:tr>
    </w:tbl>
    <w:p>
      <w:pPr>
        <w:pStyle w:val="Normal"/>
        <w:rPr/>
      </w:pPr>
      <w:r>
        <w:rPr>
          <w:b/>
          <w:sz w:val="26"/>
          <w:szCs w:val="26"/>
        </w:rPr>
        <w:t xml:space="preserve">Câu 36: </w:t>
      </w:r>
      <w:r>
        <w:rPr>
          <w:sz w:val="26"/>
          <w:szCs w:val="26"/>
          <w:lang w:val="fr-FR"/>
        </w:rPr>
        <w:t xml:space="preserve">Ta có </w:t>
      </w:r>
      <w:r>
        <w:rPr>
          <w:b/>
          <w:sz w:val="26"/>
          <w:szCs w:val="26"/>
          <w:lang w:val="fr-FR"/>
        </w:rPr>
        <w:t xml:space="preserve"> </w:t>
      </w:r>
      <w:r>
        <w:rPr>
          <w:sz w:val="26"/>
          <w:szCs w:val="26"/>
          <w:lang w:val="fr-FR"/>
        </w:rPr>
        <w:object w:dxaOrig="2240" w:dyaOrig="66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11.75pt;height:33pt" filled="f" o:ole="">
            <v:imagedata r:id="rId548" o:title=""/>
          </v:shape>
          <o:OLEObject Type="Embed" ProgID="" ShapeID="ole_rId547" DrawAspect="Content" ObjectID="_2013304510" r:id="rId547"/>
        </w:object>
      </w:r>
      <w:r>
        <w:rPr>
          <w:sz w:val="26"/>
          <w:szCs w:val="26"/>
          <w:lang w:val="fr-FR"/>
        </w:rPr>
        <w:t>.</w:t>
      </w:r>
    </w:p>
    <w:p>
      <w:pPr>
        <w:pStyle w:val="Normal"/>
        <w:rPr>
          <w:sz w:val="26"/>
          <w:szCs w:val="26"/>
          <w:lang w:val="fr-FR"/>
        </w:rPr>
      </w:pPr>
      <w:r>
        <w:rPr>
          <w:rFonts w:eastAsia="Times New Roman"/>
          <w:sz w:val="26"/>
          <w:szCs w:val="26"/>
          <w:lang w:val="fr-FR"/>
        </w:rPr>
        <w:t xml:space="preserve"> </w:t>
      </w:r>
      <w:r>
        <w:rPr>
          <w:sz w:val="26"/>
          <w:szCs w:val="26"/>
          <w:lang w:val="fr-FR"/>
        </w:rPr>
        <w:t>Do M là một cực =&gt;  đoạn AM có giá trị lớn nhất</w:t>
      </w:r>
    </w:p>
    <w:p>
      <w:pPr>
        <w:pStyle w:val="Normal"/>
        <w:rPr>
          <w:sz w:val="26"/>
          <w:szCs w:val="26"/>
          <w:lang w:val="fr-FR"/>
        </w:rPr>
      </w:pPr>
      <w:r>
        <w:rPr>
          <w:rFonts w:eastAsia="Times New Roman"/>
          <w:sz w:val="26"/>
          <w:szCs w:val="26"/>
          <w:lang w:val="fr-FR"/>
        </w:rPr>
        <w:t xml:space="preserve"> </w:t>
      </w:r>
      <w:r>
        <w:rPr>
          <w:sz w:val="26"/>
          <w:szCs w:val="26"/>
          <w:lang w:val="fr-FR"/>
        </w:rPr>
        <w:t>thì M phải nằm trên vân cực đại bậc 1(hình vẽ )</w:t>
      </w:r>
    </w:p>
    <w:p>
      <w:pPr>
        <w:pStyle w:val="Normal"/>
        <w:rPr/>
      </w:pPr>
      <w:r>
        <mc:AlternateContent>
          <mc:Choice Requires="wpg">
            <w:drawing>
              <wp:anchor behindDoc="0" distT="0" distB="0" distL="27940" distR="114935" simplePos="0" locked="0" layoutInCell="1" allowOverlap="1" relativeHeight="1007">
                <wp:simplePos x="0" y="0"/>
                <wp:positionH relativeFrom="column">
                  <wp:posOffset>3528060</wp:posOffset>
                </wp:positionH>
                <wp:positionV relativeFrom="paragraph">
                  <wp:posOffset>-485775</wp:posOffset>
                </wp:positionV>
                <wp:extent cx="2842895" cy="2134235"/>
                <wp:effectExtent l="0" t="0" r="0" b="0"/>
                <wp:wrapNone/>
                <wp:docPr id="17" name=""/>
                <a:graphic xmlns:a="http://schemas.openxmlformats.org/drawingml/2006/main">
                  <a:graphicData uri="http://schemas.microsoft.com/office/word/2010/wordprocessingGroup">
                    <wpg:wgp>
                      <wpg:cNvGrpSpPr/>
                      <wpg:grpSpPr>
                        <a:xfrm>
                          <a:off x="0" y="0"/>
                          <a:ext cx="2842920" cy="2134080"/>
                          <a:chOff x="0" y="0"/>
                          <a:chExt cx="2842920" cy="2134080"/>
                        </a:xfrm>
                      </wpg:grpSpPr>
                      <wps:wsp>
                        <wps:cNvSpPr/>
                        <wps:spPr>
                          <a:xfrm>
                            <a:off x="1064880" y="1209600"/>
                            <a:ext cx="1581840" cy="0"/>
                          </a:xfrm>
                          <a:prstGeom prst="line">
                            <a:avLst/>
                          </a:prstGeom>
                          <a:ln w="9360">
                            <a:solidFill>
                              <a:srgbClr val="000000"/>
                            </a:solidFill>
                            <a:miter/>
                          </a:ln>
                        </wps:spPr>
                        <wps:style>
                          <a:lnRef idx="0"/>
                          <a:fillRef idx="0"/>
                          <a:effectRef idx="0"/>
                          <a:fontRef idx="minor"/>
                        </wps:style>
                        <wps:bodyPr/>
                      </wps:wsp>
                      <wps:wsp>
                        <wps:cNvSpPr/>
                        <wps:spPr>
                          <a:xfrm flipV="1">
                            <a:off x="1776240" y="241200"/>
                            <a:ext cx="0" cy="1693440"/>
                          </a:xfrm>
                          <a:prstGeom prst="line">
                            <a:avLst/>
                          </a:prstGeom>
                          <a:ln w="9360">
                            <a:solidFill>
                              <a:srgbClr val="000000"/>
                            </a:solidFill>
                            <a:miter/>
                          </a:ln>
                        </wps:spPr>
                        <wps:style>
                          <a:lnRef idx="0"/>
                          <a:fillRef idx="0"/>
                          <a:effectRef idx="0"/>
                          <a:fontRef idx="minor"/>
                        </wps:style>
                        <wps:bodyPr/>
                      </wps:wsp>
                      <wps:wsp>
                        <wps:cNvSpPr/>
                        <wps:spPr>
                          <a:xfrm flipV="1">
                            <a:off x="1064880" y="483120"/>
                            <a:ext cx="0" cy="725760"/>
                          </a:xfrm>
                          <a:prstGeom prst="line">
                            <a:avLst/>
                          </a:prstGeom>
                          <a:ln w="9360">
                            <a:solidFill>
                              <a:srgbClr val="000000"/>
                            </a:solidFill>
                            <a:miter/>
                          </a:ln>
                        </wps:spPr>
                        <wps:style>
                          <a:lnRef idx="0"/>
                          <a:fillRef idx="0"/>
                          <a:effectRef idx="0"/>
                          <a:fontRef idx="minor"/>
                        </wps:style>
                        <wps:bodyPr/>
                      </wps:wsp>
                      <wps:wsp>
                        <wps:cNvSpPr/>
                        <wps:spPr>
                          <a:xfrm>
                            <a:off x="1064880" y="483840"/>
                            <a:ext cx="1600200" cy="725760"/>
                          </a:xfrm>
                          <a:prstGeom prst="line">
                            <a:avLst/>
                          </a:prstGeom>
                          <a:ln w="9360">
                            <a:solidFill>
                              <a:srgbClr val="000000"/>
                            </a:solidFill>
                            <a:miter/>
                          </a:ln>
                        </wps:spPr>
                        <wps:style>
                          <a:lnRef idx="0"/>
                          <a:fillRef idx="0"/>
                          <a:effectRef idx="0"/>
                          <a:fontRef idx="minor"/>
                        </wps:style>
                        <wps:bodyPr/>
                      </wps:wsp>
                      <wps:wsp>
                        <wps:cNvPr id="18" name=""/>
                        <wps:cNvSpPr/>
                        <wps:spPr>
                          <a:xfrm rot="1642200">
                            <a:off x="264960" y="481320"/>
                            <a:ext cx="1225080" cy="1452240"/>
                          </a:xfrm>
                          <a:custGeom>
                            <a:avLst/>
                            <a:gdLst/>
                            <a:ahLst/>
                            <a:rect l="l" t="t" r="r" b="b"/>
                            <a:pathLst>
                              <a:path stroke="0" w="15682" h="10800">
                                <a:moveTo>
                                  <a:pt x="5591" y="1339"/>
                                </a:moveTo>
                                <a:arcTo wR="10800" hR="10800" stAng="-7130266" swAng="6282610"/>
                                <a:lnTo>
                                  <a:pt x="10800" y="10800"/>
                                </a:lnTo>
                                <a:close/>
                              </a:path>
                              <a:path fill="none" w="15682" h="10800">
                                <a:moveTo>
                                  <a:pt x="5591" y="1339"/>
                                </a:moveTo>
                                <a:arcTo wR="10800" hR="10800" stAng="-7130266" swAng="6282610"/>
                              </a:path>
                            </a:pathLst>
                          </a:custGeom>
                          <a:noFill/>
                          <a:ln w="9360">
                            <a:solidFill>
                              <a:srgbClr val="000000"/>
                            </a:solidFill>
                            <a:miter/>
                          </a:ln>
                        </wps:spPr>
                        <wps:style>
                          <a:lnRef idx="0"/>
                          <a:fillRef idx="0"/>
                          <a:effectRef idx="0"/>
                          <a:fontRef idx="minor"/>
                        </wps:style>
                        <wps:bodyPr/>
                      </wps:wsp>
                      <wps:wsp>
                        <wps:cNvSpPr txBox="1"/>
                        <wps:spPr>
                          <a:xfrm>
                            <a:off x="798120" y="1123200"/>
                            <a:ext cx="35568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A</w:t>
                              </w:r>
                            </w:p>
                          </w:txbxContent>
                        </wps:txbx>
                        <wps:bodyPr wrap="square" anchor="t">
                          <a:noAutofit/>
                        </wps:bodyPr>
                      </wps:wsp>
                      <wps:wsp>
                        <wps:cNvSpPr txBox="1"/>
                        <wps:spPr>
                          <a:xfrm>
                            <a:off x="2487240" y="1208880"/>
                            <a:ext cx="35568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B</w:t>
                              </w:r>
                            </w:p>
                          </w:txbxContent>
                        </wps:txbx>
                        <wps:bodyPr wrap="square" anchor="t">
                          <a:noAutofit/>
                        </wps:bodyPr>
                      </wps:wsp>
                      <wps:wsp>
                        <wps:cNvSpPr txBox="1"/>
                        <wps:spPr>
                          <a:xfrm>
                            <a:off x="887040" y="241920"/>
                            <a:ext cx="35568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wps:txbx>
                        <wps:bodyPr wrap="square" anchor="t">
                          <a:noAutofit/>
                        </wps:bodyPr>
                      </wps:wsp>
                      <wps:wsp>
                        <wps:cNvSpPr txBox="1"/>
                        <wps:spPr>
                          <a:xfrm>
                            <a:off x="1598400" y="0"/>
                            <a:ext cx="53352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K=0</w:t>
                              </w:r>
                            </w:p>
                          </w:txbxContent>
                        </wps:txbx>
                        <wps:bodyPr wrap="square" anchor="t">
                          <a:noAutofit/>
                        </wps:bodyPr>
                      </wps:wsp>
                      <wps:wsp>
                        <wps:cNvSpPr txBox="1"/>
                        <wps:spPr>
                          <a:xfrm>
                            <a:off x="531360" y="725040"/>
                            <a:ext cx="53352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d1</w:t>
                              </w:r>
                            </w:p>
                          </w:txbxContent>
                        </wps:txbx>
                        <wps:bodyPr wrap="square" anchor="t">
                          <a:noAutofit/>
                        </wps:bodyPr>
                      </wps:wsp>
                      <wps:wsp>
                        <wps:cNvSpPr txBox="1"/>
                        <wps:spPr>
                          <a:xfrm>
                            <a:off x="1865160" y="668160"/>
                            <a:ext cx="53352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d2</w:t>
                              </w:r>
                            </w:p>
                          </w:txbxContent>
                        </wps:txbx>
                        <wps:bodyPr wrap="square" anchor="t">
                          <a:noAutofit/>
                        </wps:bodyPr>
                      </wps:wsp>
                      <wps:wsp>
                        <wps:cNvSpPr txBox="1"/>
                        <wps:spPr>
                          <a:xfrm>
                            <a:off x="87120" y="241920"/>
                            <a:ext cx="533520" cy="301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K=1</w:t>
                              </w:r>
                            </w:p>
                          </w:txbxContent>
                        </wps:txbx>
                        <wps:bodyPr wrap="square" anchor="t">
                          <a:noAutofit/>
                        </wps:bodyPr>
                      </wps:wsp>
                    </wpg:wgp>
                  </a:graphicData>
                </a:graphic>
              </wp:anchor>
            </w:drawing>
          </mc:Choice>
          <mc:Fallback>
            <w:pict>
              <v:group id="shape_0" style="position:absolute;margin-left:284.65pt;margin-top:-38.25pt;width:217pt;height:152.3pt" coordorigin="5693,-765" coordsize="4340,3046">
                <v:line id="shape_0" from="7233,1140" to="9723,1140" stroked="t" o:allowincell="f" style="position:absolute">
                  <v:stroke color="black" weight="9360" joinstyle="miter" endcap="flat"/>
                  <v:fill o:detectmouseclick="t" on="false"/>
                  <w10:wrap type="none"/>
                </v:line>
                <v:line id="shape_0" from="8353,-385" to="8353,2281" stroked="t" o:allowincell="f" style="position:absolute;flip:y">
                  <v:stroke color="black" weight="9360" joinstyle="miter" endcap="flat"/>
                  <v:fill o:detectmouseclick="t" on="false"/>
                  <w10:wrap type="none"/>
                </v:line>
                <v:line id="shape_0" from="7233,-4" to="7233,1138" stroked="t" o:allowincell="f" style="position:absolute;flip:y">
                  <v:stroke color="black" weight="9360" joinstyle="miter" endcap="flat"/>
                  <v:fill o:detectmouseclick="t" on="false"/>
                  <w10:wrap type="none"/>
                </v:line>
                <v:line id="shape_0" from="7233,-3" to="9752,1139" stroked="t" o:allowincell="f" style="position:absolute">
                  <v:stroke color="black" weight="9360" joinstyle="miter" endcap="flat"/>
                  <v:fill o:detectmouseclick="t" on="false"/>
                  <w10:wrap type="none"/>
                </v:line>
                <v:rect id="shape_0" coordsize="15682,10800" path="l0,21600xee" stroked="t" o:allowincell="f" style="position:absolute;left:5973;top:-7;width:1928;height:2286;mso-wrap-style:none;v-text-anchor:middle;rotation:27">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none"/>
                </v:rect>
                <v:shapetype id="_x0000_t202" coordsize="21600,21600" o:spt="202" path="m,l,21600l21600,21600l21600,xe">
                  <v:stroke joinstyle="miter"/>
                  <v:path gradientshapeok="t" o:connecttype="rect"/>
                </v:shapetype>
                <v:shape id="shape_0" stroked="f" o:allowincell="f" style="position:absolute;left:6813;top:1004;width:55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A</w:t>
                        </w:r>
                      </w:p>
                    </w:txbxContent>
                  </v:textbox>
                  <v:fill o:detectmouseclick="t" on="false"/>
                  <v:stroke color="#3465a4" joinstyle="round" endcap="flat"/>
                  <w10:wrap type="none"/>
                </v:shape>
                <v:shape id="shape_0" stroked="f" o:allowincell="f" style="position:absolute;left:9473;top:1139;width:55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B</w:t>
                        </w:r>
                      </w:p>
                    </w:txbxContent>
                  </v:textbox>
                  <v:fill o:detectmouseclick="t" on="false"/>
                  <v:stroke color="#3465a4" joinstyle="round" endcap="flat"/>
                  <w10:wrap type="none"/>
                </v:shape>
                <v:shape id="shape_0" stroked="f" o:allowincell="f" style="position:absolute;left:6953;top:-384;width:55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v:textbox>
                  <v:fill o:detectmouseclick="t" on="false"/>
                  <v:stroke color="#3465a4" joinstyle="round" endcap="flat"/>
                  <w10:wrap type="none"/>
                </v:shape>
                <v:shape id="shape_0" stroked="f" o:allowincell="f" style="position:absolute;left:8073;top:-765;width:83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K=0</w:t>
                        </w:r>
                      </w:p>
                    </w:txbxContent>
                  </v:textbox>
                  <v:fill o:detectmouseclick="t" on="false"/>
                  <v:stroke color="#3465a4" joinstyle="round" endcap="flat"/>
                  <w10:wrap type="none"/>
                </v:shape>
                <v:shape id="shape_0" stroked="f" o:allowincell="f" style="position:absolute;left:6393;top:377;width:83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d1</w:t>
                        </w:r>
                      </w:p>
                    </w:txbxContent>
                  </v:textbox>
                  <v:fill o:detectmouseclick="t" on="false"/>
                  <v:stroke color="#3465a4" joinstyle="round" endcap="flat"/>
                  <w10:wrap type="none"/>
                </v:shape>
                <v:shape id="shape_0" stroked="f" o:allowincell="f" style="position:absolute;left:8493;top:287;width:83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d2</w:t>
                        </w:r>
                      </w:p>
                    </w:txbxContent>
                  </v:textbox>
                  <v:fill o:detectmouseclick="t" on="false"/>
                  <v:stroke color="#3465a4" joinstyle="round" endcap="flat"/>
                  <w10:wrap type="none"/>
                </v:shape>
                <v:shape id="shape_0" stroked="f" o:allowincell="f" style="position:absolute;left:5693;top:-384;width:839;height:474;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K=1</w:t>
                        </w:r>
                      </w:p>
                    </w:txbxContent>
                  </v:textbox>
                  <v:fill o:detectmouseclick="t" on="false"/>
                  <v:stroke color="#3465a4" joinstyle="round" endcap="flat"/>
                  <w10:wrap type="none"/>
                </v:shape>
              </v:group>
            </w:pict>
          </mc:Fallback>
        </mc:AlternateContent>
      </w:r>
      <w:r>
        <w:rPr>
          <w:sz w:val="26"/>
          <w:szCs w:val="26"/>
          <w:lang w:val="fr-FR"/>
        </w:rPr>
        <w:t xml:space="preserve">và thõa mãn : </w:t>
      </w:r>
      <w:r>
        <w:rPr>
          <w:sz w:val="26"/>
          <w:szCs w:val="26"/>
          <w:lang w:val="fr-FR"/>
        </w:rPr>
        <w:object w:dxaOrig="2780" w:dyaOrig="3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38.7pt;height:18pt" filled="f" o:ole="">
            <v:imagedata r:id="rId550" o:title=""/>
          </v:shape>
          <o:OLEObject Type="Embed" ProgID="" ShapeID="ole_rId549" DrawAspect="Content" ObjectID="_695856419" r:id="rId549"/>
        </w:object>
      </w:r>
      <w:r>
        <w:rPr>
          <w:sz w:val="26"/>
          <w:szCs w:val="26"/>
          <w:lang w:val="fr-FR"/>
        </w:rPr>
        <w:t xml:space="preserve"> (1). ( do lấy k=+1) </w:t>
      </w:r>
    </w:p>
    <w:p>
      <w:pPr>
        <w:pStyle w:val="Normal"/>
        <w:rPr>
          <w:sz w:val="26"/>
          <w:szCs w:val="26"/>
          <w:lang w:val="fr-FR"/>
        </w:rPr>
      </w:pPr>
      <w:r>
        <w:rPr>
          <w:sz w:val="26"/>
          <w:szCs w:val="26"/>
          <w:lang w:val="fr-FR"/>
        </w:rPr>
        <w:t xml:space="preserve">Mặt khác, do tam giác AMB là tam giác vuông tại A nên ta có : </w:t>
      </w:r>
    </w:p>
    <w:p>
      <w:pPr>
        <w:pStyle w:val="Normal"/>
        <w:rPr/>
      </w:pPr>
      <w:r>
        <w:rPr>
          <w:rFonts w:eastAsia="Times New Roman"/>
          <w:sz w:val="26"/>
          <w:szCs w:val="26"/>
          <w:lang w:val="fr-FR"/>
        </w:rPr>
        <w:t xml:space="preserve">  </w:t>
      </w:r>
      <w:r>
        <w:rPr>
          <w:sz w:val="26"/>
          <w:szCs w:val="26"/>
          <w:lang w:val="fr-FR"/>
        </w:rPr>
        <w:object w:dxaOrig="4380" w:dyaOrig="46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219pt;height:23.25pt" filled="f" o:ole="">
            <v:imagedata r:id="rId552" o:title=""/>
          </v:shape>
          <o:OLEObject Type="Embed" ProgID="" ShapeID="ole_rId551" DrawAspect="Content" ObjectID="_241293566" r:id="rId551"/>
        </w:object>
      </w:r>
      <w:r>
        <w:rPr>
          <w:rFonts w:eastAsia="Times New Roman"/>
          <w:sz w:val="26"/>
          <w:szCs w:val="26"/>
          <w:lang w:val="fr-FR"/>
        </w:rPr>
        <w:t xml:space="preserve"> </w:t>
      </w:r>
      <w:r>
        <w:rPr>
          <w:sz w:val="26"/>
          <w:szCs w:val="26"/>
          <w:lang w:val="fr-FR"/>
        </w:rPr>
        <w:t xml:space="preserve">Thay (2) vào (1) ta được : </w:t>
      </w:r>
    </w:p>
    <w:p>
      <w:pPr>
        <w:pStyle w:val="Normal"/>
        <w:rPr/>
      </w:pPr>
      <w:r>
        <w:rPr>
          <w:sz w:val="26"/>
          <w:szCs w:val="26"/>
          <w:lang w:val="fr-FR"/>
        </w:rPr>
        <w:object w:dxaOrig="3440" w:dyaOrig="46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71.8pt;height:23.25pt" filled="f" o:ole="">
            <v:imagedata r:id="rId554" o:title=""/>
          </v:shape>
          <o:OLEObject Type="Embed" ProgID="" ShapeID="ole_rId553" DrawAspect="Content" ObjectID="_841477541" r:id="rId553"/>
        </w:object>
      </w:r>
      <w:r>
        <w:rPr>
          <w:rFonts w:eastAsia="Times New Roman"/>
          <w:sz w:val="26"/>
          <w:szCs w:val="26"/>
          <w:lang w:val="fr-FR"/>
        </w:rPr>
        <w:t xml:space="preserve"> </w:t>
      </w:r>
      <w:r>
        <w:rPr>
          <w:sz w:val="26"/>
          <w:szCs w:val="26"/>
          <w:lang w:val="fr-FR"/>
        </w:rPr>
        <w:t>=&gt; Đáp án B</w:t>
      </w:r>
    </w:p>
    <w:p>
      <w:pPr>
        <w:pStyle w:val="Normal"/>
        <w:tabs>
          <w:tab w:val="clear" w:pos="720"/>
          <w:tab w:val="center" w:pos="4726" w:leader="none"/>
          <w:tab w:val="left" w:pos="7215" w:leader="none"/>
        </w:tabs>
        <w:rPr>
          <w:b/>
          <w:sz w:val="26"/>
          <w:szCs w:val="26"/>
        </w:rPr>
      </w:pPr>
      <w:r>
        <w:rPr>
          <w:b/>
          <w:sz w:val="26"/>
          <w:szCs w:val="26"/>
        </w:rPr>
        <w:t xml:space="preserve">Câu 37: </w:t>
      </w:r>
      <w:r>
        <w:rPr>
          <w:b/>
          <w:sz w:val="26"/>
          <w:szCs w:val="26"/>
        </w:rPr>
      </w:r>
      <m:oMath xmlns:m="http://schemas.openxmlformats.org/officeDocument/2006/math">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Ω</m:t>
        </m:r>
        <m:r>
          <w:rPr>
            <w:rFonts w:ascii="Cambria Math" w:hAnsi="Cambria Math"/>
          </w:rPr>
          <m:t xml:space="preserve">)</m:t>
        </m:r>
      </m:oMath>
      <w:r>
        <w:rPr>
          <w:b/>
          <w:sz w:val="26"/>
          <w:szCs w:val="26"/>
        </w:rPr>
        <w:t xml:space="preserve">; </w:t>
      </w:r>
      <w:r>
        <w:rPr>
          <w:b/>
          <w:sz w:val="26"/>
          <w:szCs w:val="26"/>
        </w:rPr>
      </w:r>
      <m:oMath xmlns:m="http://schemas.openxmlformats.org/officeDocument/2006/math">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25</m:t>
        </m:r>
        <m:r>
          <w:rPr>
            <w:rFonts w:ascii="Cambria Math" w:hAnsi="Cambria Math"/>
          </w:rPr>
          <m:t xml:space="preserve">(</m:t>
        </m:r>
        <m:r>
          <w:rPr>
            <w:rFonts w:ascii="Cambria Math" w:hAnsi="Cambria Math"/>
          </w:rPr>
          <m:t xml:space="preserve">Ω</m:t>
        </m:r>
        <m:r>
          <w:rPr>
            <w:rFonts w:ascii="Cambria Math" w:hAnsi="Cambria Math"/>
          </w:rPr>
          <m:t xml:space="preserve">)</m:t>
        </m:r>
      </m:oMath>
    </w:p>
    <w:p>
      <w:pPr>
        <w:pStyle w:val="Normal"/>
        <w:tabs>
          <w:tab w:val="clear" w:pos="720"/>
          <w:tab w:val="center" w:pos="4726" w:leader="none"/>
          <w:tab w:val="left" w:pos="7215" w:leader="none"/>
        </w:tabs>
        <w:rPr>
          <w:sz w:val="26"/>
          <w:szCs w:val="26"/>
          <w:lang w:val="en-US" w:eastAsia="en-US"/>
        </w:rPr>
      </w:pPr>
      <w:r>
        <w:rPr>
          <w:sz w:val="26"/>
          <w:szCs w:val="26"/>
        </w:rPr>
        <w:t xml:space="preserve">Công suất toàn mạch : </w:t>
      </w:r>
      <w:r>
        <w:rPr>
          <w:sz w:val="26"/>
          <w:szCs w:val="26"/>
          <w:lang w:val="en-US" w:eastAsia="en-US"/>
        </w:rPr>
      </w:r>
      <m:oMath xmlns:m="http://schemas.openxmlformats.org/officeDocument/2006/math">
        <m:r>
          <w:rPr>
            <w:rFonts w:ascii="Cambria Math" w:hAnsi="Cambria Math"/>
          </w:rPr>
          <m:t xml:space="preserve">P</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m:rPr>
            <m:lit/>
            <m:nor/>
          </m:rPr>
          <w:rPr>
            <w:rFonts w:ascii="Cambria Math" w:hAnsi="Cambria Math"/>
          </w:rPr>
          <m:t xml:space="preserve">.</m:t>
        </m:r>
        <m:r>
          <w:rPr>
            <w:rFonts w:ascii="Cambria Math" w:hAnsi="Cambria Math"/>
          </w:rPr>
          <m:t xml:space="preserve">R</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den>
        </m:f>
        <m:r>
          <m:rPr>
            <m:lit/>
            <m:nor/>
          </m:rPr>
          <w:rPr>
            <w:rFonts w:ascii="Cambria Math" w:hAnsi="Cambria Math"/>
          </w:rPr>
          <m:t xml:space="preserve">.</m:t>
        </m:r>
        <m:r>
          <w:rPr>
            <w:rFonts w:ascii="Cambria Math" w:hAnsi="Cambria Math"/>
          </w:rPr>
          <m:t xml:space="preserve">R</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den>
        </m:f>
      </m:oMath>
    </w:p>
    <w:p>
      <w:pPr>
        <w:pStyle w:val="Normal"/>
        <w:tabs>
          <w:tab w:val="clear" w:pos="720"/>
          <w:tab w:val="center" w:pos="4726" w:leader="none"/>
          <w:tab w:val="left" w:pos="7215" w:leader="none"/>
        </w:tabs>
        <w:rPr/>
      </w:pPr>
      <w:r>
        <w:rPr>
          <w:sz w:val="26"/>
          <w:szCs w:val="26"/>
          <w:lang w:val="en-US" w:eastAsia="en-US"/>
        </w:rPr>
        <w:t xml:space="preserve">Đặt: </w:t>
      </w:r>
      <w:r>
        <w:rPr>
          <w:sz w:val="26"/>
          <w:szCs w:val="26"/>
          <w:lang w:val="en-US" w:eastAsia="en-US"/>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R</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oMath>
      <w:r>
        <w:rPr>
          <w:sz w:val="26"/>
          <w:szCs w:val="26"/>
          <w:lang w:val="en-US" w:eastAsia="en-US"/>
        </w:rPr>
        <w:t xml:space="preserve"> </w:t>
      </w:r>
    </w:p>
    <w:p>
      <w:pPr>
        <w:pStyle w:val="Normal"/>
        <w:tabs>
          <w:tab w:val="clear" w:pos="720"/>
          <w:tab w:val="center" w:pos="4726" w:leader="none"/>
          <w:tab w:val="left" w:pos="7215" w:leader="none"/>
        </w:tabs>
        <w:rPr/>
      </w:pPr>
      <w:r>
        <w:rPr>
          <w:sz w:val="26"/>
          <w:szCs w:val="26"/>
          <w:lang w:val="fr-FR" w:eastAsia="en-US"/>
        </w:rPr>
        <w:t>Áp dụng bất đẳng thức côsi :</w:t>
      </w:r>
      <w:r>
        <w:rPr>
          <w:sz w:val="26"/>
          <w:szCs w:val="26"/>
          <w:lang w:val="en-US" w:eastAsia="en-US"/>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R</m:t>
        </m:r>
        <m: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m:t>
        </m:r>
        <m:rad>
          <m:radPr>
            <m:degHide m:val="1"/>
          </m:radPr>
          <m:deg/>
          <m:e>
            <m:r>
              <w:rPr>
                <w:rFonts w:ascii="Cambria Math" w:hAnsi="Cambria Math"/>
              </w:rPr>
              <m:t xml:space="preserve">R</m:t>
            </m:r>
            <m:r>
              <m:rPr>
                <m:lit/>
                <m:nor/>
              </m:rPr>
              <w:rPr>
                <w:rFonts w:ascii="Cambria Math" w:hAnsi="Cambria Math"/>
              </w:rPr>
              <m:t xml:space="preserve">.</m:t>
            </m:r>
            <m:f>
              <m:num>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R</m:t>
                </m:r>
              </m:den>
            </m:f>
          </m:e>
        </m:rad>
        <m:r>
          <w:rPr>
            <w:rFonts w:ascii="Cambria Math" w:hAnsi="Cambria Math"/>
          </w:rPr>
          <m:t xml:space="preserve">=</m:t>
        </m:r>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oMath>
      <w:r>
        <w:rPr>
          <w:sz w:val="26"/>
          <w:szCs w:val="26"/>
          <w:lang w:val="fr-FR" w:eastAsia="en-US"/>
        </w:rPr>
        <w:t xml:space="preserve"> . </w:t>
      </w:r>
    </w:p>
    <w:p>
      <w:pPr>
        <w:pStyle w:val="Normal"/>
        <w:tabs>
          <w:tab w:val="clear" w:pos="720"/>
          <w:tab w:val="center" w:pos="4726" w:leader="none"/>
          <w:tab w:val="left" w:pos="7215" w:leader="none"/>
        </w:tabs>
        <w:rPr>
          <w:sz w:val="26"/>
          <w:szCs w:val="26"/>
          <w:lang w:val="fr-FR" w:eastAsia="en-US"/>
        </w:rPr>
      </w:pPr>
      <w:r>
        <w:rPr>
          <w:sz w:val="26"/>
          <w:szCs w:val="26"/>
          <w:lang w:val="fr-FR" w:eastAsia="en-US"/>
        </w:rPr>
      </w:r>
    </w:p>
    <w:p>
      <w:pPr>
        <w:pStyle w:val="Normal"/>
        <w:tabs>
          <w:tab w:val="clear" w:pos="720"/>
          <w:tab w:val="center" w:pos="4726" w:leader="none"/>
          <w:tab w:val="left" w:pos="7215" w:leader="none"/>
        </w:tabs>
        <w:rPr>
          <w:sz w:val="26"/>
          <w:szCs w:val="26"/>
          <w:lang w:val="fr-FR" w:eastAsia="en-US"/>
        </w:rPr>
      </w:pPr>
      <w:r>
        <w:rPr>
          <w:sz w:val="26"/>
          <w:szCs w:val="26"/>
          <w:lang w:val="fr-FR" w:eastAsia="en-US"/>
        </w:rPr>
        <w:t>Dấu bằng xảy ra khi a=b =&gt;</w:t>
      </w:r>
      <w:r>
        <w:rPr>
          <w:sz w:val="26"/>
          <w:szCs w:val="26"/>
          <w:lang w:val="fr-FR" w:eastAsia="en-US"/>
        </w:rPr>
      </w:r>
      <m:oMath xmlns:m="http://schemas.openxmlformats.org/officeDocument/2006/math">
        <m:r>
          <w:rPr>
            <w:rFonts w:ascii="Cambria Math" w:hAnsi="Cambria Math"/>
          </w:rPr>
          <m:t xml:space="preserve">R</m:t>
        </m:r>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r>
          <w:rPr>
            <w:rFonts w:ascii="Cambria Math" w:hAnsi="Cambria Math"/>
          </w:rPr>
          <m:t xml:space="preserve">=</m:t>
        </m:r>
        <m:d>
          <m:dPr>
            <m:begChr m:val="|"/>
            <m:endChr m:val="|"/>
          </m:dPr>
          <m:e>
            <m:r>
              <m:rPr>
                <m:lit/>
                <m:nor/>
              </m:rPr>
              <w:rPr>
                <w:rFonts w:ascii="Cambria Math" w:hAnsi="Cambria Math"/>
              </w:rPr>
              <m:t xml:space="preserve">10</m:t>
            </m:r>
            <m:r>
              <w:rPr>
                <w:rFonts w:ascii="Cambria Math" w:hAnsi="Cambria Math"/>
              </w:rPr>
              <m:t xml:space="preserve">−</m:t>
            </m:r>
            <m:r>
              <m:rPr>
                <m:lit/>
                <m:nor/>
              </m:rPr>
              <w:rPr>
                <w:rFonts w:ascii="Cambria Math" w:hAnsi="Cambria Math"/>
              </w:rPr>
              <m:t xml:space="preserve">25</m:t>
            </m:r>
          </m:e>
        </m:d>
        <m:r>
          <w:rPr>
            <w:rFonts w:ascii="Cambria Math" w:hAnsi="Cambria Math"/>
          </w:rPr>
          <m:t xml:space="preserve">=</m:t>
        </m:r>
        <m:r>
          <m:rPr>
            <m:lit/>
            <m:nor/>
          </m:rPr>
          <w:rPr>
            <w:rFonts w:ascii="Cambria Math" w:hAnsi="Cambria Math"/>
          </w:rPr>
          <m:t xml:space="preserve">15</m:t>
        </m:r>
        <m:r>
          <w:rPr>
            <w:rFonts w:ascii="Cambria Math" w:hAnsi="Cambria Math"/>
          </w:rPr>
          <m:t xml:space="preserve">(</m:t>
        </m:r>
        <m:r>
          <w:rPr>
            <w:rFonts w:ascii="Cambria Math" w:hAnsi="Cambria Math"/>
          </w:rPr>
          <m:t xml:space="preserve">Ω</m:t>
        </m:r>
        <m:r>
          <w:rPr>
            <w:rFonts w:ascii="Cambria Math" w:hAnsi="Cambria Math"/>
          </w:rPr>
          <m:t xml:space="preserve">)</m:t>
        </m:r>
      </m:oMath>
    </w:p>
    <w:p>
      <w:pPr>
        <w:pStyle w:val="Normal"/>
        <w:tabs>
          <w:tab w:val="clear" w:pos="720"/>
          <w:tab w:val="center" w:pos="4726" w:leader="none"/>
          <w:tab w:val="left" w:pos="7215" w:leader="none"/>
        </w:tabs>
        <w:rPr/>
      </w:pPr>
      <w:r>
        <w:rPr>
          <w:sz w:val="26"/>
          <w:szCs w:val="26"/>
          <w:lang w:val="fr-FR" w:eastAsia="en-US"/>
        </w:rPr>
        <w:t xml:space="preserve">Và công suất cực đại lúc này: </w:t>
      </w:r>
      <w:r>
        <w:rPr>
          <w:sz w:val="26"/>
          <w:szCs w:val="26"/>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den>
        </m:f>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r>
          <w:rPr>
            <w:rFonts w:ascii="Cambria Math" w:hAnsi="Cambria Math"/>
          </w:rPr>
          <m:t xml:space="preserve">=</m:t>
        </m:r>
        <m:f>
          <m:num>
            <m:sSup>
              <m:e>
                <m:r>
                  <m:rPr>
                    <m:lit/>
                    <m:nor/>
                  </m:rPr>
                  <w:rPr>
                    <w:rFonts w:ascii="Cambria Math" w:hAnsi="Cambria Math"/>
                  </w:rPr>
                  <m:t xml:space="preserve">120</m:t>
                </m:r>
              </m:e>
              <m:sup>
                <m:r>
                  <w:rPr>
                    <w:rFonts w:ascii="Cambria Math" w:hAnsi="Cambria Math"/>
                  </w:rPr>
                  <m:t xml:space="preserve">2</m:t>
                </m:r>
              </m:sup>
            </m:sSup>
          </m:num>
          <m:den>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15</m:t>
            </m:r>
          </m:den>
        </m:f>
        <m:r>
          <w:rPr>
            <w:rFonts w:ascii="Cambria Math" w:hAnsi="Cambria Math"/>
          </w:rPr>
          <m:t xml:space="preserve">=</m:t>
        </m:r>
        <m:r>
          <m:rPr>
            <m:lit/>
            <m:nor/>
          </m:rPr>
          <w:rPr>
            <w:rFonts w:ascii="Cambria Math" w:hAnsi="Cambria Math"/>
          </w:rPr>
          <m:t xml:space="preserve">480</m:t>
        </m:r>
        <m:r>
          <w:rPr>
            <w:rFonts w:ascii="Cambria Math" w:hAnsi="Cambria Math"/>
          </w:rPr>
          <m:t xml:space="preserve">(</m:t>
        </m:r>
        <m:r>
          <w:rPr>
            <w:rFonts w:ascii="Cambria Math" w:hAnsi="Cambria Math"/>
          </w:rPr>
          <m:t xml:space="preserve">W</m:t>
        </m:r>
        <m:r>
          <w:rPr>
            <w:rFonts w:ascii="Cambria Math" w:hAnsi="Cambria Math"/>
          </w:rPr>
          <m:t xml:space="preserve">)</m:t>
        </m:r>
      </m:oMath>
      <w:r>
        <w:rPr>
          <w:sz w:val="26"/>
          <w:szCs w:val="26"/>
        </w:rPr>
        <w:t>=&gt; ĐÁP  ÁN A</w:t>
      </w:r>
    </w:p>
    <w:p>
      <w:pPr>
        <w:pStyle w:val="Normal"/>
        <w:rPr/>
      </w:pPr>
      <w:r>
        <w:rPr>
          <w:b/>
          <w:sz w:val="26"/>
          <w:szCs w:val="26"/>
        </w:rPr>
        <w:t xml:space="preserve">Câu 38: </w:t>
      </w:r>
      <w:r>
        <w:rPr>
          <w:sz w:val="26"/>
          <w:szCs w:val="26"/>
          <w:lang w:val="pt-BR"/>
        </w:rPr>
        <w:t>Ta có  T = 2.10</w:t>
      </w:r>
      <w:r>
        <w:rPr>
          <w:sz w:val="26"/>
          <w:szCs w:val="26"/>
          <w:vertAlign w:val="superscript"/>
          <w:lang w:val="pt-BR"/>
        </w:rPr>
        <w:t>-2</w:t>
      </w:r>
      <w:r>
        <w:rPr>
          <w:sz w:val="26"/>
          <w:szCs w:val="26"/>
          <w:lang w:val="pt-BR"/>
        </w:rPr>
        <w:t>s ---</w:t>
      </w:r>
      <w:r>
        <w:rPr>
          <w:rFonts w:eastAsia="Wingdings" w:cs="Wingdings" w:ascii="Wingdings" w:hAnsi="Wingdings"/>
          <w:sz w:val="26"/>
          <w:szCs w:val="26"/>
        </w:rPr>
        <w:sym w:font="Wingdings" w:char="f0e0"/>
      </w:r>
      <w:r>
        <w:rPr>
          <w:sz w:val="26"/>
          <w:szCs w:val="26"/>
          <w:lang w:val="pt-BR"/>
        </w:rPr>
        <w:t xml:space="preserve"> </w:t>
      </w:r>
      <w:r>
        <w:rPr>
          <w:rFonts w:eastAsia="Symbol" w:cs="Symbol" w:ascii="Symbol" w:hAnsi="Symbol"/>
          <w:sz w:val="26"/>
          <w:szCs w:val="26"/>
        </w:rPr>
        <w:sym w:font="Symbol" w:char="f077"/>
      </w:r>
      <w:r>
        <w:rPr>
          <w:sz w:val="26"/>
          <w:szCs w:val="26"/>
          <w:lang w:val="pt-BR"/>
        </w:rPr>
        <w:t xml:space="preserve"> = 100</w:t>
      </w:r>
      <w:r>
        <w:rPr>
          <w:rFonts w:eastAsia="Symbol" w:cs="Symbol" w:ascii="Symbol" w:hAnsi="Symbol"/>
          <w:sz w:val="26"/>
          <w:szCs w:val="26"/>
        </w:rPr>
        <w:sym w:font="Symbol" w:char="f070"/>
      </w:r>
      <w:r>
        <w:rPr>
          <w:sz w:val="26"/>
          <w:szCs w:val="26"/>
          <w:lang w:val="pt-BR"/>
        </w:rPr>
        <w:t xml:space="preserve"> rad/s</w:t>
      </w:r>
    </w:p>
    <w:p>
      <w:pPr>
        <w:pStyle w:val="Normal"/>
        <w:rPr/>
      </w:pPr>
      <w:r>
        <mc:AlternateContent>
          <mc:Choice Requires="wpg">
            <w:drawing>
              <wp:anchor behindDoc="0" distT="0" distB="0" distL="114935" distR="114935" simplePos="0" locked="0" layoutInCell="1" allowOverlap="1" relativeHeight="1008">
                <wp:simplePos x="0" y="0"/>
                <wp:positionH relativeFrom="column">
                  <wp:posOffset>4572000</wp:posOffset>
                </wp:positionH>
                <wp:positionV relativeFrom="paragraph">
                  <wp:posOffset>172720</wp:posOffset>
                </wp:positionV>
                <wp:extent cx="2257425" cy="2504440"/>
                <wp:effectExtent l="0" t="0" r="0" b="0"/>
                <wp:wrapNone/>
                <wp:docPr id="19" name=""/>
                <a:graphic xmlns:a="http://schemas.openxmlformats.org/drawingml/2006/main">
                  <a:graphicData uri="http://schemas.microsoft.com/office/word/2010/wordprocessingGroup">
                    <wpg:wgp>
                      <wpg:cNvGrpSpPr/>
                      <wpg:grpSpPr>
                        <a:xfrm>
                          <a:off x="0" y="0"/>
                          <a:ext cx="2257560" cy="2504520"/>
                          <a:chOff x="0" y="0"/>
                          <a:chExt cx="2257560" cy="2504520"/>
                        </a:xfrm>
                      </wpg:grpSpPr>
                      <wps:wsp>
                        <wps:cNvSpPr txBox="1"/>
                        <wps:spPr>
                          <a:xfrm>
                            <a:off x="1571760" y="1571040"/>
                            <a:ext cx="6858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wps:txbx>
                        <wps:bodyPr wrap="square" anchor="t">
                          <a:noAutofit/>
                        </wps:bodyPr>
                      </wps:wsp>
                      <wps:wsp>
                        <wps:cNvSpPr txBox="1"/>
                        <wps:spPr>
                          <a:xfrm>
                            <a:off x="371520" y="675720"/>
                            <a:ext cx="4572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w:t>
                              </w:r>
                              <w:r>
                                <w:rPr>
                                  <w:kern w:val="2"/>
                                  <w:sz w:val="24"/>
                                  <w:szCs w:val="22"/>
                                  <w:rFonts w:eastAsia="Symbol" w:cs="Symbol" w:ascii="Times New Roman" w:hAnsi="Times New Roman"/>
                                  <w:color w:val="auto"/>
                                  <w:lang w:val="en-US" w:bidi="ar-SA"/>
                                </w:rPr>
                                <w:t>/3</w:t>
                              </w:r>
                            </w:p>
                          </w:txbxContent>
                        </wps:txbx>
                        <wps:bodyPr wrap="square" anchor="t">
                          <a:noAutofit/>
                        </wps:bodyPr>
                      </wps:wsp>
                      <wps:wsp>
                        <wps:cNvSpPr txBox="1"/>
                        <wps:spPr>
                          <a:xfrm>
                            <a:off x="1028880" y="1351800"/>
                            <a:ext cx="4572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X</w:t>
                              </w:r>
                            </w:p>
                          </w:txbxContent>
                        </wps:txbx>
                        <wps:bodyPr wrap="square" anchor="t">
                          <a:noAutofit/>
                        </wps:bodyPr>
                      </wps:wsp>
                      <wps:wsp>
                        <wps:cNvSpPr txBox="1"/>
                        <wps:spPr>
                          <a:xfrm>
                            <a:off x="1028880" y="732960"/>
                            <a:ext cx="571680" cy="45720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r>
                                <w:rPr>
                                  <w:kern w:val="2"/>
                                  <w:sz w:val="24"/>
                                  <w:szCs w:val="22"/>
                                  <w:rFonts w:ascii="Symbol" w:hAnsi="Symbol" w:eastAsia="Symbol" w:cs="Symbol"/>
                                  <w:color w:val="auto"/>
                                  <w:lang w:val="en-US" w:bidi="ar-SA"/>
                                </w:rPr>
                                <w:t></w:t>
                              </w:r>
                            </w:p>
                          </w:txbxContent>
                        </wps:txbx>
                        <wps:bodyPr wrap="square" anchor="t">
                          <a:noAutofit/>
                        </wps:bodyPr>
                      </wps:wsp>
                      <wps:wsp>
                        <wps:cNvSpPr txBox="1"/>
                        <wps:spPr>
                          <a:xfrm>
                            <a:off x="476280" y="1571040"/>
                            <a:ext cx="4572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AN</w:t>
                              </w:r>
                            </w:p>
                          </w:txbxContent>
                        </wps:txbx>
                        <wps:bodyPr wrap="square" anchor="t">
                          <a:noAutofit/>
                        </wps:bodyPr>
                      </wps:wsp>
                      <wps:wsp>
                        <wps:cNvSpPr txBox="1"/>
                        <wps:spPr>
                          <a:xfrm>
                            <a:off x="0" y="1456560"/>
                            <a:ext cx="4572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wps:txbx>
                        <wps:bodyPr wrap="square" anchor="t">
                          <a:noAutofit/>
                        </wps:bodyPr>
                      </wps:wsp>
                      <wps:wsp>
                        <wps:cNvSpPr txBox="1"/>
                        <wps:spPr>
                          <a:xfrm>
                            <a:off x="28440" y="0"/>
                            <a:ext cx="457200" cy="343080"/>
                          </a:xfrm>
                          <a:prstGeom prst="rect">
                            <a:avLst/>
                          </a:prstGeom>
                          <a:solidFill>
                            <a:srgbClr val="ffffff"/>
                          </a:solid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p>
                          </w:txbxContent>
                        </wps:txbx>
                        <wps:bodyPr wrap="square" anchor="t">
                          <a:noAutofit/>
                        </wps:bodyPr>
                      </wps:wsp>
                      <wps:wsp>
                        <wps:cNvSpPr/>
                        <wps:spPr>
                          <a:xfrm>
                            <a:off x="343080" y="199440"/>
                            <a:ext cx="0" cy="1486080"/>
                          </a:xfrm>
                          <a:prstGeom prst="line">
                            <a:avLst/>
                          </a:prstGeom>
                          <a:ln w="12600">
                            <a:solidFill>
                              <a:srgbClr val="000000"/>
                            </a:solidFill>
                            <a:miter/>
                            <a:headEnd len="med" type="triangle" w="med"/>
                            <a:tailEnd len="med" type="triangle" w="med"/>
                          </a:ln>
                        </wps:spPr>
                        <wps:style>
                          <a:lnRef idx="0"/>
                          <a:fillRef idx="0"/>
                          <a:effectRef idx="0"/>
                          <a:fontRef idx="minor"/>
                        </wps:style>
                        <wps:bodyPr/>
                      </wps:wsp>
                      <wps:wsp>
                        <wps:cNvSpPr/>
                        <wps:spPr>
                          <a:xfrm>
                            <a:off x="343080" y="656640"/>
                            <a:ext cx="1028880" cy="800280"/>
                          </a:xfrm>
                          <a:prstGeom prst="line">
                            <a:avLst/>
                          </a:prstGeom>
                          <a:ln w="19080">
                            <a:solidFill>
                              <a:srgbClr val="000000"/>
                            </a:solidFill>
                            <a:miter/>
                            <a:tailEnd len="med" type="triangle" w="med"/>
                          </a:ln>
                        </wps:spPr>
                        <wps:style>
                          <a:lnRef idx="0"/>
                          <a:fillRef idx="0"/>
                          <a:effectRef idx="0"/>
                          <a:fontRef idx="minor"/>
                        </wps:style>
                        <wps:bodyPr/>
                      </wps:wsp>
                      <wps:wsp>
                        <wps:cNvSpPr/>
                        <wps:spPr>
                          <a:xfrm>
                            <a:off x="1371600" y="999360"/>
                            <a:ext cx="0" cy="1486080"/>
                          </a:xfrm>
                          <a:prstGeom prst="line">
                            <a:avLst/>
                          </a:prstGeom>
                          <a:ln w="12600">
                            <a:solidFill>
                              <a:srgbClr val="000000"/>
                            </a:solidFill>
                            <a:miter/>
                            <a:headEnd len="med" type="triangle" w="med"/>
                            <a:tailEnd len="med" type="triangle" w="med"/>
                          </a:ln>
                        </wps:spPr>
                        <wps:style>
                          <a:lnRef idx="0"/>
                          <a:fillRef idx="0"/>
                          <a:effectRef idx="0"/>
                          <a:fontRef idx="minor"/>
                        </wps:style>
                        <wps:bodyPr/>
                      </wps:wsp>
                      <wps:wsp>
                        <wps:cNvSpPr/>
                        <wps:spPr>
                          <a:xfrm>
                            <a:off x="343080" y="199440"/>
                            <a:ext cx="1028880" cy="800280"/>
                          </a:xfrm>
                          <a:prstGeom prst="line">
                            <a:avLst/>
                          </a:prstGeom>
                          <a:ln w="9360">
                            <a:solidFill>
                              <a:srgbClr val="000000"/>
                            </a:solidFill>
                            <a:prstDash val="dash"/>
                            <a:miter/>
                          </a:ln>
                        </wps:spPr>
                        <wps:style>
                          <a:lnRef idx="0"/>
                          <a:fillRef idx="0"/>
                          <a:effectRef idx="0"/>
                          <a:fontRef idx="minor"/>
                        </wps:style>
                        <wps:bodyPr/>
                      </wps:wsp>
                      <wps:wsp>
                        <wps:cNvSpPr/>
                        <wps:spPr>
                          <a:xfrm>
                            <a:off x="343080" y="1685160"/>
                            <a:ext cx="1028880" cy="800280"/>
                          </a:xfrm>
                          <a:prstGeom prst="line">
                            <a:avLst/>
                          </a:prstGeom>
                          <a:ln w="9360">
                            <a:solidFill>
                              <a:srgbClr val="000000"/>
                            </a:solidFill>
                            <a:prstDash val="dash"/>
                            <a:miter/>
                          </a:ln>
                        </wps:spPr>
                        <wps:style>
                          <a:lnRef idx="0"/>
                          <a:fillRef idx="0"/>
                          <a:effectRef idx="0"/>
                          <a:fontRef idx="minor"/>
                        </wps:style>
                        <wps:bodyPr/>
                      </wps:wsp>
                      <wps:wsp>
                        <wps:cNvSpPr/>
                        <wps:spPr>
                          <a:xfrm>
                            <a:off x="361800" y="646920"/>
                            <a:ext cx="1028880" cy="361800"/>
                          </a:xfrm>
                          <a:prstGeom prst="line">
                            <a:avLst/>
                          </a:prstGeom>
                          <a:ln w="19080">
                            <a:solidFill>
                              <a:srgbClr val="ff0000"/>
                            </a:solidFill>
                            <a:miter/>
                            <a:tailEnd len="med" type="triangle" w="med"/>
                          </a:ln>
                        </wps:spPr>
                        <wps:style>
                          <a:lnRef idx="0"/>
                          <a:fillRef idx="0"/>
                          <a:effectRef idx="0"/>
                          <a:fontRef idx="minor"/>
                        </wps:style>
                        <wps:bodyPr/>
                      </wps:wsp>
                      <wps:wsp>
                        <wps:cNvSpPr/>
                        <wps:spPr>
                          <a:xfrm>
                            <a:off x="352440" y="675720"/>
                            <a:ext cx="1028880" cy="1828800"/>
                          </a:xfrm>
                          <a:prstGeom prst="line">
                            <a:avLst/>
                          </a:prstGeom>
                          <a:ln w="19080">
                            <a:solidFill>
                              <a:srgbClr val="ff0000"/>
                            </a:solidFill>
                            <a:miter/>
                            <a:tailEnd len="med" type="triangle" w="med"/>
                          </a:ln>
                        </wps:spPr>
                        <wps:style>
                          <a:lnRef idx="0"/>
                          <a:fillRef idx="0"/>
                          <a:effectRef idx="0"/>
                          <a:fontRef idx="minor"/>
                        </wps:style>
                        <wps:bodyPr/>
                      </wps:wsp>
                      <wps:wsp>
                        <wps:cNvSpPr/>
                        <wps:spPr>
                          <a:xfrm>
                            <a:off x="1371600" y="2485440"/>
                            <a:ext cx="343080" cy="0"/>
                          </a:xfrm>
                          <a:prstGeom prst="line">
                            <a:avLst/>
                          </a:prstGeom>
                          <a:ln w="12600">
                            <a:solidFill>
                              <a:srgbClr val="000000"/>
                            </a:solidFill>
                            <a:prstDash val="dash"/>
                            <a:miter/>
                          </a:ln>
                        </wps:spPr>
                        <wps:style>
                          <a:lnRef idx="0"/>
                          <a:fillRef idx="0"/>
                          <a:effectRef idx="0"/>
                          <a:fontRef idx="minor"/>
                        </wps:style>
                        <wps:bodyPr/>
                      </wps:wsp>
                      <wps:wsp>
                        <wps:cNvSpPr/>
                        <wps:spPr>
                          <a:xfrm>
                            <a:off x="1390680" y="1009080"/>
                            <a:ext cx="343080" cy="0"/>
                          </a:xfrm>
                          <a:prstGeom prst="line">
                            <a:avLst/>
                          </a:prstGeom>
                          <a:ln w="12600">
                            <a:solidFill>
                              <a:srgbClr val="000000"/>
                            </a:solidFill>
                            <a:prstDash val="dash"/>
                            <a:miter/>
                          </a:ln>
                        </wps:spPr>
                        <wps:style>
                          <a:lnRef idx="0"/>
                          <a:fillRef idx="0"/>
                          <a:effectRef idx="0"/>
                          <a:fontRef idx="minor"/>
                        </wps:style>
                        <wps:bodyPr/>
                      </wps:wsp>
                      <wps:wsp>
                        <wps:cNvSpPr/>
                        <wps:spPr>
                          <a:xfrm>
                            <a:off x="1600200" y="999360"/>
                            <a:ext cx="0" cy="1486080"/>
                          </a:xfrm>
                          <a:prstGeom prst="line">
                            <a:avLst/>
                          </a:prstGeom>
                          <a:ln w="12600">
                            <a:solidFill>
                              <a:srgbClr val="000000"/>
                            </a:solidFill>
                            <a:prstDash val="dash"/>
                            <a:miter/>
                            <a:headEnd len="med" type="triangle" w="med"/>
                            <a:tailEnd len="med" type="triangle" w="med"/>
                          </a:ln>
                        </wps:spPr>
                        <wps:style>
                          <a:lnRef idx="0"/>
                          <a:fillRef idx="0"/>
                          <a:effectRef idx="0"/>
                          <a:fontRef idx="minor"/>
                        </wps:style>
                        <wps:bodyPr/>
                      </wps:wsp>
                    </wpg:wgp>
                  </a:graphicData>
                </a:graphic>
              </wp:anchor>
            </w:drawing>
          </mc:Choice>
          <mc:Fallback>
            <w:pict>
              <v:group id="shape_0" style="position:absolute;margin-left:360pt;margin-top:13.6pt;width:177.75pt;height:197.15pt" coordorigin="7200,272" coordsize="3555,3943">
                <v:shape id="shape_0" fillcolor="white" stroked="f" o:allowincell="f" style="position:absolute;left:9675;top:2746;width:107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7785;top:1336;width:719;height:539;mso-wrap-style:square;v-text-anchor:top" type="_x0000_t202">
                  <v:textbox>
                    <w:txbxContent>
                      <w:p>
                        <w:pPr>
                          <w:overflowPunct w:val="false"/>
                          <w:bidi w:val="0"/>
                          <w:spacing w:lineRule="auto" w:line="360"/>
                          <w:jc w:val="both"/>
                          <w:rPr/>
                        </w:pPr>
                        <w:r>
                          <w:rPr>
                            <w:kern w:val="2"/>
                            <w:sz w:val="24"/>
                            <w:szCs w:val="22"/>
                            <w:rFonts w:ascii="Symbol" w:hAnsi="Symbol" w:eastAsia="Symbol" w:cs="Symbol"/>
                            <w:color w:val="auto"/>
                            <w:lang w:val="en-US" w:bidi="ar-SA"/>
                          </w:rPr>
                          <w:t></w:t>
                        </w:r>
                        <w:r>
                          <w:rPr>
                            <w:kern w:val="2"/>
                            <w:sz w:val="24"/>
                            <w:szCs w:val="22"/>
                            <w:rFonts w:eastAsia="Symbol" w:cs="Symbol" w:ascii="Times New Roman" w:hAnsi="Times New Roman"/>
                            <w:color w:val="auto"/>
                            <w:lang w:val="en-US" w:bidi="ar-SA"/>
                          </w:rPr>
                          <w:t>/3</w:t>
                        </w:r>
                      </w:p>
                    </w:txbxContent>
                  </v:textbox>
                  <v:fill o:detectmouseclick="t" type="solid" color2="black"/>
                  <v:stroke color="#3465a4" joinstyle="round" endcap="flat"/>
                  <w10:wrap type="none"/>
                </v:shape>
                <v:shape id="shape_0" fillcolor="white" stroked="f" o:allowincell="f" style="position:absolute;left:8820;top:2401;width:71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8820;top:1426;width:899;height:71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r>
                          <w:rPr>
                            <w:kern w:val="2"/>
                            <w:sz w:val="24"/>
                            <w:szCs w:val="22"/>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950;top:2746;width:71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AN</w:t>
                        </w:r>
                      </w:p>
                    </w:txbxContent>
                  </v:textbox>
                  <v:fill o:detectmouseclick="t" type="solid" color2="black"/>
                  <v:stroke color="#3465a4" joinstyle="round" endcap="flat"/>
                  <w10:wrap type="none"/>
                </v:shape>
                <v:shape id="shape_0" fillcolor="white" stroked="f" o:allowincell="f" style="position:absolute;left:7200;top:2566;width:71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7245;top:272;width:71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p>
                    </w:txbxContent>
                  </v:textbox>
                  <v:fill o:detectmouseclick="t" type="solid" color2="black"/>
                  <v:stroke color="#3465a4" joinstyle="round" endcap="flat"/>
                  <w10:wrap type="none"/>
                </v:shape>
                <v:line id="shape_0" from="7740,586" to="7740,2925" stroked="t" o:allowincell="f" style="position:absolute">
                  <v:stroke color="black" weight="12600" startarrow="block" endarrow="block" startarrowwidth="medium" startarrowlength="medium" endarrowwidth="medium" endarrowlength="medium" joinstyle="miter" endcap="flat"/>
                  <v:fill o:detectmouseclick="t" on="false"/>
                  <w10:wrap type="none"/>
                </v:line>
                <v:line id="shape_0" from="7740,1306" to="9359,2565" stroked="t" o:allowincell="f" style="position:absolute">
                  <v:stroke color="black" weight="19080" endarrow="block" endarrowwidth="medium" endarrowlength="medium" joinstyle="miter" endcap="flat"/>
                  <v:fill o:detectmouseclick="t" on="false"/>
                  <w10:wrap type="none"/>
                </v:line>
                <v:line id="shape_0" from="9360,1846" to="9360,4185" stroked="t" o:allowincell="f" style="position:absolute">
                  <v:stroke color="black" weight="12600" startarrow="block" endarrow="block" startarrowwidth="medium" startarrowlength="medium" endarrowwidth="medium" endarrowlength="medium" joinstyle="miter" endcap="flat"/>
                  <v:fill o:detectmouseclick="t" on="false"/>
                  <w10:wrap type="none"/>
                </v:line>
                <v:line id="shape_0" from="7740,586" to="9359,1845" stroked="t" o:allowincell="f" style="position:absolute">
                  <v:stroke color="black" weight="9360" dashstyle="dash" joinstyle="miter" endcap="flat"/>
                  <v:fill o:detectmouseclick="t" on="false"/>
                  <w10:wrap type="none"/>
                </v:line>
                <v:line id="shape_0" from="7740,2926" to="9359,4185" stroked="t" o:allowincell="f" style="position:absolute">
                  <v:stroke color="black" weight="9360" dashstyle="dash" joinstyle="miter" endcap="flat"/>
                  <v:fill o:detectmouseclick="t" on="false"/>
                  <w10:wrap type="none"/>
                </v:line>
                <v:line id="shape_0" from="7770,1291" to="9389,1860" stroked="t" o:allowincell="f" style="position:absolute">
                  <v:stroke color="red" weight="19080" endarrow="block" endarrowwidth="medium" endarrowlength="medium" joinstyle="miter" endcap="flat"/>
                  <v:fill o:detectmouseclick="t" on="false"/>
                  <w10:wrap type="none"/>
                </v:line>
                <v:line id="shape_0" from="7755,1336" to="9374,4215" stroked="t" o:allowincell="f" style="position:absolute">
                  <v:stroke color="red" weight="19080" endarrow="block" endarrowwidth="medium" endarrowlength="medium" joinstyle="miter" endcap="flat"/>
                  <v:fill o:detectmouseclick="t" on="false"/>
                  <w10:wrap type="none"/>
                </v:line>
                <v:line id="shape_0" from="9360,4186" to="9899,4186" stroked="t" o:allowincell="f" style="position:absolute">
                  <v:stroke color="black" weight="12600" dashstyle="dash" joinstyle="miter" endcap="flat"/>
                  <v:fill o:detectmouseclick="t" on="false"/>
                  <w10:wrap type="none"/>
                </v:line>
                <v:line id="shape_0" from="9390,1861" to="9929,1861" stroked="t" o:allowincell="f" style="position:absolute">
                  <v:stroke color="black" weight="12600" dashstyle="dash" joinstyle="miter" endcap="flat"/>
                  <v:fill o:detectmouseclick="t" on="false"/>
                  <w10:wrap type="none"/>
                </v:line>
                <v:line id="shape_0" from="9720,1846" to="9720,4185" stroked="t" o:allowincell="f" style="position:absolute">
                  <v:stroke color="black" weight="12600" dashstyle="dash" startarrow="block" endarrow="block" startarrowwidth="medium" startarrowlength="medium" endarrowwidth="medium" endarrowlength="medium" joinstyle="miter" endcap="flat"/>
                  <v:fill o:detectmouseclick="t" on="false"/>
                  <w10:wrap type="none"/>
                </v:line>
              </v:group>
            </w:pict>
          </mc:Fallback>
        </mc:AlternateContent>
      </w:r>
      <w:r>
        <w:rPr>
          <w:rFonts w:eastAsia="Times New Roman"/>
          <w:sz w:val="26"/>
          <w:szCs w:val="26"/>
          <w:lang w:val="pt-BR"/>
        </w:rPr>
        <w:t xml:space="preserve">    </w:t>
      </w:r>
      <w:r>
        <w:rPr>
          <w:sz w:val="26"/>
          <w:szCs w:val="26"/>
          <w:lang w:val="pt-BR"/>
        </w:rPr>
        <w:t>u</w:t>
      </w:r>
      <w:r>
        <w:rPr>
          <w:sz w:val="26"/>
          <w:szCs w:val="26"/>
          <w:vertAlign w:val="subscript"/>
          <w:lang w:val="pt-BR"/>
        </w:rPr>
        <w:t>AN</w:t>
      </w:r>
      <w:r>
        <w:rPr>
          <w:sz w:val="26"/>
          <w:szCs w:val="26"/>
          <w:lang w:val="pt-BR"/>
        </w:rPr>
        <w:t xml:space="preserve"> = 200cos100</w:t>
      </w:r>
      <w:r>
        <w:rPr>
          <w:rFonts w:eastAsia="Symbol" w:cs="Symbol" w:ascii="Symbol" w:hAnsi="Symbol"/>
          <w:sz w:val="26"/>
          <w:szCs w:val="26"/>
        </w:rPr>
        <w:sym w:font="Symbol" w:char="f070"/>
      </w:r>
      <w:r>
        <w:rPr>
          <w:sz w:val="26"/>
          <w:szCs w:val="26"/>
          <w:lang w:val="pt-BR"/>
        </w:rPr>
        <w:t>t (V)  u</w:t>
      </w:r>
      <w:r>
        <w:rPr>
          <w:sz w:val="26"/>
          <w:szCs w:val="26"/>
          <w:vertAlign w:val="subscript"/>
          <w:lang w:val="pt-BR"/>
        </w:rPr>
        <w:t>MB</w:t>
      </w:r>
      <w:r>
        <w:rPr>
          <w:sz w:val="26"/>
          <w:szCs w:val="26"/>
          <w:lang w:val="pt-BR"/>
        </w:rPr>
        <w:t xml:space="preserve"> = 100cos(100</w:t>
      </w:r>
      <w:r>
        <w:rPr>
          <w:rFonts w:eastAsia="Symbol" w:cs="Symbol" w:ascii="Symbol" w:hAnsi="Symbol"/>
          <w:sz w:val="26"/>
          <w:szCs w:val="26"/>
        </w:rPr>
        <w:sym w:font="Symbol" w:char="f070"/>
      </w:r>
      <w:r>
        <w:rPr>
          <w:sz w:val="26"/>
          <w:szCs w:val="26"/>
          <w:lang w:val="pt-BR"/>
        </w:rPr>
        <w:t xml:space="preserve">t +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6"/>
          <w:szCs w:val="26"/>
          <w:lang w:val="pt-BR"/>
        </w:rPr>
        <w:t>) (V)</w:t>
      </w:r>
    </w:p>
    <w:p>
      <w:pPr>
        <w:pStyle w:val="Normal"/>
        <w:rPr>
          <w:sz w:val="26"/>
          <w:szCs w:val="26"/>
          <w:lang w:val="pt-BR"/>
        </w:rPr>
      </w:pPr>
      <w:r>
        <w:rPr>
          <w:rFonts w:eastAsia="Times New Roman"/>
          <w:sz w:val="26"/>
          <w:szCs w:val="26"/>
          <w:lang w:val="pt-BR"/>
        </w:rPr>
        <w:t xml:space="preserve">  </w:t>
      </w:r>
      <w:r>
        <w:rPr>
          <w:sz w:val="26"/>
          <w:szCs w:val="26"/>
          <w:lang w:val="pt-BR"/>
        </w:rPr>
        <w:t>Từ 3Z</w:t>
      </w:r>
      <w:r>
        <w:rPr>
          <w:sz w:val="26"/>
          <w:szCs w:val="26"/>
          <w:vertAlign w:val="subscript"/>
          <w:lang w:val="pt-BR"/>
        </w:rPr>
        <w:t>L</w:t>
      </w:r>
      <w:r>
        <w:rPr>
          <w:sz w:val="26"/>
          <w:szCs w:val="26"/>
          <w:lang w:val="pt-BR"/>
        </w:rPr>
        <w:t xml:space="preserve"> = 2Z</w:t>
      </w:r>
      <w:r>
        <w:rPr>
          <w:sz w:val="26"/>
          <w:szCs w:val="26"/>
          <w:vertAlign w:val="subscript"/>
          <w:lang w:val="pt-BR"/>
        </w:rPr>
        <w:t>C</w:t>
      </w:r>
      <w:r>
        <w:rPr>
          <w:sz w:val="26"/>
          <w:szCs w:val="26"/>
          <w:lang w:val="pt-BR"/>
        </w:rPr>
        <w:t xml:space="preserve"> ----</w:t>
      </w:r>
      <w:r>
        <w:rPr>
          <w:rFonts w:eastAsia="Wingdings" w:cs="Wingdings" w:ascii="Wingdings" w:hAnsi="Wingdings"/>
          <w:sz w:val="26"/>
          <w:szCs w:val="26"/>
        </w:rPr>
        <w:sym w:font="Wingdings" w:char="f0e0"/>
      </w:r>
      <w:r>
        <w:rPr>
          <w:sz w:val="26"/>
          <w:szCs w:val="26"/>
          <w:lang w:val="pt-BR"/>
        </w:rPr>
        <w:t xml:space="preserve"> U</w:t>
      </w:r>
      <w:r>
        <w:rPr>
          <w:sz w:val="26"/>
          <w:szCs w:val="26"/>
          <w:vertAlign w:val="subscript"/>
          <w:lang w:val="pt-BR"/>
        </w:rPr>
        <w:t>C</w:t>
      </w:r>
      <w:r>
        <w:rPr>
          <w:sz w:val="26"/>
          <w:szCs w:val="26"/>
          <w:lang w:val="pt-BR"/>
        </w:rPr>
        <w:t xml:space="preserve"> = 1,5U</w:t>
      </w:r>
      <w:r>
        <w:rPr>
          <w:sz w:val="26"/>
          <w:szCs w:val="26"/>
          <w:vertAlign w:val="subscript"/>
          <w:lang w:val="pt-BR"/>
        </w:rPr>
        <w:t>L</w:t>
      </w:r>
    </w:p>
    <w:p>
      <w:pPr>
        <w:pStyle w:val="Normal"/>
        <w:rPr/>
      </w:pPr>
      <w:r>
        <w:rPr>
          <w:sz w:val="26"/>
          <w:szCs w:val="26"/>
          <w:lang w:val="pt-BR"/>
        </w:rPr>
        <w:t>Vẽ giãn đồ véc tơ như hình vẽ:  U</w:t>
      </w:r>
      <w:r>
        <w:rPr>
          <w:sz w:val="26"/>
          <w:szCs w:val="26"/>
          <w:vertAlign w:val="subscript"/>
          <w:lang w:val="pt-BR"/>
        </w:rPr>
        <w:t>AN</w:t>
      </w:r>
      <w:r>
        <w:rPr>
          <w:sz w:val="26"/>
          <w:szCs w:val="26"/>
          <w:lang w:val="pt-BR"/>
        </w:rPr>
        <w:t xml:space="preserve"> = 100</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lang w:val="pt-BR"/>
        </w:rPr>
        <w:t>(V); U</w:t>
      </w:r>
      <w:r>
        <w:rPr>
          <w:sz w:val="26"/>
          <w:szCs w:val="26"/>
          <w:vertAlign w:val="subscript"/>
          <w:lang w:val="pt-BR"/>
        </w:rPr>
        <w:t>MB</w:t>
      </w:r>
      <w:r>
        <w:rPr>
          <w:sz w:val="26"/>
          <w:szCs w:val="26"/>
          <w:lang w:val="pt-BR"/>
        </w:rPr>
        <w:t xml:space="preserve"> = 50</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lang w:val="pt-BR"/>
        </w:rPr>
        <w:t>(V)</w:t>
      </w:r>
    </w:p>
    <w:p>
      <w:pPr>
        <w:pStyle w:val="Normal"/>
        <w:rPr>
          <w:sz w:val="26"/>
          <w:szCs w:val="26"/>
        </w:rPr>
      </w:pPr>
      <w:r>
        <w:rPr>
          <w:sz w:val="26"/>
          <w:szCs w:val="26"/>
        </w:rPr>
        <w:t>(U</w:t>
      </w:r>
      <w:r>
        <w:rPr>
          <w:sz w:val="26"/>
          <w:szCs w:val="26"/>
          <w:vertAlign w:val="subscript"/>
        </w:rPr>
        <w:t>L</w:t>
      </w:r>
      <w:r>
        <w:rPr>
          <w:sz w:val="26"/>
          <w:szCs w:val="26"/>
        </w:rPr>
        <w:t xml:space="preserve"> + U</w:t>
      </w:r>
      <w:r>
        <w:rPr>
          <w:sz w:val="26"/>
          <w:szCs w:val="26"/>
          <w:vertAlign w:val="subscript"/>
        </w:rPr>
        <w:t>C</w:t>
      </w:r>
      <w:r>
        <w:rPr>
          <w:sz w:val="26"/>
          <w:szCs w:val="26"/>
        </w:rPr>
        <w:t>)</w:t>
      </w:r>
      <w:r>
        <w:rPr>
          <w:sz w:val="26"/>
          <w:szCs w:val="26"/>
          <w:vertAlign w:val="superscript"/>
        </w:rPr>
        <w:t>2</w:t>
      </w:r>
      <w:r>
        <w:rPr>
          <w:sz w:val="26"/>
          <w:szCs w:val="26"/>
        </w:rPr>
        <w:t xml:space="preserve"> = U</w:t>
      </w:r>
      <w:r>
        <w:rPr>
          <w:sz w:val="26"/>
          <w:szCs w:val="26"/>
          <w:vertAlign w:val="superscript"/>
        </w:rPr>
        <w:t>2</w:t>
      </w:r>
      <w:r>
        <w:rPr>
          <w:sz w:val="26"/>
          <w:szCs w:val="26"/>
          <w:vertAlign w:val="subscript"/>
        </w:rPr>
        <w:t>AN</w:t>
      </w:r>
      <w:r>
        <w:rPr>
          <w:sz w:val="26"/>
          <w:szCs w:val="26"/>
        </w:rPr>
        <w:t xml:space="preserve"> + U</w:t>
      </w:r>
      <w:r>
        <w:rPr>
          <w:sz w:val="26"/>
          <w:szCs w:val="26"/>
          <w:vertAlign w:val="superscript"/>
        </w:rPr>
        <w:t>2</w:t>
      </w:r>
      <w:r>
        <w:rPr>
          <w:sz w:val="26"/>
          <w:szCs w:val="26"/>
          <w:vertAlign w:val="subscript"/>
        </w:rPr>
        <w:t>MB</w:t>
      </w:r>
      <w:r>
        <w:rPr>
          <w:sz w:val="26"/>
          <w:szCs w:val="26"/>
        </w:rPr>
        <w:t xml:space="preserve"> – 2U</w:t>
      </w:r>
      <w:r>
        <w:rPr>
          <w:sz w:val="26"/>
          <w:szCs w:val="26"/>
          <w:vertAlign w:val="subscript"/>
        </w:rPr>
        <w:t>AN</w:t>
      </w:r>
      <w:r>
        <w:rPr>
          <w:sz w:val="26"/>
          <w:szCs w:val="26"/>
        </w:rPr>
        <w:t>U</w:t>
      </w:r>
      <w:r>
        <w:rPr>
          <w:sz w:val="26"/>
          <w:szCs w:val="26"/>
          <w:vertAlign w:val="subscript"/>
        </w:rPr>
        <w:t>MB</w:t>
      </w:r>
      <w:r>
        <w:rPr>
          <w:sz w:val="26"/>
          <w:szCs w:val="26"/>
        </w:rPr>
        <w:t>cos</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p>
    <w:p>
      <w:pPr>
        <w:pStyle w:val="Normal"/>
        <w:rPr/>
      </w:pPr>
      <w:r>
        <w:rPr>
          <w:sz w:val="26"/>
          <w:szCs w:val="26"/>
        </w:rPr>
        <w:t>--</w:t>
      </w:r>
      <w:r>
        <w:rPr>
          <w:rFonts w:eastAsia="Wingdings" w:cs="Wingdings" w:ascii="Wingdings" w:hAnsi="Wingdings"/>
          <w:sz w:val="26"/>
          <w:szCs w:val="26"/>
        </w:rPr>
        <w:sym w:font="Wingdings" w:char="f0e0"/>
      </w:r>
      <w:r>
        <w:rPr>
          <w:sz w:val="26"/>
          <w:szCs w:val="26"/>
        </w:rPr>
        <w:t xml:space="preserve"> U</w:t>
      </w:r>
      <w:r>
        <w:rPr>
          <w:sz w:val="26"/>
          <w:szCs w:val="26"/>
          <w:vertAlign w:val="subscript"/>
        </w:rPr>
        <w:t>L</w:t>
      </w:r>
      <w:r>
        <w:rPr>
          <w:sz w:val="26"/>
          <w:szCs w:val="26"/>
        </w:rPr>
        <w:t xml:space="preserve"> + U</w:t>
      </w:r>
      <w:r>
        <w:rPr>
          <w:sz w:val="26"/>
          <w:szCs w:val="26"/>
          <w:vertAlign w:val="subscript"/>
        </w:rPr>
        <w:t>C</w:t>
      </w:r>
      <w:r>
        <w:rPr>
          <w:sz w:val="26"/>
          <w:szCs w:val="26"/>
        </w:rPr>
        <w:t xml:space="preserve"> = 50</w:t>
      </w:r>
      <w:r>
        <w:rPr>
          <w:sz w:val="26"/>
          <w:szCs w:val="26"/>
        </w:rPr>
      </w:r>
      <m:oMath xmlns:m="http://schemas.openxmlformats.org/officeDocument/2006/math">
        <m:rad>
          <m:radPr>
            <m:degHide m:val="1"/>
          </m:radPr>
          <m:deg/>
          <m:e>
            <m:r>
              <w:rPr>
                <w:rFonts w:ascii="Cambria Math" w:hAnsi="Cambria Math"/>
              </w:rPr>
              <m:t xml:space="preserve">6</m:t>
            </m:r>
          </m:e>
        </m:rad>
      </m:oMath>
      <w:r>
        <w:rPr>
          <w:sz w:val="26"/>
          <w:szCs w:val="26"/>
        </w:rPr>
        <w:t>(V) -</w:t>
      </w:r>
      <w:r>
        <w:rPr>
          <w:rFonts w:eastAsia="Wingdings" w:cs="Wingdings" w:ascii="Wingdings" w:hAnsi="Wingdings"/>
          <w:sz w:val="26"/>
          <w:szCs w:val="26"/>
        </w:rPr>
        <w:sym w:font="Wingdings" w:char="f0e0"/>
      </w:r>
      <w:r>
        <w:rPr>
          <w:sz w:val="26"/>
          <w:szCs w:val="26"/>
        </w:rPr>
        <w:t xml:space="preserve"> U</w:t>
      </w:r>
      <w:r>
        <w:rPr>
          <w:sz w:val="26"/>
          <w:szCs w:val="26"/>
          <w:vertAlign w:val="subscript"/>
        </w:rPr>
        <w:t>L</w:t>
      </w:r>
      <w:r>
        <w:rPr>
          <w:sz w:val="26"/>
          <w:szCs w:val="26"/>
        </w:rPr>
        <w:t xml:space="preserve"> = 20</w:t>
      </w:r>
      <w:r>
        <w:rPr>
          <w:sz w:val="26"/>
          <w:szCs w:val="26"/>
        </w:rPr>
      </w:r>
      <m:oMath xmlns:m="http://schemas.openxmlformats.org/officeDocument/2006/math">
        <m:rad>
          <m:radPr>
            <m:degHide m:val="1"/>
          </m:radPr>
          <m:deg/>
          <m:e>
            <m:r>
              <w:rPr>
                <w:rFonts w:ascii="Cambria Math" w:hAnsi="Cambria Math"/>
              </w:rPr>
              <m:t xml:space="preserve">6</m:t>
            </m:r>
          </m:e>
        </m:rad>
      </m:oMath>
      <w:r>
        <w:rPr>
          <w:sz w:val="26"/>
          <w:szCs w:val="26"/>
        </w:rPr>
        <w:t>(V)</w:t>
      </w:r>
    </w:p>
    <w:p>
      <w:pPr>
        <w:pStyle w:val="Normal"/>
        <w:rPr>
          <w:sz w:val="26"/>
          <w:szCs w:val="26"/>
        </w:rPr>
      </w:pPr>
      <w:r>
        <w:rPr>
          <w:sz w:val="26"/>
          <w:szCs w:val="26"/>
        </w:rPr>
        <w:t>Theo DL hàm số sin:</w:t>
      </w:r>
    </w:p>
    <w:p>
      <w:pPr>
        <w:pStyle w:val="Normal"/>
        <w:rPr>
          <w:sz w:val="26"/>
          <w:szCs w:val="26"/>
        </w:rPr>
      </w:pPr>
      <w:r>
        <w:rPr>
          <w:sz w:val="26"/>
          <w:szCs w:val="26"/>
        </w:rPr>
      </w:r>
      <m:oMath xmlns:m="http://schemas.openxmlformats.org/officeDocument/2006/math">
        <m:f>
          <m:num>
            <m:r>
              <m:rPr>
                <m:lit/>
                <m:nor/>
              </m:rPr>
              <w:rPr>
                <w:rFonts w:ascii="Cambria Math" w:hAnsi="Cambria Math"/>
              </w:rPr>
              <m:t xml:space="preserve">50</m:t>
            </m:r>
            <m:rad>
              <m:radPr>
                <m:degHide m:val="1"/>
              </m:radPr>
              <m:deg/>
              <m:e>
                <m:r>
                  <w:rPr>
                    <w:rFonts w:ascii="Cambria Math" w:hAnsi="Cambria Math"/>
                  </w:rPr>
                  <m:t xml:space="preserve">6</m:t>
                </m:r>
              </m:e>
            </m:rad>
          </m:num>
          <m:den>
            <m:r>
              <m:rPr>
                <m:lit/>
                <m:nor/>
              </m:rPr>
              <w:rPr>
                <w:rFonts w:ascii="Cambria Math" w:hAnsi="Cambria Math"/>
              </w:rPr>
              <m:t xml:space="preserve">sin</m:t>
            </m:r>
            <m:f>
              <m:num>
                <m:r>
                  <w:rPr>
                    <w:rFonts w:ascii="Cambria Math" w:hAnsi="Cambria Math"/>
                  </w:rPr>
                  <m:t xml:space="preserve">π</m:t>
                </m:r>
              </m:num>
              <m:den>
                <m:r>
                  <w:rPr>
                    <w:rFonts w:ascii="Cambria Math" w:hAnsi="Cambria Math"/>
                  </w:rPr>
                  <m:t xml:space="preserve">3</m:t>
                </m:r>
              </m:den>
            </m:f>
          </m:den>
        </m:f>
      </m:oMath>
      <w:r>
        <w:rPr>
          <w:rFonts w:eastAsia="Times New Roman"/>
          <w:sz w:val="26"/>
          <w:szCs w:val="26"/>
        </w:rPr>
        <w:t xml:space="preserve"> </w:t>
      </w:r>
      <w:r>
        <w:rPr>
          <w:sz w:val="26"/>
          <w:szCs w:val="26"/>
        </w:rPr>
        <w:t xml:space="preserve">= </w:t>
      </w:r>
      <w:r>
        <w:rPr>
          <w:sz w:val="26"/>
          <w:szCs w:val="26"/>
        </w:rPr>
      </w:r>
      <m:oMath xmlns:m="http://schemas.openxmlformats.org/officeDocument/2006/math">
        <m:f>
          <m:num>
            <m:sSub>
              <m:e>
                <m:r>
                  <w:rPr>
                    <w:rFonts w:ascii="Cambria Math" w:hAnsi="Cambria Math"/>
                  </w:rPr>
                  <m:t xml:space="preserve">U</m:t>
                </m:r>
              </m:e>
              <m:sub>
                <m:r>
                  <m:rPr>
                    <m:lit/>
                    <m:nor/>
                  </m:rPr>
                  <w:rPr>
                    <w:rFonts w:ascii="Cambria Math" w:hAnsi="Cambria Math"/>
                  </w:rPr>
                  <m:t xml:space="preserve">AN</m:t>
                </m:r>
              </m:sub>
            </m:sSub>
          </m:num>
          <m:den>
            <m:r>
              <m:rPr>
                <m:lit/>
                <m:nor/>
              </m:rPr>
              <w:rPr>
                <w:rFonts w:ascii="Cambria Math" w:hAnsi="Cambria Math"/>
              </w:rPr>
              <m:t xml:space="preserve">sin</m:t>
            </m:r>
            <m:r>
              <w:rPr>
                <w:rFonts w:ascii="Cambria Math" w:hAnsi="Cambria Math"/>
              </w:rPr>
              <m:t xml:space="preserve">α</m:t>
            </m:r>
          </m:den>
        </m:f>
      </m:oMath>
      <w:r>
        <w:rPr>
          <w:sz w:val="26"/>
          <w:szCs w:val="26"/>
        </w:rPr>
        <w:t xml:space="preserve"> = </w:t>
      </w:r>
      <w:r>
        <w:rPr>
          <w:sz w:val="26"/>
          <w:szCs w:val="26"/>
        </w:rPr>
      </w:r>
      <m:oMath xmlns:m="http://schemas.openxmlformats.org/officeDocument/2006/math">
        <m:f>
          <m:num>
            <m:r>
              <m:rPr>
                <m:lit/>
                <m:nor/>
              </m:rPr>
              <w:rPr>
                <w:rFonts w:ascii="Cambria Math" w:hAnsi="Cambria Math"/>
              </w:rPr>
              <m:t xml:space="preserve">100</m:t>
            </m:r>
            <m:rad>
              <m:radPr>
                <m:degHide m:val="1"/>
              </m:radPr>
              <m:deg/>
              <m:e>
                <m:r>
                  <w:rPr>
                    <w:rFonts w:ascii="Cambria Math" w:hAnsi="Cambria Math"/>
                  </w:rPr>
                  <m:t xml:space="preserve">2</m:t>
                </m:r>
              </m:e>
            </m:rad>
          </m:num>
          <m:den>
            <m:r>
              <m:rPr>
                <m:lit/>
                <m:nor/>
              </m:rPr>
              <w:rPr>
                <w:rFonts w:ascii="Cambria Math" w:hAnsi="Cambria Math"/>
              </w:rPr>
              <m:t xml:space="preserve">sin</m:t>
            </m:r>
            <m:r>
              <w:rPr>
                <w:rFonts w:ascii="Cambria Math" w:hAnsi="Cambria Math"/>
              </w:rPr>
              <m:t xml:space="preserve">α</m:t>
            </m:r>
          </m:den>
        </m:f>
      </m:oMath>
      <w:r>
        <w:rPr>
          <w:sz w:val="26"/>
          <w:szCs w:val="26"/>
        </w:rPr>
        <w:t xml:space="preserve"> --</w:t>
      </w:r>
      <w:r>
        <w:rPr>
          <w:rFonts w:eastAsia="Wingdings" w:cs="Wingdings" w:ascii="Wingdings" w:hAnsi="Wingdings"/>
          <w:sz w:val="26"/>
          <w:szCs w:val="26"/>
        </w:rPr>
        <w:sym w:font="Wingdings" w:char="f0e0"/>
      </w:r>
      <w:r>
        <w:rPr>
          <w:sz w:val="26"/>
          <w:szCs w:val="26"/>
        </w:rPr>
        <w:t xml:space="preserve"> sin</w:t>
      </w:r>
      <w:r>
        <w:rPr>
          <w:rFonts w:eastAsia="Symbol" w:cs="Symbol" w:ascii="Symbol" w:hAnsi="Symbol"/>
          <w:sz w:val="26"/>
          <w:szCs w:val="26"/>
        </w:rPr>
        <w:sym w:font="Symbol" w:char="f061"/>
      </w:r>
      <w:r>
        <w:rPr>
          <w:sz w:val="26"/>
          <w:szCs w:val="26"/>
        </w:rPr>
        <w:t xml:space="preserve"> = 1 --</w:t>
      </w:r>
      <w:r>
        <w:rPr>
          <w:rFonts w:eastAsia="Wingdings" w:cs="Wingdings" w:ascii="Wingdings" w:hAnsi="Wingdings"/>
          <w:sz w:val="26"/>
          <w:szCs w:val="26"/>
        </w:rPr>
        <w:sym w:font="Wingdings" w:char="f0e0"/>
      </w:r>
      <w:r>
        <w:rPr>
          <w:sz w:val="26"/>
          <w:szCs w:val="26"/>
        </w:rPr>
        <w:t xml:space="preserve"> </w:t>
      </w:r>
      <w:r>
        <w:rPr>
          <w:rFonts w:eastAsia="Symbol" w:cs="Symbol" w:ascii="Symbol" w:hAnsi="Symbol"/>
          <w:sz w:val="26"/>
          <w:szCs w:val="26"/>
        </w:rPr>
        <w:sym w:font="Symbol" w:char="f061"/>
      </w:r>
      <w:r>
        <w:rPr>
          <w:sz w:val="26"/>
          <w:szCs w:val="26"/>
        </w:rPr>
        <w:t xml:space="preserve"> =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2</m:t>
            </m:r>
          </m:den>
        </m:f>
      </m:oMath>
    </w:p>
    <w:p>
      <w:pPr>
        <w:pStyle w:val="Normal"/>
        <w:tabs>
          <w:tab w:val="clear" w:pos="720"/>
          <w:tab w:val="left" w:pos="240" w:leader="none"/>
        </w:tabs>
        <w:rPr/>
      </w:pPr>
      <w:r>
        <w:rPr>
          <w:sz w:val="26"/>
          <w:szCs w:val="26"/>
        </w:rPr>
        <w:t>Do đó U</w:t>
      </w:r>
      <w:r>
        <w:rPr>
          <w:sz w:val="26"/>
          <w:szCs w:val="26"/>
          <w:vertAlign w:val="subscript"/>
        </w:rPr>
        <w:t>MN</w:t>
      </w:r>
      <w:r>
        <w:rPr>
          <w:sz w:val="26"/>
          <w:szCs w:val="26"/>
        </w:rPr>
        <w:t xml:space="preserve"> = U</w:t>
      </w:r>
      <w:r>
        <w:rPr>
          <w:sz w:val="26"/>
          <w:szCs w:val="26"/>
          <w:vertAlign w:val="subscript"/>
        </w:rPr>
        <w:t>X</w:t>
      </w:r>
      <w:r>
        <w:rPr>
          <w:sz w:val="26"/>
          <w:szCs w:val="26"/>
        </w:rPr>
        <w:t xml:space="preserve"> = </w:t>
      </w:r>
      <w:r>
        <w:rPr>
          <w:sz w:val="26"/>
          <w:szCs w:val="26"/>
        </w:rPr>
      </w:r>
      <m:oMath xmlns:m="http://schemas.openxmlformats.org/officeDocument/2006/math">
        <m:rad>
          <m:radPr>
            <m:degHide m:val="1"/>
          </m:radPr>
          <m:deg/>
          <m:e>
            <m:sSubSup>
              <m:e>
                <m:r>
                  <w:rPr>
                    <w:rFonts w:ascii="Cambria Math" w:hAnsi="Cambria Math"/>
                  </w:rPr>
                  <m:t xml:space="preserve">U</m:t>
                </m:r>
              </m:e>
              <m:sub>
                <m:r>
                  <m:rPr>
                    <m:lit/>
                    <m:nor/>
                  </m:rPr>
                  <w:rPr>
                    <w:rFonts w:ascii="Cambria Math" w:hAnsi="Cambria Math"/>
                  </w:rPr>
                  <m:t xml:space="preserve">MB</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L</m:t>
                </m:r>
              </m:sub>
              <m:sup>
                <m:r>
                  <w:rPr>
                    <w:rFonts w:ascii="Cambria Math" w:hAnsi="Cambria Math"/>
                  </w:rPr>
                  <m:t xml:space="preserve">2</m:t>
                </m:r>
              </m:sup>
            </m:sSubSup>
          </m:e>
        </m:rad>
      </m:oMath>
      <w:r>
        <w:rPr>
          <w:sz w:val="26"/>
          <w:szCs w:val="26"/>
        </w:rPr>
        <w:t xml:space="preserve"> = </w:t>
      </w:r>
      <w:r>
        <w:rPr>
          <w:sz w:val="26"/>
          <w:szCs w:val="26"/>
        </w:rPr>
      </w:r>
      <m:oMath xmlns:m="http://schemas.openxmlformats.org/officeDocument/2006/math">
        <m:rad>
          <m:radPr>
            <m:degHide m:val="1"/>
          </m:radPr>
          <m:deg/>
          <m:e>
            <m:r>
              <w:rPr>
                <w:rFonts w:ascii="Cambria Math" w:hAnsi="Cambria Math"/>
              </w:rPr>
              <m:t xml:space="preserve">(</m:t>
            </m:r>
            <m:r>
              <m:rPr>
                <m:lit/>
                <m:nor/>
              </m:rPr>
              <w:rPr>
                <w:rFonts w:ascii="Cambria Math" w:hAnsi="Cambria Math"/>
              </w:rPr>
              <m:t xml:space="preserve">50</m:t>
            </m:r>
            <m:rad>
              <m:radPr>
                <m:degHide m:val="1"/>
              </m:radPr>
              <m:deg/>
              <m:e>
                <m:r>
                  <w:rPr>
                    <w:rFonts w:ascii="Cambria Math" w:hAnsi="Cambria Math"/>
                  </w:rPr>
                  <m:t xml:space="preserve">2</m:t>
                </m:r>
              </m:e>
            </m:rad>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20</m:t>
            </m:r>
            <m:rad>
              <m:radPr>
                <m:degHide m:val="1"/>
              </m:radPr>
              <m:deg/>
              <m:e>
                <m:r>
                  <w:rPr>
                    <w:rFonts w:ascii="Cambria Math" w:hAnsi="Cambria Math"/>
                  </w:rPr>
                  <m:t xml:space="preserve">6</m:t>
                </m:r>
              </m:e>
            </m:rad>
            <m:sSup>
              <m:e>
                <m:r>
                  <w:rPr>
                    <w:rFonts w:ascii="Cambria Math" w:hAnsi="Cambria Math"/>
                  </w:rPr>
                  <m:t xml:space="preserve">)</m:t>
                </m:r>
              </m:e>
              <m:sup>
                <m:r>
                  <w:rPr>
                    <w:rFonts w:ascii="Cambria Math" w:hAnsi="Cambria Math"/>
                  </w:rPr>
                  <m:t xml:space="preserve">2</m:t>
                </m:r>
              </m:sup>
            </m:sSup>
          </m:e>
        </m:rad>
      </m:oMath>
      <w:r>
        <w:rPr>
          <w:sz w:val="26"/>
          <w:szCs w:val="26"/>
        </w:rPr>
        <w:t xml:space="preserve"> =  </w:t>
      </w:r>
      <w:r>
        <w:rPr>
          <w:b/>
          <w:sz w:val="26"/>
          <w:szCs w:val="26"/>
        </w:rPr>
        <w:t>86,02V. Đ</w:t>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39: </w:t>
      </w:r>
      <w:r>
        <w:rPr>
          <w:sz w:val="26"/>
          <w:szCs w:val="26"/>
          <w:lang w:val="fr-FR"/>
        </w:rPr>
        <w:t>+ Gọi N</w:t>
      </w:r>
      <w:r>
        <w:rPr>
          <w:sz w:val="26"/>
          <w:szCs w:val="26"/>
          <w:vertAlign w:val="subscript"/>
          <w:lang w:val="fr-FR"/>
        </w:rPr>
        <w:t>0U</w:t>
      </w:r>
      <w:r>
        <w:rPr>
          <w:sz w:val="26"/>
          <w:szCs w:val="26"/>
          <w:lang w:val="fr-FR"/>
        </w:rPr>
        <w:t>, N</w:t>
      </w:r>
      <w:r>
        <w:rPr>
          <w:sz w:val="26"/>
          <w:szCs w:val="26"/>
          <w:vertAlign w:val="subscript"/>
          <w:lang w:val="fr-FR"/>
        </w:rPr>
        <w:t>U</w:t>
      </w:r>
      <w:r>
        <w:rPr>
          <w:sz w:val="26"/>
          <w:szCs w:val="26"/>
          <w:lang w:val="fr-FR"/>
        </w:rPr>
        <w:t xml:space="preserve"> là số hạt U</w:t>
      </w:r>
      <w:r>
        <w:rPr>
          <w:sz w:val="26"/>
          <w:szCs w:val="26"/>
          <w:vertAlign w:val="superscript"/>
          <w:lang w:val="fr-FR"/>
        </w:rPr>
        <w:t>238</w:t>
      </w:r>
      <w:r>
        <w:rPr>
          <w:sz w:val="26"/>
          <w:szCs w:val="26"/>
          <w:lang w:val="fr-FR"/>
        </w:rPr>
        <w:t xml:space="preserve"> ở thời điểm ban đầu và ở thời điểm t , N</w:t>
      </w:r>
      <w:r>
        <w:rPr>
          <w:sz w:val="26"/>
          <w:szCs w:val="26"/>
          <w:vertAlign w:val="subscript"/>
          <w:lang w:val="fr-FR"/>
        </w:rPr>
        <w:t>Pb</w:t>
      </w:r>
      <w:r>
        <w:rPr>
          <w:sz w:val="26"/>
          <w:szCs w:val="26"/>
          <w:lang w:val="fr-FR"/>
        </w:rPr>
        <w:t xml:space="preserve"> là số hạt Pb</w:t>
      </w:r>
    </w:p>
    <w:p>
      <w:pPr>
        <w:pStyle w:val="Normal"/>
        <w:tabs>
          <w:tab w:val="clear" w:pos="720"/>
          <w:tab w:val="left" w:pos="284" w:leader="none"/>
          <w:tab w:val="left" w:pos="2552" w:leader="none"/>
          <w:tab w:val="left" w:pos="4962" w:leader="none"/>
          <w:tab w:val="left" w:pos="7371" w:leader="none"/>
        </w:tabs>
        <w:rPr>
          <w:sz w:val="26"/>
          <w:szCs w:val="26"/>
          <w:lang w:val="fr-FR"/>
        </w:rPr>
      </w:pPr>
      <w:r>
        <w:rPr>
          <w:sz w:val="26"/>
          <w:szCs w:val="26"/>
          <w:lang w:val="fr-FR"/>
        </w:rPr>
        <w:t xml:space="preserve">+ Ta có : </w:t>
      </w:r>
      <w:r>
        <w:rPr>
          <w:sz w:val="26"/>
          <w:szCs w:val="26"/>
          <w:lang w:val="fr-FR"/>
        </w:rPr>
      </w:r>
      <m:oMath xmlns:m="http://schemas.openxmlformats.org/officeDocument/2006/math">
        <m:f>
          <m:num>
            <m:sSub>
              <m:e>
                <m:r>
                  <w:rPr>
                    <w:rFonts w:ascii="Cambria Math" w:hAnsi="Cambria Math"/>
                  </w:rPr>
                  <m:t xml:space="preserve">N</m:t>
                </m:r>
              </m:e>
              <m:sub>
                <m:r>
                  <m:rPr>
                    <m:lit/>
                    <m:nor/>
                  </m:rPr>
                  <w:rPr>
                    <w:rFonts w:ascii="Cambria Math" w:hAnsi="Cambria Math"/>
                  </w:rPr>
                  <m:t xml:space="preserve">Pb</m:t>
                </m:r>
              </m:sub>
            </m:sSub>
          </m:num>
          <m:den>
            <m:sSub>
              <m:e>
                <m:r>
                  <w:rPr>
                    <w:rFonts w:ascii="Cambria Math" w:hAnsi="Cambria Math"/>
                  </w:rPr>
                  <m:t xml:space="preserve">N</m:t>
                </m:r>
              </m:e>
              <m:sub>
                <m:r>
                  <w:rPr>
                    <w:rFonts w:ascii="Cambria Math" w:hAnsi="Cambria Math"/>
                  </w:rPr>
                  <m:t xml:space="preserve">U</m:t>
                </m:r>
              </m:sub>
            </m:sSub>
          </m:den>
        </m:f>
      </m:oMath>
      <w:r>
        <w:rPr>
          <w:sz w:val="26"/>
          <w:szCs w:val="26"/>
          <w:lang w:val="fr-FR"/>
        </w:rPr>
        <w:t xml:space="preserve">= </w:t>
      </w:r>
      <w:r>
        <w:rPr>
          <w:sz w:val="26"/>
          <w:szCs w:val="26"/>
          <w:lang w:val="fr-FR"/>
        </w:rPr>
      </w:r>
      <m:oMath xmlns:m="http://schemas.openxmlformats.org/officeDocument/2006/math">
        <m:f>
          <m:num>
            <m:sSub>
              <m:e>
                <m:r>
                  <w:rPr>
                    <w:rFonts w:ascii="Cambria Math" w:hAnsi="Cambria Math"/>
                  </w:rPr>
                  <m:t xml:space="preserve">ΔN</m:t>
                </m:r>
              </m:e>
              <m:sub>
                <m:r>
                  <w:rPr>
                    <w:rFonts w:ascii="Cambria Math" w:hAnsi="Cambria Math"/>
                  </w:rPr>
                  <m:t xml:space="preserve">U</m:t>
                </m:r>
              </m:sub>
            </m:sSub>
          </m:num>
          <m:den>
            <m:sSub>
              <m:e>
                <m:r>
                  <w:rPr>
                    <w:rFonts w:ascii="Cambria Math" w:hAnsi="Cambria Math"/>
                  </w:rPr>
                  <m:t xml:space="preserve">N</m:t>
                </m:r>
              </m:e>
              <m:sub>
                <m:r>
                  <w:rPr>
                    <w:rFonts w:ascii="Cambria Math" w:hAnsi="Cambria Math"/>
                  </w:rPr>
                  <m:t xml:space="preserve">U</m:t>
                </m:r>
              </m:sub>
            </m:sSub>
          </m:den>
        </m:f>
      </m:oMath>
      <w:r>
        <w:rPr>
          <w:sz w:val="26"/>
          <w:szCs w:val="26"/>
          <w:lang w:val="fr-FR"/>
        </w:rPr>
        <w:t xml:space="preserve">= </w:t>
      </w:r>
      <w:r>
        <w:rPr>
          <w:sz w:val="26"/>
          <w:szCs w:val="26"/>
          <w:lang w:val="fr-FR"/>
        </w:rPr>
      </w:r>
      <m:oMath xmlns:m="http://schemas.openxmlformats.org/officeDocument/2006/math">
        <m:f>
          <m:num>
            <m:sSub>
              <m:e>
                <m:r>
                  <w:rPr>
                    <w:rFonts w:ascii="Cambria Math" w:hAnsi="Cambria Math"/>
                  </w:rPr>
                  <m:t xml:space="preserve">N</m:t>
                </m:r>
              </m:e>
              <m:sub>
                <m:r>
                  <w:rPr>
                    <w:rFonts w:ascii="Cambria Math" w:hAnsi="Cambria Math"/>
                  </w:rPr>
                  <m:t xml:space="preserve">0</m:t>
                </m:r>
                <m:r>
                  <w:rPr>
                    <w:rFonts w:ascii="Cambria Math" w:hAnsi="Cambria Math"/>
                  </w:rPr>
                  <m:t xml:space="preserve">U</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U</m:t>
                </m:r>
              </m:sub>
            </m:sSub>
          </m:num>
          <m:den>
            <m:sSub>
              <m:e>
                <m:r>
                  <w:rPr>
                    <w:rFonts w:ascii="Cambria Math" w:hAnsi="Cambria Math"/>
                  </w:rPr>
                  <m:t xml:space="preserve">N</m:t>
                </m:r>
              </m:e>
              <m:sub>
                <m:r>
                  <w:rPr>
                    <w:rFonts w:ascii="Cambria Math" w:hAnsi="Cambria Math"/>
                  </w:rPr>
                  <m:t xml:space="preserve">U</m:t>
                </m:r>
              </m:sub>
            </m:sSub>
          </m:den>
        </m:f>
      </m:oMath>
      <w:r>
        <w:rPr>
          <w:sz w:val="26"/>
          <w:szCs w:val="26"/>
          <w:lang w:val="fr-FR"/>
        </w:rPr>
        <w:t xml:space="preserve">= </w:t>
      </w:r>
      <w:r>
        <w:rPr>
          <w:sz w:val="26"/>
          <w:szCs w:val="26"/>
          <w:lang w:val="fr-FR"/>
        </w:rPr>
      </w:r>
      <m:oMath xmlns:m="http://schemas.openxmlformats.org/officeDocument/2006/math">
        <m:f>
          <m:num>
            <m:sSub>
              <m:e>
                <m:r>
                  <w:rPr>
                    <w:rFonts w:ascii="Cambria Math" w:hAnsi="Cambria Math"/>
                  </w:rPr>
                  <m:t xml:space="preserve">N</m:t>
                </m:r>
              </m:e>
              <m:sub>
                <m:r>
                  <w:rPr>
                    <w:rFonts w:ascii="Cambria Math" w:hAnsi="Cambria Math"/>
                  </w:rPr>
                  <m:t xml:space="preserve">0</m:t>
                </m:r>
                <m:r>
                  <w:rPr>
                    <w:rFonts w:ascii="Cambria Math" w:hAnsi="Cambria Math"/>
                  </w:rPr>
                  <m:t xml:space="preserve">U</m:t>
                </m:r>
              </m:sub>
            </m:sSub>
          </m:num>
          <m:den>
            <m:sSub>
              <m:e>
                <m:r>
                  <w:rPr>
                    <w:rFonts w:ascii="Cambria Math" w:hAnsi="Cambria Math"/>
                  </w:rPr>
                  <m:t xml:space="preserve">N</m:t>
                </m:r>
              </m:e>
              <m:sub>
                <m:r>
                  <w:rPr>
                    <w:rFonts w:ascii="Cambria Math" w:hAnsi="Cambria Math"/>
                  </w:rPr>
                  <m:t xml:space="preserve">U</m:t>
                </m:r>
              </m:sub>
            </m:sSub>
          </m:den>
        </m:f>
      </m:oMath>
      <w:r>
        <w:rPr>
          <w:sz w:val="26"/>
          <w:szCs w:val="26"/>
          <w:lang w:val="fr-FR"/>
        </w:rPr>
        <w:t xml:space="preserve">- 1 = </w:t>
      </w:r>
      <w:r>
        <w:rPr>
          <w:sz w:val="26"/>
          <w:szCs w:val="26"/>
          <w:lang w:val="fr-FR"/>
        </w:rPr>
      </w:r>
      <m:oMath xmlns:m="http://schemas.openxmlformats.org/officeDocument/2006/math">
        <m:f>
          <m:num>
            <m:r>
              <w:rPr>
                <w:rFonts w:ascii="Cambria Math" w:hAnsi="Cambria Math"/>
              </w:rPr>
              <m:t xml:space="preserve">6</m:t>
            </m:r>
            <m:r>
              <w:rPr>
                <w:rFonts w:ascii="Cambria Math" w:hAnsi="Cambria Math"/>
              </w:rPr>
              <m:t xml:space="preserve">,</m:t>
            </m:r>
            <m:r>
              <m:rPr>
                <m:lit/>
                <m:nor/>
              </m:rPr>
              <w:rPr>
                <w:rFonts w:ascii="Cambria Math" w:hAnsi="Cambria Math"/>
              </w:rPr>
              <m:t xml:space="preserve">239</m:t>
            </m:r>
            <m:r>
              <m:rPr>
                <m:lit/>
                <m:nor/>
              </m:rPr>
              <w:rPr>
                <w:rFonts w:ascii="Cambria Math" w:hAnsi="Cambria Math"/>
              </w:rPr>
              <m:t xml:space="preserve">.</m:t>
            </m:r>
            <m:sSup>
              <m:e>
                <m:r>
                  <m:rPr>
                    <m:lit/>
                    <m:nor/>
                  </m:rPr>
                  <w:rPr>
                    <w:rFonts w:ascii="Cambria Math" w:hAnsi="Cambria Math"/>
                  </w:rPr>
                  <m:t xml:space="preserve">10</m:t>
                </m:r>
              </m:e>
              <m:sup>
                <m:r>
                  <m:rPr>
                    <m:lit/>
                    <m:nor/>
                  </m:rPr>
                  <w:rPr>
                    <w:rFonts w:ascii="Cambria Math" w:hAnsi="Cambria Math"/>
                  </w:rPr>
                  <m:t xml:space="preserve">18</m:t>
                </m:r>
              </m:sup>
            </m:sSup>
          </m:num>
          <m:den>
            <m:r>
              <w:rPr>
                <w:rFonts w:ascii="Cambria Math" w:hAnsi="Cambria Math"/>
              </w:rPr>
              <m:t xml:space="preserve">1</m:t>
            </m:r>
            <m:r>
              <w:rPr>
                <w:rFonts w:ascii="Cambria Math" w:hAnsi="Cambria Math"/>
              </w:rPr>
              <m:t xml:space="preserve">,</m:t>
            </m:r>
            <m:r>
              <m:rPr>
                <m:lit/>
                <m:nor/>
              </m:rPr>
              <w:rPr>
                <w:rFonts w:ascii="Cambria Math" w:hAnsi="Cambria Math"/>
              </w:rPr>
              <m:t xml:space="preserve">188</m:t>
            </m:r>
            <m:r>
              <m:rPr>
                <m:lit/>
                <m:nor/>
              </m:rPr>
              <w:rPr>
                <w:rFonts w:ascii="Cambria Math" w:hAnsi="Cambria Math"/>
              </w:rPr>
              <m:t xml:space="preserve">.</m:t>
            </m:r>
            <m:sSup>
              <m:e>
                <m:r>
                  <m:rPr>
                    <m:lit/>
                    <m:nor/>
                  </m:rPr>
                  <w:rPr>
                    <w:rFonts w:ascii="Cambria Math" w:hAnsi="Cambria Math"/>
                  </w:rPr>
                  <m:t xml:space="preserve">10</m:t>
                </m:r>
              </m:e>
              <m:sup>
                <m:r>
                  <m:rPr>
                    <m:lit/>
                    <m:nor/>
                  </m:rPr>
                  <w:rPr>
                    <w:rFonts w:ascii="Cambria Math" w:hAnsi="Cambria Math"/>
                  </w:rPr>
                  <m:t xml:space="preserve">20</m:t>
                </m:r>
              </m:sup>
            </m:sSup>
          </m:den>
        </m:f>
      </m:oMath>
    </w:p>
    <w:p>
      <w:pPr>
        <w:pStyle w:val="Normal"/>
        <w:tabs>
          <w:tab w:val="clear" w:pos="720"/>
          <w:tab w:val="left" w:pos="284" w:leader="none"/>
          <w:tab w:val="left" w:pos="2552" w:leader="none"/>
          <w:tab w:val="left" w:pos="4962" w:leader="none"/>
          <w:tab w:val="left" w:pos="7371" w:leader="none"/>
        </w:tabs>
        <w:rPr/>
      </w:pPr>
      <w:r>
        <w:rPr>
          <w:sz w:val="26"/>
          <w:szCs w:val="26"/>
          <w:lang w:val="fr-FR"/>
        </w:rPr>
        <w:t>→</w:t>
      </w:r>
      <w:r>
        <w:rPr>
          <w:rFonts w:eastAsia="Times New Roman"/>
          <w:sz w:val="26"/>
          <w:szCs w:val="26"/>
          <w:lang w:val="fr-FR"/>
        </w:rPr>
        <w:t xml:space="preserve"> </w:t>
      </w:r>
      <w:r>
        <w:rPr>
          <w:sz w:val="26"/>
          <w:szCs w:val="26"/>
          <w:lang w:val="fr-FR"/>
        </w:rPr>
      </w:r>
      <m:oMath xmlns:m="http://schemas.openxmlformats.org/officeDocument/2006/math">
        <m:f>
          <m:num>
            <m:sSub>
              <m:e>
                <m:r>
                  <w:rPr>
                    <w:rFonts w:ascii="Cambria Math" w:hAnsi="Cambria Math"/>
                  </w:rPr>
                  <m:t xml:space="preserve">N</m:t>
                </m:r>
              </m:e>
              <m:sub>
                <m:r>
                  <w:rPr>
                    <w:rFonts w:ascii="Cambria Math" w:hAnsi="Cambria Math"/>
                  </w:rPr>
                  <m:t xml:space="preserve">0</m:t>
                </m:r>
                <m:r>
                  <w:rPr>
                    <w:rFonts w:ascii="Cambria Math" w:hAnsi="Cambria Math"/>
                  </w:rPr>
                  <m:t xml:space="preserve">U</m:t>
                </m:r>
              </m:sub>
            </m:sSub>
          </m:num>
          <m:den>
            <m:sSub>
              <m:e>
                <m:r>
                  <w:rPr>
                    <w:rFonts w:ascii="Cambria Math" w:hAnsi="Cambria Math"/>
                  </w:rPr>
                  <m:t xml:space="preserve">N</m:t>
                </m:r>
              </m:e>
              <m:sub>
                <m:r>
                  <w:rPr>
                    <w:rFonts w:ascii="Cambria Math" w:hAnsi="Cambria Math"/>
                  </w:rPr>
                  <m:t xml:space="preserve">U</m:t>
                </m:r>
              </m:sub>
            </m:sSub>
          </m:den>
        </m:f>
      </m:oMath>
      <w:r>
        <w:rPr>
          <w:sz w:val="26"/>
          <w:szCs w:val="26"/>
          <w:lang w:val="fr-FR"/>
        </w:rPr>
        <w:t xml:space="preserve">= 1,0525 = </w:t>
      </w:r>
      <w:r>
        <w:rPr>
          <w:sz w:val="26"/>
          <w:szCs w:val="26"/>
          <w:lang w:val="fr-FR"/>
        </w:rPr>
      </w:r>
      <m:oMath xmlns:m="http://schemas.openxmlformats.org/officeDocument/2006/math">
        <m:f>
          <m:num>
            <m:sSub>
              <m:e>
                <m:r>
                  <w:rPr>
                    <w:rFonts w:ascii="Cambria Math" w:hAnsi="Cambria Math"/>
                  </w:rPr>
                  <m:t xml:space="preserve">N</m:t>
                </m:r>
              </m:e>
              <m:sub>
                <m:r>
                  <w:rPr>
                    <w:rFonts w:ascii="Cambria Math" w:hAnsi="Cambria Math"/>
                  </w:rPr>
                  <m:t xml:space="preserve">0</m:t>
                </m:r>
                <m:r>
                  <w:rPr>
                    <w:rFonts w:ascii="Cambria Math" w:hAnsi="Cambria Math"/>
                  </w:rPr>
                  <m:t xml:space="preserve">U</m:t>
                </m:r>
              </m:sub>
            </m:sSub>
          </m:num>
          <m:den>
            <m:sSub>
              <m:e>
                <m:r>
                  <w:rPr>
                    <w:rFonts w:ascii="Cambria Math" w:hAnsi="Cambria Math"/>
                  </w:rPr>
                  <m:t xml:space="preserve">N</m:t>
                </m:r>
              </m:e>
              <m:sub>
                <m:r>
                  <w:rPr>
                    <w:rFonts w:ascii="Cambria Math" w:hAnsi="Cambria Math"/>
                  </w:rPr>
                  <m:t xml:space="preserve">0</m:t>
                </m:r>
                <m:r>
                  <w:rPr>
                    <w:rFonts w:ascii="Cambria Math" w:hAnsi="Cambria Math"/>
                  </w:rPr>
                  <m:t xml:space="preserve">U</m:t>
                </m:r>
              </m:sub>
            </m:sSub>
            <m:r>
              <m:rPr>
                <m:lit/>
                <m:nor/>
              </m:rPr>
              <w:rPr>
                <w:rFonts w:ascii="Cambria Math" w:hAnsi="Cambria Math"/>
              </w:rPr>
              <m:t xml:space="preserve">.</m:t>
            </m:r>
            <m:sSup>
              <m:e>
                <m:r>
                  <w:rPr>
                    <w:rFonts w:ascii="Cambria Math" w:hAnsi="Cambria Math"/>
                  </w:rPr>
                  <m:t xml:space="preserve">e</m:t>
                </m:r>
              </m:e>
              <m:sup>
                <m:r>
                  <w:rPr>
                    <w:rFonts w:ascii="Cambria Math" w:hAnsi="Cambria Math"/>
                  </w:rPr>
                  <m:t xml:space="preserve">−</m:t>
                </m:r>
                <m:r>
                  <w:rPr>
                    <w:rFonts w:ascii="Cambria Math" w:hAnsi="Cambria Math"/>
                  </w:rPr>
                  <m:t xml:space="preserve">λ</m:t>
                </m:r>
                <m:r>
                  <m:rPr>
                    <m:lit/>
                    <m:nor/>
                  </m:rPr>
                  <w:rPr>
                    <w:rFonts w:ascii="Cambria Math" w:hAnsi="Cambria Math"/>
                  </w:rPr>
                  <m:t xml:space="preserve">.</m:t>
                </m:r>
                <m:r>
                  <w:rPr>
                    <w:rFonts w:ascii="Cambria Math" w:hAnsi="Cambria Math"/>
                  </w:rPr>
                  <m:t xml:space="preserve">t</m:t>
                </m:r>
              </m:sup>
            </m:sSup>
          </m:den>
        </m:f>
      </m:oMath>
      <w:r>
        <w:rPr>
          <w:sz w:val="26"/>
          <w:szCs w:val="26"/>
          <w:lang w:val="fr-FR"/>
        </w:rPr>
        <w:t xml:space="preserve">   → λt = ln1,0525 = </w:t>
      </w:r>
      <w:r>
        <w:rPr>
          <w:sz w:val="26"/>
          <w:szCs w:val="26"/>
          <w:lang w:val="fr-FR"/>
        </w:rPr>
      </w:r>
      <m:oMath xmlns:m="http://schemas.openxmlformats.org/officeDocument/2006/math">
        <m:f>
          <m:num>
            <m:r>
              <m:rPr>
                <m:lit/>
                <m:nor/>
              </m:rPr>
              <w:rPr>
                <w:rFonts w:ascii="Cambria Math" w:hAnsi="Cambria Math"/>
              </w:rPr>
              <m:t xml:space="preserve">ln</m:t>
            </m:r>
            <m:r>
              <w:rPr>
                <w:rFonts w:ascii="Cambria Math" w:hAnsi="Cambria Math"/>
              </w:rPr>
              <m:t xml:space="preserve">2</m:t>
            </m:r>
          </m:num>
          <m:den>
            <m:r>
              <w:rPr>
                <w:rFonts w:ascii="Cambria Math" w:hAnsi="Cambria Math"/>
              </w:rPr>
              <m:t xml:space="preserve">4</m:t>
            </m:r>
            <m:r>
              <w:rPr>
                <w:rFonts w:ascii="Cambria Math" w:hAnsi="Cambria Math"/>
              </w:rPr>
              <m:t xml:space="preserve">,</m:t>
            </m:r>
            <m:r>
              <m:rPr>
                <m:lit/>
                <m:nor/>
              </m:rPr>
              <w:rPr>
                <w:rFonts w:ascii="Cambria Math" w:hAnsi="Cambria Math"/>
              </w:rPr>
              <m:t xml:space="preserve">47</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9</m:t>
                </m:r>
              </m:sup>
            </m:sSup>
          </m:den>
        </m:f>
      </m:oMath>
      <w:r>
        <w:rPr>
          <w:sz w:val="26"/>
          <w:szCs w:val="26"/>
          <w:lang w:val="fr-FR"/>
        </w:rPr>
        <w:t>t  → t = 3,3.10</w:t>
      </w:r>
      <w:r>
        <w:rPr>
          <w:sz w:val="26"/>
          <w:szCs w:val="26"/>
          <w:vertAlign w:val="superscript"/>
          <w:lang w:val="fr-FR"/>
        </w:rPr>
        <w:t>8</w:t>
      </w:r>
      <w:r>
        <w:rPr>
          <w:sz w:val="26"/>
          <w:szCs w:val="26"/>
          <w:lang w:val="fr-FR"/>
        </w:rPr>
        <w:t>năm</w:t>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40: </w:t>
      </w:r>
      <w:r>
        <w:rPr>
          <w:sz w:val="26"/>
          <w:szCs w:val="26"/>
        </w:rPr>
        <w:t xml:space="preserve">Ta có a=1mm, x=4,2mm </w:t>
      </w:r>
    </w:p>
    <w:p>
      <w:pPr>
        <w:pStyle w:val="Normal"/>
        <w:tabs>
          <w:tab w:val="clear" w:pos="720"/>
          <w:tab w:val="left" w:pos="284" w:leader="none"/>
          <w:tab w:val="left" w:pos="2552" w:leader="none"/>
          <w:tab w:val="left" w:pos="4962" w:leader="none"/>
          <w:tab w:val="left" w:pos="7371" w:leader="none"/>
        </w:tabs>
        <w:rPr/>
      </w:pPr>
      <w:r>
        <w:rPr>
          <w:sz w:val="26"/>
          <w:szCs w:val="26"/>
        </w:rPr>
        <w:t xml:space="preserve">Lúc đầu vân sáng k=5: </w:t>
      </w:r>
      <w:r>
        <w:rPr>
          <w:sz w:val="26"/>
          <w:szCs w:val="26"/>
        </w:rPr>
        <w:object w:dxaOrig="939" w:dyaOrig="6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47.2pt;height:30.75pt" filled="f" o:ole="">
            <v:imagedata r:id="rId556" o:title=""/>
          </v:shape>
          <o:OLEObject Type="Embed" ProgID="" ShapeID="ole_rId555" DrawAspect="Content" ObjectID="_284288969" r:id="rId555"/>
        </w:object>
      </w:r>
      <w:r>
        <w:rPr>
          <w:sz w:val="26"/>
          <w:szCs w:val="26"/>
        </w:rPr>
        <w:t xml:space="preserve"> (1)</w:t>
      </w:r>
    </w:p>
    <w:p>
      <w:pPr>
        <w:pStyle w:val="Normal"/>
        <w:tabs>
          <w:tab w:val="clear" w:pos="720"/>
          <w:tab w:val="left" w:pos="284" w:leader="none"/>
          <w:tab w:val="left" w:pos="2552" w:leader="none"/>
          <w:tab w:val="left" w:pos="4962" w:leader="none"/>
          <w:tab w:val="left" w:pos="7371" w:leader="none"/>
        </w:tabs>
        <w:rPr/>
      </w:pPr>
      <w:r>
        <w:rPr>
          <w:sz w:val="26"/>
          <w:szCs w:val="26"/>
        </w:rPr>
        <w:t xml:space="preserve">Khi màn ra xa dần thì D và kéo theo i tăng dần, lúc M là vân tối lần thứ 2 thì nó là vân tối thứ 4: k’=3 và D’=D+0,6m </w:t>
      </w:r>
      <w:r>
        <w:rPr>
          <w:rFonts w:eastAsia="Symbol" w:cs="Symbol" w:ascii="Symbol" w:hAnsi="Symbol"/>
          <w:sz w:val="26"/>
          <w:szCs w:val="26"/>
        </w:rPr>
        <w:sym w:font="Symbol" w:char="f0de"/>
      </w:r>
      <w:r>
        <w:rPr>
          <w:sz w:val="26"/>
          <w:szCs w:val="26"/>
        </w:rPr>
        <w:t xml:space="preserve"> </w:t>
      </w:r>
      <w:r>
        <w:rPr>
          <w:sz w:val="26"/>
          <w:szCs w:val="26"/>
        </w:rPr>
        <w:object w:dxaOrig="2358" w:dyaOrig="6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17.75pt;height:30.75pt" filled="f" o:ole="">
            <v:imagedata r:id="rId558" o:title=""/>
          </v:shape>
          <o:OLEObject Type="Embed" ProgID="" ShapeID="ole_rId557" DrawAspect="Content" ObjectID="_1613867894" r:id="rId557"/>
        </w:object>
      </w:r>
      <w:r>
        <w:rPr>
          <w:sz w:val="26"/>
          <w:szCs w:val="26"/>
        </w:rPr>
        <w:t xml:space="preserve"> (2)</w:t>
      </w:r>
    </w:p>
    <w:p>
      <w:pPr>
        <w:pStyle w:val="Normal"/>
        <w:tabs>
          <w:tab w:val="clear" w:pos="720"/>
          <w:tab w:val="left" w:pos="284" w:leader="none"/>
          <w:tab w:val="left" w:pos="2552" w:leader="none"/>
          <w:tab w:val="left" w:pos="4962" w:leader="none"/>
          <w:tab w:val="left" w:pos="7371" w:leader="none"/>
        </w:tabs>
        <w:rPr/>
      </w:pPr>
      <w:r>
        <w:rPr>
          <w:sz w:val="26"/>
          <w:szCs w:val="26"/>
        </w:rPr>
        <w:t xml:space="preserve">Từ (1) và (2) suy ra 5D=3,5(D+0,6) </w:t>
      </w:r>
      <w:r>
        <w:rPr>
          <w:rFonts w:eastAsia="Symbol" w:cs="Symbol" w:ascii="Symbol" w:hAnsi="Symbol"/>
          <w:sz w:val="26"/>
          <w:szCs w:val="26"/>
        </w:rPr>
        <w:sym w:font="Symbol" w:char="f0de"/>
      </w:r>
      <w:r>
        <w:rPr>
          <w:sz w:val="26"/>
          <w:szCs w:val="26"/>
        </w:rPr>
        <w:t xml:space="preserve"> D=1,4m </w:t>
      </w:r>
    </w:p>
    <w:p>
      <w:pPr>
        <w:pStyle w:val="Normal"/>
        <w:tabs>
          <w:tab w:val="clear" w:pos="720"/>
          <w:tab w:val="left" w:pos="284" w:leader="none"/>
          <w:tab w:val="left" w:pos="2552" w:leader="none"/>
          <w:tab w:val="left" w:pos="4962" w:leader="none"/>
          <w:tab w:val="left" w:pos="7371" w:leader="none"/>
        </w:tabs>
        <w:rPr>
          <w:sz w:val="26"/>
          <w:szCs w:val="26"/>
        </w:rPr>
      </w:pPr>
      <w:r>
        <w:rPr>
          <w:sz w:val="26"/>
          <w:szCs w:val="26"/>
        </w:rPr>
        <w:t xml:space="preserve">Từ (1) </w:t>
      </w:r>
      <w:r>
        <w:rPr>
          <w:rFonts w:eastAsia="Symbol" w:cs="Symbol" w:ascii="Symbol" w:hAnsi="Symbol"/>
          <w:sz w:val="26"/>
          <w:szCs w:val="26"/>
        </w:rPr>
        <w:sym w:font="Symbol" w:char="f0de"/>
      </w:r>
      <w:r>
        <w:rPr>
          <w:sz w:val="26"/>
          <w:szCs w:val="26"/>
        </w:rPr>
        <w:t xml:space="preserve"> </w:t>
      </w:r>
      <w:r>
        <w:rPr>
          <w:sz w:val="26"/>
          <w:szCs w:val="26"/>
        </w:rPr>
        <w:object w:dxaOrig="780" w:dyaOrig="6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39pt;height:30.75pt" filled="f" o:ole="">
            <v:imagedata r:id="rId560" o:title=""/>
          </v:shape>
          <o:OLEObject Type="Embed" ProgID="" ShapeID="ole_rId559" DrawAspect="Content" ObjectID="_880252065" r:id="rId559"/>
        </w:object>
      </w:r>
      <w:r>
        <w:rPr>
          <w:sz w:val="26"/>
          <w:szCs w:val="26"/>
        </w:rPr>
        <w:t>=0,6.10</w:t>
      </w:r>
      <w:r>
        <w:rPr>
          <w:rFonts w:eastAsia="Symbol" w:cs="Symbol" w:ascii="Symbol" w:hAnsi="Symbol"/>
          <w:sz w:val="26"/>
          <w:szCs w:val="26"/>
          <w:vertAlign w:val="superscript"/>
        </w:rPr>
        <w:sym w:font="Symbol" w:char="f02d"/>
      </w:r>
      <w:r>
        <w:rPr>
          <w:sz w:val="26"/>
          <w:szCs w:val="26"/>
          <w:vertAlign w:val="superscript"/>
        </w:rPr>
        <w:t>6</w:t>
      </w:r>
      <w:r>
        <w:rPr>
          <w:sz w:val="26"/>
          <w:szCs w:val="26"/>
        </w:rPr>
        <w:t>m=0,6</w:t>
      </w:r>
      <w:r>
        <w:rPr>
          <w:sz w:val="26"/>
          <w:szCs w:val="26"/>
        </w:rPr>
        <w:object w:dxaOrig="399" w:dyaOrig="26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20.25pt;height:12.75pt" filled="f" o:ole="">
            <v:imagedata r:id="rId562" o:title=""/>
          </v:shape>
          <o:OLEObject Type="Embed" ProgID="" ShapeID="ole_rId561" DrawAspect="Content" ObjectID="_1901687288" r:id="rId561"/>
        </w:object>
      </w:r>
    </w:p>
    <w:p>
      <w:pPr>
        <w:pStyle w:val="Normal"/>
        <w:spacing w:lineRule="auto" w:line="276" w:before="0" w:after="200"/>
        <w:rPr>
          <w:b/>
          <w:sz w:val="26"/>
          <w:szCs w:val="26"/>
        </w:rPr>
      </w:pPr>
      <w:r>
        <w:rPr>
          <w:b/>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pPr>
      <w:r>
        <w:rPr/>
      </w:r>
    </w:p>
    <w:p>
      <w:pPr>
        <w:pStyle w:val="Normal"/>
        <w:rPr/>
      </w:pPr>
      <w:r>
        <w:rPr/>
        <w:t xml:space="preserve">Câu 1. Một con lắc lò xo gồm một vật nhỏ có khối lượng m và lò xo nhẹ, dao động điều hòa dọc theo trục Ox quanh vị trí cân bằng O với tần số góc là ω. Biểu thức lực kéo về tác dụng lên vật theo li độ x là   </w:t>
      </w:r>
    </w:p>
    <w:p>
      <w:pPr>
        <w:pStyle w:val="Normal"/>
        <w:rPr/>
      </w:pPr>
      <w:r>
        <w:rPr/>
        <w:t xml:space="preserve">A. F = mωx.  </w:t>
        <w:tab/>
        <w:tab/>
        <w:t xml:space="preserve">B. F = - mω2x.  </w:t>
        <w:tab/>
        <w:tab/>
        <w:t xml:space="preserve">C. F = mω2x.  </w:t>
        <w:tab/>
        <w:tab/>
        <w:tab/>
        <w:t xml:space="preserve">D. F = - mωx.  </w:t>
      </w:r>
    </w:p>
    <w:p>
      <w:pPr>
        <w:pStyle w:val="Normal"/>
        <w:rPr/>
      </w:pPr>
      <w:r>
        <w:rPr/>
        <w:t xml:space="preserve">Câu 2.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rPr/>
      </w:pPr>
      <w:r>
        <w:rPr/>
        <w:t xml:space="preserve">A. sẽ bị sóng cuốn ra xa nguồn O.  </w:t>
        <w:tab/>
        <w:tab/>
        <w:tab/>
        <w:t xml:space="preserve"> B. sẽ dịch chuyển lại gần nguồn O.  </w:t>
      </w:r>
    </w:p>
    <w:p>
      <w:pPr>
        <w:pStyle w:val="Normal"/>
        <w:rPr/>
      </w:pPr>
      <w:r>
        <w:rPr/>
        <w:t xml:space="preserve">C. sẽ dao động tại chỗ theo phương thẳng đứng.  </w:t>
        <w:tab/>
        <w:tab/>
        <w:t xml:space="preserve"> D. sẽ dao động theo phương nằm ngang.  </w:t>
      </w:r>
    </w:p>
    <w:p>
      <w:pPr>
        <w:pStyle w:val="Normal"/>
        <w:rPr/>
      </w:pPr>
      <w:r>
        <w:rPr/>
        <w:t xml:space="preserve">Câu 3. Nguyên tắc hoạt động của máy phát điện xoay chiều một pha dựa trên hiện tượng vật lí nào sau đây?   </w:t>
      </w:r>
    </w:p>
    <w:p>
      <w:pPr>
        <w:pStyle w:val="Normal"/>
        <w:rPr/>
      </w:pPr>
      <w:r>
        <w:rPr/>
        <w:t xml:space="preserve">A. Hiện tượng cảm ứng điện từ.  </w:t>
        <w:tab/>
        <w:tab/>
        <w:tab/>
        <w:tab/>
        <w:t xml:space="preserve">B. Hiện tượng cộng hưởng điện.  </w:t>
      </w:r>
    </w:p>
    <w:p>
      <w:pPr>
        <w:pStyle w:val="Normal"/>
        <w:rPr/>
      </w:pPr>
      <w:r>
        <w:rPr/>
        <w:t xml:space="preserve">C. Hiện tượng phát xạ cảm ứng.  </w:t>
        <w:tab/>
        <w:tab/>
        <w:tab/>
        <w:tab/>
        <w:t xml:space="preserve">D. Hiện tượng tỏa nhiệt trên cuộn dây.  </w:t>
      </w:r>
    </w:p>
    <w:p>
      <w:pPr>
        <w:pStyle w:val="Normal"/>
        <w:rPr/>
      </w:pPr>
      <w:r>
        <w:rPr/>
        <w:t xml:space="preserve">Câu 4. Trong thông tin liên lạc bằng sóng vô tuyến, mạch tách sóng dùng để   </w:t>
      </w:r>
    </w:p>
    <w:p>
      <w:pPr>
        <w:pStyle w:val="Normal"/>
        <w:rPr/>
      </w:pPr>
      <w:r>
        <w:rPr/>
        <w:t xml:space="preserve">A. tách sóng điện từ tần số cao ra khỏi loa.  </w:t>
      </w:r>
    </w:p>
    <w:p>
      <w:pPr>
        <w:pStyle w:val="Normal"/>
        <w:rPr/>
      </w:pPr>
      <w:r>
        <w:rPr/>
        <w:t xml:space="preserve">B. tách sóng điện từ tần số cao để đưa vào mạch khuếch đại . </w:t>
      </w:r>
    </w:p>
    <w:p>
      <w:pPr>
        <w:pStyle w:val="Normal"/>
        <w:rPr/>
      </w:pPr>
      <w:r>
        <w:rPr/>
        <w:t xml:space="preserve">C. tách sóng điện từ tần số âm ra khỏi sóng điện từ tần số cao.  </w:t>
      </w:r>
    </w:p>
    <w:p>
      <w:pPr>
        <w:pStyle w:val="Normal"/>
        <w:rPr/>
      </w:pPr>
      <w:r>
        <w:rPr/>
        <w:t xml:space="preserve">D. tách sóng điện từ tần số âm ra khỏi loa.  </w:t>
      </w:r>
    </w:p>
    <w:p>
      <w:pPr>
        <w:pStyle w:val="Normal"/>
        <w:rPr/>
      </w:pPr>
      <w:r>
        <w:rPr/>
        <w:t xml:space="preserve">Câu 5. Trong một mạch dao động LC lí tưởng, độ tự cảm L của cuộn cảm có giá trị không đổi, điện dung C của tụ thay đổi được. Khi C = C1 thì chu kì dao động của mạch là 4 μs; khi C = 2C1 thì chu kì dao động của mạch là   </w:t>
      </w:r>
    </w:p>
    <w:p>
      <w:pPr>
        <w:pStyle w:val="Normal"/>
        <w:rPr/>
      </w:pPr>
      <w:r>
        <w:rPr/>
        <w:t xml:space="preserve">A. 4 μs.  </w:t>
        <w:tab/>
        <w:tab/>
        <w:tab/>
        <w:t xml:space="preserve">B. </w:t>
      </w:r>
      <w:r>
        <w:rPr/>
        <w:drawing>
          <wp:inline distT="0" distB="0" distL="0" distR="0">
            <wp:extent cx="318770" cy="215900"/>
            <wp:effectExtent l="0" t="0" r="0" b="0"/>
            <wp:docPr id="2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pic:cNvPicPr>
                      <a:picLocks noChangeAspect="1" noChangeArrowheads="1"/>
                    </pic:cNvPicPr>
                  </pic:nvPicPr>
                  <pic:blipFill>
                    <a:blip r:embed="rId563"/>
                    <a:srcRect l="-114" t="-167" r="-114" b="-167"/>
                    <a:stretch>
                      <a:fillRect/>
                    </a:stretch>
                  </pic:blipFill>
                  <pic:spPr bwMode="auto">
                    <a:xfrm>
                      <a:off x="0" y="0"/>
                      <a:ext cx="318770" cy="215900"/>
                    </a:xfrm>
                    <a:prstGeom prst="rect">
                      <a:avLst/>
                    </a:prstGeom>
                  </pic:spPr>
                </pic:pic>
              </a:graphicData>
            </a:graphic>
          </wp:inline>
        </w:drawing>
      </w:r>
      <w:r>
        <w:rPr/>
        <w:t xml:space="preserve"> μs.  </w:t>
        <w:tab/>
        <w:tab/>
        <w:tab/>
        <w:tab/>
        <w:t xml:space="preserve">C. </w:t>
      </w:r>
      <w:r>
        <w:rPr/>
        <w:drawing>
          <wp:inline distT="0" distB="0" distL="0" distR="0">
            <wp:extent cx="318770" cy="215900"/>
            <wp:effectExtent l="0" t="0" r="0" b="0"/>
            <wp:docPr id="2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descr=""/>
                    <pic:cNvPicPr>
                      <a:picLocks noChangeAspect="1" noChangeArrowheads="1"/>
                    </pic:cNvPicPr>
                  </pic:nvPicPr>
                  <pic:blipFill>
                    <a:blip r:embed="rId564"/>
                    <a:srcRect l="-114" t="-167" r="-114" b="-167"/>
                    <a:stretch>
                      <a:fillRect/>
                    </a:stretch>
                  </pic:blipFill>
                  <pic:spPr bwMode="auto">
                    <a:xfrm>
                      <a:off x="0" y="0"/>
                      <a:ext cx="318770" cy="215900"/>
                    </a:xfrm>
                    <a:prstGeom prst="rect">
                      <a:avLst/>
                    </a:prstGeom>
                  </pic:spPr>
                </pic:pic>
              </a:graphicData>
            </a:graphic>
          </wp:inline>
        </w:drawing>
      </w:r>
      <w:r>
        <w:rPr/>
        <w:t xml:space="preserve">μs.  </w:t>
        <w:tab/>
        <w:tab/>
        <w:tab/>
        <w:t xml:space="preserve">D. 8 μs.  </w:t>
      </w:r>
    </w:p>
    <w:p>
      <w:pPr>
        <w:pStyle w:val="Normal"/>
        <w:rPr/>
      </w:pPr>
      <w:r>
        <w:rPr/>
        <w:t xml:space="preserve">Câu 6. Trong các phát biểu sau đây, phát biểu nào sai?   </w:t>
      </w:r>
    </w:p>
    <w:p>
      <w:pPr>
        <w:pStyle w:val="Normal"/>
        <w:rPr/>
      </w:pPr>
      <w:r>
        <w:rPr>
          <w:rFonts w:eastAsia="Times New Roman"/>
        </w:rPr>
        <w:t xml:space="preserve">   </w:t>
      </w:r>
      <w:r>
        <w:rPr/>
        <w:t xml:space="preserve">A. Một trong những ứng dụng quan trọng của hiện tượng quang điện trong là Pin quang điện.  </w:t>
      </w:r>
    </w:p>
    <w:p>
      <w:pPr>
        <w:pStyle w:val="Normal"/>
        <w:rPr/>
      </w:pPr>
      <w:r>
        <w:rPr>
          <w:rFonts w:eastAsia="Times New Roman"/>
        </w:rPr>
        <w:t xml:space="preserve">   </w:t>
      </w:r>
      <w:r>
        <w:rPr/>
        <w:t xml:space="preserve">B. Mọi bức xạ hồng ngoại đều gây ra được hiện tượng quang điện trong đối với các chất quang dẫn.  </w:t>
      </w:r>
    </w:p>
    <w:p>
      <w:pPr>
        <w:pStyle w:val="Normal"/>
        <w:rPr/>
      </w:pPr>
      <w:r>
        <w:rPr>
          <w:rFonts w:eastAsia="Times New Roman"/>
        </w:rPr>
        <w:t xml:space="preserve">   </w:t>
      </w:r>
      <w:r>
        <w:rPr/>
        <w:t xml:space="preserve">C. Trong chân không, phôtôn bay dọc theo các tia sáng với tốc độ c = 3.108 m/s.  </w:t>
      </w:r>
    </w:p>
    <w:p>
      <w:pPr>
        <w:pStyle w:val="Normal"/>
        <w:rPr/>
      </w:pPr>
      <w:r>
        <w:rPr>
          <w:rFonts w:eastAsia="Times New Roman"/>
        </w:rPr>
        <w:t xml:space="preserve">   </w:t>
      </w:r>
      <w:r>
        <w:rPr/>
        <w:t xml:space="preserve">D. Một số loại sơn xanh, đỏ, vàng quét trên các biển báo giao thông là các chất lân quang.  </w:t>
      </w:r>
    </w:p>
    <w:p>
      <w:pPr>
        <w:pStyle w:val="Normal"/>
        <w:rPr/>
      </w:pPr>
      <w:r>
        <w:rPr/>
        <w:t xml:space="preserve">Câu 7. Điện trở của một quang điện trở có đặc điểm nào dưới đây?   </w:t>
      </w:r>
    </w:p>
    <w:p>
      <w:pPr>
        <w:pStyle w:val="Normal"/>
        <w:rPr/>
      </w:pPr>
      <w:r>
        <w:rPr/>
        <w:t xml:space="preserve">A. Có giá trị rất lớn . </w:t>
        <w:tab/>
        <w:tab/>
        <w:tab/>
        <w:tab/>
        <w:tab/>
        <w:t xml:space="preserve">B. Có giá trị không đổi.  </w:t>
      </w:r>
    </w:p>
    <w:p>
      <w:pPr>
        <w:pStyle w:val="Normal"/>
        <w:rPr/>
      </w:pPr>
      <w:r>
        <w:rPr/>
        <w:t xml:space="preserve">C. Có giá trị rất nhỏ . </w:t>
        <w:tab/>
        <w:tab/>
        <w:tab/>
        <w:tab/>
        <w:tab/>
        <w:t xml:space="preserve">D. Có giá trị thay đổi được . </w:t>
      </w:r>
    </w:p>
    <w:p>
      <w:pPr>
        <w:pStyle w:val="Normal"/>
        <w:rPr/>
      </w:pPr>
      <w:r>
        <w:rPr/>
        <w:t xml:space="preserve">Câu 8. Hai hạt nhân  và  có cùng   </w:t>
      </w:r>
    </w:p>
    <w:p>
      <w:pPr>
        <w:pStyle w:val="Normal"/>
        <w:rPr/>
      </w:pPr>
      <w:r>
        <w:rPr>
          <w:rFonts w:eastAsia="Times New Roman"/>
        </w:rPr>
        <w:t xml:space="preserve"> </w:t>
      </w:r>
      <w:r>
        <w:rPr/>
        <w:t xml:space="preserve">A. số nơtron.  </w:t>
        <w:tab/>
        <w:tab/>
        <w:t xml:space="preserve"> B. số nuclôn.  </w:t>
        <w:tab/>
        <w:tab/>
        <w:t xml:space="preserve">C. điện tích . </w:t>
        <w:tab/>
        <w:tab/>
        <w:tab/>
        <w:t xml:space="preserve"> D. số prôtôn . </w:t>
      </w:r>
    </w:p>
    <w:p>
      <w:pPr>
        <w:pStyle w:val="Normal"/>
        <w:rPr/>
      </w:pPr>
      <w:r>
        <w:rPr/>
        <w:t xml:space="preserve">Câu 9. Ứng dụng không liên quan đến hiện tượng điện phân là   </w:t>
      </w:r>
    </w:p>
    <w:p>
      <w:pPr>
        <w:pStyle w:val="Normal"/>
        <w:rPr/>
      </w:pPr>
      <w:r>
        <w:rPr>
          <w:rFonts w:eastAsia="Times New Roman"/>
        </w:rPr>
        <w:t xml:space="preserve"> </w:t>
      </w:r>
      <w:r>
        <w:rPr/>
        <w:t xml:space="preserve">A. tinh luyện đồng.  </w:t>
        <w:tab/>
        <w:t xml:space="preserve"> B. mạ điện.  </w:t>
        <w:tab/>
        <w:tab/>
        <w:tab/>
        <w:t xml:space="preserve">C. luyện nhôm.  </w:t>
        <w:tab/>
        <w:tab/>
        <w:t xml:space="preserve"> D. hàn điện.  </w:t>
      </w:r>
    </w:p>
    <w:p>
      <w:pPr>
        <w:pStyle w:val="Normal"/>
        <w:rPr/>
      </w:pPr>
      <w:r>
        <w:rPr/>
        <w:t xml:space="preserve">Câu 10. Phát biểu nào sau đây sai? Lực từ là lực tương tác   </w:t>
      </w:r>
    </w:p>
    <w:p>
      <w:pPr>
        <w:pStyle w:val="Normal"/>
        <w:rPr/>
      </w:pPr>
      <w:r>
        <w:rPr/>
        <w:t xml:space="preserve">A. giữa hai dòng điện.  </w:t>
        <w:tab/>
        <w:tab/>
        <w:tab/>
        <w:tab/>
        <w:tab/>
        <w:t xml:space="preserve">B. giữa nam châm với dòng điện . </w:t>
      </w:r>
    </w:p>
    <w:p>
      <w:pPr>
        <w:pStyle w:val="Normal"/>
        <w:rPr/>
      </w:pPr>
      <w:r>
        <w:rPr/>
        <w:t xml:space="preserve">C. giữa hai điện tích đứng yên.  </w:t>
        <w:tab/>
        <w:tab/>
        <w:tab/>
        <w:tab/>
        <w:t xml:space="preserve">D. giữa hai nam châm.  </w:t>
      </w:r>
    </w:p>
    <w:p>
      <w:pPr>
        <w:pStyle w:val="Normal"/>
        <w:rPr/>
      </w:pPr>
      <w:r>
        <w:rPr/>
        <w:t xml:space="preserve">Câu 11. Một con lắc đơn có chiều dài ℓ = 1,2 m dao động nhỏ với tần số góc bằng 2,86 rad/s tại nơi có gia tốc trọng trường g. Giá trị của g tại đó bằng   </w:t>
      </w:r>
    </w:p>
    <w:p>
      <w:pPr>
        <w:pStyle w:val="Normal"/>
        <w:rPr/>
      </w:pPr>
      <w:r>
        <w:rPr>
          <w:rFonts w:eastAsia="Times New Roman"/>
        </w:rPr>
        <w:t xml:space="preserve"> </w:t>
      </w:r>
      <w:r>
        <w:rPr/>
        <w:t xml:space="preserve">A. 9,82 m/s2.   </w:t>
        <w:tab/>
        <w:tab/>
        <w:t xml:space="preserve"> B. 9,88 m/s2 . </w:t>
        <w:tab/>
        <w:tab/>
        <w:tab/>
        <w:t xml:space="preserve">C. 9,85 m/s2 . </w:t>
        <w:tab/>
        <w:tab/>
        <w:tab/>
        <w:t xml:space="preserve"> D. 9,80 m/s2 .  </w:t>
      </w:r>
    </w:p>
    <w:p>
      <w:pPr>
        <w:pStyle w:val="Normal"/>
        <w:rPr/>
      </w:pPr>
      <w:r>
        <w:rPr/>
        <w:t xml:space="preserve">Câu 12. Khi đến các trạm dừng để đón hoặc trả khách, xe buýt chỉ tạm dừng mà không tắt máy. Hành khách ngồi trên xe nhận thấy thân xe bị “rung” mạnh hơn. Dao động của thân xe lúc đó là dao động   </w:t>
      </w:r>
    </w:p>
    <w:p>
      <w:pPr>
        <w:pStyle w:val="Normal"/>
        <w:rPr/>
      </w:pPr>
      <w:r>
        <w:rPr>
          <w:rFonts w:eastAsia="Times New Roman"/>
        </w:rPr>
        <w:t xml:space="preserve"> </w:t>
      </w:r>
      <w:r>
        <w:rPr/>
        <w:t xml:space="preserve">A. cộng hưởng . </w:t>
        <w:tab/>
        <w:tab/>
        <w:t xml:space="preserve"> B. tắt dần.  </w:t>
        <w:tab/>
        <w:tab/>
        <w:tab/>
        <w:t xml:space="preserve">C. cưỡng bức.  </w:t>
        <w:tab/>
        <w:tab/>
        <w:t xml:space="preserve">D. điều hòa.  </w:t>
      </w:r>
    </w:p>
    <w:p>
      <w:pPr>
        <w:pStyle w:val="Normal"/>
        <w:rPr/>
      </w:pPr>
      <w:r>
        <w:rPr/>
        <w:t xml:space="preserve">Câu 13. Biết cường độ âm chuẩn là 10-12 W/m2. Khi mức cường độ âm tại một điểm là 80 dB thì cường độ âm tại điểm đó bằng   </w:t>
      </w:r>
    </w:p>
    <w:p>
      <w:pPr>
        <w:pStyle w:val="Normal"/>
        <w:rPr/>
      </w:pPr>
      <w:r>
        <w:rPr>
          <w:rFonts w:eastAsia="Times New Roman"/>
        </w:rPr>
        <w:t xml:space="preserve"> </w:t>
      </w:r>
      <w:r>
        <w:rPr/>
        <w:t xml:space="preserve">A. 2.10-4 W/m2 .  </w:t>
        <w:tab/>
        <w:tab/>
        <w:t xml:space="preserve"> B. 2.10-10 W/m2 .  </w:t>
        <w:tab/>
        <w:tab/>
        <w:t xml:space="preserve">C. 10-4 W/m2 .  </w:t>
        <w:tab/>
        <w:tab/>
        <w:t xml:space="preserve"> D. 10-10 W/m2 .  </w:t>
      </w:r>
    </w:p>
    <w:p>
      <w:pPr>
        <w:pStyle w:val="Normal"/>
        <w:rPr/>
      </w:pPr>
      <w:r>
        <w:rPr/>
        <w:t xml:space="preserve">Câu 14. Đặt vào hai đầu cuộn sơ cấp (có N1 vòng dây) của một máy hạ áp lí tưởng một điện áp xoay chiều có giá trị hiệu dụng U1 thì điện áp hiệu dụng giữa hai đầu cuộn thứ cấp (có N2 vòng dây) để hở là U2. Hệ thức nào sau đây đúng ?   </w:t>
      </w:r>
    </w:p>
    <w:p>
      <w:pPr>
        <w:pStyle w:val="Normal"/>
        <w:rPr/>
      </w:pPr>
      <w:r>
        <w:rPr/>
        <w:t xml:space="preserve">A. </w:t>
      </w:r>
      <w:r>
        <w:rPr/>
        <w:drawing>
          <wp:inline distT="0" distB="0" distL="0" distR="0">
            <wp:extent cx="819785" cy="439420"/>
            <wp:effectExtent l="0" t="0" r="0" b="0"/>
            <wp:docPr id="2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pic:cNvPicPr>
                      <a:picLocks noChangeAspect="1" noChangeArrowheads="1"/>
                    </pic:cNvPicPr>
                  </pic:nvPicPr>
                  <pic:blipFill>
                    <a:blip r:embed="rId565"/>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B.  </w:t>
      </w:r>
      <w:r>
        <w:rPr/>
        <w:drawing>
          <wp:inline distT="0" distB="0" distL="0" distR="0">
            <wp:extent cx="819785" cy="439420"/>
            <wp:effectExtent l="0" t="0" r="0" b="0"/>
            <wp:docPr id="2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 descr=""/>
                    <pic:cNvPicPr>
                      <a:picLocks noChangeAspect="1" noChangeArrowheads="1"/>
                    </pic:cNvPicPr>
                  </pic:nvPicPr>
                  <pic:blipFill>
                    <a:blip r:embed="rId566"/>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C.  </w:t>
      </w:r>
      <w:r>
        <w:rPr/>
        <w:drawing>
          <wp:inline distT="0" distB="0" distL="0" distR="0">
            <wp:extent cx="819785" cy="439420"/>
            <wp:effectExtent l="0" t="0" r="0" b="0"/>
            <wp:docPr id="2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 descr=""/>
                    <pic:cNvPicPr>
                      <a:picLocks noChangeAspect="1" noChangeArrowheads="1"/>
                    </pic:cNvPicPr>
                  </pic:nvPicPr>
                  <pic:blipFill>
                    <a:blip r:embed="rId567"/>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D.  </w:t>
      </w:r>
      <w:r>
        <w:rPr/>
        <w:drawing>
          <wp:inline distT="0" distB="0" distL="0" distR="0">
            <wp:extent cx="819785" cy="439420"/>
            <wp:effectExtent l="0" t="0" r="0" b="0"/>
            <wp:docPr id="2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 descr=""/>
                    <pic:cNvPicPr>
                      <a:picLocks noChangeAspect="1" noChangeArrowheads="1"/>
                    </pic:cNvPicPr>
                  </pic:nvPicPr>
                  <pic:blipFill>
                    <a:blip r:embed="rId568"/>
                    <a:srcRect l="-44" t="-83" r="-44" b="-83"/>
                    <a:stretch>
                      <a:fillRect/>
                    </a:stretch>
                  </pic:blipFill>
                  <pic:spPr bwMode="auto">
                    <a:xfrm>
                      <a:off x="0" y="0"/>
                      <a:ext cx="819785" cy="439420"/>
                    </a:xfrm>
                    <a:prstGeom prst="rect">
                      <a:avLst/>
                    </a:prstGeom>
                  </pic:spPr>
                </pic:pic>
              </a:graphicData>
            </a:graphic>
          </wp:inline>
        </w:drawing>
      </w:r>
      <w:r>
        <w:rPr/>
        <w:t xml:space="preserve"> .</w:t>
      </w:r>
    </w:p>
    <w:p>
      <w:pPr>
        <w:pStyle w:val="Normal"/>
        <w:rPr/>
      </w:pPr>
      <w:r>
        <w:rPr/>
        <w:t xml:space="preserve">Câu 15. Chiếu một chùm bức xạ hỗn hợp gồm 4 bức xạ điện từ có bước sóng lần lượt là λ1 = 0,48 μm, λ2 = 450 nm, λ3 = 0,72 μm, λ4 = 350 nm vào khe F của một máy quang phổ lăng kính thì trên tiêu diện của thấu kính buồng tối sẽ thu được   </w:t>
      </w:r>
    </w:p>
    <w:p>
      <w:pPr>
        <w:pStyle w:val="Normal"/>
        <w:rPr/>
      </w:pPr>
      <w:r>
        <w:rPr/>
        <w:t xml:space="preserve">A. 1 vạch màu hỗn hợp của 4 bức xạ . </w:t>
        <w:tab/>
        <w:tab/>
        <w:tab/>
        <w:t xml:space="preserve">B. 2 vạch màu đơn sắc riêng biệt . </w:t>
      </w:r>
    </w:p>
    <w:p>
      <w:pPr>
        <w:pStyle w:val="Normal"/>
        <w:rPr/>
      </w:pPr>
      <w:r>
        <w:rPr/>
        <w:t xml:space="preserve">C. 3 vạch màu đơn sắc riêng biệt.  </w:t>
        <w:tab/>
        <w:tab/>
        <w:tab/>
        <w:t xml:space="preserve">D. 4 vạch màu đơn sắc riêng biệt.  </w:t>
      </w:r>
    </w:p>
    <w:p>
      <w:pPr>
        <w:pStyle w:val="Normal"/>
        <w:rPr/>
      </w:pPr>
      <w:r>
        <w:rPr/>
        <w:t xml:space="preserve">Câu 16. Khi chiếu ánh sáng đơn sắc màu lam vào một chất huỳnh quang thì ánh sáng huỳnh quang phát ra không thể là ánh sáng màu   </w:t>
      </w:r>
    </w:p>
    <w:p>
      <w:pPr>
        <w:pStyle w:val="Normal"/>
        <w:rPr/>
      </w:pPr>
      <w:r>
        <w:rPr/>
        <w:t xml:space="preserve">A. vàng . </w:t>
        <w:tab/>
        <w:tab/>
        <w:tab/>
        <w:t xml:space="preserve">B. lục . </w:t>
        <w:tab/>
        <w:tab/>
        <w:tab/>
        <w:t xml:space="preserve">C. đỏ.  </w:t>
        <w:tab/>
        <w:tab/>
        <w:tab/>
        <w:tab/>
        <w:t xml:space="preserve">D. chàm.  </w:t>
      </w:r>
    </w:p>
    <w:p>
      <w:pPr>
        <w:pStyle w:val="Normal"/>
        <w:rPr/>
      </w:pPr>
      <w:r>
        <w:rPr/>
        <w:t xml:space="preserve">Câu 17. Phát biểu nào sau đây là sai khi nói về hiện tượng phóng xạ ?   </w:t>
      </w:r>
    </w:p>
    <w:p>
      <w:pPr>
        <w:pStyle w:val="Normal"/>
        <w:rPr/>
      </w:pPr>
      <w:r>
        <w:rPr/>
        <w:t xml:space="preserve">A. Trong phóng xạ α, hạt nhân con có số nơtron nhỏ hơn số nơtron của hạt nhân mẹ.  </w:t>
      </w:r>
    </w:p>
    <w:p>
      <w:pPr>
        <w:pStyle w:val="Normal"/>
        <w:rPr/>
      </w:pPr>
      <w:r>
        <w:rPr/>
        <w:t xml:space="preserve">B. Trong phóng xạ β–, hạt nhân mẹ và hạt nhân con có số khối bằng nhau, số prôtôn khác nhau.  </w:t>
      </w:r>
    </w:p>
    <w:p>
      <w:pPr>
        <w:pStyle w:val="Normal"/>
        <w:rPr/>
      </w:pPr>
      <w:r>
        <w:rPr/>
        <w:t xml:space="preserve">C. Trong phóng xạ β, có sự bảo toàn điện tích nên số prôtôn hạt nhân con và hạt nhân mẹ như nhau.  </w:t>
      </w:r>
    </w:p>
    <w:p>
      <w:pPr>
        <w:pStyle w:val="Normal"/>
        <w:rPr/>
      </w:pPr>
      <w:r>
        <w:rPr/>
        <w:t xml:space="preserve">D. Trong phóng xạ β+, hạt nhân mẹ và hạt nhân con có số khối bằng nhau, số nơtron khác nhau.  </w:t>
      </w:r>
    </w:p>
    <w:p>
      <w:pPr>
        <w:pStyle w:val="Normal"/>
        <w:rPr/>
      </w:pPr>
      <w:r>
        <w:rPr/>
        <w:t xml:space="preserve">Câu 18. Đặt hai điện tích điểm q1 = - q2 lần lượt tại A và B thì cường độ điện trường tổng hợp gây ra tại điểm M nằm trên trung trực của AB có phương   </w:t>
      </w:r>
    </w:p>
    <w:p>
      <w:pPr>
        <w:pStyle w:val="Normal"/>
        <w:rPr/>
      </w:pPr>
      <w:r>
        <w:rPr/>
        <w:t xml:space="preserve">A. vuông góc với AB.  </w:t>
        <w:tab/>
        <w:tab/>
        <w:tab/>
        <w:tab/>
        <w:t xml:space="preserve"> B. song song với AM.  </w:t>
      </w:r>
    </w:p>
    <w:p>
      <w:pPr>
        <w:pStyle w:val="Normal"/>
        <w:rPr/>
      </w:pPr>
      <w:r>
        <w:rPr/>
        <w:t xml:space="preserve">C. song song với AB.  </w:t>
        <w:tab/>
        <w:tab/>
        <w:tab/>
        <w:tab/>
        <w:t xml:space="preserve"> D. vuông góc với BM.  </w:t>
      </w:r>
    </w:p>
    <w:p>
      <w:pPr>
        <w:pStyle w:val="Normal"/>
        <w:rPr/>
      </w:pPr>
      <w:r>
        <w:rPr/>
        <w:t xml:space="preserve">Câu 19. Một khung dây dẫn hình chữ nhật có kích thước 3 cm × 4 cm đặt trong một từ trường đều có cảm ứng từ B = 5.10- 4 T, vectơ cảm ứng từ hợp với mặt phẳng khung dây một góc 300. Từ thông qua khung dây có giá trị là   </w:t>
      </w:r>
    </w:p>
    <w:p>
      <w:pPr>
        <w:pStyle w:val="Normal"/>
        <w:rPr/>
      </w:pPr>
      <w:r>
        <w:rPr>
          <w:rFonts w:eastAsia="Times New Roman"/>
        </w:rPr>
        <w:t xml:space="preserve"> </w:t>
      </w:r>
      <w:r>
        <w:rPr/>
        <w:t xml:space="preserve">A. 5,2.10-3 Wb.  </w:t>
        <w:tab/>
        <w:tab/>
        <w:t xml:space="preserve"> B. 5,2.10-7 Wb.  </w:t>
        <w:tab/>
        <w:tab/>
        <w:t xml:space="preserve">C. 3.103 Wb.  </w:t>
        <w:tab/>
        <w:tab/>
        <w:tab/>
        <w:t xml:space="preserve"> D. 3.10-7 Wb.  </w:t>
      </w:r>
    </w:p>
    <w:p>
      <w:pPr>
        <w:pStyle w:val="Normal"/>
        <w:rPr/>
      </w:pPr>
      <w:r>
        <w:rPr/>
        <w:t xml:space="preserve">Câu 20. Một người cận thị có điểm cực viễn cách mắt 50 cm. Muốn nhìn rõ một vật ở xa vô cực mà không phải điều tiết thì người đó phải đeo sát mắt một thấu kính   </w:t>
      </w:r>
    </w:p>
    <w:p>
      <w:pPr>
        <w:pStyle w:val="Normal"/>
        <w:rPr/>
      </w:pPr>
      <w:r>
        <w:rPr>
          <w:rFonts w:eastAsia="Times New Roman"/>
        </w:rPr>
        <w:t xml:space="preserve"> </w:t>
      </w:r>
      <w:r>
        <w:rPr/>
        <w:t xml:space="preserve">A. hội tụ có độ tụ 2 dp.  </w:t>
        <w:tab/>
        <w:t xml:space="preserve"> </w:t>
        <w:tab/>
        <w:tab/>
        <w:tab/>
        <w:tab/>
        <w:tab/>
        <w:t xml:space="preserve">B. phân kì có độ tụ -1 dp.  </w:t>
        <w:tab/>
        <w:tab/>
      </w:r>
    </w:p>
    <w:p>
      <w:pPr>
        <w:pStyle w:val="Normal"/>
        <w:rPr/>
      </w:pPr>
      <w:r>
        <w:rPr/>
        <w:t xml:space="preserve">C. hội tụ có độ tụ 1 dp.  </w:t>
        <w:tab/>
        <w:tab/>
        <w:tab/>
        <w:tab/>
        <w:tab/>
        <w:tab/>
        <w:t xml:space="preserve">D. phân kì có độ tụ -2 dp.  </w:t>
      </w:r>
    </w:p>
    <w:p>
      <w:pPr>
        <w:pStyle w:val="Normal"/>
        <w:rPr/>
      </w:pPr>
      <w:r>
        <w:rPr/>
        <w:t>Câu 21. Một học sinh dùng đồng hồ bấm giây để đo chu kì dao động điều hòa của một con lắc lò xo. Sau 5 lần đo, xác định được khoảng thời gian Δt của môi dao động toàn phần như sau</w:t>
      </w:r>
    </w:p>
    <w:tbl>
      <w:tblPr>
        <w:tblW w:w="7371" w:type="dxa"/>
        <w:jc w:val="left"/>
        <w:tblInd w:w="1980" w:type="dxa"/>
        <w:tblLayout w:type="fixed"/>
        <w:tblCellMar>
          <w:top w:w="0" w:type="dxa"/>
          <w:left w:w="108" w:type="dxa"/>
          <w:bottom w:w="0" w:type="dxa"/>
          <w:right w:w="108" w:type="dxa"/>
        </w:tblCellMar>
      </w:tblPr>
      <w:tblGrid>
        <w:gridCol w:w="1228"/>
        <w:gridCol w:w="1229"/>
        <w:gridCol w:w="1228"/>
        <w:gridCol w:w="1229"/>
        <w:gridCol w:w="1228"/>
        <w:gridCol w:w="1229"/>
      </w:tblGrid>
      <w:tr>
        <w:trPr/>
        <w:tc>
          <w:tcPr>
            <w:tcW w:w="1228" w:type="dxa"/>
            <w:tcBorders/>
          </w:tcPr>
          <w:p>
            <w:pPr>
              <w:pStyle w:val="Normal"/>
              <w:rPr/>
            </w:pPr>
            <w:r>
              <w:rPr/>
              <w:t>Lần đo</w:t>
            </w:r>
          </w:p>
        </w:tc>
        <w:tc>
          <w:tcPr>
            <w:tcW w:w="1229" w:type="dxa"/>
            <w:tcBorders/>
          </w:tcPr>
          <w:p>
            <w:pPr>
              <w:pStyle w:val="Normal"/>
              <w:rPr/>
            </w:pPr>
            <w:r>
              <w:rPr/>
              <w:t>1</w:t>
            </w:r>
          </w:p>
        </w:tc>
        <w:tc>
          <w:tcPr>
            <w:tcW w:w="1228" w:type="dxa"/>
            <w:tcBorders/>
          </w:tcPr>
          <w:p>
            <w:pPr>
              <w:pStyle w:val="Normal"/>
              <w:rPr/>
            </w:pPr>
            <w:r>
              <w:rPr/>
              <w:t>2</w:t>
            </w:r>
          </w:p>
        </w:tc>
        <w:tc>
          <w:tcPr>
            <w:tcW w:w="1229" w:type="dxa"/>
            <w:tcBorders/>
          </w:tcPr>
          <w:p>
            <w:pPr>
              <w:pStyle w:val="Normal"/>
              <w:rPr/>
            </w:pPr>
            <w:r>
              <w:rPr/>
              <w:t>3</w:t>
            </w:r>
          </w:p>
        </w:tc>
        <w:tc>
          <w:tcPr>
            <w:tcW w:w="1228" w:type="dxa"/>
            <w:tcBorders/>
          </w:tcPr>
          <w:p>
            <w:pPr>
              <w:pStyle w:val="Normal"/>
              <w:rPr/>
            </w:pPr>
            <w:r>
              <w:rPr/>
              <w:t>4</w:t>
            </w:r>
          </w:p>
        </w:tc>
        <w:tc>
          <w:tcPr>
            <w:tcW w:w="1229" w:type="dxa"/>
            <w:tcBorders/>
          </w:tcPr>
          <w:p>
            <w:pPr>
              <w:pStyle w:val="Normal"/>
              <w:rPr/>
            </w:pPr>
            <w:r>
              <w:rPr/>
              <w:t>5</w:t>
            </w:r>
          </w:p>
        </w:tc>
      </w:tr>
      <w:tr>
        <w:trPr/>
        <w:tc>
          <w:tcPr>
            <w:tcW w:w="1228" w:type="dxa"/>
            <w:tcBorders/>
          </w:tcPr>
          <w:p>
            <w:pPr>
              <w:pStyle w:val="Normal"/>
              <w:rPr/>
            </w:pPr>
            <w:r>
              <w:rPr/>
              <w:t>Δt (s)</w:t>
            </w:r>
          </w:p>
        </w:tc>
        <w:tc>
          <w:tcPr>
            <w:tcW w:w="1229" w:type="dxa"/>
            <w:tcBorders/>
          </w:tcPr>
          <w:p>
            <w:pPr>
              <w:pStyle w:val="Normal"/>
              <w:rPr/>
            </w:pPr>
            <w:r>
              <w:rPr/>
              <w:t>2,12</w:t>
            </w:r>
          </w:p>
        </w:tc>
        <w:tc>
          <w:tcPr>
            <w:tcW w:w="1228" w:type="dxa"/>
            <w:tcBorders/>
          </w:tcPr>
          <w:p>
            <w:pPr>
              <w:pStyle w:val="Normal"/>
              <w:rPr/>
            </w:pPr>
            <w:r>
              <w:rPr/>
              <w:t>2,13</w:t>
            </w:r>
          </w:p>
        </w:tc>
        <w:tc>
          <w:tcPr>
            <w:tcW w:w="1229" w:type="dxa"/>
            <w:tcBorders/>
          </w:tcPr>
          <w:p>
            <w:pPr>
              <w:pStyle w:val="Normal"/>
              <w:rPr/>
            </w:pPr>
            <w:r>
              <w:rPr/>
              <w:t>2,09</w:t>
            </w:r>
          </w:p>
        </w:tc>
        <w:tc>
          <w:tcPr>
            <w:tcW w:w="1228" w:type="dxa"/>
            <w:tcBorders/>
          </w:tcPr>
          <w:p>
            <w:pPr>
              <w:pStyle w:val="Normal"/>
              <w:rPr/>
            </w:pPr>
            <w:r>
              <w:rPr/>
              <w:t>2,14</w:t>
            </w:r>
          </w:p>
        </w:tc>
        <w:tc>
          <w:tcPr>
            <w:tcW w:w="1229" w:type="dxa"/>
            <w:tcBorders/>
          </w:tcPr>
          <w:p>
            <w:pPr>
              <w:pStyle w:val="Normal"/>
              <w:rPr/>
            </w:pPr>
            <w:r>
              <w:rPr/>
              <w:t>2,09</w:t>
            </w:r>
          </w:p>
        </w:tc>
      </w:tr>
    </w:tbl>
    <w:p>
      <w:pPr>
        <w:pStyle w:val="Normal"/>
        <w:rPr/>
      </w:pPr>
      <w:r>
        <w:rPr/>
        <w:t xml:space="preserve">Bỏ qua sai số của của dụng cụ đo. Chu kì của con lắc là   </w:t>
      </w:r>
    </w:p>
    <w:p>
      <w:pPr>
        <w:pStyle w:val="Normal"/>
        <w:rPr/>
      </w:pPr>
      <w:r>
        <w:rPr/>
        <w:t xml:space="preserve">A. T = (2,11 ± 0,02) s.   B. T = (2,11 ± 0,20) s.  </w:t>
        <w:tab/>
        <w:t xml:space="preserve">C. T = (2,14 ± 0,02) s.  </w:t>
        <w:tab/>
        <w:t xml:space="preserve">D. T = (2,14 ± 0,20) s.  </w:t>
      </w:r>
    </w:p>
    <w:p>
      <w:pPr>
        <w:pStyle w:val="Normal"/>
        <w:rPr/>
      </w:pPr>
      <w:r>
        <w:rPr/>
        <w:t xml:space="preserve">Câu 22.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m/s2. Độ sâu ước lượng của giếng là   </w:t>
      </w:r>
    </w:p>
    <w:p>
      <w:pPr>
        <w:pStyle w:val="Normal"/>
        <w:rPr/>
      </w:pPr>
      <w:r>
        <w:rPr/>
        <w:t xml:space="preserve">A. 43 m.  </w:t>
        <w:tab/>
        <w:tab/>
        <w:tab/>
        <w:t xml:space="preserve">B. 45 m.  </w:t>
        <w:tab/>
        <w:tab/>
        <w:tab/>
        <w:t xml:space="preserve">C. 39 m.  </w:t>
        <w:tab/>
        <w:tab/>
        <w:tab/>
        <w:t xml:space="preserve">D. 41 m.  </w:t>
      </w:r>
    </w:p>
    <w:p>
      <w:pPr>
        <w:pStyle w:val="Normal"/>
        <w:rPr/>
      </w:pPr>
      <w:r>
        <w:rPr/>
        <w:t xml:space="preserve">Câu 23.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UR = 40 V, UC = 60 V, UL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rPr/>
      </w:pPr>
      <w:r>
        <w:rPr>
          <w:rFonts w:eastAsia="Times New Roman"/>
        </w:rPr>
        <w:t xml:space="preserve"> </w:t>
      </w:r>
      <w:r>
        <w:rPr/>
        <w:t xml:space="preserve">A. 40 V.  </w:t>
        <w:tab/>
        <w:tab/>
        <w:tab/>
        <w:t xml:space="preserve"> B. 50 V.  </w:t>
        <w:tab/>
        <w:tab/>
        <w:tab/>
        <w:t xml:space="preserve">C. 30 V.  </w:t>
        <w:tab/>
        <w:tab/>
        <w:tab/>
        <w:t xml:space="preserve"> D. 60 V.  </w:t>
      </w:r>
    </w:p>
    <w:p>
      <w:pPr>
        <w:pStyle w:val="Normal"/>
        <w:rPr/>
      </w:pPr>
      <w:r>
        <w:rPr/>
        <w:t xml:space="preserve">Câu 24.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rPr/>
      </w:pPr>
      <w:r>
        <w:rPr/>
        <w:t xml:space="preserve">A. 40 vòng dây.  </w:t>
        <w:tab/>
        <w:tab/>
        <w:t xml:space="preserve"> B. 84 vòng dây . </w:t>
        <w:tab/>
        <w:tab/>
        <w:t xml:space="preserve">C. 100 vòng dây.  </w:t>
        <w:tab/>
        <w:tab/>
        <w:t xml:space="preserve">D. 60 vòng dây . </w:t>
      </w:r>
    </w:p>
    <w:tbl>
      <w:tblPr>
        <w:tblW w:w="10425" w:type="dxa"/>
        <w:jc w:val="left"/>
        <w:tblInd w:w="0" w:type="dxa"/>
        <w:tblLayout w:type="fixed"/>
        <w:tblCellMar>
          <w:top w:w="0" w:type="dxa"/>
          <w:left w:w="108" w:type="dxa"/>
          <w:bottom w:w="0" w:type="dxa"/>
          <w:right w:w="108" w:type="dxa"/>
        </w:tblCellMar>
      </w:tblPr>
      <w:tblGrid>
        <w:gridCol w:w="7233"/>
        <w:gridCol w:w="3192"/>
      </w:tblGrid>
      <w:tr>
        <w:trPr/>
        <w:tc>
          <w:tcPr>
            <w:tcW w:w="7233" w:type="dxa"/>
            <w:tcBorders/>
          </w:tcPr>
          <w:p>
            <w:pPr>
              <w:pStyle w:val="Normal"/>
              <w:rPr/>
            </w:pPr>
            <w:r>
              <w:rPr/>
              <w:t>Câu 25.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ZC của tụ điện khi C thay đổi. Giá trị của R bằng</w:t>
            </w:r>
          </w:p>
          <w:p>
            <w:pPr>
              <w:pStyle w:val="Normal"/>
              <w:rPr/>
            </w:pPr>
            <w:r>
              <w:rPr/>
              <w:t xml:space="preserve">A. 100 Ω.  </w:t>
              <w:tab/>
              <w:tab/>
              <w:tab/>
              <w:t xml:space="preserve">           B. 141,2 Ω.  </w:t>
              <w:tab/>
              <w:tab/>
              <w:tab/>
            </w:r>
          </w:p>
          <w:p>
            <w:pPr>
              <w:pStyle w:val="Normal"/>
              <w:rPr/>
            </w:pPr>
            <w:r>
              <w:rPr/>
              <w:t xml:space="preserve">C. 173,3 Ω.  </w:t>
              <w:tab/>
              <w:tab/>
              <w:tab/>
              <w:t xml:space="preserve">D. 86,6 Ω.  </w:t>
            </w:r>
          </w:p>
        </w:tc>
        <w:tc>
          <w:tcPr>
            <w:tcW w:w="3192" w:type="dxa"/>
            <w:tcBorders/>
          </w:tcPr>
          <w:p>
            <w:pPr>
              <w:pStyle w:val="Normal"/>
              <w:rPr/>
            </w:pPr>
            <w:r>
              <w:rPr/>
              <w:drawing>
                <wp:inline distT="0" distB="0" distL="0" distR="0">
                  <wp:extent cx="1889125" cy="1354455"/>
                  <wp:effectExtent l="0" t="0" r="0" b="0"/>
                  <wp:docPr id="2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 descr=""/>
                          <pic:cNvPicPr>
                            <a:picLocks noChangeAspect="1" noChangeArrowheads="1"/>
                          </pic:cNvPicPr>
                        </pic:nvPicPr>
                        <pic:blipFill>
                          <a:blip r:embed="rId569"/>
                          <a:srcRect l="-20" t="-28" r="-20" b="-28"/>
                          <a:stretch>
                            <a:fillRect/>
                          </a:stretch>
                        </pic:blipFill>
                        <pic:spPr bwMode="auto">
                          <a:xfrm>
                            <a:off x="0" y="0"/>
                            <a:ext cx="1889125" cy="1354455"/>
                          </a:xfrm>
                          <a:prstGeom prst="rect">
                            <a:avLst/>
                          </a:prstGeom>
                        </pic:spPr>
                      </pic:pic>
                    </a:graphicData>
                  </a:graphic>
                </wp:inline>
              </w:drawing>
            </w:r>
          </w:p>
        </w:tc>
      </w:tr>
    </w:tbl>
    <w:p>
      <w:pPr>
        <w:pStyle w:val="Normal"/>
        <w:rPr/>
      </w:pPr>
      <w:r>
        <w:rPr/>
        <w:t xml:space="preserve">Câu 26. Trong thí nghiệm giao thoa ánh sáng với khe Iâng, khoảng cách giữa hai khe a = 1 mm, khoảng cách từ hai khe đến màn quan sát D = 2 m. Chiếu vào hai khe đồng thời hai bức xạ có bước sóng λ1 = 0,6 μm và λ2. Trong khoảng rộng L = 2,4 cm trên màn đếm được 33 vân sáng, trong đó có 5 vân sáng là kết quả trùng nhau của hai hệ vân. Biết hai trong năm vân sáng trùng nhau nằm ở ngoài cùng của trường giao thoa. Tính λ2?   </w:t>
      </w:r>
    </w:p>
    <w:p>
      <w:pPr>
        <w:pStyle w:val="Normal"/>
        <w:rPr/>
      </w:pPr>
      <w:r>
        <w:rPr/>
        <w:t xml:space="preserve">A. 0,75 μm.  </w:t>
        <w:tab/>
        <w:tab/>
        <w:t xml:space="preserve">B. 0,55 μm.  </w:t>
        <w:tab/>
        <w:tab/>
        <w:tab/>
        <w:t xml:space="preserve">C. 0,45 μm.  </w:t>
        <w:tab/>
        <w:tab/>
        <w:tab/>
        <w:t xml:space="preserve">D. 0,65 μm.  </w:t>
      </w:r>
    </w:p>
    <w:p>
      <w:pPr>
        <w:pStyle w:val="Normal"/>
        <w:rPr/>
      </w:pPr>
      <w:r>
        <w:rPr/>
        <w:t xml:space="preserve">Câu 27. Trong thí nghiệm Yâng về giao thoa với ánh sáng đơn sắc có bước sóng 0,6 μm.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rPr/>
      </w:pPr>
      <w:r>
        <w:rPr/>
        <w:t xml:space="preserve">A. 6 vân sáng và 5 vân tối.  </w:t>
        <w:tab/>
        <w:tab/>
        <w:tab/>
        <w:tab/>
        <w:t xml:space="preserve">B. 5 vân sáng và 6 vân tối.  </w:t>
      </w:r>
    </w:p>
    <w:p>
      <w:pPr>
        <w:pStyle w:val="Normal"/>
        <w:rPr/>
      </w:pPr>
      <w:r>
        <w:rPr/>
        <w:t xml:space="preserve">C. 6 vân sáng và 6 vân tối.  </w:t>
        <w:tab/>
        <w:tab/>
        <w:tab/>
        <w:tab/>
        <w:t xml:space="preserve">D. 5 vân sáng và 5 vân tối.  </w:t>
      </w:r>
    </w:p>
    <w:p>
      <w:pPr>
        <w:pStyle w:val="Normal"/>
        <w:rPr/>
      </w:pPr>
      <w:r>
        <w:rPr/>
        <w:t xml:space="preserve">Câu 28. Chiếu một bức xạ đơn sắc có bước sóng λ vào một đám khí thì thấy đám khí đó phát ra bức xạ hỗn tạp gồm ba thành phần đơn sắc có các bước sóng λ1 = 0,1026μm, λ2 = 0,6563μm và λ1 &lt; λ2 &lt; λ3. Bước sóng λ2 có giá trị là   </w:t>
      </w:r>
    </w:p>
    <w:p>
      <w:pPr>
        <w:pStyle w:val="Normal"/>
        <w:rPr/>
      </w:pPr>
      <w:r>
        <w:rPr/>
        <w:t xml:space="preserve">A. 0,6564 μm.  </w:t>
        <w:tab/>
        <w:tab/>
        <w:t xml:space="preserve">B. 0,1216 μm.  </w:t>
        <w:tab/>
        <w:tab/>
        <w:t xml:space="preserve">C. 0,76 μm.  </w:t>
        <w:tab/>
        <w:tab/>
        <w:tab/>
        <w:t xml:space="preserve">D. 0,1212 μm.  </w:t>
      </w:r>
    </w:p>
    <w:p>
      <w:pPr>
        <w:pStyle w:val="Normal"/>
        <w:rPr/>
      </w:pPr>
      <w:r>
        <w:rPr/>
        <w:t xml:space="preserve">Câu 29.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rPr/>
      </w:pPr>
      <w:r>
        <w:rPr/>
        <w:t xml:space="preserve">A. 4.  </w:t>
        <w:tab/>
        <w:tab/>
        <w:tab/>
        <w:t xml:space="preserve">B. 3.  </w:t>
        <w:tab/>
        <w:tab/>
        <w:tab/>
        <w:tab/>
        <w:t xml:space="preserve">C. 6.  </w:t>
        <w:tab/>
        <w:tab/>
        <w:tab/>
        <w:tab/>
        <w:t xml:space="preserve">D. 9.  </w:t>
      </w:r>
    </w:p>
    <w:p>
      <w:pPr>
        <w:pStyle w:val="Normal"/>
        <w:rPr/>
      </w:pPr>
      <w:r>
        <w:rPr/>
        <w:t xml:space="preserve">Câu 30. Theo thuyết tương đối, một êlectron có động năng bằng một nửa năng lượng nghỉ của nó thì êlectron này chuyển động với tốc độ bằng   </w:t>
      </w:r>
    </w:p>
    <w:p>
      <w:pPr>
        <w:pStyle w:val="Normal"/>
        <w:rPr/>
      </w:pPr>
      <w:r>
        <w:rPr/>
        <w:t xml:space="preserve">A. 2,41.108 m/s.  </w:t>
        <w:tab/>
        <w:tab/>
        <w:t xml:space="preserve">B. 2,75.108 m/s.  </w:t>
        <w:tab/>
        <w:tab/>
        <w:t xml:space="preserve">C. 1,67.108 m/s.  </w:t>
        <w:tab/>
        <w:tab/>
        <w:t xml:space="preserve">D. 2,24.108 m/s.  </w:t>
      </w:r>
    </w:p>
    <w:p>
      <w:pPr>
        <w:pStyle w:val="Normal"/>
        <w:rPr/>
      </w:pPr>
      <w:r>
        <w:rPr/>
        <w:t xml:space="preserve">Câu 31. Hạt nhân  đứng yên phân rã α và biến thành hạt nhân X. Biết khối lượng các hạt  , α và X lần lượt là 209,9904 u; 4,0015 u; 205,9747 u và 1u = 931,5 MeV/c2. Cho khối lượng của hạt nhân tính theo đơn vị u gần đúng bằng số khối của chúng. Động năng của hạt α và hạt X xấp xỉ là   </w:t>
      </w:r>
    </w:p>
    <w:p>
      <w:pPr>
        <w:pStyle w:val="Normal"/>
        <w:rPr/>
      </w:pPr>
      <w:r>
        <w:rPr/>
        <w:t xml:space="preserve">A. 12,9753 MeV và 26,2026 MeV.  </w:t>
        <w:tab/>
        <w:tab/>
        <w:tab/>
        <w:t xml:space="preserve">B. 0,2520 MeV và 12,9753 MeV.  </w:t>
      </w:r>
    </w:p>
    <w:p>
      <w:pPr>
        <w:pStyle w:val="Normal"/>
        <w:rPr/>
      </w:pPr>
      <w:r>
        <w:rPr/>
        <w:t xml:space="preserve">C. 12,9753 MeV và 0,2520 MeV . </w:t>
        <w:tab/>
        <w:tab/>
        <w:tab/>
        <w:t xml:space="preserve">D. 0,2520 MeV và 13,7493 MeV.  </w:t>
      </w:r>
    </w:p>
    <w:p>
      <w:pPr>
        <w:pStyle w:val="Normal"/>
        <w:rPr/>
      </w:pPr>
      <w:r>
        <w:rPr/>
        <w:t xml:space="preserve">Câu 32. Phản ứng nhiệt hạch D + D → X + n + 3,25 MeV. Biết độ hụt khối của D là ∆mD = 0,0024u và 1uc2 = 931 MeV. Năng lượng liên kết của hạt nhân X là   </w:t>
      </w:r>
    </w:p>
    <w:p>
      <w:pPr>
        <w:pStyle w:val="Normal"/>
        <w:rPr/>
      </w:pPr>
      <w:r>
        <w:rPr/>
        <w:t xml:space="preserve">A. 9,24 MeV.  </w:t>
        <w:tab/>
        <w:tab/>
        <w:t xml:space="preserve">B. 5,22 MeV.  </w:t>
        <w:tab/>
        <w:tab/>
        <w:tab/>
        <w:t xml:space="preserve">C. 7,72 MeV . </w:t>
        <w:tab/>
        <w:tab/>
        <w:t xml:space="preserve">D. 8,52 MeV.  </w:t>
      </w:r>
    </w:p>
    <w:tbl>
      <w:tblPr>
        <w:tblW w:w="10425" w:type="dxa"/>
        <w:jc w:val="left"/>
        <w:tblInd w:w="0" w:type="dxa"/>
        <w:tblLayout w:type="fixed"/>
        <w:tblCellMar>
          <w:top w:w="0" w:type="dxa"/>
          <w:left w:w="108" w:type="dxa"/>
          <w:bottom w:w="0" w:type="dxa"/>
          <w:right w:w="108" w:type="dxa"/>
        </w:tblCellMar>
      </w:tblPr>
      <w:tblGrid>
        <w:gridCol w:w="6744"/>
        <w:gridCol w:w="3681"/>
      </w:tblGrid>
      <w:tr>
        <w:trPr/>
        <w:tc>
          <w:tcPr>
            <w:tcW w:w="6744" w:type="dxa"/>
            <w:tcBorders/>
          </w:tcPr>
          <w:p>
            <w:pPr>
              <w:pStyle w:val="Normal"/>
              <w:rPr/>
            </w:pPr>
            <w:r>
              <w:rPr/>
              <w:t>Câu 33. Mắc một biến trở R vào hai cực của một nguồn điện một chiều có suất điện động ξ và điện trở trong r. Đồ thị biểu diễn hiệu suất H của nguồn điện theo biến trở R như hình vẽ. Điện trở trong của nguồn điện có giá trị bằng</w:t>
            </w:r>
          </w:p>
          <w:p>
            <w:pPr>
              <w:pStyle w:val="Normal"/>
              <w:rPr/>
            </w:pPr>
            <w:r>
              <w:rPr/>
              <w:t xml:space="preserve">A. 4 Ω.  </w:t>
              <w:tab/>
              <w:tab/>
              <w:tab/>
              <w:t xml:space="preserve">B. 2 Ω.  </w:t>
              <w:tab/>
              <w:tab/>
              <w:tab/>
            </w:r>
          </w:p>
          <w:p>
            <w:pPr>
              <w:pStyle w:val="Normal"/>
              <w:rPr/>
            </w:pPr>
            <w:r>
              <w:rPr/>
              <w:t xml:space="preserve">C. 0,75 Ω.  </w:t>
              <w:tab/>
              <w:tab/>
              <w:tab/>
              <w:t xml:space="preserve">D. 6 Ω.  </w:t>
            </w:r>
          </w:p>
          <w:p>
            <w:pPr>
              <w:pStyle w:val="Normal"/>
              <w:rPr/>
            </w:pPr>
            <w:r>
              <w:rPr/>
            </w:r>
          </w:p>
        </w:tc>
        <w:tc>
          <w:tcPr>
            <w:tcW w:w="3681" w:type="dxa"/>
            <w:tcBorders/>
          </w:tcPr>
          <w:p>
            <w:pPr>
              <w:pStyle w:val="Normal"/>
              <w:rPr/>
            </w:pPr>
            <w:r>
              <w:rPr/>
              <w:drawing>
                <wp:inline distT="0" distB="0" distL="0" distR="0">
                  <wp:extent cx="2200275" cy="1431925"/>
                  <wp:effectExtent l="0" t="0" r="0" b="0"/>
                  <wp:docPr id="2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 descr=""/>
                          <pic:cNvPicPr>
                            <a:picLocks noChangeAspect="1" noChangeArrowheads="1"/>
                          </pic:cNvPicPr>
                        </pic:nvPicPr>
                        <pic:blipFill>
                          <a:blip r:embed="rId570"/>
                          <a:srcRect l="-17" t="-27" r="-17" b="-27"/>
                          <a:stretch>
                            <a:fillRect/>
                          </a:stretch>
                        </pic:blipFill>
                        <pic:spPr bwMode="auto">
                          <a:xfrm>
                            <a:off x="0" y="0"/>
                            <a:ext cx="2200275" cy="1431925"/>
                          </a:xfrm>
                          <a:prstGeom prst="rect">
                            <a:avLst/>
                          </a:prstGeom>
                        </pic:spPr>
                      </pic:pic>
                    </a:graphicData>
                  </a:graphic>
                </wp:inline>
              </w:drawing>
            </w:r>
          </w:p>
        </w:tc>
      </w:tr>
    </w:tbl>
    <w:p>
      <w:pPr>
        <w:pStyle w:val="Normal"/>
        <w:rPr/>
      </w:pPr>
      <w:r>
        <w:rPr/>
      </w:r>
    </w:p>
    <w:tbl>
      <w:tblPr>
        <w:tblW w:w="10425" w:type="dxa"/>
        <w:jc w:val="left"/>
        <w:tblInd w:w="0" w:type="dxa"/>
        <w:tblLayout w:type="fixed"/>
        <w:tblCellMar>
          <w:top w:w="0" w:type="dxa"/>
          <w:left w:w="108" w:type="dxa"/>
          <w:bottom w:w="0" w:type="dxa"/>
          <w:right w:w="108" w:type="dxa"/>
        </w:tblCellMar>
      </w:tblPr>
      <w:tblGrid>
        <w:gridCol w:w="7471"/>
        <w:gridCol w:w="2954"/>
      </w:tblGrid>
      <w:tr>
        <w:trPr/>
        <w:tc>
          <w:tcPr>
            <w:tcW w:w="7471" w:type="dxa"/>
            <w:tcBorders/>
          </w:tcPr>
          <w:p>
            <w:pPr>
              <w:pStyle w:val="Normal"/>
              <w:rPr/>
            </w:pPr>
            <w:r>
              <w:rPr/>
              <w:t>Câu 34. Ở hình bên, xy là trục chính của thấu kính L, S là một điểm sáng trước thấu kính, S’ là ảnh của S cho bởi thấu kính. Kết luận nào sau đây đúng?</w:t>
            </w:r>
          </w:p>
          <w:p>
            <w:pPr>
              <w:pStyle w:val="Normal"/>
              <w:rPr/>
            </w:pPr>
            <w:r>
              <w:rPr>
                <w:rFonts w:eastAsia="Times New Roman"/>
              </w:rPr>
              <w:t xml:space="preserve">  </w:t>
            </w:r>
            <w:r>
              <w:rPr/>
              <w:t xml:space="preserve">A. L là thấu kính hội tụ đặt tại giao điểm của đường thẳng SS’ với xy.  </w:t>
            </w:r>
          </w:p>
          <w:p>
            <w:pPr>
              <w:pStyle w:val="Normal"/>
              <w:rPr/>
            </w:pPr>
            <w:r>
              <w:rPr>
                <w:rFonts w:eastAsia="Times New Roman"/>
              </w:rPr>
              <w:t xml:space="preserve">  </w:t>
            </w:r>
            <w:r>
              <w:rPr/>
              <w:t xml:space="preserve">B. L là thấu kính phân kì đặt trong khoảng giữa S và S’.  </w:t>
            </w:r>
          </w:p>
          <w:p>
            <w:pPr>
              <w:pStyle w:val="Normal"/>
              <w:rPr/>
            </w:pPr>
            <w:r>
              <w:rPr>
                <w:rFonts w:eastAsia="Times New Roman"/>
              </w:rPr>
              <w:t xml:space="preserve">  </w:t>
            </w:r>
            <w:r>
              <w:rPr/>
              <w:t xml:space="preserve">C.  L là thấu kính phân hội tụ đặt trong khoảng giữa S và S’.  </w:t>
            </w:r>
          </w:p>
        </w:tc>
        <w:tc>
          <w:tcPr>
            <w:tcW w:w="2954" w:type="dxa"/>
            <w:tcBorders/>
          </w:tcPr>
          <w:p>
            <w:pPr>
              <w:pStyle w:val="Normal"/>
              <w:rPr/>
            </w:pPr>
            <w:r>
              <w:rPr/>
              <w:drawing>
                <wp:inline distT="0" distB="0" distL="0" distR="0">
                  <wp:extent cx="1587500" cy="776605"/>
                  <wp:effectExtent l="0" t="0" r="0" b="0"/>
                  <wp:docPr id="2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 descr=""/>
                          <pic:cNvPicPr>
                            <a:picLocks noChangeAspect="1" noChangeArrowheads="1"/>
                          </pic:cNvPicPr>
                        </pic:nvPicPr>
                        <pic:blipFill>
                          <a:blip r:embed="rId571"/>
                          <a:srcRect l="-24" t="-50" r="-24" b="-50"/>
                          <a:stretch>
                            <a:fillRect/>
                          </a:stretch>
                        </pic:blipFill>
                        <pic:spPr bwMode="auto">
                          <a:xfrm>
                            <a:off x="0" y="0"/>
                            <a:ext cx="1587500" cy="776605"/>
                          </a:xfrm>
                          <a:prstGeom prst="rect">
                            <a:avLst/>
                          </a:prstGeom>
                        </pic:spPr>
                      </pic:pic>
                    </a:graphicData>
                  </a:graphic>
                </wp:inline>
              </w:drawing>
            </w:r>
          </w:p>
        </w:tc>
      </w:tr>
    </w:tbl>
    <w:p>
      <w:pPr>
        <w:pStyle w:val="Normal"/>
        <w:rPr/>
      </w:pPr>
      <w:r>
        <w:rPr>
          <w:rFonts w:eastAsia="Times New Roman"/>
        </w:rPr>
        <w:t xml:space="preserve">  </w:t>
      </w:r>
      <w:r>
        <w:rPr/>
        <w:t xml:space="preserve">D. L là thấu kính phân kì đặt tại giao điểm của đường thẳng SS’ với xy.  </w:t>
      </w:r>
    </w:p>
    <w:p>
      <w:pPr>
        <w:pStyle w:val="Normal"/>
        <w:rPr/>
      </w:pPr>
      <w:r>
        <w:rPr/>
        <w:t xml:space="preserve">Câu 35. Một con lắc lò xo đang dao động điều hòa với tần số 2,5 Hz trên mặt phẳng nằm ngang. Khi vật nhỏ của con lắc cách vị trí cân bằng một khoảng d thì người ta giữ chặt một điểm trên lò xo, vật tiếp tục dao động điều hòa với tần số 5 Hz quanh vị trí cân bằng mới cách vị trí cân bằng ban đầu 1,5 cm. Giá trị của d là   </w:t>
      </w:r>
    </w:p>
    <w:p>
      <w:pPr>
        <w:pStyle w:val="Normal"/>
        <w:rPr/>
      </w:pPr>
      <w:r>
        <w:rPr/>
        <w:t xml:space="preserve">A. 0,5 cm.  </w:t>
        <w:tab/>
        <w:tab/>
        <w:tab/>
        <w:t xml:space="preserve">B. 1,875 cm . </w:t>
        <w:tab/>
        <w:tab/>
        <w:tab/>
        <w:t xml:space="preserve">C. 2 cm.  </w:t>
        <w:tab/>
        <w:tab/>
        <w:tab/>
        <w:t xml:space="preserve">D. 1,5 cm.  </w:t>
      </w:r>
    </w:p>
    <w:p>
      <w:pPr>
        <w:pStyle w:val="Normal"/>
        <w:rPr/>
      </w:pPr>
      <w:r>
        <w:rPr/>
        <w:t xml:space="preserve">Câu 36. Một chất điểm đang dao động điều hòa dọc theo trục Ox, mốc tính thế năng tại vị trí cân bằng O. Từ thời điểm t1 = 0 đến thời điểm t2 quả cầu của con lắc đi được một quãng đường S và chưa đổi chiều chuyển động, đồng thời động năng của con lắc giảm từ giá trị cực đại về 0,096 J. Từ thời điểm t2 đến thời điểm t3, chất điểm đi thêm một đoạn đường bằng 2S nữa mà chưa đổi chiều chuyển động và động năng của con lắc vào thời điểm t3 bằng 0,064 J. Từ thời điểm t3 đến t4, chất điểm đi thêm một đoạn đường bằng 4S nữa thì động năng của chất điểm vào thời điểm t4 bằng   </w:t>
      </w:r>
    </w:p>
    <w:p>
      <w:pPr>
        <w:pStyle w:val="Normal"/>
        <w:rPr/>
      </w:pPr>
      <w:r>
        <w:rPr/>
        <w:t xml:space="preserve">A. 0,036 J.  </w:t>
        <w:tab/>
        <w:tab/>
        <w:t xml:space="preserve">B. 0,064 J.  </w:t>
        <w:tab/>
        <w:tab/>
        <w:tab/>
        <w:t xml:space="preserve">C. 0,100 J.  </w:t>
        <w:tab/>
        <w:tab/>
        <w:tab/>
        <w:t xml:space="preserve">D. 0,096 J.  </w:t>
      </w:r>
    </w:p>
    <w:tbl>
      <w:tblPr>
        <w:tblW w:w="10425" w:type="dxa"/>
        <w:jc w:val="left"/>
        <w:tblInd w:w="0" w:type="dxa"/>
        <w:tblLayout w:type="fixed"/>
        <w:tblCellMar>
          <w:top w:w="0" w:type="dxa"/>
          <w:left w:w="108" w:type="dxa"/>
          <w:bottom w:w="0" w:type="dxa"/>
          <w:right w:w="108" w:type="dxa"/>
        </w:tblCellMar>
      </w:tblPr>
      <w:tblGrid>
        <w:gridCol w:w="7170"/>
        <w:gridCol w:w="3255"/>
      </w:tblGrid>
      <w:tr>
        <w:trPr/>
        <w:tc>
          <w:tcPr>
            <w:tcW w:w="7170" w:type="dxa"/>
            <w:tcBorders/>
          </w:tcPr>
          <w:p>
            <w:pPr>
              <w:pStyle w:val="Normal"/>
              <w:rPr/>
            </w:pPr>
            <w:r>
              <w:rPr/>
              <w:t xml:space="preserve">Câu 37. Trên mặt nước trong một chậu rất rộng có hai nguồn phát sóng nước đồng bộ S1, S2 (cùng phương, cùng tần số, cùng biên độ và pha ban đầu) dao động điều hòa với tần số f = 50 Hz, khoảng cách giữa hai nguồn S1S2 = 2d. Người ta đặt một đĩa nhựa tròn bán kính r = 3,6 cm (r &lt; d) lên đáy nằm ngang của chậu sao cho S2 nằm trên trục đi qua tâm và vuông </w:t>
            </w:r>
          </w:p>
        </w:tc>
        <w:tc>
          <w:tcPr>
            <w:tcW w:w="3255" w:type="dxa"/>
            <w:tcBorders/>
          </w:tcPr>
          <w:p>
            <w:pPr>
              <w:pStyle w:val="Normal"/>
              <w:rPr/>
            </w:pPr>
            <w:r>
              <w:rPr/>
              <w:drawing>
                <wp:inline distT="0" distB="0" distL="0" distR="0">
                  <wp:extent cx="1871980" cy="896620"/>
                  <wp:effectExtent l="0" t="0" r="0" b="0"/>
                  <wp:docPr id="2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 descr=""/>
                          <pic:cNvPicPr>
                            <a:picLocks noChangeAspect="1" noChangeArrowheads="1"/>
                          </pic:cNvPicPr>
                        </pic:nvPicPr>
                        <pic:blipFill>
                          <a:blip r:embed="rId572"/>
                          <a:srcRect l="-17" t="-36" r="-17" b="-36"/>
                          <a:stretch>
                            <a:fillRect/>
                          </a:stretch>
                        </pic:blipFill>
                        <pic:spPr bwMode="auto">
                          <a:xfrm>
                            <a:off x="0" y="0"/>
                            <a:ext cx="1871980" cy="896620"/>
                          </a:xfrm>
                          <a:prstGeom prst="rect">
                            <a:avLst/>
                          </a:prstGeom>
                        </pic:spPr>
                      </pic:pic>
                    </a:graphicData>
                  </a:graphic>
                </wp:inline>
              </w:drawing>
            </w:r>
          </w:p>
        </w:tc>
      </w:tr>
    </w:tbl>
    <w:p>
      <w:pPr>
        <w:pStyle w:val="Normal"/>
        <w:rPr/>
      </w:pPr>
      <w:r>
        <w:rPr/>
        <w:t>góc với mặt đĩa; bề dày đĩa nhỏ hơn chiều cao nước trong chậu. Tốc độ truyền sóng chỗ nước sâu là v1 = 0,4 m/s. Chỗ nước nông hơn (có đĩa), tốc độ truyền sóng là v2 tùy thuộc bề dày của đĩa (v2 &lt; v1). Biết trung trực của S1S2 là một vân cực tiểu giao thoa. Giá trị lớn nhất của v2 là</w:t>
      </w:r>
    </w:p>
    <w:p>
      <w:pPr>
        <w:pStyle w:val="Normal"/>
        <w:rPr/>
      </w:pPr>
      <w:r>
        <w:rPr/>
        <w:t xml:space="preserve">A. 33 cm/s.  </w:t>
        <w:tab/>
        <w:tab/>
        <w:t xml:space="preserve">B. 36 cm/s.  </w:t>
        <w:tab/>
        <w:tab/>
        <w:tab/>
        <w:t xml:space="preserve">C. 30 cm/s.  </w:t>
        <w:tab/>
        <w:tab/>
        <w:tab/>
        <w:t xml:space="preserve">D. 38 cm/s.  </w:t>
      </w:r>
    </w:p>
    <w:p>
      <w:pPr>
        <w:pStyle w:val="Normal"/>
        <w:rPr/>
      </w:pPr>
      <w:r>
        <w:rPr/>
        <w:t xml:space="preserve">Câu 38. Giao thoa sóng nước với hai nguồn A, B giống hệt nhau có tần số 2,5 Hz và cách nhau 30 cm. Tốc độ truyền sóng trên mặt nước là 0,1 m/s. Gọi O là trung điểm của AB, M là trung điểm của OB. Xét tia My nằm trên mặt nước và vuông góc với AB. Hai điểm P, Q trên My dao động với biên độ cực đại gần M nhất và xa M nhất cách nhau một khoảng   </w:t>
      </w:r>
    </w:p>
    <w:p>
      <w:pPr>
        <w:pStyle w:val="Normal"/>
        <w:rPr/>
      </w:pPr>
      <w:r>
        <w:rPr/>
        <w:t xml:space="preserve">A. 34,03 cm.  </w:t>
        <w:tab/>
        <w:tab/>
        <w:t xml:space="preserve">B. 43,42 cm.  </w:t>
        <w:tab/>
        <w:tab/>
        <w:tab/>
        <w:t xml:space="preserve">C. 53,73 cm.  </w:t>
        <w:tab/>
        <w:tab/>
        <w:tab/>
        <w:t xml:space="preserve">D. 10,31 cm.  </w:t>
      </w:r>
    </w:p>
    <w:p>
      <w:pPr>
        <w:pStyle w:val="Normal"/>
        <w:rPr/>
      </w:pPr>
      <w:r>
        <w:rPr/>
        <w:t xml:space="preserve">Câu 39. Đặt điện áp xoay chiều có biểu thức u = U0cos(ωt) V, trong đó U0 và ω không đổi vào hai đầu đoạn mạch gồm R, L, C mắc nối tiếp, cuộn dây thuần cảm. Tại thời điểm t1, điện áp tức thời ở hai đầu R, L, C lần lượt là uR = 50 V, uL = 30 V, uC = -180V. Tại thời điểm t2, các giá trị trên tương ứng là uR = 100V, uL = uC = 0. Điện áp cực đại ở hai đầu đoạn mạch là   </w:t>
      </w:r>
    </w:p>
    <w:p>
      <w:pPr>
        <w:pStyle w:val="Normal"/>
        <w:rPr/>
      </w:pPr>
      <w:r>
        <w:rPr/>
        <w:t xml:space="preserve">A. 100 V.  </w:t>
        <w:tab/>
        <w:tab/>
        <w:tab/>
        <w:t xml:space="preserve">B. 50√10V.  </w:t>
        <w:tab/>
        <w:tab/>
        <w:tab/>
        <w:t xml:space="preserve">C. 100√3V.  </w:t>
        <w:tab/>
        <w:tab/>
        <w:tab/>
        <w:t xml:space="preserve">D. 200 V.  </w:t>
      </w:r>
    </w:p>
    <w:tbl>
      <w:tblPr>
        <w:tblW w:w="10425" w:type="dxa"/>
        <w:jc w:val="left"/>
        <w:tblInd w:w="0" w:type="dxa"/>
        <w:tblLayout w:type="fixed"/>
        <w:tblCellMar>
          <w:top w:w="0" w:type="dxa"/>
          <w:left w:w="108" w:type="dxa"/>
          <w:bottom w:w="0" w:type="dxa"/>
          <w:right w:w="108" w:type="dxa"/>
        </w:tblCellMar>
      </w:tblPr>
      <w:tblGrid>
        <w:gridCol w:w="6771"/>
        <w:gridCol w:w="3654"/>
      </w:tblGrid>
      <w:tr>
        <w:trPr/>
        <w:tc>
          <w:tcPr>
            <w:tcW w:w="6771" w:type="dxa"/>
            <w:tcBorders/>
          </w:tcPr>
          <w:p>
            <w:pPr>
              <w:pStyle w:val="Normal"/>
              <w:rPr/>
            </w:pPr>
            <w:r>
              <w:rPr/>
              <w:t>Câu 40. Đặt một điện áp xoay chiều u = U√2cos2πft V (U không đổi còn f thay đổi được) vào hai đầu một đoạn mạch gồm một điện trở thuần R, cuộn cảm thuần có hệ số tự cảm L ghép nối tiếp. Hình bên là đồ thị biểu diễn sự phụ thuộc của công suất tiêu thụ trên mạch khi tần số f thay đổi. Giá trị của công suất P gần với giá trị nào sau đây nhất?</w:t>
            </w:r>
          </w:p>
          <w:p>
            <w:pPr>
              <w:pStyle w:val="Normal"/>
              <w:rPr/>
            </w:pPr>
            <w:r>
              <w:rPr/>
              <w:t xml:space="preserve">A. 60 W.  </w:t>
              <w:tab/>
              <w:tab/>
              <w:tab/>
              <w:t xml:space="preserve">B. 63 W.  </w:t>
              <w:tab/>
              <w:tab/>
              <w:tab/>
            </w:r>
          </w:p>
          <w:p>
            <w:pPr>
              <w:pStyle w:val="Normal"/>
              <w:rPr/>
            </w:pPr>
            <w:r>
              <w:rPr/>
              <w:t xml:space="preserve">C. 61 W.  </w:t>
              <w:tab/>
              <w:tab/>
              <w:tab/>
              <w:t xml:space="preserve">D. 62 W.  </w:t>
            </w:r>
          </w:p>
          <w:p>
            <w:pPr>
              <w:pStyle w:val="Normal"/>
              <w:rPr/>
            </w:pPr>
            <w:r>
              <w:rPr/>
            </w:r>
          </w:p>
        </w:tc>
        <w:tc>
          <w:tcPr>
            <w:tcW w:w="3654" w:type="dxa"/>
            <w:tcBorders/>
          </w:tcPr>
          <w:p>
            <w:pPr>
              <w:pStyle w:val="Normal"/>
              <w:rPr/>
            </w:pPr>
            <w:r>
              <w:rPr/>
              <w:drawing>
                <wp:inline distT="0" distB="0" distL="0" distR="0">
                  <wp:extent cx="2182495" cy="1449705"/>
                  <wp:effectExtent l="0" t="0" r="0" b="0"/>
                  <wp:docPr id="30"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 descr=""/>
                          <pic:cNvPicPr>
                            <a:picLocks noChangeAspect="1" noChangeArrowheads="1"/>
                          </pic:cNvPicPr>
                        </pic:nvPicPr>
                        <pic:blipFill>
                          <a:blip r:embed="rId573"/>
                          <a:srcRect l="-18" t="-27" r="-18" b="-27"/>
                          <a:stretch>
                            <a:fillRect/>
                          </a:stretch>
                        </pic:blipFill>
                        <pic:spPr bwMode="auto">
                          <a:xfrm>
                            <a:off x="0" y="0"/>
                            <a:ext cx="2182495" cy="1449705"/>
                          </a:xfrm>
                          <a:prstGeom prst="rect">
                            <a:avLst/>
                          </a:prstGeom>
                        </pic:spPr>
                      </pic:pic>
                    </a:graphicData>
                  </a:graphic>
                </wp:inline>
              </w:drawing>
            </w:r>
          </w:p>
        </w:tc>
      </w:tr>
    </w:tbl>
    <w:p>
      <w:pPr>
        <w:pStyle w:val="Normal"/>
        <w:rPr/>
      </w:pPr>
      <w:r>
        <w:rPr/>
      </w:r>
    </w:p>
    <w:p>
      <w:pPr>
        <w:pStyle w:val="Normal"/>
        <w:jc w:val="center"/>
        <w:rPr/>
      </w:pPr>
      <w:r>
        <w:rPr/>
        <w:t>----------- HẾT ----------</w:t>
      </w:r>
    </w:p>
    <w:p>
      <w:pPr>
        <w:pStyle w:val="Normal"/>
        <w:jc w:val="center"/>
        <w:rPr/>
      </w:pPr>
      <w:r>
        <w:rPr/>
        <w:t>Đáp án và hướng dẫn giải:</w:t>
      </w:r>
    </w:p>
    <w:tbl>
      <w:tblPr>
        <w:tblW w:w="10425" w:type="dxa"/>
        <w:jc w:val="left"/>
        <w:tblInd w:w="0" w:type="dxa"/>
        <w:tblLayout w:type="fixed"/>
        <w:tblCellMar>
          <w:top w:w="0" w:type="dxa"/>
          <w:left w:w="108" w:type="dxa"/>
          <w:bottom w:w="0" w:type="dxa"/>
          <w:right w:w="108" w:type="dxa"/>
        </w:tblCellMar>
      </w:tblPr>
      <w:tblGrid>
        <w:gridCol w:w="1043"/>
        <w:gridCol w:w="1043"/>
        <w:gridCol w:w="1041"/>
        <w:gridCol w:w="1043"/>
        <w:gridCol w:w="1043"/>
        <w:gridCol w:w="1043"/>
        <w:gridCol w:w="1041"/>
        <w:gridCol w:w="1042"/>
        <w:gridCol w:w="1043"/>
        <w:gridCol w:w="1043"/>
      </w:tblGrid>
      <w:tr>
        <w:trPr/>
        <w:tc>
          <w:tcPr>
            <w:tcW w:w="1043" w:type="dxa"/>
            <w:tcBorders/>
          </w:tcPr>
          <w:p>
            <w:pPr>
              <w:pStyle w:val="Normal"/>
              <w:rPr/>
            </w:pPr>
            <w:r>
              <w:rPr/>
              <w:t>1.B</w:t>
            </w:r>
          </w:p>
        </w:tc>
        <w:tc>
          <w:tcPr>
            <w:tcW w:w="1043" w:type="dxa"/>
            <w:tcBorders/>
          </w:tcPr>
          <w:p>
            <w:pPr>
              <w:pStyle w:val="Normal"/>
              <w:rPr/>
            </w:pPr>
            <w:r>
              <w:rPr/>
              <w:t>2.C</w:t>
            </w:r>
          </w:p>
        </w:tc>
        <w:tc>
          <w:tcPr>
            <w:tcW w:w="1041" w:type="dxa"/>
            <w:tcBorders/>
          </w:tcPr>
          <w:p>
            <w:pPr>
              <w:pStyle w:val="Normal"/>
              <w:rPr/>
            </w:pPr>
            <w:r>
              <w:rPr/>
              <w:t>3.A</w:t>
            </w:r>
          </w:p>
        </w:tc>
        <w:tc>
          <w:tcPr>
            <w:tcW w:w="1043" w:type="dxa"/>
            <w:tcBorders/>
          </w:tcPr>
          <w:p>
            <w:pPr>
              <w:pStyle w:val="Normal"/>
              <w:rPr/>
            </w:pPr>
            <w:r>
              <w:rPr/>
              <w:t>4.C</w:t>
            </w:r>
          </w:p>
        </w:tc>
        <w:tc>
          <w:tcPr>
            <w:tcW w:w="1043" w:type="dxa"/>
            <w:tcBorders/>
          </w:tcPr>
          <w:p>
            <w:pPr>
              <w:pStyle w:val="Normal"/>
              <w:rPr/>
            </w:pPr>
            <w:r>
              <w:rPr/>
              <w:t>5.B</w:t>
            </w:r>
          </w:p>
        </w:tc>
        <w:tc>
          <w:tcPr>
            <w:tcW w:w="1043" w:type="dxa"/>
            <w:tcBorders/>
          </w:tcPr>
          <w:p>
            <w:pPr>
              <w:pStyle w:val="Normal"/>
              <w:rPr/>
            </w:pPr>
            <w:r>
              <w:rPr/>
              <w:t>B</w:t>
            </w:r>
          </w:p>
        </w:tc>
        <w:tc>
          <w:tcPr>
            <w:tcW w:w="1041" w:type="dxa"/>
            <w:tcBorders/>
          </w:tcPr>
          <w:p>
            <w:pPr>
              <w:pStyle w:val="Normal"/>
              <w:rPr/>
            </w:pPr>
            <w:r>
              <w:rPr/>
              <w:t>7.D</w:t>
            </w:r>
          </w:p>
        </w:tc>
        <w:tc>
          <w:tcPr>
            <w:tcW w:w="1042" w:type="dxa"/>
            <w:tcBorders/>
          </w:tcPr>
          <w:p>
            <w:pPr>
              <w:pStyle w:val="Normal"/>
              <w:rPr/>
            </w:pPr>
            <w:r>
              <w:rPr/>
              <w:t>8.B</w:t>
            </w:r>
          </w:p>
        </w:tc>
        <w:tc>
          <w:tcPr>
            <w:tcW w:w="1043" w:type="dxa"/>
            <w:tcBorders/>
          </w:tcPr>
          <w:p>
            <w:pPr>
              <w:pStyle w:val="Normal"/>
              <w:rPr/>
            </w:pPr>
            <w:r>
              <w:rPr/>
              <w:t>9.D</w:t>
            </w:r>
          </w:p>
        </w:tc>
        <w:tc>
          <w:tcPr>
            <w:tcW w:w="1043" w:type="dxa"/>
            <w:tcBorders/>
          </w:tcPr>
          <w:p>
            <w:pPr>
              <w:pStyle w:val="Normal"/>
              <w:rPr/>
            </w:pPr>
            <w:r>
              <w:rPr/>
              <w:t>10.C</w:t>
            </w:r>
          </w:p>
        </w:tc>
      </w:tr>
      <w:tr>
        <w:trPr/>
        <w:tc>
          <w:tcPr>
            <w:tcW w:w="1043" w:type="dxa"/>
            <w:tcBorders/>
          </w:tcPr>
          <w:p>
            <w:pPr>
              <w:pStyle w:val="Normal"/>
              <w:rPr/>
            </w:pPr>
            <w:r>
              <w:rPr/>
              <w:t>11.A</w:t>
            </w:r>
          </w:p>
        </w:tc>
        <w:tc>
          <w:tcPr>
            <w:tcW w:w="1043" w:type="dxa"/>
            <w:tcBorders/>
          </w:tcPr>
          <w:p>
            <w:pPr>
              <w:pStyle w:val="Normal"/>
              <w:rPr/>
            </w:pPr>
            <w:r>
              <w:rPr/>
              <w:t>12.C</w:t>
            </w:r>
          </w:p>
        </w:tc>
        <w:tc>
          <w:tcPr>
            <w:tcW w:w="1041" w:type="dxa"/>
            <w:tcBorders/>
          </w:tcPr>
          <w:p>
            <w:pPr>
              <w:pStyle w:val="Normal"/>
              <w:rPr/>
            </w:pPr>
            <w:r>
              <w:rPr/>
              <w:t>13.C</w:t>
            </w:r>
          </w:p>
        </w:tc>
        <w:tc>
          <w:tcPr>
            <w:tcW w:w="1043" w:type="dxa"/>
            <w:tcBorders/>
          </w:tcPr>
          <w:p>
            <w:pPr>
              <w:pStyle w:val="Normal"/>
              <w:rPr/>
            </w:pPr>
            <w:r>
              <w:rPr/>
              <w:t>14.A</w:t>
            </w:r>
          </w:p>
        </w:tc>
        <w:tc>
          <w:tcPr>
            <w:tcW w:w="1043" w:type="dxa"/>
            <w:tcBorders/>
          </w:tcPr>
          <w:p>
            <w:pPr>
              <w:pStyle w:val="Normal"/>
              <w:rPr/>
            </w:pPr>
            <w:r>
              <w:rPr/>
              <w:t>15.C</w:t>
            </w:r>
          </w:p>
        </w:tc>
        <w:tc>
          <w:tcPr>
            <w:tcW w:w="1043" w:type="dxa"/>
            <w:tcBorders/>
          </w:tcPr>
          <w:p>
            <w:pPr>
              <w:pStyle w:val="Normal"/>
              <w:rPr/>
            </w:pPr>
            <w:r>
              <w:rPr/>
              <w:t>16.D</w:t>
            </w:r>
          </w:p>
        </w:tc>
        <w:tc>
          <w:tcPr>
            <w:tcW w:w="1041" w:type="dxa"/>
            <w:tcBorders/>
          </w:tcPr>
          <w:p>
            <w:pPr>
              <w:pStyle w:val="Normal"/>
              <w:rPr/>
            </w:pPr>
            <w:r>
              <w:rPr/>
              <w:t>17.C</w:t>
            </w:r>
          </w:p>
        </w:tc>
        <w:tc>
          <w:tcPr>
            <w:tcW w:w="1042" w:type="dxa"/>
            <w:tcBorders/>
          </w:tcPr>
          <w:p>
            <w:pPr>
              <w:pStyle w:val="Normal"/>
              <w:rPr/>
            </w:pPr>
            <w:r>
              <w:rPr/>
              <w:t>18.C</w:t>
            </w:r>
          </w:p>
        </w:tc>
        <w:tc>
          <w:tcPr>
            <w:tcW w:w="1043" w:type="dxa"/>
            <w:tcBorders/>
          </w:tcPr>
          <w:p>
            <w:pPr>
              <w:pStyle w:val="Normal"/>
              <w:rPr/>
            </w:pPr>
            <w:r>
              <w:rPr/>
              <w:t>19.D</w:t>
            </w:r>
          </w:p>
        </w:tc>
        <w:tc>
          <w:tcPr>
            <w:tcW w:w="1043" w:type="dxa"/>
            <w:tcBorders/>
          </w:tcPr>
          <w:p>
            <w:pPr>
              <w:pStyle w:val="Normal"/>
              <w:rPr/>
            </w:pPr>
            <w:r>
              <w:rPr/>
              <w:t>20.D</w:t>
            </w:r>
          </w:p>
        </w:tc>
      </w:tr>
      <w:tr>
        <w:trPr/>
        <w:tc>
          <w:tcPr>
            <w:tcW w:w="1043" w:type="dxa"/>
            <w:tcBorders/>
          </w:tcPr>
          <w:p>
            <w:pPr>
              <w:pStyle w:val="Normal"/>
              <w:rPr/>
            </w:pPr>
            <w:r>
              <w:rPr/>
              <w:t>21.A</w:t>
            </w:r>
          </w:p>
        </w:tc>
        <w:tc>
          <w:tcPr>
            <w:tcW w:w="1043" w:type="dxa"/>
            <w:tcBorders/>
          </w:tcPr>
          <w:p>
            <w:pPr>
              <w:pStyle w:val="Normal"/>
              <w:rPr/>
            </w:pPr>
            <w:r>
              <w:rPr/>
              <w:t>22.D</w:t>
            </w:r>
          </w:p>
        </w:tc>
        <w:tc>
          <w:tcPr>
            <w:tcW w:w="1041" w:type="dxa"/>
            <w:tcBorders/>
          </w:tcPr>
          <w:p>
            <w:pPr>
              <w:pStyle w:val="Normal"/>
              <w:rPr/>
            </w:pPr>
            <w:r>
              <w:rPr/>
              <w:t>23.B</w:t>
            </w:r>
          </w:p>
        </w:tc>
        <w:tc>
          <w:tcPr>
            <w:tcW w:w="1043" w:type="dxa"/>
            <w:tcBorders/>
          </w:tcPr>
          <w:p>
            <w:pPr>
              <w:pStyle w:val="Normal"/>
              <w:rPr/>
            </w:pPr>
            <w:r>
              <w:rPr/>
              <w:t>24.D</w:t>
            </w:r>
          </w:p>
        </w:tc>
        <w:tc>
          <w:tcPr>
            <w:tcW w:w="1043" w:type="dxa"/>
            <w:tcBorders/>
          </w:tcPr>
          <w:p>
            <w:pPr>
              <w:pStyle w:val="Normal"/>
              <w:rPr/>
            </w:pPr>
            <w:r>
              <w:rPr/>
              <w:t>25.A</w:t>
            </w:r>
          </w:p>
        </w:tc>
        <w:tc>
          <w:tcPr>
            <w:tcW w:w="1043" w:type="dxa"/>
            <w:tcBorders/>
          </w:tcPr>
          <w:p>
            <w:pPr>
              <w:pStyle w:val="Normal"/>
              <w:rPr/>
            </w:pPr>
            <w:r>
              <w:rPr/>
              <w:t>26.A</w:t>
            </w:r>
          </w:p>
        </w:tc>
        <w:tc>
          <w:tcPr>
            <w:tcW w:w="1041" w:type="dxa"/>
            <w:tcBorders/>
          </w:tcPr>
          <w:p>
            <w:pPr>
              <w:pStyle w:val="Normal"/>
              <w:rPr/>
            </w:pPr>
            <w:r>
              <w:rPr/>
              <w:t>27.C</w:t>
            </w:r>
          </w:p>
        </w:tc>
        <w:tc>
          <w:tcPr>
            <w:tcW w:w="1042" w:type="dxa"/>
            <w:tcBorders/>
          </w:tcPr>
          <w:p>
            <w:pPr>
              <w:pStyle w:val="Normal"/>
              <w:rPr/>
            </w:pPr>
            <w:r>
              <w:rPr/>
              <w:t>28.B</w:t>
            </w:r>
          </w:p>
        </w:tc>
        <w:tc>
          <w:tcPr>
            <w:tcW w:w="1043" w:type="dxa"/>
            <w:tcBorders/>
          </w:tcPr>
          <w:p>
            <w:pPr>
              <w:pStyle w:val="Normal"/>
              <w:rPr/>
            </w:pPr>
            <w:r>
              <w:rPr/>
              <w:t>29.A</w:t>
            </w:r>
          </w:p>
        </w:tc>
        <w:tc>
          <w:tcPr>
            <w:tcW w:w="1043" w:type="dxa"/>
            <w:tcBorders/>
          </w:tcPr>
          <w:p>
            <w:pPr>
              <w:pStyle w:val="Normal"/>
              <w:rPr/>
            </w:pPr>
            <w:r>
              <w:rPr/>
              <w:t>30.D</w:t>
            </w:r>
          </w:p>
        </w:tc>
      </w:tr>
      <w:tr>
        <w:trPr/>
        <w:tc>
          <w:tcPr>
            <w:tcW w:w="1043" w:type="dxa"/>
            <w:tcBorders/>
          </w:tcPr>
          <w:p>
            <w:pPr>
              <w:pStyle w:val="Normal"/>
              <w:rPr/>
            </w:pPr>
            <w:r>
              <w:rPr/>
              <w:t>31.B</w:t>
            </w:r>
          </w:p>
        </w:tc>
        <w:tc>
          <w:tcPr>
            <w:tcW w:w="1043" w:type="dxa"/>
            <w:tcBorders/>
          </w:tcPr>
          <w:p>
            <w:pPr>
              <w:pStyle w:val="Normal"/>
              <w:rPr/>
            </w:pPr>
            <w:r>
              <w:rPr/>
              <w:t>32.C</w:t>
            </w:r>
          </w:p>
        </w:tc>
        <w:tc>
          <w:tcPr>
            <w:tcW w:w="1041" w:type="dxa"/>
            <w:tcBorders/>
          </w:tcPr>
          <w:p>
            <w:pPr>
              <w:pStyle w:val="Normal"/>
              <w:rPr/>
            </w:pPr>
            <w:r>
              <w:rPr/>
              <w:t>33.B</w:t>
            </w:r>
          </w:p>
        </w:tc>
        <w:tc>
          <w:tcPr>
            <w:tcW w:w="1043" w:type="dxa"/>
            <w:tcBorders/>
          </w:tcPr>
          <w:p>
            <w:pPr>
              <w:pStyle w:val="Normal"/>
              <w:rPr/>
            </w:pPr>
            <w:r>
              <w:rPr/>
              <w:t>34.D</w:t>
            </w:r>
          </w:p>
        </w:tc>
        <w:tc>
          <w:tcPr>
            <w:tcW w:w="1043" w:type="dxa"/>
            <w:tcBorders/>
          </w:tcPr>
          <w:p>
            <w:pPr>
              <w:pStyle w:val="Normal"/>
              <w:rPr/>
            </w:pPr>
            <w:r>
              <w:rPr/>
              <w:t>35.C</w:t>
            </w:r>
          </w:p>
        </w:tc>
        <w:tc>
          <w:tcPr>
            <w:tcW w:w="1043" w:type="dxa"/>
            <w:tcBorders/>
          </w:tcPr>
          <w:p>
            <w:pPr>
              <w:pStyle w:val="Normal"/>
              <w:rPr/>
            </w:pPr>
            <w:r>
              <w:rPr/>
              <w:t>36.B</w:t>
            </w:r>
          </w:p>
        </w:tc>
        <w:tc>
          <w:tcPr>
            <w:tcW w:w="1041" w:type="dxa"/>
            <w:tcBorders/>
          </w:tcPr>
          <w:p>
            <w:pPr>
              <w:pStyle w:val="Normal"/>
              <w:rPr/>
            </w:pPr>
            <w:r>
              <w:rPr/>
              <w:t>37.B</w:t>
            </w:r>
          </w:p>
        </w:tc>
        <w:tc>
          <w:tcPr>
            <w:tcW w:w="1042" w:type="dxa"/>
            <w:tcBorders/>
          </w:tcPr>
          <w:p>
            <w:pPr>
              <w:pStyle w:val="Normal"/>
              <w:rPr/>
            </w:pPr>
            <w:r>
              <w:rPr/>
              <w:t>38.B</w:t>
            </w:r>
          </w:p>
        </w:tc>
        <w:tc>
          <w:tcPr>
            <w:tcW w:w="1043" w:type="dxa"/>
            <w:tcBorders/>
          </w:tcPr>
          <w:p>
            <w:pPr>
              <w:pStyle w:val="Normal"/>
              <w:rPr/>
            </w:pPr>
            <w:r>
              <w:rPr/>
              <w:t>39.D</w:t>
            </w:r>
          </w:p>
        </w:tc>
        <w:tc>
          <w:tcPr>
            <w:tcW w:w="1043" w:type="dxa"/>
            <w:tcBorders/>
          </w:tcPr>
          <w:p>
            <w:pPr>
              <w:pStyle w:val="Normal"/>
              <w:rPr/>
            </w:pPr>
            <w:r>
              <w:rPr/>
              <w:t>40.D</w:t>
            </w:r>
          </w:p>
        </w:tc>
      </w:tr>
    </w:tbl>
    <w:p>
      <w:pPr>
        <w:pStyle w:val="Normal"/>
        <w:rPr/>
      </w:pPr>
      <w:r>
        <w:rPr/>
      </w:r>
    </w:p>
    <w:p>
      <w:pPr>
        <w:pStyle w:val="Normal"/>
        <w:rPr/>
      </w:pPr>
      <w:r>
        <w:rPr/>
        <w:t>Câu 1. Chọn đáp án B</w:t>
      </w:r>
    </w:p>
    <w:p>
      <w:pPr>
        <w:pStyle w:val="Normal"/>
        <w:rPr/>
      </w:pPr>
      <w:r>
        <w:rPr/>
        <w:t>+ Lực kéo về tác dụng lên vật F = ma = - mω2x</w:t>
      </w:r>
    </w:p>
    <w:p>
      <w:pPr>
        <w:pStyle w:val="Normal"/>
        <w:rPr/>
      </w:pPr>
      <w:r>
        <w:rPr/>
        <w:t>Câu 2. Chọn đáp án C</w:t>
      </w:r>
    </w:p>
    <w:p>
      <w:pPr>
        <w:pStyle w:val="Normal"/>
        <w:rPr/>
      </w:pPr>
      <w:r>
        <w:rPr/>
        <w:t>+ Nút chai sẽ dao động tại chỗ theo phương thẳng đứng.</w:t>
      </w:r>
    </w:p>
    <w:p>
      <w:pPr>
        <w:pStyle w:val="Normal"/>
        <w:rPr/>
      </w:pPr>
      <w:r>
        <w:rPr/>
        <w:t>Câu 3. Chọn đáp án A</w:t>
      </w:r>
    </w:p>
    <w:p>
      <w:pPr>
        <w:pStyle w:val="Normal"/>
        <w:rPr/>
      </w:pPr>
      <w:r>
        <w:rPr/>
        <w:t>+ Máy phát điện xoay chiều một pha hoạt động dựa trên hiện tượng cảm đứng điện từ.</w:t>
      </w:r>
    </w:p>
    <w:p>
      <w:pPr>
        <w:pStyle w:val="Normal"/>
        <w:rPr/>
      </w:pPr>
      <w:r>
        <w:rPr/>
        <w:t>Câu 4. Chọn đáp án C</w:t>
      </w:r>
    </w:p>
    <w:p>
      <w:pPr>
        <w:pStyle w:val="Normal"/>
        <w:rPr/>
      </w:pPr>
      <w:r>
        <w:rPr/>
        <w:t>+ Trong thông tin liên lạc bằng sóng vô tuyến, mạch tách sóng dùng để tách sóng điện từ tần số âm kar khỏi sóng điện từ tần số cao.</w:t>
      </w:r>
    </w:p>
    <w:p>
      <w:pPr>
        <w:pStyle w:val="Normal"/>
        <w:rPr/>
      </w:pPr>
      <w:r>
        <w:rPr/>
        <w:t>Câu 5. Chọn đáp án B</w:t>
      </w:r>
    </w:p>
    <w:p>
      <w:pPr>
        <w:pStyle w:val="Normal"/>
        <w:rPr/>
      </w:pPr>
      <w:r>
        <w:rPr/>
        <w:t xml:space="preserve">+ Ta có: </w:t>
      </w:r>
      <w:r>
        <w:rPr/>
        <w:drawing>
          <wp:inline distT="0" distB="0" distL="0" distR="0">
            <wp:extent cx="698500" cy="232410"/>
            <wp:effectExtent l="0" t="0" r="0" b="0"/>
            <wp:docPr id="3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 descr=""/>
                    <pic:cNvPicPr>
                      <a:picLocks noChangeAspect="1" noChangeArrowheads="1"/>
                    </pic:cNvPicPr>
                  </pic:nvPicPr>
                  <pic:blipFill>
                    <a:blip r:embed="rId574"/>
                    <a:srcRect l="-52" t="-157" r="-52" b="-157"/>
                    <a:stretch>
                      <a:fillRect/>
                    </a:stretch>
                  </pic:blipFill>
                  <pic:spPr bwMode="auto">
                    <a:xfrm>
                      <a:off x="0" y="0"/>
                      <a:ext cx="698500" cy="232410"/>
                    </a:xfrm>
                    <a:prstGeom prst="rect">
                      <a:avLst/>
                    </a:prstGeom>
                  </pic:spPr>
                </pic:pic>
              </a:graphicData>
            </a:graphic>
          </wp:inline>
        </w:drawing>
      </w:r>
      <w:r>
        <w:rPr/>
        <w:t xml:space="preserve"> Với </w:t>
      </w:r>
      <w:r>
        <w:rPr/>
        <w:drawing>
          <wp:inline distT="0" distB="0" distL="0" distR="0">
            <wp:extent cx="1991360" cy="276225"/>
            <wp:effectExtent l="0" t="0" r="0" b="0"/>
            <wp:docPr id="3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 descr=""/>
                    <pic:cNvPicPr>
                      <a:picLocks noChangeAspect="1" noChangeArrowheads="1"/>
                    </pic:cNvPicPr>
                  </pic:nvPicPr>
                  <pic:blipFill>
                    <a:blip r:embed="rId575"/>
                    <a:srcRect l="-18" t="-135" r="-18" b="-135"/>
                    <a:stretch>
                      <a:fillRect/>
                    </a:stretch>
                  </pic:blipFill>
                  <pic:spPr bwMode="auto">
                    <a:xfrm>
                      <a:off x="0" y="0"/>
                      <a:ext cx="1991360" cy="276225"/>
                    </a:xfrm>
                    <a:prstGeom prst="rect">
                      <a:avLst/>
                    </a:prstGeom>
                  </pic:spPr>
                </pic:pic>
              </a:graphicData>
            </a:graphic>
          </wp:inline>
        </w:drawing>
      </w:r>
      <w:r>
        <w:rPr/>
        <w:t xml:space="preserve"> </w:t>
      </w:r>
    </w:p>
    <w:p>
      <w:pPr>
        <w:pStyle w:val="Normal"/>
        <w:rPr/>
      </w:pPr>
      <w:r>
        <w:rPr/>
        <w:t>Câu 6. Chọn đáp án B</w:t>
      </w:r>
    </w:p>
    <w:p>
      <w:pPr>
        <w:pStyle w:val="Normal"/>
        <w:rPr/>
      </w:pPr>
      <w:r>
        <w:rPr/>
        <w:t>+ Tia hồng ngoai có năng lượng nên chỉ gây ra hiện tượng quang điện trong với một số chất quang dẫn →  B sai</w:t>
      </w:r>
    </w:p>
    <w:p>
      <w:pPr>
        <w:pStyle w:val="Normal"/>
        <w:rPr/>
      </w:pPr>
      <w:r>
        <w:rPr/>
        <w:t>Câu 7. Chọn đáp án D</w:t>
      </w:r>
    </w:p>
    <w:p>
      <w:pPr>
        <w:pStyle w:val="Normal"/>
        <w:rPr/>
      </w:pPr>
      <w:r>
        <w:rPr/>
        <w:t>+ Điện trở có quang điện trở có giá trị thay đổi được khi ta chiếu vào nó mọt ánh sáng kích thích thích hợp</w:t>
      </w:r>
    </w:p>
    <w:p>
      <w:pPr>
        <w:pStyle w:val="Normal"/>
        <w:rPr/>
      </w:pPr>
      <w:r>
        <w:rPr/>
        <w:t>Câu 8. Chọn đáp án B</w:t>
      </w:r>
    </w:p>
    <w:p>
      <w:pPr>
        <w:pStyle w:val="Normal"/>
        <w:rPr/>
      </w:pPr>
      <w:r>
        <w:rPr/>
        <w:t>+ Hai hạt nhân có cùng số Nucleon</w:t>
      </w:r>
    </w:p>
    <w:p>
      <w:pPr>
        <w:pStyle w:val="Normal"/>
        <w:rPr/>
      </w:pPr>
      <w:r>
        <w:rPr/>
        <w:t>Câu 9. Chọn đáp án D</w:t>
      </w:r>
    </w:p>
    <w:p>
      <w:pPr>
        <w:pStyle w:val="Normal"/>
        <w:rPr/>
      </w:pPr>
      <w:r>
        <w:rPr/>
        <w:t>+ Hàn điện là ứng dung không liên quan đến hiện tượng điện phân.</w:t>
      </w:r>
    </w:p>
    <w:p>
      <w:pPr>
        <w:pStyle w:val="Normal"/>
        <w:rPr/>
      </w:pPr>
      <w:r>
        <w:rPr/>
        <w:t>Câu 10. Chọn đáp án C</w:t>
      </w:r>
    </w:p>
    <w:p>
      <w:pPr>
        <w:pStyle w:val="Normal"/>
        <w:rPr/>
      </w:pPr>
      <w:r>
        <w:rPr/>
        <w:t>+ Lực tương tác giữa hai điện tích đứng yên là lực tương tác tĩnh điện → C sai</w:t>
      </w:r>
    </w:p>
    <w:p>
      <w:pPr>
        <w:pStyle w:val="Normal"/>
        <w:rPr/>
      </w:pPr>
      <w:r>
        <w:rPr/>
        <w:t>Câu 11. Chọn đáp án A</w:t>
      </w:r>
    </w:p>
    <w:p>
      <w:pPr>
        <w:pStyle w:val="Normal"/>
        <w:rPr/>
      </w:pPr>
      <w:r>
        <w:rPr/>
        <w:t xml:space="preserve">+ Gia tốc trọng trường </w:t>
      </w:r>
      <w:r>
        <w:rPr/>
        <w:drawing>
          <wp:inline distT="0" distB="0" distL="0" distR="0">
            <wp:extent cx="1388110" cy="283845"/>
            <wp:effectExtent l="0" t="0" r="0" b="0"/>
            <wp:docPr id="33"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 descr=""/>
                    <pic:cNvPicPr>
                      <a:picLocks noChangeAspect="1" noChangeArrowheads="1"/>
                    </pic:cNvPicPr>
                  </pic:nvPicPr>
                  <pic:blipFill>
                    <a:blip r:embed="rId576"/>
                    <a:srcRect l="-26" t="-129" r="-26" b="-129"/>
                    <a:stretch>
                      <a:fillRect/>
                    </a:stretch>
                  </pic:blipFill>
                  <pic:spPr bwMode="auto">
                    <a:xfrm>
                      <a:off x="0" y="0"/>
                      <a:ext cx="1388110" cy="283845"/>
                    </a:xfrm>
                    <a:prstGeom prst="rect">
                      <a:avLst/>
                    </a:prstGeom>
                  </pic:spPr>
                </pic:pic>
              </a:graphicData>
            </a:graphic>
          </wp:inline>
        </w:drawing>
      </w:r>
      <w:r>
        <w:rPr/>
        <w:t xml:space="preserve"> </w:t>
      </w:r>
    </w:p>
    <w:p>
      <w:pPr>
        <w:pStyle w:val="Normal"/>
        <w:rPr/>
      </w:pPr>
      <w:r>
        <w:rPr/>
        <w:t>Câu 12. Chọn đáp án C</w:t>
      </w:r>
    </w:p>
    <w:p>
      <w:pPr>
        <w:pStyle w:val="Normal"/>
        <w:rPr/>
      </w:pPr>
      <w:r>
        <w:rPr/>
        <w:t>+ Dao động của rung mạnh hơn của xe lúc đó là dao động cưỡng bức</w:t>
      </w:r>
    </w:p>
    <w:p>
      <w:pPr>
        <w:pStyle w:val="Normal"/>
        <w:rPr/>
      </w:pPr>
      <w:r>
        <w:rPr/>
        <w:t>Câu 13. Chọn đáp án C</w:t>
      </w:r>
    </w:p>
    <w:p>
      <w:pPr>
        <w:pStyle w:val="Normal"/>
        <w:rPr/>
      </w:pPr>
      <w:r>
        <w:rPr/>
        <w:t xml:space="preserve">+ Cường độ âm tại điểm có mức cường đọ lâm L là: </w:t>
      </w:r>
      <w:r>
        <w:rPr/>
        <w:drawing>
          <wp:inline distT="0" distB="0" distL="0" distR="0">
            <wp:extent cx="2422525" cy="241300"/>
            <wp:effectExtent l="0" t="0" r="0" b="0"/>
            <wp:docPr id="34"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 descr=""/>
                    <pic:cNvPicPr>
                      <a:picLocks noChangeAspect="1" noChangeArrowheads="1"/>
                    </pic:cNvPicPr>
                  </pic:nvPicPr>
                  <pic:blipFill>
                    <a:blip r:embed="rId577"/>
                    <a:srcRect l="-15" t="-149" r="-15" b="-149"/>
                    <a:stretch>
                      <a:fillRect/>
                    </a:stretch>
                  </pic:blipFill>
                  <pic:spPr bwMode="auto">
                    <a:xfrm>
                      <a:off x="0" y="0"/>
                      <a:ext cx="2422525" cy="241300"/>
                    </a:xfrm>
                    <a:prstGeom prst="rect">
                      <a:avLst/>
                    </a:prstGeom>
                  </pic:spPr>
                </pic:pic>
              </a:graphicData>
            </a:graphic>
          </wp:inline>
        </w:drawing>
      </w:r>
      <w:r>
        <w:rPr/>
        <w:t xml:space="preserve"> </w:t>
      </w:r>
    </w:p>
    <w:p>
      <w:pPr>
        <w:pStyle w:val="Normal"/>
        <w:rPr/>
      </w:pPr>
      <w:r>
        <w:rPr/>
        <w:t>Câu 14. Chọn đáp án A</w:t>
      </w:r>
    </w:p>
    <w:p>
      <w:pPr>
        <w:pStyle w:val="Normal"/>
        <w:rPr/>
      </w:pPr>
      <w:r>
        <w:rPr/>
        <w:t xml:space="preserve">+ Với máy hạ áp thì điện áp thứ cấp nhỏ hơn điện áp sơ cấp </w:t>
      </w:r>
      <w:r>
        <w:rPr/>
        <w:drawing>
          <wp:inline distT="0" distB="0" distL="0" distR="0">
            <wp:extent cx="991235" cy="439420"/>
            <wp:effectExtent l="0" t="0" r="0" b="0"/>
            <wp:docPr id="35"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8" descr=""/>
                    <pic:cNvPicPr>
                      <a:picLocks noChangeAspect="1" noChangeArrowheads="1"/>
                    </pic:cNvPicPr>
                  </pic:nvPicPr>
                  <pic:blipFill>
                    <a:blip r:embed="rId578"/>
                    <a:srcRect l="-36" t="-83" r="-36" b="-83"/>
                    <a:stretch>
                      <a:fillRect/>
                    </a:stretch>
                  </pic:blipFill>
                  <pic:spPr bwMode="auto">
                    <a:xfrm>
                      <a:off x="0" y="0"/>
                      <a:ext cx="991235" cy="439420"/>
                    </a:xfrm>
                    <a:prstGeom prst="rect">
                      <a:avLst/>
                    </a:prstGeom>
                  </pic:spPr>
                </pic:pic>
              </a:graphicData>
            </a:graphic>
          </wp:inline>
        </w:drawing>
      </w:r>
      <w:r>
        <w:rPr/>
        <w:t xml:space="preserve"> </w:t>
      </w:r>
    </w:p>
    <w:p>
      <w:pPr>
        <w:pStyle w:val="Normal"/>
        <w:rPr/>
      </w:pPr>
      <w:r>
        <w:rPr/>
        <w:t>Câu 15. Chọn đáp án C</w:t>
      </w:r>
    </w:p>
    <w:p>
      <w:pPr>
        <w:pStyle w:val="Normal"/>
        <w:rPr/>
      </w:pPr>
      <w:r>
        <w:rPr/>
        <w:t>+ Bước sóng λ4 thuộc vùng tử ngoại →  Ta chỉ thấy được vạch sáng của 3 bức xạ còn lại</w:t>
      </w:r>
    </w:p>
    <w:p>
      <w:pPr>
        <w:pStyle w:val="Normal"/>
        <w:rPr/>
      </w:pPr>
      <w:r>
        <w:rPr/>
        <w:t>+ Ánh sáng phát xạ phải có bước sóng ngắn hơn bước sóng của anh sáng kích thích →  Anh sáng phát ra không thể là ánh sáng chàm.</w:t>
      </w:r>
    </w:p>
    <w:p>
      <w:pPr>
        <w:pStyle w:val="Normal"/>
        <w:rPr/>
      </w:pPr>
      <w:r>
        <w:rPr/>
        <w:t>Câu 17. Chọn đáp án C</w:t>
      </w:r>
    </w:p>
    <w:p>
      <w:pPr>
        <w:pStyle w:val="Normal"/>
        <w:rPr/>
      </w:pPr>
      <w:r>
        <w:rPr/>
        <w:t>+ Trong phóng xạ β có sự bảo toàn điện tích nên tổng số proton của các hạt nhân con và số proton của hạt nhân mẹ như nhau →  C sai</w:t>
      </w:r>
    </w:p>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6636"/>
        <w:gridCol w:w="3789"/>
      </w:tblGrid>
      <w:tr>
        <w:trPr/>
        <w:tc>
          <w:tcPr>
            <w:tcW w:w="6636" w:type="dxa"/>
            <w:tcBorders/>
          </w:tcPr>
          <w:p>
            <w:pPr>
              <w:pStyle w:val="Normal"/>
              <w:rPr/>
            </w:pPr>
            <w:r>
              <w:rPr/>
              <w:t>Câu 18. Chọn đáp án C</w:t>
            </w:r>
          </w:p>
          <w:p>
            <w:pPr>
              <w:pStyle w:val="Normal"/>
              <w:rPr/>
            </w:pPr>
            <w:r>
              <w:rPr/>
              <w:t>+ Cường độ điện trường có phương là đưởng thẳng nối điện tích và điểm đang xét</w:t>
            </w:r>
          </w:p>
          <w:p>
            <w:pPr>
              <w:pStyle w:val="Normal"/>
              <w:rPr/>
            </w:pPr>
            <w:r>
              <w:rPr/>
              <w:t>•</w:t>
            </w:r>
            <w:r>
              <w:rPr>
                <w:rFonts w:eastAsia="Times New Roman"/>
              </w:rPr>
              <w:t xml:space="preserve"> </w:t>
            </w:r>
            <w:r>
              <w:rPr/>
              <w:t>Hướng ra xa điện tích ương</w:t>
            </w:r>
          </w:p>
          <w:p>
            <w:pPr>
              <w:pStyle w:val="Normal"/>
              <w:rPr/>
            </w:pPr>
            <w:r>
              <w:rPr/>
              <w:t>•</w:t>
            </w:r>
            <w:r>
              <w:rPr>
                <w:rFonts w:eastAsia="Times New Roman"/>
              </w:rPr>
              <w:t xml:space="preserve"> </w:t>
            </w:r>
            <w:r>
              <w:rPr/>
              <w:t>Hướng lại gần điện tích âm</w:t>
            </w:r>
          </w:p>
          <w:p>
            <w:pPr>
              <w:pStyle w:val="Normal"/>
              <w:rPr/>
            </w:pPr>
            <w:r>
              <w:rPr/>
              <w:t>→</w:t>
            </w:r>
            <w:r>
              <w:rPr>
                <w:rFonts w:eastAsia="Times New Roman"/>
              </w:rPr>
              <w:t xml:space="preserve"> </w:t>
            </w:r>
            <w:r>
              <w:rPr/>
              <w:t>Cường độ điện trường tổng hợp tại M có phương song song với AB</w:t>
            </w:r>
          </w:p>
          <w:p>
            <w:pPr>
              <w:pStyle w:val="Normal"/>
              <w:rPr/>
            </w:pPr>
            <w:r>
              <w:rPr/>
            </w:r>
          </w:p>
        </w:tc>
        <w:tc>
          <w:tcPr>
            <w:tcW w:w="3789" w:type="dxa"/>
            <w:tcBorders/>
          </w:tcPr>
          <w:p>
            <w:pPr>
              <w:pStyle w:val="Normal"/>
              <w:rPr/>
            </w:pPr>
            <w:r>
              <w:rPr/>
              <w:drawing>
                <wp:inline distT="0" distB="0" distL="0" distR="0">
                  <wp:extent cx="2268855" cy="1812290"/>
                  <wp:effectExtent l="0" t="0" r="0" b="0"/>
                  <wp:docPr id="36"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 descr=""/>
                          <pic:cNvPicPr>
                            <a:picLocks noChangeAspect="1" noChangeArrowheads="1"/>
                          </pic:cNvPicPr>
                        </pic:nvPicPr>
                        <pic:blipFill>
                          <a:blip r:embed="rId579"/>
                          <a:srcRect l="-17" t="-21" r="-17" b="-21"/>
                          <a:stretch>
                            <a:fillRect/>
                          </a:stretch>
                        </pic:blipFill>
                        <pic:spPr bwMode="auto">
                          <a:xfrm>
                            <a:off x="0" y="0"/>
                            <a:ext cx="2268855" cy="1812290"/>
                          </a:xfrm>
                          <a:prstGeom prst="rect">
                            <a:avLst/>
                          </a:prstGeom>
                        </pic:spPr>
                      </pic:pic>
                    </a:graphicData>
                  </a:graphic>
                </wp:inline>
              </w:drawing>
            </w:r>
          </w:p>
        </w:tc>
      </w:tr>
    </w:tbl>
    <w:p>
      <w:pPr>
        <w:pStyle w:val="Normal"/>
        <w:rPr/>
      </w:pPr>
      <w:r>
        <w:rPr/>
        <w:t>Câu 19. Chọn đáp án D</w:t>
      </w:r>
    </w:p>
    <w:p>
      <w:pPr>
        <w:pStyle w:val="Normal"/>
        <w:rPr/>
      </w:pPr>
      <w:r>
        <w:rPr/>
        <w:t xml:space="preserve">+ Từ thông qua khung </w:t>
      </w:r>
      <w:r>
        <w:rPr/>
        <w:drawing>
          <wp:inline distT="0" distB="0" distL="0" distR="0">
            <wp:extent cx="3062605" cy="207010"/>
            <wp:effectExtent l="0" t="0" r="0" b="0"/>
            <wp:docPr id="3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 descr=""/>
                    <pic:cNvPicPr>
                      <a:picLocks noChangeAspect="1" noChangeArrowheads="1"/>
                    </pic:cNvPicPr>
                  </pic:nvPicPr>
                  <pic:blipFill>
                    <a:blip r:embed="rId580"/>
                    <a:srcRect l="-12" t="-177" r="-12" b="-177"/>
                    <a:stretch>
                      <a:fillRect/>
                    </a:stretch>
                  </pic:blipFill>
                  <pic:spPr bwMode="auto">
                    <a:xfrm>
                      <a:off x="0" y="0"/>
                      <a:ext cx="3062605" cy="207010"/>
                    </a:xfrm>
                    <a:prstGeom prst="rect">
                      <a:avLst/>
                    </a:prstGeom>
                  </pic:spPr>
                </pic:pic>
              </a:graphicData>
            </a:graphic>
          </wp:inline>
        </w:drawing>
      </w:r>
      <w:r>
        <w:rPr/>
        <w:t xml:space="preserve"> </w:t>
      </w:r>
    </w:p>
    <w:p>
      <w:pPr>
        <w:pStyle w:val="Normal"/>
        <w:rPr/>
      </w:pPr>
      <w:r>
        <w:rPr/>
        <w:t>Câu 20. Chọn đáp án D</w:t>
      </w:r>
    </w:p>
    <w:p>
      <w:pPr>
        <w:pStyle w:val="Normal"/>
        <w:rPr/>
      </w:pPr>
      <w:r>
        <w:rPr/>
        <w:t>+ Để khắc phục tật cận thị người đó phải đeo kính phân kỳ, có tiêu cực f = - OCV = - 50cm để ảnh của vật vô cùng nằm tại điểm cực viễn của mắt</w:t>
      </w:r>
    </w:p>
    <w:p>
      <w:pPr>
        <w:pStyle w:val="Normal"/>
        <w:rPr/>
      </w:pPr>
      <w:r>
        <w:rPr/>
        <w:t xml:space="preserve">+ </w:t>
      </w:r>
      <w:r>
        <w:rPr/>
        <w:drawing>
          <wp:inline distT="0" distB="0" distL="0" distR="0">
            <wp:extent cx="879475" cy="396240"/>
            <wp:effectExtent l="0" t="0" r="0" b="0"/>
            <wp:docPr id="3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 descr=""/>
                    <pic:cNvPicPr>
                      <a:picLocks noChangeAspect="1" noChangeArrowheads="1"/>
                    </pic:cNvPicPr>
                  </pic:nvPicPr>
                  <pic:blipFill>
                    <a:blip r:embed="rId581"/>
                    <a:srcRect l="-41" t="-91" r="-41" b="-91"/>
                    <a:stretch>
                      <a:fillRect/>
                    </a:stretch>
                  </pic:blipFill>
                  <pic:spPr bwMode="auto">
                    <a:xfrm>
                      <a:off x="0" y="0"/>
                      <a:ext cx="879475" cy="396240"/>
                    </a:xfrm>
                    <a:prstGeom prst="rect">
                      <a:avLst/>
                    </a:prstGeom>
                  </pic:spPr>
                </pic:pic>
              </a:graphicData>
            </a:graphic>
          </wp:inline>
        </w:drawing>
      </w:r>
      <w:r>
        <w:rPr/>
        <w:t xml:space="preserve"> </w:t>
      </w:r>
    </w:p>
    <w:p>
      <w:pPr>
        <w:pStyle w:val="Normal"/>
        <w:rPr/>
      </w:pPr>
      <w:r>
        <w:rPr/>
        <w:t>Câu 21. Chọn đáp án A</w:t>
      </w:r>
    </w:p>
    <w:p>
      <w:pPr>
        <w:pStyle w:val="Normal"/>
        <w:rPr/>
      </w:pPr>
      <w:r>
        <w:rPr/>
        <w:t>+ Giá trị trung bình của phép đo chu kì:</w:t>
      </w:r>
    </w:p>
    <w:p>
      <w:pPr>
        <w:pStyle w:val="Normal"/>
        <w:rPr/>
      </w:pPr>
      <w:r>
        <w:rPr/>
        <w:drawing>
          <wp:inline distT="0" distB="0" distL="0" distR="0">
            <wp:extent cx="4415155" cy="396240"/>
            <wp:effectExtent l="0" t="0" r="0" b="0"/>
            <wp:docPr id="3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 descr=""/>
                    <pic:cNvPicPr>
                      <a:picLocks noChangeAspect="1" noChangeArrowheads="1"/>
                    </pic:cNvPicPr>
                  </pic:nvPicPr>
                  <pic:blipFill>
                    <a:blip r:embed="rId582"/>
                    <a:srcRect l="-8" t="-91" r="-8" b="-91"/>
                    <a:stretch>
                      <a:fillRect/>
                    </a:stretch>
                  </pic:blipFill>
                  <pic:spPr bwMode="auto">
                    <a:xfrm>
                      <a:off x="0" y="0"/>
                      <a:ext cx="4415155" cy="396240"/>
                    </a:xfrm>
                    <a:prstGeom prst="rect">
                      <a:avLst/>
                    </a:prstGeom>
                  </pic:spPr>
                </pic:pic>
              </a:graphicData>
            </a:graphic>
          </wp:inline>
        </w:drawing>
      </w:r>
      <w:r>
        <w:rPr>
          <w:rFonts w:eastAsia="Times New Roman"/>
        </w:rPr>
        <w:t xml:space="preserve"> </w:t>
      </w:r>
    </w:p>
    <w:p>
      <w:pPr>
        <w:pStyle w:val="Normal"/>
        <w:rPr/>
      </w:pPr>
      <w:r>
        <w:rPr/>
        <w:t xml:space="preserve">+ Sai số tuyệt đối của mỗi phép đo: </w:t>
      </w:r>
      <w:r>
        <w:rPr/>
        <w:drawing>
          <wp:inline distT="0" distB="0" distL="0" distR="0">
            <wp:extent cx="1957705" cy="1164590"/>
            <wp:effectExtent l="0" t="0" r="0" b="0"/>
            <wp:docPr id="4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 descr=""/>
                    <pic:cNvPicPr>
                      <a:picLocks noChangeAspect="1" noChangeArrowheads="1"/>
                    </pic:cNvPicPr>
                  </pic:nvPicPr>
                  <pic:blipFill>
                    <a:blip r:embed="rId583"/>
                    <a:srcRect l="-18" t="-31" r="-18" b="-31"/>
                    <a:stretch>
                      <a:fillRect/>
                    </a:stretch>
                  </pic:blipFill>
                  <pic:spPr bwMode="auto">
                    <a:xfrm>
                      <a:off x="0" y="0"/>
                      <a:ext cx="1957705" cy="1164590"/>
                    </a:xfrm>
                    <a:prstGeom prst="rect">
                      <a:avLst/>
                    </a:prstGeom>
                  </pic:spPr>
                </pic:pic>
              </a:graphicData>
            </a:graphic>
          </wp:inline>
        </w:drawing>
      </w:r>
      <w:r>
        <w:rPr/>
        <w:t xml:space="preserve"> </w:t>
      </w:r>
    </w:p>
    <w:p>
      <w:pPr>
        <w:pStyle w:val="Normal"/>
        <w:rPr/>
      </w:pPr>
      <w:r>
        <w:rPr/>
        <w:t xml:space="preserve">+ Sai số tuyệt đối của phép đo: </w:t>
      </w:r>
      <w:r>
        <w:rPr/>
        <w:drawing>
          <wp:inline distT="0" distB="0" distL="0" distR="0">
            <wp:extent cx="2605405" cy="396240"/>
            <wp:effectExtent l="0" t="0" r="0" b="0"/>
            <wp:docPr id="4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4" descr=""/>
                    <pic:cNvPicPr>
                      <a:picLocks noChangeAspect="1" noChangeArrowheads="1"/>
                    </pic:cNvPicPr>
                  </pic:nvPicPr>
                  <pic:blipFill>
                    <a:blip r:embed="rId584"/>
                    <a:srcRect l="-14" t="-91" r="-14" b="-91"/>
                    <a:stretch>
                      <a:fillRect/>
                    </a:stretch>
                  </pic:blipFill>
                  <pic:spPr bwMode="auto">
                    <a:xfrm>
                      <a:off x="0" y="0"/>
                      <a:ext cx="2605405" cy="396240"/>
                    </a:xfrm>
                    <a:prstGeom prst="rect">
                      <a:avLst/>
                    </a:prstGeom>
                  </pic:spPr>
                </pic:pic>
              </a:graphicData>
            </a:graphic>
          </wp:inline>
        </w:drawing>
      </w:r>
      <w:r>
        <w:rPr/>
        <w:t xml:space="preserve"> </w:t>
      </w:r>
    </w:p>
    <w:p>
      <w:pPr>
        <w:pStyle w:val="Normal"/>
        <w:rPr/>
      </w:pPr>
      <w:r>
        <w:rPr/>
        <w:t xml:space="preserve">+ Viết kết quả </w:t>
      </w:r>
      <w:r>
        <w:rPr/>
        <w:drawing>
          <wp:inline distT="0" distB="0" distL="0" distR="0">
            <wp:extent cx="1034415" cy="207010"/>
            <wp:effectExtent l="0" t="0" r="0" b="0"/>
            <wp:docPr id="4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 descr=""/>
                    <pic:cNvPicPr>
                      <a:picLocks noChangeAspect="1" noChangeArrowheads="1"/>
                    </pic:cNvPicPr>
                  </pic:nvPicPr>
                  <pic:blipFill>
                    <a:blip r:embed="rId585"/>
                    <a:srcRect l="-35" t="-177" r="-35" b="-177"/>
                    <a:stretch>
                      <a:fillRect/>
                    </a:stretch>
                  </pic:blipFill>
                  <pic:spPr bwMode="auto">
                    <a:xfrm>
                      <a:off x="0" y="0"/>
                      <a:ext cx="1034415" cy="207010"/>
                    </a:xfrm>
                    <a:prstGeom prst="rect">
                      <a:avLst/>
                    </a:prstGeom>
                  </pic:spPr>
                </pic:pic>
              </a:graphicData>
            </a:graphic>
          </wp:inline>
        </w:drawing>
      </w:r>
      <w:r>
        <w:rPr/>
        <w:t xml:space="preserve"> </w:t>
      </w:r>
    </w:p>
    <w:p>
      <w:pPr>
        <w:pStyle w:val="Normal"/>
        <w:rPr/>
      </w:pPr>
      <w:r>
        <w:rPr/>
        <w:t>Câu 22. Chọn đáp án D</w:t>
      </w:r>
    </w:p>
    <w:p>
      <w:pPr>
        <w:pStyle w:val="Normal"/>
        <w:rPr/>
      </w:pPr>
      <w:r>
        <w:rPr/>
        <w:t>+ Gọi t là thời gian kể từ lúc người ta viên đá đến lúc nghe được âm hòn đá đập vào đáy giếng</w:t>
      </w:r>
    </w:p>
    <w:p>
      <w:pPr>
        <w:pStyle w:val="Normal"/>
        <w:rPr/>
      </w:pPr>
      <w:r>
        <w:rPr/>
        <w:t xml:space="preserve">+ Ta có </w:t>
      </w:r>
      <w:r>
        <w:rPr/>
        <w:drawing>
          <wp:inline distT="0" distB="0" distL="0" distR="0">
            <wp:extent cx="594995" cy="232410"/>
            <wp:effectExtent l="0" t="0" r="0" b="0"/>
            <wp:docPr id="43"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6" descr=""/>
                    <pic:cNvPicPr>
                      <a:picLocks noChangeAspect="1" noChangeArrowheads="1"/>
                    </pic:cNvPicPr>
                  </pic:nvPicPr>
                  <pic:blipFill>
                    <a:blip r:embed="rId586"/>
                    <a:srcRect l="-60" t="-157" r="-60" b="-157"/>
                    <a:stretch>
                      <a:fillRect/>
                    </a:stretch>
                  </pic:blipFill>
                  <pic:spPr bwMode="auto">
                    <a:xfrm>
                      <a:off x="0" y="0"/>
                      <a:ext cx="594995" cy="232410"/>
                    </a:xfrm>
                    <a:prstGeom prst="rect">
                      <a:avLst/>
                    </a:prstGeom>
                  </pic:spPr>
                </pic:pic>
              </a:graphicData>
            </a:graphic>
          </wp:inline>
        </w:drawing>
      </w:r>
      <w:r>
        <w:rPr/>
        <w:t xml:space="preserve"> với t1 là khoảng cách để hòn đá rơi tự do đến đáy giếng, t2 là khoảng thời gian để âm truyền từ đáy giếng đến tai</w:t>
      </w:r>
    </w:p>
    <w:p>
      <w:pPr>
        <w:pStyle w:val="Normal"/>
        <w:rPr/>
      </w:pPr>
      <w:r>
        <w:rPr/>
        <w:drawing>
          <wp:inline distT="0" distB="0" distL="0" distR="0">
            <wp:extent cx="2914015" cy="466090"/>
            <wp:effectExtent l="0" t="0" r="0" b="0"/>
            <wp:docPr id="44"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 descr=""/>
                    <pic:cNvPicPr>
                      <a:picLocks noChangeAspect="1" noChangeArrowheads="1"/>
                    </pic:cNvPicPr>
                  </pic:nvPicPr>
                  <pic:blipFill>
                    <a:blip r:embed="rId587"/>
                    <a:srcRect l="-12" t="-77" r="-12" b="-77"/>
                    <a:stretch>
                      <a:fillRect/>
                    </a:stretch>
                  </pic:blipFill>
                  <pic:spPr bwMode="auto">
                    <a:xfrm>
                      <a:off x="0" y="0"/>
                      <a:ext cx="2914015" cy="466090"/>
                    </a:xfrm>
                    <a:prstGeom prst="rect">
                      <a:avLst/>
                    </a:prstGeom>
                  </pic:spPr>
                </pic:pic>
              </a:graphicData>
            </a:graphic>
          </wp:inline>
        </w:drawing>
      </w:r>
      <w:r>
        <w:rPr>
          <w:rFonts w:eastAsia="Times New Roman"/>
        </w:rPr>
        <w:t xml:space="preserve"> </w:t>
      </w:r>
    </w:p>
    <w:p>
      <w:pPr>
        <w:pStyle w:val="Normal"/>
        <w:rPr/>
      </w:pPr>
      <w:r>
        <w:rPr/>
        <w:t xml:space="preserve">A. 40 V  </w:t>
        <w:tab/>
        <w:tab/>
        <w:tab/>
        <w:t xml:space="preserve"> B. 50 V  </w:t>
        <w:tab/>
        <w:tab/>
        <w:tab/>
        <w:t xml:space="preserve">C. 30 V  </w:t>
        <w:tab/>
        <w:tab/>
        <w:tab/>
        <w:t xml:space="preserve"> D. 60 V</w:t>
      </w:r>
    </w:p>
    <w:p>
      <w:pPr>
        <w:pStyle w:val="Normal"/>
        <w:rPr/>
      </w:pPr>
      <w:r>
        <w:rPr/>
        <w:t>Câu 23. Chọn đáp án B</w:t>
      </w:r>
    </w:p>
    <w:p>
      <w:pPr>
        <w:pStyle w:val="Normal"/>
        <w:rPr/>
      </w:pPr>
      <w:r>
        <w:rPr>
          <w:rFonts w:eastAsia="Times New Roman"/>
        </w:rPr>
        <w:t xml:space="preserve">  </w:t>
      </w:r>
      <w:r>
        <w:rPr/>
        <w:t xml:space="preserve">+ Điện áp hiệu dụng hai đầu đoạn mạch: </w:t>
      </w:r>
      <w:r>
        <w:rPr/>
        <w:drawing>
          <wp:inline distT="0" distB="0" distL="0" distR="0">
            <wp:extent cx="3124200" cy="327025"/>
            <wp:effectExtent l="0" t="0" r="0" b="0"/>
            <wp:docPr id="45"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8" descr=""/>
                    <pic:cNvPicPr>
                      <a:picLocks noChangeAspect="1" noChangeArrowheads="1"/>
                    </pic:cNvPicPr>
                  </pic:nvPicPr>
                  <pic:blipFill>
                    <a:blip r:embed="rId588"/>
                    <a:srcRect l="-12" t="-109" r="-12" b="-109"/>
                    <a:stretch>
                      <a:fillRect/>
                    </a:stretch>
                  </pic:blipFill>
                  <pic:spPr bwMode="auto">
                    <a:xfrm>
                      <a:off x="0" y="0"/>
                      <a:ext cx="3124200" cy="327025"/>
                    </a:xfrm>
                    <a:prstGeom prst="rect">
                      <a:avLst/>
                    </a:prstGeom>
                  </pic:spPr>
                </pic:pic>
              </a:graphicData>
            </a:graphic>
          </wp:inline>
        </w:drawing>
      </w:r>
      <w:r>
        <w:rPr/>
        <w:t xml:space="preserve"> </w:t>
      </w:r>
    </w:p>
    <w:p>
      <w:pPr>
        <w:pStyle w:val="Normal"/>
        <w:rPr/>
      </w:pPr>
      <w:r>
        <w:rPr/>
        <w:t xml:space="preserve">+ Mặt khác </w:t>
      </w:r>
      <w:r>
        <w:rPr/>
        <w:drawing>
          <wp:inline distT="0" distB="0" distL="0" distR="0">
            <wp:extent cx="1130300" cy="439420"/>
            <wp:effectExtent l="0" t="0" r="0" b="0"/>
            <wp:docPr id="4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 descr=""/>
                    <pic:cNvPicPr>
                      <a:picLocks noChangeAspect="1" noChangeArrowheads="1"/>
                    </pic:cNvPicPr>
                  </pic:nvPicPr>
                  <pic:blipFill>
                    <a:blip r:embed="rId589"/>
                    <a:srcRect l="-32" t="-83" r="-32" b="-83"/>
                    <a:stretch>
                      <a:fillRect/>
                    </a:stretch>
                  </pic:blipFill>
                  <pic:spPr bwMode="auto">
                    <a:xfrm>
                      <a:off x="0" y="0"/>
                      <a:ext cx="1130300" cy="439420"/>
                    </a:xfrm>
                    <a:prstGeom prst="rect">
                      <a:avLst/>
                    </a:prstGeom>
                  </pic:spPr>
                </pic:pic>
              </a:graphicData>
            </a:graphic>
          </wp:inline>
        </w:drawing>
      </w:r>
      <w:r>
        <w:rPr/>
        <w:t xml:space="preserve"> Khi L thay đổi ta luôn có </w:t>
      </w:r>
      <w:r>
        <w:rPr/>
        <w:drawing>
          <wp:inline distT="0" distB="0" distL="0" distR="0">
            <wp:extent cx="758825" cy="232410"/>
            <wp:effectExtent l="0" t="0" r="0" b="0"/>
            <wp:docPr id="4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 descr=""/>
                    <pic:cNvPicPr>
                      <a:picLocks noChangeAspect="1" noChangeArrowheads="1"/>
                    </pic:cNvPicPr>
                  </pic:nvPicPr>
                  <pic:blipFill>
                    <a:blip r:embed="rId590"/>
                    <a:srcRect l="-47" t="-158" r="-47" b="-158"/>
                    <a:stretch>
                      <a:fillRect/>
                    </a:stretch>
                  </pic:blipFill>
                  <pic:spPr bwMode="auto">
                    <a:xfrm>
                      <a:off x="0" y="0"/>
                      <a:ext cx="758825" cy="232410"/>
                    </a:xfrm>
                    <a:prstGeom prst="rect">
                      <a:avLst/>
                    </a:prstGeom>
                  </pic:spPr>
                </pic:pic>
              </a:graphicData>
            </a:graphic>
          </wp:inline>
        </w:drawing>
      </w:r>
      <w:r>
        <w:rPr/>
        <w:t xml:space="preserve"> </w:t>
      </w:r>
    </w:p>
    <w:p>
      <w:pPr>
        <w:pStyle w:val="Normal"/>
        <w:rPr/>
      </w:pPr>
      <w:r>
        <w:rPr/>
        <w:t xml:space="preserve">+ Khi điện áp hiệu dụng ở hai đầu cuộn cảm là </w:t>
      </w:r>
      <w:r>
        <w:rPr/>
        <w:drawing>
          <wp:inline distT="0" distB="0" distL="0" distR="0">
            <wp:extent cx="664210" cy="232410"/>
            <wp:effectExtent l="0" t="0" r="0" b="0"/>
            <wp:docPr id="48"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 descr=""/>
                    <pic:cNvPicPr>
                      <a:picLocks noChangeAspect="1" noChangeArrowheads="1"/>
                    </pic:cNvPicPr>
                  </pic:nvPicPr>
                  <pic:blipFill>
                    <a:blip r:embed="rId591"/>
                    <a:srcRect l="-55" t="-157" r="-55" b="-157"/>
                    <a:stretch>
                      <a:fillRect/>
                    </a:stretch>
                  </pic:blipFill>
                  <pic:spPr bwMode="auto">
                    <a:xfrm>
                      <a:off x="0" y="0"/>
                      <a:ext cx="664210" cy="232410"/>
                    </a:xfrm>
                    <a:prstGeom prst="rect">
                      <a:avLst/>
                    </a:prstGeom>
                  </pic:spPr>
                </pic:pic>
              </a:graphicData>
            </a:graphic>
          </wp:inline>
        </w:drawing>
      </w:r>
    </w:p>
    <w:p>
      <w:pPr>
        <w:pStyle w:val="Normal"/>
        <w:rPr/>
      </w:pPr>
      <w:r>
        <w:rPr/>
        <w:t xml:space="preserve">Ta có: </w:t>
      </w:r>
      <w:r>
        <w:rPr/>
        <w:drawing>
          <wp:inline distT="0" distB="0" distL="0" distR="0">
            <wp:extent cx="4587875" cy="301625"/>
            <wp:effectExtent l="0" t="0" r="0" b="0"/>
            <wp:docPr id="49"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 descr=""/>
                    <pic:cNvPicPr>
                      <a:picLocks noChangeAspect="1" noChangeArrowheads="1"/>
                    </pic:cNvPicPr>
                  </pic:nvPicPr>
                  <pic:blipFill>
                    <a:blip r:embed="rId592"/>
                    <a:srcRect l="-8" t="-118" r="-8" b="-118"/>
                    <a:stretch>
                      <a:fillRect/>
                    </a:stretch>
                  </pic:blipFill>
                  <pic:spPr bwMode="auto">
                    <a:xfrm>
                      <a:off x="0" y="0"/>
                      <a:ext cx="4587875" cy="301625"/>
                    </a:xfrm>
                    <a:prstGeom prst="rect">
                      <a:avLst/>
                    </a:prstGeom>
                  </pic:spPr>
                </pic:pic>
              </a:graphicData>
            </a:graphic>
          </wp:inline>
        </w:drawing>
      </w:r>
      <w:r>
        <w:rPr/>
        <w:t xml:space="preserve"> hoặc </w:t>
      </w:r>
      <w:r>
        <w:rPr/>
        <w:drawing>
          <wp:inline distT="0" distB="0" distL="0" distR="0">
            <wp:extent cx="594995" cy="232410"/>
            <wp:effectExtent l="0" t="0" r="0" b="0"/>
            <wp:docPr id="50"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 descr=""/>
                    <pic:cNvPicPr>
                      <a:picLocks noChangeAspect="1" noChangeArrowheads="1"/>
                    </pic:cNvPicPr>
                  </pic:nvPicPr>
                  <pic:blipFill>
                    <a:blip r:embed="rId593"/>
                    <a:srcRect l="-60" t="-157" r="-60" b="-157"/>
                    <a:stretch>
                      <a:fillRect/>
                    </a:stretch>
                  </pic:blipFill>
                  <pic:spPr bwMode="auto">
                    <a:xfrm>
                      <a:off x="0" y="0"/>
                      <a:ext cx="594995" cy="232410"/>
                    </a:xfrm>
                    <a:prstGeom prst="rect">
                      <a:avLst/>
                    </a:prstGeom>
                  </pic:spPr>
                </pic:pic>
              </a:graphicData>
            </a:graphic>
          </wp:inline>
        </w:drawing>
      </w:r>
      <w:r>
        <w:rPr/>
        <w:t xml:space="preserve"> (loại)</w:t>
      </w:r>
    </w:p>
    <w:p>
      <w:pPr>
        <w:pStyle w:val="Normal"/>
        <w:rPr/>
      </w:pPr>
      <w:r>
        <w:rPr/>
        <w:t xml:space="preserve">Câu 24. Chọn đáp án </w:t>
      </w:r>
    </w:p>
    <w:p>
      <w:pPr>
        <w:pStyle w:val="Normal"/>
        <w:rPr/>
      </w:pPr>
      <w:r>
        <w:rPr/>
        <w:t xml:space="preserve">+ Gọi N1 và N2 là số vòng ở cuộn sơ cấp và thứ cấp khi quẩn đủ, n là số vòng dây và học sinh này quấn thị biếu cho cuộn sơ cấp: </w:t>
      </w:r>
      <w:r>
        <w:rPr/>
        <w:drawing>
          <wp:inline distT="0" distB="0" distL="0" distR="0">
            <wp:extent cx="3215640" cy="1371600"/>
            <wp:effectExtent l="0" t="0" r="0" b="0"/>
            <wp:docPr id="51"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 descr=""/>
                    <pic:cNvPicPr>
                      <a:picLocks noChangeAspect="1" noChangeArrowheads="1"/>
                    </pic:cNvPicPr>
                  </pic:nvPicPr>
                  <pic:blipFill>
                    <a:blip r:embed="rId594"/>
                    <a:srcRect l="-11" t="-26" r="-11" b="-26"/>
                    <a:stretch>
                      <a:fillRect/>
                    </a:stretch>
                  </pic:blipFill>
                  <pic:spPr bwMode="auto">
                    <a:xfrm>
                      <a:off x="0" y="0"/>
                      <a:ext cx="3215640" cy="1371600"/>
                    </a:xfrm>
                    <a:prstGeom prst="rect">
                      <a:avLst/>
                    </a:prstGeom>
                  </pic:spPr>
                </pic:pic>
              </a:graphicData>
            </a:graphic>
          </wp:inline>
        </w:drawing>
      </w:r>
      <w:r>
        <w:rPr/>
        <w:t xml:space="preserve"> </w:t>
      </w:r>
    </w:p>
    <w:p>
      <w:pPr>
        <w:pStyle w:val="Normal"/>
        <w:rPr/>
      </w:pPr>
      <w:r>
        <w:rPr/>
        <w:t>→</w:t>
      </w:r>
      <w:r>
        <w:rPr>
          <w:rFonts w:eastAsia="Times New Roman"/>
        </w:rPr>
        <w:t xml:space="preserve"> </w:t>
      </w:r>
      <w:r>
        <w:rPr/>
        <w:t>Vậy sau khi quấn 24 vòng học sinh phải quấn thêm 60 vòng nữa.</w:t>
      </w:r>
    </w:p>
    <w:p>
      <w:pPr>
        <w:pStyle w:val="Normal"/>
        <w:rPr/>
      </w:pPr>
      <w:r>
        <w:rPr/>
        <w:t>Câu 25. Chọn đáp án A</w:t>
      </w:r>
    </w:p>
    <w:p>
      <w:pPr>
        <w:pStyle w:val="Normal"/>
        <w:rPr/>
      </w:pPr>
      <w:r>
        <w:rPr/>
        <w:t xml:space="preserve">+ Độ lệch pha giữa u và i được biểu diễn bởi phương trình </w:t>
      </w:r>
      <w:r>
        <w:rPr/>
        <w:drawing>
          <wp:inline distT="0" distB="0" distL="0" distR="0">
            <wp:extent cx="2346960" cy="396240"/>
            <wp:effectExtent l="0" t="0" r="0" b="0"/>
            <wp:docPr id="52"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 descr=""/>
                    <pic:cNvPicPr>
                      <a:picLocks noChangeAspect="1" noChangeArrowheads="1"/>
                    </pic:cNvPicPr>
                  </pic:nvPicPr>
                  <pic:blipFill>
                    <a:blip r:embed="rId595"/>
                    <a:srcRect l="-15" t="-91" r="-15" b="-91"/>
                    <a:stretch>
                      <a:fillRect/>
                    </a:stretch>
                  </pic:blipFill>
                  <pic:spPr bwMode="auto">
                    <a:xfrm>
                      <a:off x="0" y="0"/>
                      <a:ext cx="2346960" cy="396240"/>
                    </a:xfrm>
                    <a:prstGeom prst="rect">
                      <a:avLst/>
                    </a:prstGeom>
                  </pic:spPr>
                </pic:pic>
              </a:graphicData>
            </a:graphic>
          </wp:inline>
        </w:drawing>
      </w:r>
      <w:r>
        <w:rPr/>
        <w:t xml:space="preserve"> </w:t>
      </w:r>
    </w:p>
    <w:p>
      <w:pPr>
        <w:pStyle w:val="Normal"/>
        <w:rPr/>
      </w:pPr>
      <w:r>
        <w:rPr/>
        <w:t>Từ đồ thị ta thấy:</w:t>
      </w:r>
    </w:p>
    <w:p>
      <w:pPr>
        <w:pStyle w:val="Normal"/>
        <w:rPr/>
      </w:pPr>
      <w:r>
        <w:rPr/>
        <w:t xml:space="preserve">+ Khi </w:t>
      </w:r>
      <w:r>
        <w:rPr/>
        <w:drawing>
          <wp:inline distT="0" distB="0" distL="0" distR="0">
            <wp:extent cx="1414780" cy="232410"/>
            <wp:effectExtent l="0" t="0" r="0" b="0"/>
            <wp:docPr id="53"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6" descr=""/>
                    <pic:cNvPicPr>
                      <a:picLocks noChangeAspect="1" noChangeArrowheads="1"/>
                    </pic:cNvPicPr>
                  </pic:nvPicPr>
                  <pic:blipFill>
                    <a:blip r:embed="rId596"/>
                    <a:srcRect l="-26" t="-157" r="-26" b="-157"/>
                    <a:stretch>
                      <a:fillRect/>
                    </a:stretch>
                  </pic:blipFill>
                  <pic:spPr bwMode="auto">
                    <a:xfrm>
                      <a:off x="0" y="0"/>
                      <a:ext cx="1414780" cy="232410"/>
                    </a:xfrm>
                    <a:prstGeom prst="rect">
                      <a:avLst/>
                    </a:prstGeom>
                  </pic:spPr>
                </pic:pic>
              </a:graphicData>
            </a:graphic>
          </wp:inline>
        </w:drawing>
      </w:r>
      <w:r>
        <w:rPr/>
        <w:t xml:space="preserve"> u cùng pha với i →  Mạch xảy ra cộng hưởng →  Vật </w:t>
      </w:r>
      <w:r>
        <w:rPr/>
        <w:drawing>
          <wp:inline distT="0" distB="0" distL="0" distR="0">
            <wp:extent cx="1034415" cy="232410"/>
            <wp:effectExtent l="0" t="0" r="0" b="0"/>
            <wp:docPr id="54"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 descr=""/>
                    <pic:cNvPicPr>
                      <a:picLocks noChangeAspect="1" noChangeArrowheads="1"/>
                    </pic:cNvPicPr>
                  </pic:nvPicPr>
                  <pic:blipFill>
                    <a:blip r:embed="rId597"/>
                    <a:srcRect l="-35" t="-157" r="-35" b="-157"/>
                    <a:stretch>
                      <a:fillRect/>
                    </a:stretch>
                  </pic:blipFill>
                  <pic:spPr bwMode="auto">
                    <a:xfrm>
                      <a:off x="0" y="0"/>
                      <a:ext cx="1034415" cy="232410"/>
                    </a:xfrm>
                    <a:prstGeom prst="rect">
                      <a:avLst/>
                    </a:prstGeom>
                  </pic:spPr>
                </pic:pic>
              </a:graphicData>
            </a:graphic>
          </wp:inline>
        </w:drawing>
      </w:r>
      <w:r>
        <w:rPr/>
        <w:t xml:space="preserve"> </w:t>
      </w:r>
    </w:p>
    <w:p>
      <w:pPr>
        <w:pStyle w:val="Normal"/>
        <w:rPr/>
      </w:pPr>
      <w:r>
        <w:rPr/>
        <w:t xml:space="preserve">+ Khi </w:t>
      </w:r>
      <w:r>
        <w:rPr/>
        <w:drawing>
          <wp:inline distT="0" distB="0" distL="0" distR="0">
            <wp:extent cx="4105910" cy="439420"/>
            <wp:effectExtent l="0" t="0" r="0" b="0"/>
            <wp:docPr id="55"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 descr=""/>
                    <pic:cNvPicPr>
                      <a:picLocks noChangeAspect="1" noChangeArrowheads="1"/>
                    </pic:cNvPicPr>
                  </pic:nvPicPr>
                  <pic:blipFill>
                    <a:blip r:embed="rId598"/>
                    <a:srcRect l="-9" t="-83" r="-9" b="-83"/>
                    <a:stretch>
                      <a:fillRect/>
                    </a:stretch>
                  </pic:blipFill>
                  <pic:spPr bwMode="auto">
                    <a:xfrm>
                      <a:off x="0" y="0"/>
                      <a:ext cx="4105910" cy="439420"/>
                    </a:xfrm>
                    <a:prstGeom prst="rect">
                      <a:avLst/>
                    </a:prstGeom>
                  </pic:spPr>
                </pic:pic>
              </a:graphicData>
            </a:graphic>
          </wp:inline>
        </w:drawing>
      </w:r>
      <w:r>
        <w:rPr/>
        <w:t xml:space="preserve"> </w:t>
      </w:r>
    </w:p>
    <w:p>
      <w:pPr>
        <w:pStyle w:val="Normal"/>
        <w:rPr/>
      </w:pPr>
      <w:r>
        <w:rPr/>
        <w:t xml:space="preserve">Câu 26. Trong thí nghiệm giao thoa ánh sáng với khe Iâng, khoảng cách giữa hai khe a = 1 mm, khoảng cách từ hai khe đến màn quan sát D = 2 m. Chiếu vào hai khe đồng thời hai bức xạ có bước sóng λ1 = 0,6 μm và λ2. Trong khoảng rộng L = 2,4 cm trên màn đếm được 33 vân sáng, trong đó có 5 vân sáng là kết quả trùng nhau của hai hệ vân. Biết hai trong năm vân sáng trùng nhau nằm ở ngoài cùng của trường giao thoa. Tính λ2?   </w:t>
      </w:r>
    </w:p>
    <w:p>
      <w:pPr>
        <w:pStyle w:val="Normal"/>
        <w:rPr/>
      </w:pPr>
      <w:r>
        <w:rPr/>
        <w:t xml:space="preserve">A. 0,75 μm.  </w:t>
        <w:tab/>
        <w:tab/>
        <w:t xml:space="preserve">B. 0,55 μm.  </w:t>
        <w:tab/>
        <w:tab/>
        <w:tab/>
        <w:t xml:space="preserve">C. 0,45 μm.  </w:t>
        <w:tab/>
        <w:tab/>
        <w:tab/>
        <w:t xml:space="preserve">D. 0,65 μm. </w:t>
      </w:r>
    </w:p>
    <w:p>
      <w:pPr>
        <w:pStyle w:val="Normal"/>
        <w:rPr/>
      </w:pPr>
      <w:r>
        <w:rPr/>
        <w:t>Câu 26. Chọn đáp án A</w:t>
      </w:r>
    </w:p>
    <w:p>
      <w:pPr>
        <w:pStyle w:val="Normal"/>
        <w:rPr/>
      </w:pPr>
      <w:r>
        <w:rPr/>
        <w:t>+ Tổng số vân sáng mà hai hệ vân được 33 + 5 = 38</w:t>
      </w:r>
    </w:p>
    <w:p>
      <w:pPr>
        <w:pStyle w:val="Normal"/>
        <w:rPr/>
      </w:pPr>
      <w:r>
        <w:rPr/>
        <w:t xml:space="preserve">+ Số vân sáng của bức xạ λ1 cho trên màn: </w:t>
      </w:r>
      <w:r>
        <w:rPr/>
        <w:drawing>
          <wp:inline distT="0" distB="0" distL="0" distR="0">
            <wp:extent cx="3434715" cy="819785"/>
            <wp:effectExtent l="0" t="0" r="0" b="0"/>
            <wp:docPr id="56"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 descr=""/>
                    <pic:cNvPicPr>
                      <a:picLocks noChangeAspect="1" noChangeArrowheads="1"/>
                    </pic:cNvPicPr>
                  </pic:nvPicPr>
                  <pic:blipFill>
                    <a:blip r:embed="rId599"/>
                    <a:srcRect l="-10" t="-44" r="-10" b="-44"/>
                    <a:stretch>
                      <a:fillRect/>
                    </a:stretch>
                  </pic:blipFill>
                  <pic:spPr bwMode="auto">
                    <a:xfrm>
                      <a:off x="0" y="0"/>
                      <a:ext cx="3434715" cy="819785"/>
                    </a:xfrm>
                    <a:prstGeom prst="rect">
                      <a:avLst/>
                    </a:prstGeom>
                  </pic:spPr>
                </pic:pic>
              </a:graphicData>
            </a:graphic>
          </wp:inline>
        </w:drawing>
      </w:r>
      <w:r>
        <w:rPr/>
        <w:t xml:space="preserve"> </w:t>
      </w:r>
    </w:p>
    <w:p>
      <w:pPr>
        <w:pStyle w:val="Normal"/>
        <w:rPr/>
      </w:pPr>
      <w:r>
        <w:rPr/>
        <w:t>Vậy số vân sáng của bức xạ λ2 trên màn sẽ là 38 – 21 = 17</w:t>
      </w:r>
    </w:p>
    <w:p>
      <w:pPr>
        <w:pStyle w:val="Normal"/>
        <w:rPr/>
      </w:pPr>
      <w:r>
        <w:rPr/>
        <w:t>→</w:t>
      </w:r>
      <w:r>
        <w:rPr>
          <w:rFonts w:eastAsia="Times New Roman"/>
        </w:rPr>
        <w:t xml:space="preserve"> </w:t>
      </w:r>
      <w:r>
        <w:rPr/>
        <w:t>Tại vị trí biên vân sáng bậc 10 của bức xạ λ1 trùng với vân sáng bậc 8 của bức xạ λ2</w:t>
      </w:r>
    </w:p>
    <w:p>
      <w:pPr>
        <w:pStyle w:val="Normal"/>
        <w:rPr/>
      </w:pPr>
      <w:r>
        <w:rPr/>
        <w:drawing>
          <wp:inline distT="0" distB="0" distL="0" distR="0">
            <wp:extent cx="1612900" cy="396240"/>
            <wp:effectExtent l="0" t="0" r="0" b="0"/>
            <wp:docPr id="57"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0" descr=""/>
                    <pic:cNvPicPr>
                      <a:picLocks noChangeAspect="1" noChangeArrowheads="1"/>
                    </pic:cNvPicPr>
                  </pic:nvPicPr>
                  <pic:blipFill>
                    <a:blip r:embed="rId600"/>
                    <a:srcRect l="-22" t="-91" r="-22" b="-91"/>
                    <a:stretch>
                      <a:fillRect/>
                    </a:stretch>
                  </pic:blipFill>
                  <pic:spPr bwMode="auto">
                    <a:xfrm>
                      <a:off x="0" y="0"/>
                      <a:ext cx="1612900" cy="396240"/>
                    </a:xfrm>
                    <a:prstGeom prst="rect">
                      <a:avLst/>
                    </a:prstGeom>
                  </pic:spPr>
                </pic:pic>
              </a:graphicData>
            </a:graphic>
          </wp:inline>
        </w:drawing>
      </w:r>
      <w:r>
        <w:rPr>
          <w:rFonts w:eastAsia="Times New Roman"/>
        </w:rPr>
        <w:t xml:space="preserve"> </w:t>
      </w:r>
    </w:p>
    <w:p>
      <w:pPr>
        <w:pStyle w:val="Normal"/>
        <w:rPr/>
      </w:pPr>
      <w:r>
        <w:rPr/>
        <w:t>Câu 27. Chọn đáp án C</w:t>
      </w:r>
    </w:p>
    <w:p>
      <w:pPr>
        <w:pStyle w:val="Normal"/>
        <w:rPr/>
      </w:pPr>
      <w:r>
        <w:rPr/>
        <w:t xml:space="preserve">+ Khoảng vân giao thoa: </w:t>
      </w:r>
      <w:r>
        <w:rPr/>
        <w:drawing>
          <wp:inline distT="0" distB="0" distL="0" distR="0">
            <wp:extent cx="1846580" cy="448310"/>
            <wp:effectExtent l="0" t="0" r="0" b="0"/>
            <wp:docPr id="58"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 descr=""/>
                    <pic:cNvPicPr>
                      <a:picLocks noChangeAspect="1" noChangeArrowheads="1"/>
                    </pic:cNvPicPr>
                  </pic:nvPicPr>
                  <pic:blipFill>
                    <a:blip r:embed="rId601"/>
                    <a:srcRect l="-19" t="-81" r="-19" b="-81"/>
                    <a:stretch>
                      <a:fillRect/>
                    </a:stretch>
                  </pic:blipFill>
                  <pic:spPr bwMode="auto">
                    <a:xfrm>
                      <a:off x="0" y="0"/>
                      <a:ext cx="1846580" cy="448310"/>
                    </a:xfrm>
                    <a:prstGeom prst="rect">
                      <a:avLst/>
                    </a:prstGeom>
                  </pic:spPr>
                </pic:pic>
              </a:graphicData>
            </a:graphic>
          </wp:inline>
        </w:drawing>
      </w:r>
      <w:r>
        <w:rPr/>
        <w:t xml:space="preserve"> </w:t>
      </w:r>
    </w:p>
    <w:p>
      <w:pPr>
        <w:pStyle w:val="Normal"/>
        <w:rPr/>
      </w:pPr>
      <w:r>
        <w:rPr/>
        <w:t xml:space="preserve">+ Ta có các tỉ số: </w:t>
      </w:r>
      <w:r>
        <w:rPr/>
        <w:drawing>
          <wp:inline distT="0" distB="0" distL="0" distR="0">
            <wp:extent cx="930910" cy="836295"/>
            <wp:effectExtent l="0" t="0" r="0" b="0"/>
            <wp:docPr id="59"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2" descr=""/>
                    <pic:cNvPicPr>
                      <a:picLocks noChangeAspect="1" noChangeArrowheads="1"/>
                    </pic:cNvPicPr>
                  </pic:nvPicPr>
                  <pic:blipFill>
                    <a:blip r:embed="rId602"/>
                    <a:srcRect l="-38" t="-43" r="-38" b="-43"/>
                    <a:stretch>
                      <a:fillRect/>
                    </a:stretch>
                  </pic:blipFill>
                  <pic:spPr bwMode="auto">
                    <a:xfrm>
                      <a:off x="0" y="0"/>
                      <a:ext cx="930910" cy="836295"/>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Trên MN có 6 vân sáng và 6 vân tối.  </w:t>
      </w:r>
    </w:p>
    <w:p>
      <w:pPr>
        <w:pStyle w:val="Normal"/>
        <w:rPr/>
      </w:pPr>
      <w:r>
        <w:rPr/>
        <w:t>Câu 28. Chọn đáp án B</w:t>
      </w:r>
    </w:p>
    <w:p>
      <w:pPr>
        <w:pStyle w:val="Normal"/>
        <w:rPr/>
      </w:pPr>
      <w:r>
        <w:rPr/>
        <w:t>+ Để đám khí có thể phát ra được ba thành phần đơn sắc thì đám khí này đã nhận năng lượng và lên trạng tahis kích thích thứ 3. Khi đó:</w:t>
      </w:r>
    </w:p>
    <w:p>
      <w:pPr>
        <w:pStyle w:val="Normal"/>
        <w:rPr/>
      </w:pPr>
      <w:r>
        <w:rPr/>
        <w:t xml:space="preserve">+ Bước sóng λ1 ứng với: </w:t>
      </w:r>
      <w:r>
        <w:rPr/>
        <w:drawing>
          <wp:inline distT="0" distB="0" distL="0" distR="0">
            <wp:extent cx="801370" cy="439420"/>
            <wp:effectExtent l="0" t="0" r="0" b="0"/>
            <wp:docPr id="60"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 descr=""/>
                    <pic:cNvPicPr>
                      <a:picLocks noChangeAspect="1" noChangeArrowheads="1"/>
                    </pic:cNvPicPr>
                  </pic:nvPicPr>
                  <pic:blipFill>
                    <a:blip r:embed="rId603"/>
                    <a:srcRect l="-45" t="-83" r="-45" b="-83"/>
                    <a:stretch>
                      <a:fillRect/>
                    </a:stretch>
                  </pic:blipFill>
                  <pic:spPr bwMode="auto">
                    <a:xfrm>
                      <a:off x="0" y="0"/>
                      <a:ext cx="801370" cy="439420"/>
                    </a:xfrm>
                    <a:prstGeom prst="rect">
                      <a:avLst/>
                    </a:prstGeom>
                  </pic:spPr>
                </pic:pic>
              </a:graphicData>
            </a:graphic>
          </wp:inline>
        </w:drawing>
      </w:r>
      <w:r>
        <w:rPr/>
        <w:t xml:space="preserve"> </w:t>
      </w:r>
    </w:p>
    <w:p>
      <w:pPr>
        <w:pStyle w:val="Normal"/>
        <w:rPr/>
      </w:pPr>
      <w:r>
        <w:rPr/>
        <w:t xml:space="preserve">+ Bước sóng λ2 ứng với </w:t>
      </w:r>
      <w:r>
        <w:rPr/>
        <w:drawing>
          <wp:inline distT="0" distB="0" distL="0" distR="0">
            <wp:extent cx="819785" cy="439420"/>
            <wp:effectExtent l="0" t="0" r="0" b="0"/>
            <wp:docPr id="61"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4" descr=""/>
                    <pic:cNvPicPr>
                      <a:picLocks noChangeAspect="1" noChangeArrowheads="1"/>
                    </pic:cNvPicPr>
                  </pic:nvPicPr>
                  <pic:blipFill>
                    <a:blip r:embed="rId604"/>
                    <a:srcRect l="-44" t="-83" r="-44" b="-83"/>
                    <a:stretch>
                      <a:fillRect/>
                    </a:stretch>
                  </pic:blipFill>
                  <pic:spPr bwMode="auto">
                    <a:xfrm>
                      <a:off x="0" y="0"/>
                      <a:ext cx="819785" cy="439420"/>
                    </a:xfrm>
                    <a:prstGeom prst="rect">
                      <a:avLst/>
                    </a:prstGeom>
                  </pic:spPr>
                </pic:pic>
              </a:graphicData>
            </a:graphic>
          </wp:inline>
        </w:drawing>
      </w:r>
      <w:r>
        <w:rPr/>
        <w:t xml:space="preserve"> </w:t>
      </w:r>
    </w:p>
    <w:p>
      <w:pPr>
        <w:pStyle w:val="Normal"/>
        <w:rPr/>
      </w:pPr>
      <w:r>
        <w:rPr/>
        <w:t xml:space="preserve">+ Bước sóng λ3 ứng với </w:t>
      </w:r>
      <w:r>
        <w:rPr/>
        <w:drawing>
          <wp:inline distT="0" distB="0" distL="0" distR="0">
            <wp:extent cx="827405" cy="439420"/>
            <wp:effectExtent l="0" t="0" r="0" b="0"/>
            <wp:docPr id="62"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 descr=""/>
                    <pic:cNvPicPr>
                      <a:picLocks noChangeAspect="1" noChangeArrowheads="1"/>
                    </pic:cNvPicPr>
                  </pic:nvPicPr>
                  <pic:blipFill>
                    <a:blip r:embed="rId605"/>
                    <a:srcRect l="-44" t="-83" r="-44" b="-83"/>
                    <a:stretch>
                      <a:fillRect/>
                    </a:stretch>
                  </pic:blipFill>
                  <pic:spPr bwMode="auto">
                    <a:xfrm>
                      <a:off x="0" y="0"/>
                      <a:ext cx="827405" cy="43942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Từ ba phương trình trên ta có: </w:t>
      </w:r>
      <w:r>
        <w:rPr/>
        <w:drawing>
          <wp:inline distT="0" distB="0" distL="0" distR="0">
            <wp:extent cx="3698875" cy="439420"/>
            <wp:effectExtent l="0" t="0" r="0" b="0"/>
            <wp:docPr id="63"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6" descr=""/>
                    <pic:cNvPicPr>
                      <a:picLocks noChangeAspect="1" noChangeArrowheads="1"/>
                    </pic:cNvPicPr>
                  </pic:nvPicPr>
                  <pic:blipFill>
                    <a:blip r:embed="rId606"/>
                    <a:srcRect l="-10" t="-83" r="-10" b="-83"/>
                    <a:stretch>
                      <a:fillRect/>
                    </a:stretch>
                  </pic:blipFill>
                  <pic:spPr bwMode="auto">
                    <a:xfrm>
                      <a:off x="0" y="0"/>
                      <a:ext cx="3698875" cy="439420"/>
                    </a:xfrm>
                    <a:prstGeom prst="rect">
                      <a:avLst/>
                    </a:prstGeom>
                  </pic:spPr>
                </pic:pic>
              </a:graphicData>
            </a:graphic>
          </wp:inline>
        </w:drawing>
      </w:r>
      <w:r>
        <w:rPr/>
        <w:t xml:space="preserve"> f</w:t>
      </w:r>
    </w:p>
    <w:p>
      <w:pPr>
        <w:pStyle w:val="Normal"/>
        <w:rPr/>
      </w:pPr>
      <w:r>
        <w:rPr/>
        <w:t>Câu 29. Chọn đáp án A</w:t>
      </w:r>
    </w:p>
    <w:p>
      <w:pPr>
        <w:pStyle w:val="Normal"/>
        <w:rPr/>
      </w:pPr>
      <w:r>
        <w:rPr/>
        <w:t xml:space="preserve">+ Tốc độ chuyển động của electron trên quỹ đạo n: </w:t>
      </w:r>
      <w:r>
        <w:rPr/>
        <w:drawing>
          <wp:inline distT="0" distB="0" distL="0" distR="0">
            <wp:extent cx="1337310" cy="439420"/>
            <wp:effectExtent l="0" t="0" r="0" b="0"/>
            <wp:docPr id="64"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 descr=""/>
                    <pic:cNvPicPr>
                      <a:picLocks noChangeAspect="1" noChangeArrowheads="1"/>
                    </pic:cNvPicPr>
                  </pic:nvPicPr>
                  <pic:blipFill>
                    <a:blip r:embed="rId607"/>
                    <a:srcRect l="-27" t="-83" r="-27" b="-83"/>
                    <a:stretch>
                      <a:fillRect/>
                    </a:stretch>
                  </pic:blipFill>
                  <pic:spPr bwMode="auto">
                    <a:xfrm>
                      <a:off x="0" y="0"/>
                      <a:ext cx="1337310" cy="439420"/>
                    </a:xfrm>
                    <a:prstGeom prst="rect">
                      <a:avLst/>
                    </a:prstGeom>
                  </pic:spPr>
                </pic:pic>
              </a:graphicData>
            </a:graphic>
          </wp:inline>
        </w:drawing>
      </w:r>
      <w:r>
        <w:rPr/>
        <w:t xml:space="preserve"> </w:t>
      </w:r>
    </w:p>
    <w:p>
      <w:pPr>
        <w:pStyle w:val="Normal"/>
        <w:rPr/>
      </w:pPr>
      <w:r>
        <w:rPr/>
        <w:t>Câu 30. Chọn đáp án D</w:t>
      </w:r>
    </w:p>
    <w:p>
      <w:pPr>
        <w:pStyle w:val="Normal"/>
        <w:rPr/>
      </w:pPr>
      <w:r>
        <w:rPr/>
        <w:t xml:space="preserve">+ Ta có: </w:t>
      </w:r>
      <w:r>
        <w:rPr/>
        <w:drawing>
          <wp:inline distT="0" distB="0" distL="0" distR="0">
            <wp:extent cx="3184525" cy="655320"/>
            <wp:effectExtent l="0" t="0" r="0" b="0"/>
            <wp:docPr id="65"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8" descr=""/>
                    <pic:cNvPicPr>
                      <a:picLocks noChangeAspect="1" noChangeArrowheads="1"/>
                    </pic:cNvPicPr>
                  </pic:nvPicPr>
                  <pic:blipFill>
                    <a:blip r:embed="rId608"/>
                    <a:srcRect l="-11" t="-56" r="-11" b="-56"/>
                    <a:stretch>
                      <a:fillRect/>
                    </a:stretch>
                  </pic:blipFill>
                  <pic:spPr bwMode="auto">
                    <a:xfrm>
                      <a:off x="0" y="0"/>
                      <a:ext cx="3184525" cy="655320"/>
                    </a:xfrm>
                    <a:prstGeom prst="rect">
                      <a:avLst/>
                    </a:prstGeom>
                  </pic:spPr>
                </pic:pic>
              </a:graphicData>
            </a:graphic>
          </wp:inline>
        </w:drawing>
      </w:r>
      <w:r>
        <w:rPr/>
        <w:t xml:space="preserve"> </w:t>
      </w:r>
    </w:p>
    <w:p>
      <w:pPr>
        <w:pStyle w:val="Normal"/>
        <w:rPr/>
      </w:pPr>
      <w:r>
        <w:rPr/>
        <w:t>Chọn đáp án D</w:t>
      </w:r>
    </w:p>
    <w:p>
      <w:pPr>
        <w:pStyle w:val="Normal"/>
        <w:rPr/>
      </w:pPr>
      <w:r>
        <w:rPr/>
        <w:t>Câu 31. Chọn đáp án B</w:t>
      </w:r>
    </w:p>
    <w:p>
      <w:pPr>
        <w:pStyle w:val="Normal"/>
        <w:rPr/>
      </w:pPr>
      <w:r>
        <w:rPr/>
        <w:t xml:space="preserve">+ Phương trình phản ứng </w:t>
      </w:r>
      <w:r>
        <w:rPr/>
        <w:drawing>
          <wp:inline distT="0" distB="0" distL="0" distR="0">
            <wp:extent cx="1310640" cy="283845"/>
            <wp:effectExtent l="0" t="0" r="0" b="0"/>
            <wp:docPr id="66"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 descr=""/>
                    <pic:cNvPicPr>
                      <a:picLocks noChangeAspect="1" noChangeArrowheads="1"/>
                    </pic:cNvPicPr>
                  </pic:nvPicPr>
                  <pic:blipFill>
                    <a:blip r:embed="rId609"/>
                    <a:srcRect l="-27" t="-129" r="-27" b="-129"/>
                    <a:stretch>
                      <a:fillRect/>
                    </a:stretch>
                  </pic:blipFill>
                  <pic:spPr bwMode="auto">
                    <a:xfrm>
                      <a:off x="0" y="0"/>
                      <a:ext cx="1310640" cy="283845"/>
                    </a:xfrm>
                    <a:prstGeom prst="rect">
                      <a:avLst/>
                    </a:prstGeom>
                  </pic:spPr>
                </pic:pic>
              </a:graphicData>
            </a:graphic>
          </wp:inline>
        </w:drawing>
      </w:r>
      <w:r>
        <w:rPr/>
        <w:t xml:space="preserve"> </w:t>
      </w:r>
    </w:p>
    <w:p>
      <w:pPr>
        <w:pStyle w:val="Normal"/>
        <w:rPr/>
      </w:pPr>
      <w:r>
        <w:rPr/>
        <w:t xml:space="preserve">+ Năng lượng phản ứng tỏa r: </w:t>
      </w:r>
    </w:p>
    <w:p>
      <w:pPr>
        <w:pStyle w:val="Normal"/>
        <w:rPr/>
      </w:pPr>
      <w:r>
        <w:rPr/>
        <w:drawing>
          <wp:inline distT="0" distB="0" distL="0" distR="0">
            <wp:extent cx="5036820" cy="250190"/>
            <wp:effectExtent l="0" t="0" r="0" b="0"/>
            <wp:docPr id="67"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0" descr=""/>
                    <pic:cNvPicPr>
                      <a:picLocks noChangeAspect="1" noChangeArrowheads="1"/>
                    </pic:cNvPicPr>
                  </pic:nvPicPr>
                  <pic:blipFill>
                    <a:blip r:embed="rId610"/>
                    <a:srcRect l="-7" t="-142" r="-7" b="-142"/>
                    <a:stretch>
                      <a:fillRect/>
                    </a:stretch>
                  </pic:blipFill>
                  <pic:spPr bwMode="auto">
                    <a:xfrm>
                      <a:off x="0" y="0"/>
                      <a:ext cx="5036820" cy="250190"/>
                    </a:xfrm>
                    <a:prstGeom prst="rect">
                      <a:avLst/>
                    </a:prstGeom>
                  </pic:spPr>
                </pic:pic>
              </a:graphicData>
            </a:graphic>
          </wp:inline>
        </w:drawing>
      </w:r>
      <w:r>
        <w:rPr>
          <w:rFonts w:eastAsia="Times New Roman"/>
        </w:rPr>
        <w:t xml:space="preserve"> </w:t>
      </w:r>
    </w:p>
    <w:p>
      <w:pPr>
        <w:pStyle w:val="Normal"/>
        <w:rPr/>
      </w:pPr>
      <w:r>
        <w:rPr/>
        <w:t>→</w:t>
      </w:r>
      <w:r>
        <w:rPr>
          <w:rFonts w:eastAsia="Times New Roman"/>
        </w:rPr>
        <w:t xml:space="preserve"> </w:t>
      </w:r>
      <w:r>
        <w:rPr/>
        <w:t>Động năng của hạt α  và hạt nhân X:</w:t>
      </w:r>
      <w:r>
        <w:rPr/>
        <w:drawing>
          <wp:inline distT="0" distB="0" distL="0" distR="0">
            <wp:extent cx="3434715" cy="914400"/>
            <wp:effectExtent l="0" t="0" r="0" b="0"/>
            <wp:docPr id="68"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1" descr=""/>
                    <pic:cNvPicPr>
                      <a:picLocks noChangeAspect="1" noChangeArrowheads="1"/>
                    </pic:cNvPicPr>
                  </pic:nvPicPr>
                  <pic:blipFill>
                    <a:blip r:embed="rId611"/>
                    <a:srcRect l="-10" t="-39" r="-10" b="-39"/>
                    <a:stretch>
                      <a:fillRect/>
                    </a:stretch>
                  </pic:blipFill>
                  <pic:spPr bwMode="auto">
                    <a:xfrm>
                      <a:off x="0" y="0"/>
                      <a:ext cx="3434715" cy="914400"/>
                    </a:xfrm>
                    <a:prstGeom prst="rect">
                      <a:avLst/>
                    </a:prstGeom>
                  </pic:spPr>
                </pic:pic>
              </a:graphicData>
            </a:graphic>
          </wp:inline>
        </w:drawing>
      </w:r>
      <w:r>
        <w:rPr/>
        <w:t xml:space="preserve"> </w:t>
      </w:r>
    </w:p>
    <w:p>
      <w:pPr>
        <w:pStyle w:val="Normal"/>
        <w:rPr/>
      </w:pPr>
      <w:r>
        <w:rPr/>
      </w:r>
    </w:p>
    <w:p>
      <w:pPr>
        <w:pStyle w:val="Normal"/>
        <w:rPr/>
      </w:pPr>
      <w:r>
        <w:rPr/>
        <w:t xml:space="preserve">Câu 32. Phản ứng nhiệt hạch D + D → X + n + 3,25 MeV. Biết độ hụt khối của D là ∆mD = 0,0024u và 1uc2 = 931 MeV. Năng lượng liên kết của hạt nhân X là   </w:t>
      </w:r>
    </w:p>
    <w:p>
      <w:pPr>
        <w:pStyle w:val="Normal"/>
        <w:rPr/>
      </w:pPr>
      <w:r>
        <w:rPr/>
        <w:t xml:space="preserve">A. 9,24 MeV  </w:t>
        <w:tab/>
        <w:tab/>
        <w:t xml:space="preserve">B. 5,22 MeV  </w:t>
        <w:tab/>
        <w:tab/>
        <w:tab/>
        <w:t xml:space="preserve">C. 7,72 MeV  </w:t>
        <w:tab/>
        <w:tab/>
        <w:tab/>
        <w:t xml:space="preserve">D. 8,52 MeV  </w:t>
      </w:r>
    </w:p>
    <w:p>
      <w:pPr>
        <w:pStyle w:val="Normal"/>
        <w:rPr/>
      </w:pPr>
      <w:r>
        <w:rPr/>
        <w:t>Câu 32. Chọn đáp án C</w:t>
      </w:r>
    </w:p>
    <w:p>
      <w:pPr>
        <w:pStyle w:val="Normal"/>
        <w:rPr/>
      </w:pPr>
      <w:r>
        <w:rPr/>
        <w:t xml:space="preserve">+ Năng lượng tỏa ra: </w:t>
      </w:r>
      <w:r>
        <w:rPr/>
        <w:drawing>
          <wp:inline distT="0" distB="0" distL="0" distR="0">
            <wp:extent cx="4813300" cy="396240"/>
            <wp:effectExtent l="0" t="0" r="0" b="0"/>
            <wp:docPr id="69"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2" descr=""/>
                    <pic:cNvPicPr>
                      <a:picLocks noChangeAspect="1" noChangeArrowheads="1"/>
                    </pic:cNvPicPr>
                  </pic:nvPicPr>
                  <pic:blipFill>
                    <a:blip r:embed="rId612"/>
                    <a:srcRect l="-7" t="-91" r="-7" b="-91"/>
                    <a:stretch>
                      <a:fillRect/>
                    </a:stretch>
                  </pic:blipFill>
                  <pic:spPr bwMode="auto">
                    <a:xfrm>
                      <a:off x="0" y="0"/>
                      <a:ext cx="4813300"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Năng lượng liên kết của hạt nhân X: </w:t>
      </w:r>
      <w:r>
        <w:rPr/>
        <w:drawing>
          <wp:inline distT="0" distB="0" distL="0" distR="0">
            <wp:extent cx="2527300" cy="241300"/>
            <wp:effectExtent l="0" t="0" r="0" b="0"/>
            <wp:docPr id="70"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3" descr=""/>
                    <pic:cNvPicPr>
                      <a:picLocks noChangeAspect="1" noChangeArrowheads="1"/>
                    </pic:cNvPicPr>
                  </pic:nvPicPr>
                  <pic:blipFill>
                    <a:blip r:embed="rId613"/>
                    <a:srcRect l="-14" t="-149" r="-14" b="-149"/>
                    <a:stretch>
                      <a:fillRect/>
                    </a:stretch>
                  </pic:blipFill>
                  <pic:spPr bwMode="auto">
                    <a:xfrm>
                      <a:off x="0" y="0"/>
                      <a:ext cx="2527300" cy="241300"/>
                    </a:xfrm>
                    <a:prstGeom prst="rect">
                      <a:avLst/>
                    </a:prstGeom>
                  </pic:spPr>
                </pic:pic>
              </a:graphicData>
            </a:graphic>
          </wp:inline>
        </w:drawing>
      </w:r>
      <w:r>
        <w:rPr/>
        <w:t xml:space="preserve"> </w:t>
      </w:r>
    </w:p>
    <w:p>
      <w:pPr>
        <w:pStyle w:val="Normal"/>
        <w:rPr/>
      </w:pPr>
      <w:r>
        <w:rPr/>
        <w:t>Câu 33 Chọn đáp án B</w:t>
      </w:r>
    </w:p>
    <w:p>
      <w:pPr>
        <w:pStyle w:val="Normal"/>
        <w:rPr/>
      </w:pPr>
      <w:r>
        <w:rPr/>
        <w:t xml:space="preserve">+ Hiệu suất của nguồn điệm: </w:t>
      </w:r>
      <w:r>
        <w:rPr/>
        <w:drawing>
          <wp:inline distT="0" distB="0" distL="0" distR="0">
            <wp:extent cx="655320" cy="396240"/>
            <wp:effectExtent l="0" t="0" r="0" b="0"/>
            <wp:docPr id="71"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4" descr=""/>
                    <pic:cNvPicPr>
                      <a:picLocks noChangeAspect="1" noChangeArrowheads="1"/>
                    </pic:cNvPicPr>
                  </pic:nvPicPr>
                  <pic:blipFill>
                    <a:blip r:embed="rId614"/>
                    <a:srcRect l="-56" t="-91" r="-56" b="-91"/>
                    <a:stretch>
                      <a:fillRect/>
                    </a:stretch>
                  </pic:blipFill>
                  <pic:spPr bwMode="auto">
                    <a:xfrm>
                      <a:off x="0" y="0"/>
                      <a:ext cx="655320"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Từ đồ thị ta có tại R = 6 Ω thì H = 0,75 </w:t>
      </w:r>
      <w:r>
        <w:rPr/>
        <w:drawing>
          <wp:inline distT="0" distB="0" distL="0" distR="0">
            <wp:extent cx="1691005" cy="396240"/>
            <wp:effectExtent l="0" t="0" r="0" b="0"/>
            <wp:docPr id="72"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5" descr=""/>
                    <pic:cNvPicPr>
                      <a:picLocks noChangeAspect="1" noChangeArrowheads="1"/>
                    </pic:cNvPicPr>
                  </pic:nvPicPr>
                  <pic:blipFill>
                    <a:blip r:embed="rId615"/>
                    <a:srcRect l="-21" t="-91" r="-21" b="-91"/>
                    <a:stretch>
                      <a:fillRect/>
                    </a:stretch>
                  </pic:blipFill>
                  <pic:spPr bwMode="auto">
                    <a:xfrm>
                      <a:off x="0" y="0"/>
                      <a:ext cx="1691005" cy="396240"/>
                    </a:xfrm>
                    <a:prstGeom prst="rect">
                      <a:avLst/>
                    </a:prstGeom>
                  </pic:spPr>
                </pic:pic>
              </a:graphicData>
            </a:graphic>
          </wp:inline>
        </w:drawing>
      </w:r>
      <w:r>
        <w:rPr/>
        <w:t xml:space="preserve"> </w:t>
      </w:r>
    </w:p>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6580"/>
        <w:gridCol w:w="3845"/>
      </w:tblGrid>
      <w:tr>
        <w:trPr/>
        <w:tc>
          <w:tcPr>
            <w:tcW w:w="6580" w:type="dxa"/>
            <w:tcBorders/>
          </w:tcPr>
          <w:p>
            <w:pPr>
              <w:pStyle w:val="Normal"/>
              <w:rPr/>
            </w:pPr>
            <w:r>
              <w:rPr/>
              <w:t>Câu 34. Chọn đáp án D</w:t>
            </w:r>
          </w:p>
          <w:p>
            <w:pPr>
              <w:pStyle w:val="Normal"/>
              <w:rPr/>
            </w:pPr>
            <w:r>
              <w:rPr/>
              <w:t>+ Từ S và S/ ta dựng các tia sáng để xác định tính chất của và vị trí đặt thấu kính →  Tia sáng đi qua SS’ cắt xy tại quang tâm O →  Vẽ thấu kính vuông góc với trục chính tại O</w:t>
            </w:r>
          </w:p>
          <w:p>
            <w:pPr>
              <w:pStyle w:val="Normal"/>
              <w:rPr/>
            </w:pPr>
            <w:r>
              <w:rPr/>
              <w:t>→</w:t>
            </w:r>
            <w:r>
              <w:rPr>
                <w:rFonts w:eastAsia="Times New Roman"/>
              </w:rPr>
              <w:t xml:space="preserve"> </w:t>
            </w:r>
            <w:r>
              <w:rPr/>
              <w:t>Tai sáng song song với xy tới thấu kính cho tia ló đi qua ảnh S’</w:t>
            </w:r>
          </w:p>
          <w:p>
            <w:pPr>
              <w:pStyle w:val="Normal"/>
              <w:rPr/>
            </w:pPr>
            <w:r>
              <w:rPr/>
              <w:t>+ Dễ thấy rằng thấu kính là phân kì đặt tại giao điểm của đường SS’ với xy.</w:t>
            </w:r>
          </w:p>
          <w:p>
            <w:pPr>
              <w:pStyle w:val="Normal"/>
              <w:rPr/>
            </w:pPr>
            <w:r>
              <w:rPr/>
            </w:r>
          </w:p>
        </w:tc>
        <w:tc>
          <w:tcPr>
            <w:tcW w:w="3845" w:type="dxa"/>
            <w:tcBorders/>
          </w:tcPr>
          <w:p>
            <w:pPr>
              <w:pStyle w:val="Normal"/>
              <w:rPr/>
            </w:pPr>
            <w:r>
              <w:rPr/>
              <w:drawing>
                <wp:inline distT="0" distB="0" distL="0" distR="0">
                  <wp:extent cx="2303780" cy="1578610"/>
                  <wp:effectExtent l="0" t="0" r="0" b="0"/>
                  <wp:docPr id="73"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6" descr=""/>
                          <pic:cNvPicPr>
                            <a:picLocks noChangeAspect="1" noChangeArrowheads="1"/>
                          </pic:cNvPicPr>
                        </pic:nvPicPr>
                        <pic:blipFill>
                          <a:blip r:embed="rId616"/>
                          <a:srcRect l="-17" t="-24" r="-17" b="-24"/>
                          <a:stretch>
                            <a:fillRect/>
                          </a:stretch>
                        </pic:blipFill>
                        <pic:spPr bwMode="auto">
                          <a:xfrm>
                            <a:off x="0" y="0"/>
                            <a:ext cx="2303780" cy="1578610"/>
                          </a:xfrm>
                          <a:prstGeom prst="rect">
                            <a:avLst/>
                          </a:prstGeom>
                        </pic:spPr>
                      </pic:pic>
                    </a:graphicData>
                  </a:graphic>
                </wp:inline>
              </w:drawing>
            </w:r>
          </w:p>
        </w:tc>
      </w:tr>
    </w:tbl>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7463"/>
        <w:gridCol w:w="2962"/>
      </w:tblGrid>
      <w:tr>
        <w:trPr/>
        <w:tc>
          <w:tcPr>
            <w:tcW w:w="7463" w:type="dxa"/>
            <w:tcBorders/>
          </w:tcPr>
          <w:p>
            <w:pPr>
              <w:pStyle w:val="Normal"/>
              <w:rPr/>
            </w:pPr>
            <w:r>
              <w:rPr/>
              <w:t>Câu 35. Chọn đáp án C</w:t>
            </w:r>
          </w:p>
          <w:p>
            <w:pPr>
              <w:pStyle w:val="Normal"/>
              <w:rPr/>
            </w:pPr>
            <w:r>
              <w:rPr/>
              <w:t>+ Con lắc sau khi giữ cố định dao động với tần số gấp đôi tần số cũ →  Độ cừng của lò xo gấp 4 lần →  Giữ tại vị trí cách đầu cố định của lò xo một đonạ 0,75cm chiều dài.</w:t>
            </w:r>
          </w:p>
          <w:p>
            <w:pPr>
              <w:pStyle w:val="Normal"/>
              <w:rPr/>
            </w:pPr>
            <w:r>
              <w:rPr/>
              <w:t xml:space="preserve">+ Từ hình vé ta có: </w:t>
            </w:r>
            <w:r>
              <w:rPr/>
              <w:drawing>
                <wp:inline distT="0" distB="0" distL="0" distR="0">
                  <wp:extent cx="2519045" cy="396240"/>
                  <wp:effectExtent l="0" t="0" r="0" b="0"/>
                  <wp:docPr id="74"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 descr=""/>
                          <pic:cNvPicPr>
                            <a:picLocks noChangeAspect="1" noChangeArrowheads="1"/>
                          </pic:cNvPicPr>
                        </pic:nvPicPr>
                        <pic:blipFill>
                          <a:blip r:embed="rId617"/>
                          <a:srcRect l="-14" t="-91" r="-14" b="-91"/>
                          <a:stretch>
                            <a:fillRect/>
                          </a:stretch>
                        </pic:blipFill>
                        <pic:spPr bwMode="auto">
                          <a:xfrm>
                            <a:off x="0" y="0"/>
                            <a:ext cx="2519045" cy="396240"/>
                          </a:xfrm>
                          <a:prstGeom prst="rect">
                            <a:avLst/>
                          </a:prstGeom>
                        </pic:spPr>
                      </pic:pic>
                    </a:graphicData>
                  </a:graphic>
                </wp:inline>
              </w:drawing>
            </w:r>
            <w:r>
              <w:rPr/>
              <w:t xml:space="preserve"> </w:t>
            </w:r>
          </w:p>
          <w:p>
            <w:pPr>
              <w:pStyle w:val="Normal"/>
              <w:rPr/>
            </w:pPr>
            <w:r>
              <w:rPr/>
            </w:r>
          </w:p>
        </w:tc>
        <w:tc>
          <w:tcPr>
            <w:tcW w:w="2962" w:type="dxa"/>
            <w:tcBorders/>
          </w:tcPr>
          <w:p>
            <w:pPr>
              <w:pStyle w:val="Normal"/>
              <w:rPr/>
            </w:pPr>
            <w:r>
              <w:rPr/>
              <w:drawing>
                <wp:inline distT="0" distB="0" distL="0" distR="0">
                  <wp:extent cx="1716405" cy="1888490"/>
                  <wp:effectExtent l="0" t="0" r="0" b="0"/>
                  <wp:docPr id="75"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8" descr=""/>
                          <pic:cNvPicPr>
                            <a:picLocks noChangeAspect="1" noChangeArrowheads="1"/>
                          </pic:cNvPicPr>
                        </pic:nvPicPr>
                        <pic:blipFill>
                          <a:blip r:embed="rId618"/>
                          <a:srcRect l="-22" t="-20" r="-22" b="-20"/>
                          <a:stretch>
                            <a:fillRect/>
                          </a:stretch>
                        </pic:blipFill>
                        <pic:spPr bwMode="auto">
                          <a:xfrm>
                            <a:off x="0" y="0"/>
                            <a:ext cx="1716405" cy="1888490"/>
                          </a:xfrm>
                          <a:prstGeom prst="rect">
                            <a:avLst/>
                          </a:prstGeom>
                        </pic:spPr>
                      </pic:pic>
                    </a:graphicData>
                  </a:graphic>
                </wp:inline>
              </w:drawing>
            </w:r>
          </w:p>
        </w:tc>
      </w:tr>
    </w:tbl>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6880"/>
        <w:gridCol w:w="3545"/>
      </w:tblGrid>
      <w:tr>
        <w:trPr/>
        <w:tc>
          <w:tcPr>
            <w:tcW w:w="6880" w:type="dxa"/>
            <w:tcBorders/>
          </w:tcPr>
          <w:p>
            <w:pPr>
              <w:pStyle w:val="Normal"/>
              <w:rPr/>
            </w:pPr>
            <w:r>
              <w:rPr/>
              <w:t>Câu 36. Chọn đáp án B</w:t>
            </w:r>
          </w:p>
          <w:p>
            <w:pPr>
              <w:pStyle w:val="Normal"/>
              <w:rPr/>
            </w:pPr>
            <w:r>
              <w:rPr/>
              <w:t>+ Biểu diễn dao động của vật tương tứng trên đường tròn</w:t>
            </w:r>
          </w:p>
          <w:p>
            <w:pPr>
              <w:pStyle w:val="Normal"/>
              <w:rPr/>
            </w:pPr>
            <w:r>
              <w:rPr/>
              <w:t xml:space="preserve">Ta có: </w:t>
            </w:r>
            <w:r>
              <w:rPr/>
              <w:drawing>
                <wp:inline distT="0" distB="0" distL="0" distR="0">
                  <wp:extent cx="2035810" cy="854075"/>
                  <wp:effectExtent l="0" t="0" r="0" b="0"/>
                  <wp:docPr id="76"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 descr=""/>
                          <pic:cNvPicPr>
                            <a:picLocks noChangeAspect="1" noChangeArrowheads="1"/>
                          </pic:cNvPicPr>
                        </pic:nvPicPr>
                        <pic:blipFill>
                          <a:blip r:embed="rId619"/>
                          <a:srcRect l="-18" t="-42" r="-18" b="-42"/>
                          <a:stretch>
                            <a:fillRect/>
                          </a:stretch>
                        </pic:blipFill>
                        <pic:spPr bwMode="auto">
                          <a:xfrm>
                            <a:off x="0" y="0"/>
                            <a:ext cx="2035810" cy="854075"/>
                          </a:xfrm>
                          <a:prstGeom prst="rect">
                            <a:avLst/>
                          </a:prstGeom>
                        </pic:spPr>
                      </pic:pic>
                    </a:graphicData>
                  </a:graphic>
                </wp:inline>
              </w:drawing>
            </w:r>
            <w:r>
              <w:rPr/>
              <w:t xml:space="preserve"> </w:t>
            </w:r>
          </w:p>
          <w:p>
            <w:pPr>
              <w:pStyle w:val="Normal"/>
              <w:rPr/>
            </w:pPr>
            <w:r>
              <w:rPr/>
              <w:t xml:space="preserve">+ Với </w:t>
            </w:r>
            <w:r>
              <w:rPr/>
              <w:drawing>
                <wp:inline distT="0" distB="0" distL="0" distR="0">
                  <wp:extent cx="2286000" cy="854075"/>
                  <wp:effectExtent l="0" t="0" r="0" b="0"/>
                  <wp:docPr id="77"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0" descr=""/>
                          <pic:cNvPicPr>
                            <a:picLocks noChangeAspect="1" noChangeArrowheads="1"/>
                          </pic:cNvPicPr>
                        </pic:nvPicPr>
                        <pic:blipFill>
                          <a:blip r:embed="rId620"/>
                          <a:srcRect l="-16" t="-42" r="-16" b="-42"/>
                          <a:stretch>
                            <a:fillRect/>
                          </a:stretch>
                        </pic:blipFill>
                        <pic:spPr bwMode="auto">
                          <a:xfrm>
                            <a:off x="0" y="0"/>
                            <a:ext cx="2286000" cy="854075"/>
                          </a:xfrm>
                          <a:prstGeom prst="rect">
                            <a:avLst/>
                          </a:prstGeom>
                        </pic:spPr>
                      </pic:pic>
                    </a:graphicData>
                  </a:graphic>
                </wp:inline>
              </w:drawing>
            </w:r>
            <w:r>
              <w:rPr/>
              <w:t xml:space="preserve"> Lập tỉ số →  S = 0,2A</w:t>
            </w:r>
          </w:p>
        </w:tc>
        <w:tc>
          <w:tcPr>
            <w:tcW w:w="3545" w:type="dxa"/>
            <w:tcBorders/>
          </w:tcPr>
          <w:p>
            <w:pPr>
              <w:pStyle w:val="Normal"/>
              <w:rPr/>
            </w:pPr>
            <w:r>
              <w:rPr/>
              <w:drawing>
                <wp:inline distT="0" distB="0" distL="0" distR="0">
                  <wp:extent cx="2113280" cy="1785620"/>
                  <wp:effectExtent l="0" t="0" r="0" b="0"/>
                  <wp:docPr id="78"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1" descr=""/>
                          <pic:cNvPicPr>
                            <a:picLocks noChangeAspect="1" noChangeArrowheads="1"/>
                          </pic:cNvPicPr>
                        </pic:nvPicPr>
                        <pic:blipFill>
                          <a:blip r:embed="rId621"/>
                          <a:srcRect l="-18" t="-21" r="-18" b="-21"/>
                          <a:stretch>
                            <a:fillRect/>
                          </a:stretch>
                        </pic:blipFill>
                        <pic:spPr bwMode="auto">
                          <a:xfrm>
                            <a:off x="0" y="0"/>
                            <a:ext cx="2113280" cy="1785620"/>
                          </a:xfrm>
                          <a:prstGeom prst="rect">
                            <a:avLst/>
                          </a:prstGeom>
                        </pic:spPr>
                      </pic:pic>
                    </a:graphicData>
                  </a:graphic>
                </wp:inline>
              </w:drawing>
            </w:r>
          </w:p>
        </w:tc>
      </w:tr>
    </w:tbl>
    <w:p>
      <w:pPr>
        <w:pStyle w:val="Normal"/>
        <w:rPr/>
      </w:pPr>
      <w:r>
        <w:rPr>
          <w:rFonts w:eastAsia="Times New Roman"/>
        </w:rPr>
        <w:t xml:space="preserve"> </w:t>
      </w:r>
      <w:r>
        <w:rPr/>
        <w:t>+ Từ thời điểm t3 vật đi thêm 4S nữa thì vật quay lại vị trí cùng li độ với điểm t3 →  Eđ = 0,064</w:t>
      </w:r>
    </w:p>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6771"/>
        <w:gridCol w:w="3654"/>
      </w:tblGrid>
      <w:tr>
        <w:trPr/>
        <w:tc>
          <w:tcPr>
            <w:tcW w:w="6771" w:type="dxa"/>
            <w:tcBorders/>
          </w:tcPr>
          <w:p>
            <w:pPr>
              <w:pStyle w:val="Normal"/>
              <w:rPr/>
            </w:pPr>
            <w:r>
              <w:rPr/>
              <w:t>Câu 37. Chọn đáp án B</w:t>
            </w:r>
          </w:p>
          <w:p>
            <w:pPr>
              <w:pStyle w:val="Normal"/>
              <w:rPr/>
            </w:pPr>
            <w:r>
              <w:rPr/>
              <w:t xml:space="preserve">+ Giả sử phương trình sóng của nguồn </w:t>
            </w:r>
            <w:r>
              <w:rPr/>
              <w:drawing>
                <wp:inline distT="0" distB="0" distL="0" distR="0">
                  <wp:extent cx="1112520" cy="232410"/>
                  <wp:effectExtent l="0" t="0" r="0" b="0"/>
                  <wp:docPr id="79"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2" descr=""/>
                          <pic:cNvPicPr>
                            <a:picLocks noChangeAspect="1" noChangeArrowheads="1"/>
                          </pic:cNvPicPr>
                        </pic:nvPicPr>
                        <pic:blipFill>
                          <a:blip r:embed="rId622"/>
                          <a:srcRect l="-33" t="-157" r="-33" b="-157"/>
                          <a:stretch>
                            <a:fillRect/>
                          </a:stretch>
                        </pic:blipFill>
                        <pic:spPr bwMode="auto">
                          <a:xfrm>
                            <a:off x="0" y="0"/>
                            <a:ext cx="1112520" cy="232410"/>
                          </a:xfrm>
                          <a:prstGeom prst="rect">
                            <a:avLst/>
                          </a:prstGeom>
                        </pic:spPr>
                      </pic:pic>
                    </a:graphicData>
                  </a:graphic>
                </wp:inline>
              </w:drawing>
            </w:r>
            <w:r>
              <w:rPr/>
              <w:t xml:space="preserve"> </w:t>
            </w:r>
          </w:p>
          <w:p>
            <w:pPr>
              <w:pStyle w:val="Normal"/>
              <w:rPr/>
            </w:pPr>
            <w:r>
              <w:rPr/>
              <w:t>Sóng do các nguồn truyền đến M</w:t>
            </w:r>
          </w:p>
          <w:p>
            <w:pPr>
              <w:pStyle w:val="Normal"/>
              <w:rPr/>
            </w:pPr>
            <w:r>
              <w:rPr/>
              <w:drawing>
                <wp:inline distT="0" distB="0" distL="0" distR="0">
                  <wp:extent cx="2819400" cy="991235"/>
                  <wp:effectExtent l="0" t="0" r="0" b="0"/>
                  <wp:docPr id="80"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3" descr=""/>
                          <pic:cNvPicPr>
                            <a:picLocks noChangeAspect="1" noChangeArrowheads="1"/>
                          </pic:cNvPicPr>
                        </pic:nvPicPr>
                        <pic:blipFill>
                          <a:blip r:embed="rId623"/>
                          <a:srcRect l="-13" t="-36" r="-13" b="-36"/>
                          <a:stretch>
                            <a:fillRect/>
                          </a:stretch>
                        </pic:blipFill>
                        <pic:spPr bwMode="auto">
                          <a:xfrm>
                            <a:off x="0" y="0"/>
                            <a:ext cx="2819400" cy="991235"/>
                          </a:xfrm>
                          <a:prstGeom prst="rect">
                            <a:avLst/>
                          </a:prstGeom>
                        </pic:spPr>
                      </pic:pic>
                    </a:graphicData>
                  </a:graphic>
                </wp:inline>
              </w:drawing>
            </w:r>
            <w:r>
              <w:rPr>
                <w:rFonts w:eastAsia="Times New Roman"/>
              </w:rPr>
              <w:t xml:space="preserve"> </w:t>
            </w:r>
          </w:p>
        </w:tc>
        <w:tc>
          <w:tcPr>
            <w:tcW w:w="3654" w:type="dxa"/>
            <w:tcBorders/>
          </w:tcPr>
          <w:p>
            <w:pPr>
              <w:pStyle w:val="Normal"/>
              <w:rPr/>
            </w:pPr>
            <w:r>
              <w:rPr/>
              <w:drawing>
                <wp:inline distT="0" distB="0" distL="0" distR="0">
                  <wp:extent cx="2182495" cy="1672590"/>
                  <wp:effectExtent l="0" t="0" r="0" b="0"/>
                  <wp:docPr id="81"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4" descr=""/>
                          <pic:cNvPicPr>
                            <a:picLocks noChangeAspect="1" noChangeArrowheads="1"/>
                          </pic:cNvPicPr>
                        </pic:nvPicPr>
                        <pic:blipFill>
                          <a:blip r:embed="rId624"/>
                          <a:srcRect l="-17" t="-23" r="-17" b="-23"/>
                          <a:stretch>
                            <a:fillRect/>
                          </a:stretch>
                        </pic:blipFill>
                        <pic:spPr bwMode="auto">
                          <a:xfrm>
                            <a:off x="0" y="0"/>
                            <a:ext cx="2182495" cy="1672590"/>
                          </a:xfrm>
                          <a:prstGeom prst="rect">
                            <a:avLst/>
                          </a:prstGeom>
                        </pic:spPr>
                      </pic:pic>
                    </a:graphicData>
                  </a:graphic>
                </wp:inline>
              </w:drawing>
            </w:r>
          </w:p>
        </w:tc>
      </w:tr>
    </w:tbl>
    <w:p>
      <w:pPr>
        <w:pStyle w:val="Normal"/>
        <w:rPr/>
      </w:pPr>
      <w:r>
        <w:rPr>
          <w:rFonts w:eastAsia="Times New Roman"/>
        </w:rPr>
        <w:t xml:space="preserve"> </w:t>
      </w:r>
      <w:r>
        <w:rPr/>
        <w:t>→</w:t>
      </w:r>
      <w:r>
        <w:rPr>
          <w:rFonts w:eastAsia="Times New Roman"/>
        </w:rPr>
        <w:t xml:space="preserve"> </w:t>
      </w:r>
      <w:r>
        <w:rPr/>
        <w:t xml:space="preserve">Phương trình dao động tổng hợp tại M: </w:t>
      </w:r>
      <w:r>
        <w:rPr/>
        <w:drawing>
          <wp:inline distT="0" distB="0" distL="0" distR="0">
            <wp:extent cx="3270250" cy="673100"/>
            <wp:effectExtent l="0" t="0" r="0" b="0"/>
            <wp:docPr id="82"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 descr=""/>
                    <pic:cNvPicPr>
                      <a:picLocks noChangeAspect="1" noChangeArrowheads="1"/>
                    </pic:cNvPicPr>
                  </pic:nvPicPr>
                  <pic:blipFill>
                    <a:blip r:embed="rId625"/>
                    <a:srcRect l="-11" t="-54" r="-11" b="-54"/>
                    <a:stretch>
                      <a:fillRect/>
                    </a:stretch>
                  </pic:blipFill>
                  <pic:spPr bwMode="auto">
                    <a:xfrm>
                      <a:off x="0" y="0"/>
                      <a:ext cx="3270250" cy="67310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Để M là một cực tiểu giao thoa thì: </w:t>
      </w:r>
    </w:p>
    <w:p>
      <w:pPr>
        <w:pStyle w:val="Normal"/>
        <w:rPr/>
      </w:pPr>
      <w:r>
        <w:rPr/>
        <w:drawing>
          <wp:inline distT="0" distB="0" distL="0" distR="0">
            <wp:extent cx="5168900" cy="664210"/>
            <wp:effectExtent l="0" t="0" r="0" b="0"/>
            <wp:docPr id="83"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6" descr=""/>
                    <pic:cNvPicPr>
                      <a:picLocks noChangeAspect="1" noChangeArrowheads="1"/>
                    </pic:cNvPicPr>
                  </pic:nvPicPr>
                  <pic:blipFill>
                    <a:blip r:embed="rId626"/>
                    <a:srcRect l="-7" t="-55" r="-7" b="-55"/>
                    <a:stretch>
                      <a:fillRect/>
                    </a:stretch>
                  </pic:blipFill>
                  <pic:spPr bwMode="auto">
                    <a:xfrm>
                      <a:off x="0" y="0"/>
                      <a:ext cx="5168900" cy="664210"/>
                    </a:xfrm>
                    <a:prstGeom prst="rect">
                      <a:avLst/>
                    </a:prstGeom>
                  </pic:spPr>
                </pic:pic>
              </a:graphicData>
            </a:graphic>
          </wp:inline>
        </w:drawing>
      </w:r>
      <w:r>
        <w:rPr>
          <w:rFonts w:eastAsia="Times New Roman"/>
        </w:rPr>
        <w:t xml:space="preserve"> </w:t>
      </w:r>
    </w:p>
    <w:p>
      <w:pPr>
        <w:pStyle w:val="Normal"/>
        <w:rPr>
          <w:rFonts w:eastAsia="Times New Roman"/>
        </w:rPr>
      </w:pP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5874"/>
        <w:gridCol w:w="4551"/>
      </w:tblGrid>
      <w:tr>
        <w:trPr/>
        <w:tc>
          <w:tcPr>
            <w:tcW w:w="5874" w:type="dxa"/>
            <w:tcBorders/>
          </w:tcPr>
          <w:p>
            <w:pPr>
              <w:pStyle w:val="Normal"/>
              <w:rPr/>
            </w:pPr>
            <w:r>
              <w:rPr/>
              <w:t>Câu 38. Chọn đáp án B</w:t>
            </w:r>
          </w:p>
          <w:p>
            <w:pPr>
              <w:pStyle w:val="Normal"/>
              <w:rPr/>
            </w:pPr>
            <w:r>
              <w:rPr/>
              <w:t xml:space="preserve">+ </w:t>
            </w:r>
            <w:r>
              <w:rPr/>
              <w:drawing>
                <wp:inline distT="0" distB="0" distL="0" distR="0">
                  <wp:extent cx="819785" cy="396240"/>
                  <wp:effectExtent l="0" t="0" r="0" b="0"/>
                  <wp:docPr id="84"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 descr=""/>
                          <pic:cNvPicPr>
                            <a:picLocks noChangeAspect="1" noChangeArrowheads="1"/>
                          </pic:cNvPicPr>
                        </pic:nvPicPr>
                        <pic:blipFill>
                          <a:blip r:embed="rId627"/>
                          <a:srcRect l="-44" t="-91" r="-44" b="-91"/>
                          <a:stretch>
                            <a:fillRect/>
                          </a:stretch>
                        </pic:blipFill>
                        <pic:spPr bwMode="auto">
                          <a:xfrm>
                            <a:off x="0" y="0"/>
                            <a:ext cx="819785"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Khi xảy ra giao thoa sóng cơ, điểm Q xa M nhất là cực đại ứng với k = 1</w:t>
            </w:r>
          </w:p>
          <w:p>
            <w:pPr>
              <w:pStyle w:val="Normal"/>
              <w:rPr/>
            </w:pPr>
            <w:r>
              <w:rPr/>
              <w:t xml:space="preserve">+ Xét tỉ số </w:t>
            </w:r>
            <w:r>
              <w:rPr/>
              <w:drawing>
                <wp:inline distT="0" distB="0" distL="0" distR="0">
                  <wp:extent cx="1577340" cy="422275"/>
                  <wp:effectExtent l="0" t="0" r="0" b="0"/>
                  <wp:docPr id="85"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8" descr=""/>
                          <pic:cNvPicPr>
                            <a:picLocks noChangeAspect="1" noChangeArrowheads="1"/>
                          </pic:cNvPicPr>
                        </pic:nvPicPr>
                        <pic:blipFill>
                          <a:blip r:embed="rId628"/>
                          <a:srcRect l="-23" t="-86" r="-23" b="-86"/>
                          <a:stretch>
                            <a:fillRect/>
                          </a:stretch>
                        </pic:blipFill>
                        <pic:spPr bwMode="auto">
                          <a:xfrm>
                            <a:off x="0" y="0"/>
                            <a:ext cx="1577340" cy="422275"/>
                          </a:xfrm>
                          <a:prstGeom prst="rect">
                            <a:avLst/>
                          </a:prstGeom>
                        </pic:spPr>
                      </pic:pic>
                    </a:graphicData>
                  </a:graphic>
                </wp:inline>
              </w:drawing>
            </w:r>
            <w:r>
              <w:rPr/>
              <w:t xml:space="preserve"> là cực đại gần M nhất ứng với k = 3</w:t>
            </w:r>
          </w:p>
          <w:p>
            <w:pPr>
              <w:pStyle w:val="Normal"/>
              <w:rPr/>
            </w:pPr>
            <w:r>
              <w:rPr/>
              <w:t>+ Với điểm Q là cực đại xa M nhất ta có</w:t>
            </w:r>
          </w:p>
        </w:tc>
        <w:tc>
          <w:tcPr>
            <w:tcW w:w="4551" w:type="dxa"/>
            <w:tcBorders/>
          </w:tcPr>
          <w:p>
            <w:pPr>
              <w:pStyle w:val="Normal"/>
              <w:rPr/>
            </w:pPr>
            <w:r>
              <w:rPr/>
              <w:drawing>
                <wp:inline distT="0" distB="0" distL="0" distR="0">
                  <wp:extent cx="2752090" cy="1991360"/>
                  <wp:effectExtent l="0" t="0" r="0" b="0"/>
                  <wp:docPr id="86"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9" descr=""/>
                          <pic:cNvPicPr>
                            <a:picLocks noChangeAspect="1" noChangeArrowheads="1"/>
                          </pic:cNvPicPr>
                        </pic:nvPicPr>
                        <pic:blipFill>
                          <a:blip r:embed="rId629"/>
                          <a:srcRect l="-14" t="-19" r="-14" b="-19"/>
                          <a:stretch>
                            <a:fillRect/>
                          </a:stretch>
                        </pic:blipFill>
                        <pic:spPr bwMode="auto">
                          <a:xfrm>
                            <a:off x="0" y="0"/>
                            <a:ext cx="2752090" cy="1991360"/>
                          </a:xfrm>
                          <a:prstGeom prst="rect">
                            <a:avLst/>
                          </a:prstGeom>
                        </pic:spPr>
                      </pic:pic>
                    </a:graphicData>
                  </a:graphic>
                </wp:inline>
              </w:drawing>
            </w:r>
          </w:p>
        </w:tc>
      </w:tr>
    </w:tbl>
    <w:p>
      <w:pPr>
        <w:pStyle w:val="Normal"/>
        <w:rPr/>
      </w:pPr>
      <w:r>
        <w:rPr>
          <w:rFonts w:eastAsia="Times New Roman"/>
        </w:rPr>
        <w:t xml:space="preserve"> </w:t>
      </w:r>
      <w:r>
        <w:rPr/>
        <w:drawing>
          <wp:inline distT="0" distB="0" distL="0" distR="0">
            <wp:extent cx="1043305" cy="517525"/>
            <wp:effectExtent l="0" t="0" r="0" b="0"/>
            <wp:docPr id="87"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0" descr=""/>
                    <pic:cNvPicPr>
                      <a:picLocks noChangeAspect="1" noChangeArrowheads="1"/>
                    </pic:cNvPicPr>
                  </pic:nvPicPr>
                  <pic:blipFill>
                    <a:blip r:embed="rId630"/>
                    <a:srcRect l="-35" t="-71" r="-35" b="-71"/>
                    <a:stretch>
                      <a:fillRect/>
                    </a:stretch>
                  </pic:blipFill>
                  <pic:spPr bwMode="auto">
                    <a:xfrm>
                      <a:off x="0" y="0"/>
                      <a:ext cx="1043305" cy="517525"/>
                    </a:xfrm>
                    <a:prstGeom prst="rect">
                      <a:avLst/>
                    </a:prstGeom>
                  </pic:spPr>
                </pic:pic>
              </a:graphicData>
            </a:graphic>
          </wp:inline>
        </w:drawing>
      </w:r>
      <w:r>
        <w:rPr>
          <w:rFonts w:eastAsia="Times New Roman"/>
        </w:rPr>
        <w:t xml:space="preserve"> </w:t>
      </w:r>
      <w:r>
        <w:rPr/>
        <w:t xml:space="preserve">với </w:t>
      </w:r>
      <w:r>
        <w:rPr/>
        <w:drawing>
          <wp:inline distT="0" distB="0" distL="0" distR="0">
            <wp:extent cx="2908300" cy="283845"/>
            <wp:effectExtent l="0" t="0" r="0" b="0"/>
            <wp:docPr id="88"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1" descr=""/>
                    <pic:cNvPicPr>
                      <a:picLocks noChangeAspect="1" noChangeArrowheads="1"/>
                    </pic:cNvPicPr>
                  </pic:nvPicPr>
                  <pic:blipFill>
                    <a:blip r:embed="rId631"/>
                    <a:srcRect l="-12" t="-129" r="-12" b="-129"/>
                    <a:stretch>
                      <a:fillRect/>
                    </a:stretch>
                  </pic:blipFill>
                  <pic:spPr bwMode="auto">
                    <a:xfrm>
                      <a:off x="0" y="0"/>
                      <a:ext cx="2908300" cy="283845"/>
                    </a:xfrm>
                    <a:prstGeom prst="rect">
                      <a:avLst/>
                    </a:prstGeom>
                  </pic:spPr>
                </pic:pic>
              </a:graphicData>
            </a:graphic>
          </wp:inline>
        </w:drawing>
      </w:r>
      <w:r>
        <w:rPr/>
        <w:t xml:space="preserve"> </w:t>
      </w:r>
    </w:p>
    <w:p>
      <w:pPr>
        <w:pStyle w:val="Normal"/>
        <w:rPr/>
      </w:pPr>
      <w:r>
        <w:rPr/>
        <w:drawing>
          <wp:inline distT="0" distB="0" distL="0" distR="0">
            <wp:extent cx="2467610" cy="207010"/>
            <wp:effectExtent l="0" t="0" r="0" b="0"/>
            <wp:docPr id="89"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2" descr=""/>
                    <pic:cNvPicPr>
                      <a:picLocks noChangeAspect="1" noChangeArrowheads="1"/>
                    </pic:cNvPicPr>
                  </pic:nvPicPr>
                  <pic:blipFill>
                    <a:blip r:embed="rId632"/>
                    <a:srcRect l="-15" t="-177" r="-15" b="-177"/>
                    <a:stretch>
                      <a:fillRect/>
                    </a:stretch>
                  </pic:blipFill>
                  <pic:spPr bwMode="auto">
                    <a:xfrm>
                      <a:off x="0" y="0"/>
                      <a:ext cx="2467610" cy="207010"/>
                    </a:xfrm>
                    <a:prstGeom prst="rect">
                      <a:avLst/>
                    </a:prstGeom>
                  </pic:spPr>
                </pic:pic>
              </a:graphicData>
            </a:graphic>
          </wp:inline>
        </w:drawing>
      </w:r>
      <w:r>
        <w:rPr>
          <w:rFonts w:eastAsia="Times New Roman"/>
        </w:rPr>
        <w:t xml:space="preserve"> </w:t>
      </w:r>
    </w:p>
    <w:p>
      <w:pPr>
        <w:pStyle w:val="Normal"/>
        <w:rPr/>
      </w:pPr>
      <w:r>
        <w:rPr/>
        <w:t>Câu 39. Chọn đáp án D</w:t>
      </w:r>
    </w:p>
    <w:p>
      <w:pPr>
        <w:pStyle w:val="Normal"/>
        <w:rPr/>
      </w:pPr>
      <w:r>
        <w:rPr/>
        <w:t xml:space="preserve">+ Ta để ý rằng uC và uL vuông hpa với uR →  khi </w:t>
      </w:r>
      <w:r>
        <w:rPr/>
        <w:drawing>
          <wp:inline distT="0" distB="0" distL="0" distR="0">
            <wp:extent cx="2026920" cy="232410"/>
            <wp:effectExtent l="0" t="0" r="0" b="0"/>
            <wp:docPr id="90"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3" descr=""/>
                    <pic:cNvPicPr>
                      <a:picLocks noChangeAspect="1" noChangeArrowheads="1"/>
                    </pic:cNvPicPr>
                  </pic:nvPicPr>
                  <pic:blipFill>
                    <a:blip r:embed="rId633"/>
                    <a:srcRect l="-18" t="-157" r="-18" b="-157"/>
                    <a:stretch>
                      <a:fillRect/>
                    </a:stretch>
                  </pic:blipFill>
                  <pic:spPr bwMode="auto">
                    <a:xfrm>
                      <a:off x="0" y="0"/>
                      <a:ext cx="2026920" cy="232410"/>
                    </a:xfrm>
                    <a:prstGeom prst="rect">
                      <a:avLst/>
                    </a:prstGeom>
                  </pic:spPr>
                </pic:pic>
              </a:graphicData>
            </a:graphic>
          </wp:inline>
        </w:drawing>
      </w:r>
      <w:r>
        <w:rPr/>
        <w:t xml:space="preserve"> </w:t>
      </w:r>
    </w:p>
    <w:p>
      <w:pPr>
        <w:pStyle w:val="Normal"/>
        <w:rPr/>
      </w:pPr>
      <w:r>
        <w:rPr/>
        <w:t>→</w:t>
      </w:r>
      <w:r>
        <w:rPr>
          <w:rFonts w:eastAsia="Times New Roman"/>
        </w:rPr>
        <w:t xml:space="preserve"> </w:t>
      </w:r>
      <w:r>
        <w:rPr/>
        <w:t>Tại thời điểm t1 áp dụng hệ thức độc lập thời gian cho hai đai lượng vuông pha uR và uL ta có:</w:t>
      </w:r>
    </w:p>
    <w:p>
      <w:pPr>
        <w:pStyle w:val="Normal"/>
        <w:rPr/>
      </w:pPr>
      <w:r>
        <w:rPr/>
        <w:drawing>
          <wp:inline distT="0" distB="0" distL="0" distR="0">
            <wp:extent cx="3898900" cy="517525"/>
            <wp:effectExtent l="0" t="0" r="0" b="0"/>
            <wp:docPr id="91"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4" descr=""/>
                    <pic:cNvPicPr>
                      <a:picLocks noChangeAspect="1" noChangeArrowheads="1"/>
                    </pic:cNvPicPr>
                  </pic:nvPicPr>
                  <pic:blipFill>
                    <a:blip r:embed="rId634"/>
                    <a:srcRect l="-9" t="-71" r="-9" b="-71"/>
                    <a:stretch>
                      <a:fillRect/>
                    </a:stretch>
                  </pic:blipFill>
                  <pic:spPr bwMode="auto">
                    <a:xfrm>
                      <a:off x="0" y="0"/>
                      <a:ext cx="3898900" cy="517525"/>
                    </a:xfrm>
                    <a:prstGeom prst="rect">
                      <a:avLst/>
                    </a:prstGeom>
                  </pic:spPr>
                </pic:pic>
              </a:graphicData>
            </a:graphic>
          </wp:inline>
        </w:drawing>
      </w:r>
      <w:r>
        <w:rPr>
          <w:rFonts w:eastAsia="Times New Roman"/>
        </w:rPr>
        <w:t xml:space="preserve"> </w:t>
      </w:r>
    </w:p>
    <w:p>
      <w:pPr>
        <w:pStyle w:val="Normal"/>
        <w:rPr/>
      </w:pPr>
      <w:r>
        <w:rPr/>
        <w:drawing>
          <wp:inline distT="0" distB="0" distL="0" distR="0">
            <wp:extent cx="3244850" cy="499745"/>
            <wp:effectExtent l="0" t="0" r="0" b="0"/>
            <wp:docPr id="92"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5" descr=""/>
                    <pic:cNvPicPr>
                      <a:picLocks noChangeAspect="1" noChangeArrowheads="1"/>
                    </pic:cNvPicPr>
                  </pic:nvPicPr>
                  <pic:blipFill>
                    <a:blip r:embed="rId635"/>
                    <a:srcRect l="-11" t="-73" r="-11" b="-73"/>
                    <a:stretch>
                      <a:fillRect/>
                    </a:stretch>
                  </pic:blipFill>
                  <pic:spPr bwMode="auto">
                    <a:xfrm>
                      <a:off x="0" y="0"/>
                      <a:ext cx="3244850" cy="499745"/>
                    </a:xfrm>
                    <a:prstGeom prst="rect">
                      <a:avLst/>
                    </a:prstGeom>
                  </pic:spPr>
                </pic:pic>
              </a:graphicData>
            </a:graphic>
          </wp:inline>
        </w:drawing>
      </w:r>
      <w:r>
        <w:rPr>
          <w:rFonts w:eastAsia="Times New Roman"/>
        </w:rPr>
        <w:t xml:space="preserve"> </w:t>
      </w:r>
    </w:p>
    <w:p>
      <w:pPr>
        <w:pStyle w:val="Normal"/>
        <w:rPr/>
      </w:pPr>
      <w:r>
        <w:rPr/>
        <w:t>→</w:t>
      </w:r>
      <w:r>
        <w:rPr>
          <w:rFonts w:eastAsia="Times New Roman"/>
        </w:rPr>
        <w:t xml:space="preserve"> </w:t>
      </w:r>
      <w:r>
        <w:rPr/>
        <w:t xml:space="preserve">Điện áp cực đại ở hai đầu đoạn mạch: </w:t>
      </w:r>
      <w:r>
        <w:rPr/>
        <w:drawing>
          <wp:inline distT="0" distB="0" distL="0" distR="0">
            <wp:extent cx="2190750" cy="327025"/>
            <wp:effectExtent l="0" t="0" r="0" b="0"/>
            <wp:docPr id="93"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6" descr=""/>
                    <pic:cNvPicPr>
                      <a:picLocks noChangeAspect="1" noChangeArrowheads="1"/>
                    </pic:cNvPicPr>
                  </pic:nvPicPr>
                  <pic:blipFill>
                    <a:blip r:embed="rId636"/>
                    <a:srcRect l="-16" t="-109" r="-16" b="-109"/>
                    <a:stretch>
                      <a:fillRect/>
                    </a:stretch>
                  </pic:blipFill>
                  <pic:spPr bwMode="auto">
                    <a:xfrm>
                      <a:off x="0" y="0"/>
                      <a:ext cx="2190750" cy="327025"/>
                    </a:xfrm>
                    <a:prstGeom prst="rect">
                      <a:avLst/>
                    </a:prstGeom>
                  </pic:spPr>
                </pic:pic>
              </a:graphicData>
            </a:graphic>
          </wp:inline>
        </w:drawing>
      </w:r>
      <w:r>
        <w:rPr/>
        <w:t xml:space="preserve"> </w:t>
      </w:r>
    </w:p>
    <w:p>
      <w:pPr>
        <w:pStyle w:val="Normal"/>
        <w:rPr/>
      </w:pPr>
      <w:r>
        <w:rPr/>
        <w:t>Câu 40. Chọn đáp án D</w:t>
      </w:r>
    </w:p>
    <w:p>
      <w:pPr>
        <w:pStyle w:val="Normal"/>
        <w:rPr/>
      </w:pPr>
      <w:r>
        <w:rPr/>
        <w:t xml:space="preserve">+ Công suất tiêu thụ của mạch biểu diễn theo tần số góc </w:t>
      </w:r>
      <w:r>
        <w:rPr/>
        <w:drawing>
          <wp:inline distT="0" distB="0" distL="0" distR="0">
            <wp:extent cx="974725" cy="457200"/>
            <wp:effectExtent l="0" t="0" r="0" b="0"/>
            <wp:docPr id="94"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7" descr=""/>
                    <pic:cNvPicPr>
                      <a:picLocks noChangeAspect="1" noChangeArrowheads="1"/>
                    </pic:cNvPicPr>
                  </pic:nvPicPr>
                  <pic:blipFill>
                    <a:blip r:embed="rId637"/>
                    <a:srcRect l="-37" t="-79" r="-37" b="-79"/>
                    <a:stretch>
                      <a:fillRect/>
                    </a:stretch>
                  </pic:blipFill>
                  <pic:spPr bwMode="auto">
                    <a:xfrm>
                      <a:off x="0" y="0"/>
                      <a:ext cx="974725" cy="457200"/>
                    </a:xfrm>
                    <a:prstGeom prst="rect">
                      <a:avLst/>
                    </a:prstGeom>
                  </pic:spPr>
                </pic:pic>
              </a:graphicData>
            </a:graphic>
          </wp:inline>
        </w:drawing>
      </w:r>
      <w:r>
        <w:rPr/>
        <w:t xml:space="preserve"> </w:t>
      </w:r>
    </w:p>
    <w:p>
      <w:pPr>
        <w:pStyle w:val="Normal"/>
        <w:rPr/>
      </w:pPr>
      <w:r>
        <w:rPr/>
        <w:t xml:space="preserve">+ Khi </w:t>
      </w:r>
      <w:r>
        <w:rPr/>
        <w:drawing>
          <wp:inline distT="0" distB="0" distL="0" distR="0">
            <wp:extent cx="896620" cy="232410"/>
            <wp:effectExtent l="0" t="0" r="0" b="0"/>
            <wp:docPr id="95"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8" descr=""/>
                    <pic:cNvPicPr>
                      <a:picLocks noChangeAspect="1" noChangeArrowheads="1"/>
                    </pic:cNvPicPr>
                  </pic:nvPicPr>
                  <pic:blipFill>
                    <a:blip r:embed="rId638"/>
                    <a:srcRect l="-41" t="-157" r="-41" b="-157"/>
                    <a:stretch>
                      <a:fillRect/>
                    </a:stretch>
                  </pic:blipFill>
                  <pic:spPr bwMode="auto">
                    <a:xfrm>
                      <a:off x="0" y="0"/>
                      <a:ext cx="896620" cy="232410"/>
                    </a:xfrm>
                    <a:prstGeom prst="rect">
                      <a:avLst/>
                    </a:prstGeom>
                  </pic:spPr>
                </pic:pic>
              </a:graphicData>
            </a:graphic>
          </wp:inline>
        </w:drawing>
      </w:r>
      <w:r>
        <w:rPr/>
        <w:t xml:space="preserve"> ta tiến hành chọn </w:t>
      </w:r>
      <w:r>
        <w:rPr/>
        <w:drawing>
          <wp:inline distT="0" distB="0" distL="0" distR="0">
            <wp:extent cx="577215" cy="474345"/>
            <wp:effectExtent l="0" t="0" r="0" b="0"/>
            <wp:docPr id="96"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9" descr=""/>
                    <pic:cNvPicPr>
                      <a:picLocks noChangeAspect="1" noChangeArrowheads="1"/>
                    </pic:cNvPicPr>
                  </pic:nvPicPr>
                  <pic:blipFill>
                    <a:blip r:embed="rId639"/>
                    <a:srcRect l="-63" t="-75" r="-63" b="-75"/>
                    <a:stretch>
                      <a:fillRect/>
                    </a:stretch>
                  </pic:blipFill>
                  <pic:spPr bwMode="auto">
                    <a:xfrm>
                      <a:off x="0" y="0"/>
                      <a:ext cx="577215" cy="474345"/>
                    </a:xfrm>
                    <a:prstGeom prst="rect">
                      <a:avLst/>
                    </a:prstGeom>
                  </pic:spPr>
                </pic:pic>
              </a:graphicData>
            </a:graphic>
          </wp:inline>
        </w:drawing>
      </w:r>
      <w:r>
        <w:rPr/>
        <w:t xml:space="preserve"> </w:t>
      </w:r>
    </w:p>
    <w:p>
      <w:pPr>
        <w:pStyle w:val="Normal"/>
        <w:rPr/>
      </w:pPr>
      <w:r>
        <w:rPr/>
        <w:t xml:space="preserve">+ Khi </w:t>
      </w:r>
      <w:r>
        <w:rPr/>
        <w:drawing>
          <wp:inline distT="0" distB="0" distL="0" distR="0">
            <wp:extent cx="2105660" cy="474345"/>
            <wp:effectExtent l="0" t="0" r="0" b="0"/>
            <wp:docPr id="97"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0" descr=""/>
                    <pic:cNvPicPr>
                      <a:picLocks noChangeAspect="1" noChangeArrowheads="1"/>
                    </pic:cNvPicPr>
                  </pic:nvPicPr>
                  <pic:blipFill>
                    <a:blip r:embed="rId640"/>
                    <a:srcRect l="-17" t="-75" r="-17" b="-75"/>
                    <a:stretch>
                      <a:fillRect/>
                    </a:stretch>
                  </pic:blipFill>
                  <pic:spPr bwMode="auto">
                    <a:xfrm>
                      <a:off x="0" y="0"/>
                      <a:ext cx="2105660" cy="474345"/>
                    </a:xfrm>
                    <a:prstGeom prst="rect">
                      <a:avLst/>
                    </a:prstGeom>
                  </pic:spPr>
                </pic:pic>
              </a:graphicData>
            </a:graphic>
          </wp:inline>
        </w:drawing>
      </w:r>
      <w:r>
        <w:rPr/>
        <w:t xml:space="preserve"> </w:t>
      </w:r>
    </w:p>
    <w:p>
      <w:pPr>
        <w:pStyle w:val="Normal"/>
        <w:rPr/>
      </w:pPr>
      <w:r>
        <w:rPr/>
        <w:t xml:space="preserve">+ Lập tỉ số: </w:t>
      </w:r>
      <w:r>
        <w:rPr/>
        <w:drawing>
          <wp:inline distT="0" distB="0" distL="0" distR="0">
            <wp:extent cx="2613025" cy="457200"/>
            <wp:effectExtent l="0" t="0" r="0" b="0"/>
            <wp:docPr id="98"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1" descr=""/>
                    <pic:cNvPicPr>
                      <a:picLocks noChangeAspect="1" noChangeArrowheads="1"/>
                    </pic:cNvPicPr>
                  </pic:nvPicPr>
                  <pic:blipFill>
                    <a:blip r:embed="rId641"/>
                    <a:srcRect l="-14" t="-79" r="-14" b="-79"/>
                    <a:stretch>
                      <a:fillRect/>
                    </a:stretch>
                  </pic:blipFill>
                  <pic:spPr bwMode="auto">
                    <a:xfrm>
                      <a:off x="0" y="0"/>
                      <a:ext cx="2613025" cy="457200"/>
                    </a:xfrm>
                    <a:prstGeom prst="rect">
                      <a:avLst/>
                    </a:prstGeom>
                  </pic:spPr>
                </pic:pic>
              </a:graphicData>
            </a:graphic>
          </wp:inline>
        </w:drawing>
      </w:r>
      <w:r>
        <w:rPr/>
        <w:t xml:space="preserve"> </w:t>
      </w:r>
    </w:p>
    <w:p>
      <w:pPr>
        <w:pStyle w:val="Normal"/>
        <w:rPr/>
      </w:pPr>
      <w:r>
        <w:rPr/>
        <w:t xml:space="preserve">+ Tương tự với </w:t>
      </w:r>
      <w:r>
        <w:rPr/>
        <w:drawing>
          <wp:inline distT="0" distB="0" distL="0" distR="0">
            <wp:extent cx="3260725" cy="448310"/>
            <wp:effectExtent l="0" t="0" r="0" b="0"/>
            <wp:docPr id="99"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2" descr=""/>
                    <pic:cNvPicPr>
                      <a:picLocks noChangeAspect="1" noChangeArrowheads="1"/>
                    </pic:cNvPicPr>
                  </pic:nvPicPr>
                  <pic:blipFill>
                    <a:blip r:embed="rId642"/>
                    <a:srcRect l="-11" t="-81" r="-11" b="-81"/>
                    <a:stretch>
                      <a:fillRect/>
                    </a:stretch>
                  </pic:blipFill>
                  <pic:spPr bwMode="auto">
                    <a:xfrm>
                      <a:off x="0" y="0"/>
                      <a:ext cx="3260725" cy="448310"/>
                    </a:xfrm>
                    <a:prstGeom prst="rect">
                      <a:avLst/>
                    </a:prstGeom>
                  </pic:spPr>
                </pic:pic>
              </a:graphicData>
            </a:graphic>
          </wp:inline>
        </w:drawing>
      </w:r>
      <w:r>
        <w:rPr/>
        <w:t xml:space="preserve"> </w:t>
      </w:r>
    </w:p>
    <w:p>
      <w:pPr>
        <w:pStyle w:val="Normal"/>
        <w:rPr/>
      </w:pPr>
      <w:r>
        <w:rPr/>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bookmarkStart w:id="0" w:name="_GoBack"/>
            <w:bookmarkEnd w:id="0"/>
            <w:r>
              <w:rPr>
                <w:b/>
                <w:color w:val="00B0F0"/>
                <w:sz w:val="26"/>
                <w:szCs w:val="26"/>
              </w:rPr>
              <w:t/>
            </w:r>
          </w:p>
          <w:p>
            <w:pPr>
              <w:pStyle w:val="Normal"/>
              <w:jc w:val="center"/>
              <w:rPr>
                <w:b/>
                <w:color w:val="FF0000"/>
                <w:sz w:val="26"/>
                <w:szCs w:val="26"/>
              </w:rPr>
            </w:pPr>
            <w:r>
              <w:rPr>
                <w:b/>
                <w:color w:val="FF0000"/>
                <w:sz w:val="26"/>
                <w:szCs w:val="26"/>
              </w:rPr>
              <w:t>ĐỀ 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b/>
          <w:szCs w:val="24"/>
        </w:rPr>
      </w:pPr>
      <w:r>
        <w:rPr>
          <w:b/>
          <w:szCs w:val="24"/>
        </w:rPr>
      </w:r>
    </w:p>
    <w:p>
      <w:pPr>
        <w:pStyle w:val="Normal"/>
        <w:tabs>
          <w:tab w:val="clear" w:pos="720"/>
          <w:tab w:val="left" w:pos="3119" w:leader="none"/>
          <w:tab w:val="left" w:pos="5954" w:leader="none"/>
          <w:tab w:val="left" w:pos="8789" w:leader="none"/>
        </w:tabs>
        <w:spacing w:before="60" w:after="0"/>
        <w:rPr/>
      </w:pPr>
      <w:r>
        <w:rPr>
          <w:b/>
          <w:szCs w:val="24"/>
        </w:rPr>
        <w:t xml:space="preserve">Cho: </w:t>
      </w:r>
      <w:r>
        <w:rPr>
          <w:szCs w:val="24"/>
        </w:rPr>
        <w:t xml:space="preserve">Hằng số Plăng </w:t>
      </w:r>
      <w:r>
        <w:rPr>
          <w:szCs w:val="24"/>
        </w:rPr>
        <w:object w:dxaOrig="1700" w:dyaOrig="32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85pt;height:16pt" filled="f" o:ole="">
            <v:imagedata r:id="rId644" o:title=""/>
          </v:shape>
          <o:OLEObject Type="Embed" ProgID="" ShapeID="ole_rId643" DrawAspect="Content" ObjectID="_1193830780" r:id="rId643"/>
        </w:object>
      </w:r>
      <w:r>
        <w:rPr>
          <w:szCs w:val="24"/>
        </w:rPr>
        <w:t xml:space="preserve">, tốc độ ánh sáng trong chân không </w:t>
      </w:r>
      <w:r>
        <w:rPr>
          <w:szCs w:val="24"/>
        </w:rPr>
        <w:object w:dxaOrig="1280" w:dyaOrig="3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64pt;height:15pt" filled="f" o:ole="">
            <v:imagedata r:id="rId646" o:title=""/>
          </v:shape>
          <o:OLEObject Type="Embed" ProgID="" ShapeID="ole_rId645" DrawAspect="Content" ObjectID="_1979084955" r:id="rId645"/>
        </w:object>
      </w:r>
      <w:r>
        <w:rPr>
          <w:szCs w:val="24"/>
        </w:rPr>
        <w:t xml:space="preserve">; </w:t>
      </w:r>
      <w:r>
        <w:rPr>
          <w:szCs w:val="24"/>
        </w:rPr>
        <w:object w:dxaOrig="1460" w:dyaOrig="5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73pt;height:29pt" filled="f" o:ole="">
            <v:imagedata r:id="rId648" o:title=""/>
          </v:shape>
          <o:OLEObject Type="Embed" ProgID="" ShapeID="ole_rId647" DrawAspect="Content" ObjectID="_1537660669" r:id="rId647"/>
        </w:object>
      </w:r>
      <w:r>
        <w:rPr>
          <w:szCs w:val="24"/>
        </w:rPr>
        <w:t xml:space="preserve">; độ lớn điện tích nguyên tố </w:t>
      </w:r>
      <w:r>
        <w:rPr>
          <w:szCs w:val="24"/>
        </w:rPr>
        <w:object w:dxaOrig="1300" w:dyaOrig="3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65pt;height:16pt" filled="f" o:ole="">
            <v:imagedata r:id="rId650" o:title=""/>
          </v:shape>
          <o:OLEObject Type="Embed" ProgID="" ShapeID="ole_rId649" DrawAspect="Content" ObjectID="_1007899625" r:id="rId649"/>
        </w:object>
      </w:r>
      <w:r>
        <w:rPr>
          <w:szCs w:val="24"/>
        </w:rPr>
        <w:t xml:space="preserve">; số A-vô-ga-đrô </w:t>
      </w:r>
      <w:r>
        <w:rPr>
          <w:szCs w:val="24"/>
        </w:rPr>
        <w:object w:dxaOrig="2000" w:dyaOrig="34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00pt;height:17pt" filled="f" o:ole="">
            <v:imagedata r:id="rId652" o:title=""/>
          </v:shape>
          <o:OLEObject Type="Embed" ProgID="" ShapeID="ole_rId651" DrawAspect="Content" ObjectID="_1650745618" r:id="rId651"/>
        </w:object>
      </w:r>
      <w:r>
        <w:rPr>
          <w:szCs w:val="24"/>
        </w:rPr>
        <w:t>.</w:t>
      </w:r>
    </w:p>
    <w:p>
      <w:pPr>
        <w:pStyle w:val="Normal"/>
        <w:rPr/>
      </w:pPr>
      <w:r>
        <w:rPr>
          <w:b/>
          <w:szCs w:val="24"/>
        </w:rPr>
        <w:t>Câu 1:</w:t>
      </w:r>
      <w:r>
        <w:rPr>
          <w:szCs w:val="24"/>
        </w:rPr>
        <w:t xml:space="preserve">   Một con lắc lò xo gồm vật nhỏ khối lượng m và lò xo có độ cứng k. Con lắc dao động điều hòa với tần số là</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w:t>
      </w:r>
      <w:r>
        <w:rPr>
          <w:szCs w:val="24"/>
        </w:rPr>
        <w:object w:dxaOrig="760" w:dyaOrig="70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38pt;height:35pt" filled="f" o:ole="">
            <v:imagedata r:id="rId654" o:title=""/>
          </v:shape>
          <o:OLEObject Type="Embed" ProgID="" ShapeID="ole_rId653" DrawAspect="Content" ObjectID="_1142955157" r:id="rId653"/>
        </w:object>
      </w:r>
      <w:r>
        <w:rPr>
          <w:szCs w:val="24"/>
        </w:rPr>
        <w:t xml:space="preserve"> .</w:t>
        <w:tab/>
      </w:r>
      <w:r>
        <w:rPr>
          <w:b/>
          <w:szCs w:val="24"/>
        </w:rPr>
        <w:t>B.</w:t>
      </w:r>
      <w:r>
        <w:rPr>
          <w:szCs w:val="24"/>
        </w:rPr>
        <w:t xml:space="preserve"> </w:t>
      </w:r>
      <w:r>
        <w:rPr>
          <w:szCs w:val="24"/>
        </w:rPr>
        <w:object w:dxaOrig="760" w:dyaOrig="7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38pt;height:35pt" filled="f" o:ole="">
            <v:imagedata r:id="rId656" o:title=""/>
          </v:shape>
          <o:OLEObject Type="Embed" ProgID="" ShapeID="ole_rId655" DrawAspect="Content" ObjectID="_1400962716" r:id="rId655"/>
        </w:object>
      </w:r>
      <w:r>
        <w:rPr>
          <w:szCs w:val="24"/>
        </w:rPr>
        <w:t>.</w:t>
        <w:tab/>
      </w:r>
      <w:r>
        <w:rPr>
          <w:b/>
          <w:szCs w:val="24"/>
        </w:rPr>
        <w:t>C.</w:t>
      </w:r>
      <w:r>
        <w:rPr>
          <w:szCs w:val="24"/>
        </w:rPr>
        <w:t xml:space="preserve"> 1/2</w:t>
      </w:r>
      <w:r>
        <w:rPr>
          <w:szCs w:val="24"/>
          <w:lang w:val="nl-NL"/>
        </w:rPr>
        <w:t>π</w:t>
      </w:r>
      <w:r>
        <w:rPr>
          <w:szCs w:val="24"/>
        </w:rPr>
        <w:object w:dxaOrig="460" w:dyaOrig="70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23pt;height:35pt" filled="f" o:ole="">
            <v:imagedata r:id="rId658" o:title=""/>
          </v:shape>
          <o:OLEObject Type="Embed" ProgID="" ShapeID="ole_rId657" DrawAspect="Content" ObjectID="_1145732005" r:id="rId657"/>
        </w:object>
      </w:r>
      <w:r>
        <w:rPr>
          <w:szCs w:val="24"/>
        </w:rPr>
        <w:t>.</w:t>
        <w:tab/>
      </w:r>
      <w:r>
        <w:rPr>
          <w:b/>
          <w:szCs w:val="24"/>
        </w:rPr>
        <w:t>D.</w:t>
      </w:r>
      <w:r>
        <w:rPr>
          <w:szCs w:val="24"/>
        </w:rPr>
        <w:t xml:space="preserve">  </w:t>
      </w:r>
      <w:r>
        <w:rPr>
          <w:szCs w:val="24"/>
        </w:rPr>
        <w:object w:dxaOrig="460" w:dyaOrig="7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23pt;height:35pt" filled="f" o:ole="">
            <v:imagedata r:id="rId660" o:title=""/>
          </v:shape>
          <o:OLEObject Type="Embed" ProgID="" ShapeID="ole_rId659" DrawAspect="Content" ObjectID="_711274909" r:id="rId659"/>
        </w:object>
      </w:r>
      <w:r>
        <w:rPr>
          <w:szCs w:val="24"/>
        </w:rPr>
        <w:t>.</w:t>
      </w:r>
    </w:p>
    <w:p>
      <w:pPr>
        <w:pStyle w:val="Normal"/>
        <w:tabs>
          <w:tab w:val="clear" w:pos="720"/>
          <w:tab w:val="left" w:pos="142" w:leader="none"/>
          <w:tab w:val="left" w:pos="2835" w:leader="none"/>
          <w:tab w:val="left" w:pos="5529" w:leader="none"/>
          <w:tab w:val="left" w:pos="8364" w:leader="none"/>
        </w:tabs>
        <w:autoSpaceDE w:val="false"/>
        <w:rPr/>
      </w:pPr>
      <w:r>
        <w:rPr>
          <w:rFonts w:eastAsia="Arial Unicode MS"/>
          <w:b/>
          <w:bCs/>
          <w:kern w:val="2"/>
          <w:szCs w:val="24"/>
          <w:lang w:eastAsia="zh-CN"/>
        </w:rPr>
        <w:t xml:space="preserve">Câu </w:t>
      </w:r>
      <w:r>
        <w:rPr>
          <w:rFonts w:eastAsia="Arial Unicode MS"/>
          <w:b/>
          <w:spacing w:val="-4"/>
          <w:kern w:val="2"/>
          <w:szCs w:val="24"/>
          <w:lang w:eastAsia="zh-CN"/>
        </w:rPr>
        <w:t>2:</w:t>
      </w:r>
      <w:r>
        <w:rPr>
          <w:szCs w:val="24"/>
        </w:rPr>
        <w:t xml:space="preserve"> Khi nói về dao động cưỡng bức, nhận xét nào sau đây là</w:t>
      </w:r>
      <w:r>
        <w:rPr>
          <w:b/>
          <w:szCs w:val="24"/>
        </w:rPr>
        <w:t xml:space="preserve"> </w:t>
      </w:r>
      <w:r>
        <w:rPr>
          <w:b/>
          <w:bCs/>
          <w:szCs w:val="24"/>
        </w:rPr>
        <w:t>sai</w:t>
      </w:r>
      <w:r>
        <w:rPr>
          <w:szCs w:val="24"/>
        </w:rPr>
        <w:t>?</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A. </w:t>
      </w:r>
      <w:r>
        <w:rPr>
          <w:szCs w:val="24"/>
        </w:rPr>
        <w:t>Tần số dao động cưỡng bức bằng tần số riêng của nó.</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B. </w:t>
      </w:r>
      <w:r>
        <w:rPr>
          <w:szCs w:val="24"/>
        </w:rPr>
        <w:t>Tần số dao động cưỡng bức bằng tần số của ngoại lực cưỡng bức.</w:t>
      </w:r>
    </w:p>
    <w:p>
      <w:pPr>
        <w:pStyle w:val="Normal"/>
        <w:tabs>
          <w:tab w:val="clear" w:pos="720"/>
          <w:tab w:val="left" w:pos="142" w:leader="none"/>
          <w:tab w:val="left" w:pos="2835" w:leader="none"/>
          <w:tab w:val="left" w:pos="5529" w:leader="none"/>
          <w:tab w:val="left" w:pos="8364" w:leader="none"/>
        </w:tabs>
        <w:autoSpaceDE w:val="false"/>
        <w:rPr>
          <w:szCs w:val="24"/>
        </w:rPr>
      </w:pPr>
      <w:r>
        <w:rPr>
          <w:b/>
          <w:szCs w:val="24"/>
        </w:rPr>
        <w:tab/>
        <w:t xml:space="preserve">C. </w:t>
      </w:r>
      <w:r>
        <w:rPr>
          <w:szCs w:val="24"/>
        </w:rPr>
        <w:t>Khi xảy ra cộng hưởng thì vật tiếp tục dao động với tần số bằng tần số ngoại lực cưỡng bức.</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D. </w:t>
      </w:r>
      <w:r>
        <w:rPr>
          <w:szCs w:val="24"/>
        </w:rPr>
        <w:t>Biên độ của dao động cưỡng bức phụ thuộc vào tần số và biên độ của ngoại lực cưỡng bức.</w:t>
      </w:r>
    </w:p>
    <w:p>
      <w:pPr>
        <w:pStyle w:val="Normal"/>
        <w:rPr>
          <w:bCs/>
          <w:szCs w:val="24"/>
          <w:lang w:val="it-IT"/>
        </w:rPr>
      </w:pPr>
      <w:r>
        <w:rPr>
          <w:rFonts w:eastAsia="Arial Unicode MS"/>
          <w:b/>
          <w:bCs/>
          <w:kern w:val="2"/>
          <w:szCs w:val="24"/>
          <w:lang w:eastAsia="zh-CN"/>
        </w:rPr>
        <w:t xml:space="preserve">Câu </w:t>
      </w:r>
      <w:r>
        <w:rPr>
          <w:rFonts w:eastAsia="Arial Unicode MS"/>
          <w:b/>
          <w:spacing w:val="-4"/>
          <w:kern w:val="2"/>
          <w:szCs w:val="24"/>
          <w:lang w:eastAsia="zh-CN"/>
        </w:rPr>
        <w:t>3:</w:t>
      </w:r>
      <w:r>
        <w:rPr>
          <w:rFonts w:eastAsia="Arial Unicode MS"/>
          <w:spacing w:val="-4"/>
          <w:kern w:val="2"/>
          <w:szCs w:val="24"/>
          <w:lang w:eastAsia="zh-CN"/>
        </w:rPr>
        <w:t xml:space="preserve"> </w:t>
      </w:r>
      <w:r>
        <w:rPr>
          <w:rFonts w:eastAsia="Arial Unicode MS"/>
          <w:kern w:val="2"/>
          <w:szCs w:val="24"/>
          <w:lang w:val="it-IT" w:eastAsia="zh-CN"/>
        </w:rPr>
        <w:t>Một vật dao động điều hòa với biên độ là 4cm. Quãng đường vật đi được trong một chu kì là</w:t>
      </w:r>
      <w:r>
        <w:rPr>
          <w:bCs/>
          <w:szCs w:val="24"/>
        </w:rPr>
        <w:tab/>
      </w:r>
    </w:p>
    <w:p>
      <w:pPr>
        <w:pStyle w:val="Normal"/>
        <w:rPr/>
      </w:pPr>
      <w:r>
        <w:rPr>
          <w:bCs/>
          <w:szCs w:val="24"/>
        </w:rPr>
        <w:t>A.</w:t>
      </w:r>
      <w:r>
        <w:rPr>
          <w:szCs w:val="24"/>
          <w:lang w:val="pt-BR"/>
        </w:rPr>
        <w:t xml:space="preserve"> 8 cm.</w:t>
      </w:r>
      <w:r>
        <w:rPr>
          <w:szCs w:val="24"/>
        </w:rPr>
        <w:tab/>
        <w:tab/>
        <w:t xml:space="preserve"> </w:t>
      </w:r>
      <w:r>
        <w:rPr>
          <w:bCs/>
          <w:szCs w:val="24"/>
        </w:rPr>
        <w:t>B.</w:t>
      </w:r>
      <w:r>
        <w:rPr>
          <w:szCs w:val="24"/>
          <w:lang w:val="pt-BR"/>
        </w:rPr>
        <w:t>16 cm</w:t>
      </w:r>
      <w:r>
        <w:rPr>
          <w:szCs w:val="24"/>
        </w:rPr>
        <w:t>.</w:t>
        <w:tab/>
        <w:tab/>
      </w:r>
      <w:r>
        <w:rPr>
          <w:bCs/>
          <w:szCs w:val="24"/>
        </w:rPr>
        <w:t>C.</w:t>
      </w:r>
      <w:r>
        <w:rPr>
          <w:szCs w:val="24"/>
        </w:rPr>
        <w:t xml:space="preserve"> </w:t>
      </w:r>
      <w:r>
        <w:rPr>
          <w:szCs w:val="24"/>
          <w:lang w:val="pt-BR"/>
        </w:rPr>
        <w:t>4cm.</w:t>
      </w:r>
      <w:r>
        <w:rPr>
          <w:szCs w:val="24"/>
        </w:rPr>
        <w:t xml:space="preserve"> </w:t>
        <w:tab/>
        <w:tab/>
      </w:r>
      <w:r>
        <w:rPr>
          <w:bCs/>
          <w:szCs w:val="24"/>
        </w:rPr>
        <w:t xml:space="preserve">D. </w:t>
      </w:r>
      <w:r>
        <w:rPr>
          <w:szCs w:val="24"/>
        </w:rPr>
        <w:t xml:space="preserve"> 12cm.</w:t>
      </w:r>
    </w:p>
    <w:p>
      <w:pPr>
        <w:pStyle w:val="Normal"/>
        <w:tabs>
          <w:tab w:val="clear" w:pos="720"/>
          <w:tab w:val="left" w:pos="180" w:leader="none"/>
          <w:tab w:val="left" w:pos="2880" w:leader="none"/>
          <w:tab w:val="left" w:pos="5580" w:leader="none"/>
          <w:tab w:val="left" w:pos="8280" w:leader="none"/>
        </w:tabs>
        <w:spacing w:before="60" w:after="0"/>
        <w:rPr/>
      </w:pPr>
      <w:r>
        <w:rPr>
          <w:b/>
          <w:szCs w:val="24"/>
        </w:rPr>
        <w:t>Câu 4:</w:t>
      </w:r>
      <w:r>
        <w:rPr>
          <w:szCs w:val="24"/>
          <w:lang w:val="de-DE"/>
        </w:rPr>
        <w:t xml:space="preserve"> Dao động của con lắc lò xo có biên độ A và năng lượng là E</w:t>
      </w:r>
      <w:r>
        <w:rPr>
          <w:szCs w:val="24"/>
          <w:vertAlign w:val="subscript"/>
          <w:lang w:val="de-DE"/>
        </w:rPr>
        <w:t>0</w:t>
      </w:r>
      <w:r>
        <w:rPr>
          <w:szCs w:val="24"/>
          <w:lang w:val="de-DE"/>
        </w:rPr>
        <w:t xml:space="preserve"> . Động năng của quả cầu khi qua li độ x = </w:t>
      </w:r>
      <w:r>
        <w:rPr>
          <w:szCs w:val="24"/>
          <w:lang w:val="nl-NL"/>
        </w:rPr>
        <w:object w:dxaOrig="280" w:dyaOrig="61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4.15pt;height:30.6pt" filled="f" o:ole="">
            <v:imagedata r:id="rId662" o:title=""/>
          </v:shape>
          <o:OLEObject Type="Embed" ProgID="" ShapeID="ole_rId661" DrawAspect="Content" ObjectID="_2012064428" r:id="rId661"/>
        </w:object>
      </w:r>
      <w:r>
        <w:rPr>
          <w:szCs w:val="24"/>
          <w:lang w:val="de-DE"/>
        </w:rPr>
        <w:t xml:space="preserve">  là</w:t>
      </w:r>
    </w:p>
    <w:p>
      <w:pPr>
        <w:pStyle w:val="Normal"/>
        <w:tabs>
          <w:tab w:val="clear" w:pos="720"/>
          <w:tab w:val="left" w:pos="180" w:leader="none"/>
          <w:tab w:val="left" w:pos="2880" w:leader="none"/>
          <w:tab w:val="left" w:pos="5580" w:leader="none"/>
          <w:tab w:val="left" w:pos="8280" w:leader="none"/>
        </w:tabs>
        <w:rPr>
          <w:szCs w:val="24"/>
        </w:rPr>
      </w:pPr>
      <w:r>
        <w:rPr>
          <w:b/>
          <w:bCs/>
          <w:szCs w:val="24"/>
          <w:lang w:val="de-DE"/>
        </w:rPr>
        <w:tab/>
        <w:t xml:space="preserve">A. </w:t>
      </w:r>
      <w:r>
        <w:rPr>
          <w:b/>
          <w:bCs/>
          <w:szCs w:val="24"/>
          <w:lang w:val="nl-NL"/>
        </w:rPr>
        <w:object w:dxaOrig="360" w:dyaOrig="6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8pt;height:30.65pt" filled="f" o:ole="">
            <v:imagedata r:id="rId664" o:title=""/>
          </v:shape>
          <o:OLEObject Type="Embed" ProgID="" ShapeID="ole_rId663" DrawAspect="Content" ObjectID="_975595814" r:id="rId663"/>
        </w:object>
      </w:r>
      <w:r>
        <w:rPr>
          <w:b/>
          <w:bCs/>
          <w:szCs w:val="24"/>
          <w:lang w:val="de-DE"/>
        </w:rPr>
        <w:t>.</w:t>
      </w:r>
      <w:r>
        <w:rPr>
          <w:szCs w:val="24"/>
        </w:rPr>
        <w:tab/>
      </w:r>
      <w:r>
        <w:rPr>
          <w:b/>
          <w:bCs/>
          <w:szCs w:val="24"/>
          <w:lang w:val="de-DE"/>
        </w:rPr>
        <w:t xml:space="preserve">B. </w:t>
      </w:r>
      <w:r>
        <w:rPr>
          <w:b/>
          <w:bCs/>
          <w:szCs w:val="24"/>
          <w:lang w:val="nl-NL"/>
        </w:rPr>
        <w:object w:dxaOrig="460" w:dyaOrig="6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23.25pt;height:30.65pt" filled="f" o:ole="">
            <v:imagedata r:id="rId666" o:title=""/>
          </v:shape>
          <o:OLEObject Type="Embed" ProgID="" ShapeID="ole_rId665" DrawAspect="Content" ObjectID="_881712988" r:id="rId665"/>
        </w:object>
      </w:r>
      <w:r>
        <w:rPr>
          <w:b/>
          <w:bCs/>
          <w:szCs w:val="24"/>
          <w:lang w:val="de-DE"/>
        </w:rPr>
        <w:t>.</w:t>
      </w:r>
      <w:r>
        <w:rPr>
          <w:szCs w:val="24"/>
        </w:rPr>
        <w:tab/>
      </w:r>
      <w:r>
        <w:rPr>
          <w:b/>
          <w:bCs/>
          <w:szCs w:val="24"/>
          <w:lang w:val="de-DE"/>
        </w:rPr>
        <w:t xml:space="preserve">C. </w:t>
      </w:r>
      <w:r>
        <w:rPr>
          <w:b/>
          <w:bCs/>
          <w:szCs w:val="24"/>
          <w:lang w:val="nl-NL"/>
        </w:rPr>
        <w:object w:dxaOrig="36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8pt;height:30.65pt" filled="f" o:ole="">
            <v:imagedata r:id="rId668" o:title=""/>
          </v:shape>
          <o:OLEObject Type="Embed" ProgID="" ShapeID="ole_rId667" DrawAspect="Content" ObjectID="_1354650189" r:id="rId667"/>
        </w:object>
      </w:r>
      <w:r>
        <w:rPr>
          <w:b/>
          <w:bCs/>
          <w:szCs w:val="24"/>
          <w:lang w:val="de-DE"/>
        </w:rPr>
        <w:t>.</w:t>
      </w:r>
      <w:r>
        <w:rPr>
          <w:szCs w:val="24"/>
        </w:rPr>
        <w:tab/>
      </w:r>
      <w:r>
        <w:rPr>
          <w:b/>
          <w:bCs/>
          <w:szCs w:val="24"/>
          <w:lang w:val="de-DE"/>
        </w:rPr>
        <w:t xml:space="preserve">D. </w:t>
      </w:r>
      <w:r>
        <w:rPr>
          <w:b/>
          <w:bCs/>
          <w:szCs w:val="24"/>
          <w:lang w:val="nl-NL"/>
        </w:rPr>
        <w:object w:dxaOrig="360" w:dyaOrig="6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8pt;height:30.65pt" filled="f" o:ole="">
            <v:imagedata r:id="rId670" o:title=""/>
          </v:shape>
          <o:OLEObject Type="Embed" ProgID="" ShapeID="ole_rId669" DrawAspect="Content" ObjectID="_1670638246" r:id="rId669"/>
        </w:object>
      </w:r>
      <w:r>
        <w:rPr>
          <w:b/>
          <w:bCs/>
          <w:szCs w:val="24"/>
          <w:lang w:val="de-DE"/>
        </w:rPr>
        <w:t>.</w:t>
      </w:r>
    </w:p>
    <w:p>
      <w:pPr>
        <w:pStyle w:val="Normal"/>
        <w:rPr/>
      </w:pPr>
      <w:r>
        <w:rPr>
          <w:rFonts w:eastAsia="Arial Unicode MS"/>
          <w:b/>
          <w:bCs/>
          <w:kern w:val="2"/>
          <w:szCs w:val="24"/>
          <w:lang w:eastAsia="zh-CN"/>
        </w:rPr>
        <w:t>Câu</w:t>
      </w:r>
      <w:r>
        <w:rPr>
          <w:rFonts w:eastAsia="Arial Unicode MS"/>
          <w:b/>
          <w:bCs/>
          <w:kern w:val="2"/>
          <w:szCs w:val="24"/>
          <w:lang w:val="de-DE" w:eastAsia="zh-CN"/>
        </w:rPr>
        <w:t xml:space="preserve"> 5</w:t>
      </w:r>
      <w:r>
        <w:rPr>
          <w:rFonts w:eastAsia="Arial Unicode MS"/>
          <w:b/>
          <w:bCs/>
          <w:kern w:val="2"/>
          <w:szCs w:val="24"/>
          <w:lang w:eastAsia="zh-CN"/>
        </w:rPr>
        <w:t xml:space="preserve"> </w:t>
      </w:r>
      <w:r>
        <w:rPr>
          <w:rFonts w:eastAsia="Arial Unicode MS"/>
          <w:b/>
          <w:spacing w:val="-4"/>
          <w:kern w:val="2"/>
          <w:szCs w:val="24"/>
          <w:lang w:eastAsia="zh-CN"/>
        </w:rPr>
        <w:t>:</w:t>
      </w:r>
      <w:r>
        <w:rPr>
          <w:rFonts w:eastAsia="Arial Unicode MS"/>
          <w:b/>
          <w:spacing w:val="-4"/>
          <w:kern w:val="2"/>
          <w:szCs w:val="24"/>
          <w:lang w:val="de-DE" w:eastAsia="zh-CN"/>
        </w:rPr>
        <w:t xml:space="preserve"> </w:t>
      </w:r>
      <w:r>
        <w:rPr>
          <w:szCs w:val="24"/>
          <w:lang w:val="de-DE"/>
        </w:rPr>
        <w:t>Sóng âm có tần số 450Hz lan truyền với vận tốc 360m/s trong không khí. Giữa hai điểm cách nhau 1m trên phương truyền thì chúng dao động:</w:t>
      </w:r>
    </w:p>
    <w:p>
      <w:pPr>
        <w:pStyle w:val="Normal"/>
        <w:rPr/>
      </w:pPr>
      <w:r>
        <w:rPr>
          <w:rFonts w:eastAsia="Times New Roman"/>
          <w:szCs w:val="24"/>
          <w:lang w:val="de-DE"/>
        </w:rPr>
        <w:t xml:space="preserve">  </w:t>
      </w:r>
      <w:r>
        <w:rPr>
          <w:szCs w:val="24"/>
        </w:rPr>
        <w:t>A. Cùng pha.</w:t>
        <w:tab/>
        <w:tab/>
        <w:t xml:space="preserve">            B. Ngược pha.</w:t>
        <w:tab/>
        <w:tab/>
        <w:t>C. Vuông pha.</w:t>
        <w:tab/>
        <w:tab/>
        <w:t xml:space="preserve">D. Lệch pha </w:t>
      </w:r>
      <w:r>
        <w:rPr>
          <w:szCs w:val="24"/>
          <w:lang w:val="nl-NL"/>
        </w:rPr>
        <w:object w:dxaOrig="260" w:dyaOrig="6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3pt;height:31pt" filled="f" o:ole="">
            <v:imagedata r:id="rId672" o:title=""/>
          </v:shape>
          <o:OLEObject Type="Embed" ProgID="" ShapeID="ole_rId671" DrawAspect="Content" ObjectID="_1059399241" r:id="rId671"/>
        </w:object>
      </w:r>
      <w:r>
        <w:rPr>
          <w:szCs w:val="24"/>
        </w:rPr>
        <w:t>.</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rPr/>
      </w:pPr>
      <w:r>
        <w:rPr>
          <w:rFonts w:eastAsia="Arial Unicode MS"/>
          <w:b/>
          <w:bCs/>
          <w:kern w:val="2"/>
          <w:szCs w:val="24"/>
          <w:lang w:eastAsia="zh-CN"/>
        </w:rPr>
        <w:t xml:space="preserve">Câu </w:t>
      </w:r>
      <w:r>
        <w:rPr>
          <w:rFonts w:eastAsia="Arial Unicode MS"/>
          <w:b/>
          <w:spacing w:val="-4"/>
          <w:kern w:val="2"/>
          <w:szCs w:val="24"/>
          <w:lang w:eastAsia="zh-CN"/>
        </w:rPr>
        <w:t xml:space="preserve">6: </w:t>
      </w:r>
      <w:r>
        <w:rPr>
          <w:szCs w:val="24"/>
        </w:rPr>
        <w:t xml:space="preserve">Trên một sợi dây có chiều dài  </w:t>
      </w:r>
      <w:r>
        <w:rPr>
          <w:i/>
          <w:szCs w:val="24"/>
        </w:rPr>
        <w:t>l</w:t>
      </w:r>
      <w:r>
        <w:rPr>
          <w:szCs w:val="24"/>
        </w:rPr>
        <w:t xml:space="preserve"> , hai đầu cố định, đang có sóng dừng. Trên dây có một bụng sóng. Biết vận tốc truyền sóng trên dây là v không đổi. Tần số của sóng là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spacing w:lineRule="auto" w:line="240"/>
        <w:ind w:hanging="360" w:left="720" w:right="0"/>
        <w:rPr/>
      </w:pPr>
      <w:r>
        <w:rPr>
          <w:szCs w:val="24"/>
        </w:rPr>
        <w:t>A.</w:t>
        <w:tab/>
        <w:t>v/</w:t>
      </w:r>
      <w:r>
        <w:rPr>
          <w:i/>
          <w:szCs w:val="24"/>
        </w:rPr>
        <w:t>l</w:t>
      </w:r>
      <w:r>
        <w:rPr>
          <w:szCs w:val="24"/>
        </w:rPr>
        <w:t xml:space="preserve">.  </w:t>
        <w:tab/>
        <w:tab/>
        <w:tab/>
        <w:t>B. v/2</w:t>
      </w:r>
      <w:r>
        <w:rPr>
          <w:i/>
          <w:szCs w:val="24"/>
        </w:rPr>
        <w:t xml:space="preserve"> l</w:t>
      </w:r>
      <w:r>
        <w:rPr>
          <w:szCs w:val="24"/>
        </w:rPr>
        <w:t xml:space="preserve">.  </w:t>
        <w:tab/>
        <w:tab/>
        <w:t>C. 2v/</w:t>
      </w:r>
      <w:r>
        <w:rPr>
          <w:i/>
          <w:szCs w:val="24"/>
        </w:rPr>
        <w:t xml:space="preserve"> l</w:t>
      </w:r>
      <w:r>
        <w:rPr>
          <w:szCs w:val="24"/>
        </w:rPr>
        <w:t xml:space="preserve">.  </w:t>
        <w:tab/>
        <w:tab/>
        <w:t>D. v/4</w:t>
      </w:r>
      <w:r>
        <w:rPr>
          <w:i/>
          <w:szCs w:val="24"/>
        </w:rPr>
        <w:t xml:space="preserve"> l</w:t>
      </w:r>
    </w:p>
    <w:p>
      <w:pPr>
        <w:pStyle w:val="Normal"/>
        <w:spacing w:before="60" w:after="0"/>
        <w:rPr/>
      </w:pPr>
      <w:r>
        <w:rPr>
          <w:rFonts w:eastAsia="Arial Unicode MS"/>
          <w:b/>
          <w:bCs/>
          <w:kern w:val="2"/>
          <w:szCs w:val="24"/>
          <w:lang w:val="sv-SE" w:eastAsia="zh-CN"/>
        </w:rPr>
        <w:t xml:space="preserve">Câu </w:t>
      </w:r>
      <w:r>
        <w:rPr>
          <w:rFonts w:eastAsia="Arial Unicode MS"/>
          <w:b/>
          <w:spacing w:val="-4"/>
          <w:kern w:val="2"/>
          <w:szCs w:val="24"/>
          <w:lang w:val="sv-SE" w:eastAsia="zh-CN"/>
        </w:rPr>
        <w:t>7:</w:t>
      </w:r>
      <w:r>
        <w:rPr>
          <w:szCs w:val="24"/>
        </w:rPr>
        <w:t xml:space="preserve"> Một nam châm điện dùng dòng điện xoay chiều có chu kì </w:t>
      </w:r>
      <w:r>
        <w:rPr>
          <w:szCs w:val="24"/>
        </w:rPr>
        <w:object w:dxaOrig="499" w:dyaOrig="279">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24.95pt;height:13.95pt" filled="f" o:ole="">
            <v:imagedata r:id="rId674" o:title=""/>
          </v:shape>
          <o:OLEObject Type="Embed" ProgID="" ShapeID="ole_rId673" DrawAspect="Content" ObjectID="_733143973" r:id="rId673"/>
        </w:object>
      </w:r>
      <w:r>
        <w:rPr>
          <w:szCs w:val="24"/>
        </w:rPr>
        <w:t>. Nam châm tác dụng lên 1 lá thép mỏng làm cho nó dao động điều hòa và tạo ra sóng âm. Sóng âm do nó phát ra truyền trong không khí là:</w:t>
      </w:r>
    </w:p>
    <w:p>
      <w:pPr>
        <w:pStyle w:val="Normal"/>
        <w:tabs>
          <w:tab w:val="clear" w:pos="720"/>
          <w:tab w:val="left" w:pos="5136" w:leader="none"/>
        </w:tabs>
        <w:ind w:firstLine="283" w:right="0"/>
        <w:rPr/>
      </w:pPr>
      <w:r>
        <w:rPr>
          <w:b/>
          <w:szCs w:val="24"/>
        </w:rPr>
        <w:t xml:space="preserve">A. </w:t>
      </w:r>
      <w:r>
        <w:rPr>
          <w:szCs w:val="24"/>
        </w:rPr>
        <w:t>âm mà ta người nghe được.</w:t>
        <w:tab/>
      </w:r>
      <w:r>
        <w:rPr>
          <w:b/>
          <w:szCs w:val="24"/>
        </w:rPr>
        <w:t xml:space="preserve">B. </w:t>
      </w:r>
      <w:r>
        <w:rPr>
          <w:szCs w:val="24"/>
        </w:rPr>
        <w:t>hạ âm.</w:t>
      </w:r>
    </w:p>
    <w:p>
      <w:pPr>
        <w:pStyle w:val="Normal"/>
        <w:tabs>
          <w:tab w:val="clear" w:pos="720"/>
          <w:tab w:val="left" w:pos="5136" w:leader="none"/>
        </w:tabs>
        <w:ind w:firstLine="283" w:right="0"/>
        <w:rPr/>
      </w:pPr>
      <w:r>
        <w:rPr>
          <w:b/>
          <w:szCs w:val="24"/>
          <w:lang w:val="pt-BR"/>
        </w:rPr>
        <w:t xml:space="preserve">C. </w:t>
      </w:r>
      <w:r>
        <w:rPr>
          <w:szCs w:val="24"/>
          <w:lang w:val="pt-BR"/>
        </w:rPr>
        <w:t>siêu âm.</w:t>
        <w:tab/>
      </w:r>
      <w:r>
        <w:rPr>
          <w:b/>
          <w:szCs w:val="24"/>
          <w:lang w:val="pt-BR"/>
        </w:rPr>
        <w:t xml:space="preserve">D. </w:t>
      </w:r>
      <w:r>
        <w:rPr>
          <w:szCs w:val="24"/>
          <w:lang w:val="pt-BR"/>
        </w:rPr>
        <w:t>sóng ngang.</w:t>
      </w:r>
    </w:p>
    <w:p>
      <w:pPr>
        <w:pStyle w:val="Normal"/>
        <w:rPr/>
      </w:pPr>
      <w:r>
        <w:rPr>
          <w:b/>
          <w:szCs w:val="24"/>
        </w:rPr>
        <w:t xml:space="preserve">Câu </w:t>
      </w:r>
      <w:r>
        <w:rPr>
          <w:b/>
          <w:szCs w:val="24"/>
          <w:lang w:val="pt-BR"/>
        </w:rPr>
        <w:t>8</w:t>
      </w:r>
      <w:r>
        <w:rPr>
          <w:b/>
          <w:szCs w:val="24"/>
        </w:rPr>
        <w:t>:</w:t>
      </w:r>
      <w:r>
        <w:rPr>
          <w:rFonts w:eastAsia="Arial Unicode MS"/>
          <w:b/>
          <w:spacing w:val="-4"/>
          <w:kern w:val="2"/>
          <w:szCs w:val="24"/>
          <w:lang w:val="sv-SE" w:eastAsia="zh-CN"/>
        </w:rPr>
        <w:t xml:space="preserve"> </w:t>
      </w:r>
      <w:r>
        <w:rPr>
          <w:szCs w:val="24"/>
          <w:lang w:val="pt-BR"/>
        </w:rPr>
        <w:t xml:space="preserve">Trong đoạn mạch xoay chiều chỉ có điện trở thuần, so với hiệu đện thế giữa hai đầu đoạn mạch dòng điện luôn luôn </w:t>
      </w:r>
    </w:p>
    <w:p>
      <w:pPr>
        <w:pStyle w:val="Normal"/>
        <w:ind w:left="397" w:right="0"/>
        <w:rPr/>
      </w:pPr>
      <w:r>
        <w:rPr>
          <w:szCs w:val="24"/>
          <w:lang w:val="pt-BR"/>
        </w:rPr>
        <w:tab/>
        <w:t xml:space="preserve">A. nhanh pha </w:t>
      </w:r>
      <w:r>
        <w:rPr>
          <w:szCs w:val="24"/>
          <w:lang w:val="pt-BR"/>
        </w:rPr>
        <w:object w:dxaOrig="260" w:dyaOrig="62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3pt;height:31pt" filled="f" o:ole="">
            <v:imagedata r:id="rId676" o:title=""/>
          </v:shape>
          <o:OLEObject Type="Embed" ProgID="" ShapeID="ole_rId675" DrawAspect="Content" ObjectID="_2002401950" r:id="rId675"/>
        </w:object>
      </w:r>
      <w:r>
        <w:rPr>
          <w:szCs w:val="24"/>
          <w:lang w:val="pt-BR"/>
        </w:rPr>
        <w:t>.</w:t>
        <w:tab/>
        <w:tab/>
        <w:tab/>
        <w:tab/>
        <w:tab/>
        <w:tab/>
        <w:t xml:space="preserve">B. chậm pha </w:t>
      </w:r>
      <w:r>
        <w:rPr>
          <w:szCs w:val="24"/>
          <w:lang w:val="pt-BR"/>
        </w:rPr>
        <w:object w:dxaOrig="260" w:dyaOrig="6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3pt;height:31pt" filled="f" o:ole="">
            <v:imagedata r:id="rId678" o:title=""/>
          </v:shape>
          <o:OLEObject Type="Embed" ProgID="" ShapeID="ole_rId677" DrawAspect="Content" ObjectID="_1063373135" r:id="rId677"/>
        </w:object>
      </w:r>
      <w:r>
        <w:rPr>
          <w:szCs w:val="24"/>
          <w:lang w:val="pt-BR"/>
        </w:rPr>
        <w:t>.</w:t>
      </w:r>
    </w:p>
    <w:p>
      <w:pPr>
        <w:pStyle w:val="Normal"/>
        <w:ind w:left="397" w:right="0"/>
        <w:rPr>
          <w:szCs w:val="24"/>
          <w:lang w:val="pt-BR"/>
        </w:rPr>
      </w:pPr>
      <w:r>
        <w:rPr>
          <w:szCs w:val="24"/>
          <w:lang w:val="pt-BR"/>
        </w:rPr>
        <w:tab/>
        <w:t>C. ngược pha.</w:t>
        <w:tab/>
        <w:tab/>
        <w:tab/>
        <w:tab/>
        <w:tab/>
        <w:tab/>
        <w:tab/>
        <w:t>D. cùng pha.</w:t>
      </w:r>
    </w:p>
    <w:p>
      <w:pPr>
        <w:pStyle w:val="Normal"/>
        <w:rPr>
          <w:szCs w:val="24"/>
        </w:rPr>
      </w:pPr>
      <w:r>
        <w:rPr>
          <w:b/>
          <w:szCs w:val="24"/>
        </w:rPr>
        <w:t xml:space="preserve">Câu </w:t>
      </w:r>
      <w:r>
        <w:rPr>
          <w:b/>
          <w:szCs w:val="24"/>
          <w:lang w:val="pt-BR"/>
        </w:rPr>
        <w:t>9</w:t>
      </w:r>
      <w:r>
        <w:rPr>
          <w:b/>
          <w:szCs w:val="24"/>
        </w:rPr>
        <w:t>:</w:t>
      </w:r>
      <w:r>
        <w:rPr>
          <w:szCs w:val="24"/>
        </w:rPr>
        <w:t xml:space="preserve"> </w:t>
      </w:r>
      <w:r>
        <w:rPr>
          <w:szCs w:val="24"/>
          <w:lang w:val="pt-BR"/>
        </w:rPr>
        <w:t xml:space="preserve"> </w:t>
      </w:r>
      <w:r>
        <w:rPr>
          <w:szCs w:val="24"/>
          <w:lang w:val="it-IT"/>
        </w:rPr>
        <w:t xml:space="preserve">Cho mạch điện xoay chiều gồm điện trở thuần , cuộn dây thuần cảm  và tụ điện  có điện dung </w:t>
      </w:r>
      <w:r>
        <w:rPr>
          <w:szCs w:val="24"/>
          <w:lang w:val="it-IT"/>
        </w:rPr>
        <w:object w:dxaOrig="520" w:dyaOrig="66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26pt;height:33pt" filled="f" o:ole="">
            <v:imagedata r:id="rId680" o:title=""/>
          </v:shape>
          <o:OLEObject Type="Embed" ProgID="" ShapeID="ole_rId679" DrawAspect="Content" ObjectID="_213744459" r:id="rId679"/>
        </w:object>
      </w:r>
      <w:r>
        <w:rPr>
          <w:szCs w:val="24"/>
          <w:lang w:val="it-IT"/>
        </w:rPr>
        <w:t>F mắc nối tiếp. Nếu biểu thức của hiệu điện thế giữa hai bản tụ là u</w:t>
      </w:r>
      <w:r>
        <w:rPr>
          <w:szCs w:val="24"/>
          <w:vertAlign w:val="subscript"/>
          <w:lang w:val="it-IT"/>
        </w:rPr>
        <w:t>C</w:t>
      </w:r>
      <w:r>
        <w:rPr>
          <w:szCs w:val="24"/>
          <w:lang w:val="it-IT"/>
        </w:rPr>
        <w:t xml:space="preserve"> = 50</w:t>
      </w:r>
      <w:r>
        <w:rPr>
          <w:szCs w:val="24"/>
          <w:lang w:val="it-IT"/>
        </w:rPr>
        <w:object w:dxaOrig="380" w:dyaOrig="34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9pt;height:17pt" filled="f" o:ole="">
            <v:imagedata r:id="rId682" o:title=""/>
          </v:shape>
          <o:OLEObject Type="Embed" ProgID="" ShapeID="ole_rId681" DrawAspect="Content" ObjectID="_1755123905" r:id="rId681"/>
        </w:object>
      </w:r>
      <w:r>
        <w:rPr>
          <w:szCs w:val="24"/>
          <w:lang w:val="it-IT"/>
        </w:rPr>
        <w:t>Cos (100</w:t>
      </w:r>
      <w:r>
        <w:rPr>
          <w:rFonts w:eastAsia="Symbol" w:cs="Symbol" w:ascii="Symbol" w:hAnsi="Symbol"/>
          <w:szCs w:val="24"/>
        </w:rPr>
        <w:sym w:font="Symbol" w:char="f070"/>
      </w:r>
      <w:r>
        <w:rPr>
          <w:szCs w:val="24"/>
          <w:lang w:val="it-IT"/>
        </w:rPr>
        <w:t xml:space="preserve">t - </w:t>
      </w:r>
      <w:r>
        <w:rPr>
          <w:szCs w:val="24"/>
          <w:lang w:val="it-IT"/>
        </w:rPr>
        <w:object w:dxaOrig="380" w:dyaOrig="6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9pt;height:31pt" filled="f" o:ole="">
            <v:imagedata r:id="rId684" o:title=""/>
          </v:shape>
          <o:OLEObject Type="Embed" ProgID="" ShapeID="ole_rId683" DrawAspect="Content" ObjectID="_813345571" r:id="rId683"/>
        </w:object>
      </w:r>
      <w:r>
        <w:rPr>
          <w:szCs w:val="24"/>
          <w:lang w:val="it-IT"/>
        </w:rPr>
        <w:t xml:space="preserve">) (V)  thì biểu thức của cường độ dòng điện trong mạch là </w:t>
      </w:r>
    </w:p>
    <w:p>
      <w:pPr>
        <w:pStyle w:val="Normal"/>
        <w:ind w:left="397" w:right="0"/>
        <w:rPr/>
      </w:pPr>
      <w:r>
        <w:rPr>
          <w:szCs w:val="24"/>
          <w:lang w:val="it-IT"/>
        </w:rPr>
        <w:tab/>
        <w:t>A. i = 5</w:t>
      </w:r>
      <w:r>
        <w:rPr>
          <w:szCs w:val="24"/>
          <w:lang w:val="it-IT"/>
        </w:rPr>
        <w:object w:dxaOrig="380" w:dyaOrig="34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9pt;height:17pt" filled="f" o:ole="">
            <v:imagedata r:id="rId686" o:title=""/>
          </v:shape>
          <o:OLEObject Type="Embed" ProgID="" ShapeID="ole_rId685" DrawAspect="Content" ObjectID="_2050447765" r:id="rId685"/>
        </w:object>
      </w:r>
      <w:r>
        <w:rPr>
          <w:szCs w:val="24"/>
          <w:lang w:val="pt-BR"/>
        </w:rPr>
        <w:t xml:space="preserve"> cos</w:t>
      </w:r>
      <w:r>
        <w:rPr>
          <w:szCs w:val="24"/>
          <w:lang w:val="it-IT"/>
        </w:rPr>
        <w:t xml:space="preserve"> (100</w:t>
      </w:r>
      <w:r>
        <w:rPr>
          <w:rFonts w:eastAsia="Symbol" w:cs="Symbol" w:ascii="Symbol" w:hAnsi="Symbol"/>
          <w:szCs w:val="24"/>
        </w:rPr>
        <w:sym w:font="Symbol" w:char="f070"/>
      </w:r>
      <w:r>
        <w:rPr>
          <w:szCs w:val="24"/>
          <w:lang w:val="it-IT"/>
        </w:rPr>
        <w:t xml:space="preserve">t + </w:t>
      </w:r>
      <w:r>
        <w:rPr>
          <w:szCs w:val="24"/>
          <w:lang w:val="it-IT"/>
        </w:rPr>
        <w:object w:dxaOrig="380"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9pt;height:31pt" filled="f" o:ole="">
            <v:imagedata r:id="rId688" o:title=""/>
          </v:shape>
          <o:OLEObject Type="Embed" ProgID="" ShapeID="ole_rId687" DrawAspect="Content" ObjectID="_251456669" r:id="rId687"/>
        </w:object>
      </w:r>
      <w:r>
        <w:rPr>
          <w:szCs w:val="24"/>
          <w:lang w:val="it-IT"/>
        </w:rPr>
        <w:t>) (A).</w:t>
        <w:tab/>
        <w:t>B. i = 5</w:t>
      </w:r>
      <w:r>
        <w:rPr>
          <w:szCs w:val="24"/>
          <w:lang w:val="it-IT"/>
        </w:rPr>
        <w:object w:dxaOrig="380" w:dyaOrig="34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9pt;height:17pt" filled="f" o:ole="">
            <v:imagedata r:id="rId690" o:title=""/>
          </v:shape>
          <o:OLEObject Type="Embed" ProgID="" ShapeID="ole_rId689" DrawAspect="Content" ObjectID="_1335888017" r:id="rId689"/>
        </w:object>
      </w:r>
      <w:r>
        <w:rPr>
          <w:szCs w:val="24"/>
          <w:lang w:val="pt-BR"/>
        </w:rPr>
        <w:t xml:space="preserve"> cos</w:t>
      </w:r>
      <w:r>
        <w:rPr>
          <w:szCs w:val="24"/>
          <w:lang w:val="it-IT"/>
        </w:rPr>
        <w:t xml:space="preserve"> (100</w:t>
      </w:r>
      <w:r>
        <w:rPr>
          <w:rFonts w:eastAsia="Symbol" w:cs="Symbol" w:ascii="Symbol" w:hAnsi="Symbol"/>
          <w:szCs w:val="24"/>
        </w:rPr>
        <w:sym w:font="Symbol" w:char="f070"/>
      </w:r>
      <w:r>
        <w:rPr>
          <w:szCs w:val="24"/>
          <w:lang w:val="it-IT"/>
        </w:rPr>
        <w:t xml:space="preserve">t - </w:t>
      </w:r>
      <w:r>
        <w:rPr>
          <w:szCs w:val="24"/>
          <w:lang w:val="it-IT"/>
        </w:rPr>
        <w:object w:dxaOrig="26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3pt;height:31pt" filled="f" o:ole="">
            <v:imagedata r:id="rId692" o:title=""/>
          </v:shape>
          <o:OLEObject Type="Embed" ProgID="" ShapeID="ole_rId691" DrawAspect="Content" ObjectID="_1948049684" r:id="rId691"/>
        </w:object>
      </w:r>
      <w:r>
        <w:rPr>
          <w:szCs w:val="24"/>
          <w:lang w:val="it-IT"/>
        </w:rPr>
        <w:t>) (A).</w:t>
      </w:r>
    </w:p>
    <w:p>
      <w:pPr>
        <w:pStyle w:val="Normal"/>
        <w:rPr>
          <w:szCs w:val="24"/>
          <w:lang w:val="pt-BR"/>
        </w:rPr>
      </w:pPr>
      <w:r>
        <w:rPr>
          <w:szCs w:val="24"/>
          <w:lang w:val="it-IT"/>
        </w:rPr>
        <w:tab/>
        <w:t>C. i = 5</w:t>
      </w:r>
      <w:r>
        <w:rPr>
          <w:szCs w:val="24"/>
          <w:lang w:val="it-IT"/>
        </w:rPr>
        <w:object w:dxaOrig="380" w:dyaOrig="34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9pt;height:17pt" filled="f" o:ole="">
            <v:imagedata r:id="rId694" o:title=""/>
          </v:shape>
          <o:OLEObject Type="Embed" ProgID="" ShapeID="ole_rId693" DrawAspect="Content" ObjectID="_1655109681" r:id="rId693"/>
        </w:object>
      </w:r>
      <w:r>
        <w:rPr>
          <w:szCs w:val="24"/>
          <w:lang w:val="pt-BR"/>
        </w:rPr>
        <w:t xml:space="preserve"> cos</w:t>
      </w:r>
      <w:r>
        <w:rPr>
          <w:szCs w:val="24"/>
          <w:lang w:val="it-IT"/>
        </w:rPr>
        <w:t xml:space="preserve"> 100</w:t>
      </w:r>
      <w:r>
        <w:rPr>
          <w:rFonts w:eastAsia="Symbol" w:cs="Symbol" w:ascii="Symbol" w:hAnsi="Symbol"/>
          <w:szCs w:val="24"/>
        </w:rPr>
        <w:sym w:font="Symbol" w:char="f070"/>
      </w:r>
      <w:r>
        <w:rPr>
          <w:szCs w:val="24"/>
          <w:lang w:val="it-IT"/>
        </w:rPr>
        <w:t>t) (A).</w:t>
        <w:tab/>
        <w:tab/>
        <w:t>D. i = 5</w:t>
      </w:r>
      <w:r>
        <w:rPr>
          <w:szCs w:val="24"/>
          <w:lang w:val="it-IT"/>
        </w:rPr>
        <w:object w:dxaOrig="380" w:dyaOrig="34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9pt;height:17pt" filled="f" o:ole="">
            <v:imagedata r:id="rId696" o:title=""/>
          </v:shape>
          <o:OLEObject Type="Embed" ProgID="" ShapeID="ole_rId695" DrawAspect="Content" ObjectID="_2024343596" r:id="rId695"/>
        </w:object>
      </w:r>
      <w:r>
        <w:rPr>
          <w:szCs w:val="24"/>
          <w:lang w:val="pt-BR"/>
        </w:rPr>
        <w:t xml:space="preserve"> cos</w:t>
      </w:r>
      <w:r>
        <w:rPr>
          <w:szCs w:val="24"/>
          <w:lang w:val="it-IT"/>
        </w:rPr>
        <w:t xml:space="preserve"> (100</w:t>
      </w:r>
      <w:r>
        <w:rPr>
          <w:rFonts w:eastAsia="Symbol" w:cs="Symbol" w:ascii="Symbol" w:hAnsi="Symbol"/>
          <w:szCs w:val="24"/>
        </w:rPr>
        <w:sym w:font="Symbol" w:char="f070"/>
      </w:r>
      <w:r>
        <w:rPr>
          <w:szCs w:val="24"/>
          <w:lang w:val="it-IT"/>
        </w:rPr>
        <w:t xml:space="preserve">t - </w:t>
      </w:r>
      <w:r>
        <w:rPr>
          <w:szCs w:val="24"/>
          <w:lang w:val="it-IT"/>
        </w:rPr>
        <w:object w:dxaOrig="380"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9pt;height:31pt" filled="f" o:ole="">
            <v:imagedata r:id="rId698" o:title=""/>
          </v:shape>
          <o:OLEObject Type="Embed" ProgID="" ShapeID="ole_rId697" DrawAspect="Content" ObjectID="_409270300" r:id="rId697"/>
        </w:object>
      </w:r>
      <w:r>
        <w:rPr>
          <w:szCs w:val="24"/>
          <w:lang w:val="it-IT"/>
        </w:rPr>
        <w:t>) (A).</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rFonts w:eastAsia="Arial Unicode MS"/>
          <w:b/>
          <w:bCs/>
          <w:kern w:val="2"/>
          <w:szCs w:val="24"/>
          <w:lang w:eastAsia="zh-CN"/>
        </w:rPr>
        <w:t>Câu</w:t>
      </w:r>
      <w:r>
        <w:rPr>
          <w:rFonts w:eastAsia="Arial Unicode MS"/>
          <w:b/>
          <w:bCs/>
          <w:kern w:val="2"/>
          <w:szCs w:val="24"/>
          <w:lang w:val="pt-BR" w:eastAsia="zh-CN"/>
        </w:rPr>
        <w:t xml:space="preserve"> 10:</w:t>
      </w:r>
      <w:r>
        <w:rPr>
          <w:rFonts w:eastAsia="Arial Unicode MS"/>
          <w:b/>
          <w:bCs/>
          <w:kern w:val="2"/>
          <w:szCs w:val="24"/>
          <w:lang w:eastAsia="zh-CN"/>
        </w:rPr>
        <w:t xml:space="preserve"> </w:t>
      </w:r>
      <w:r>
        <w:rPr>
          <w:szCs w:val="24"/>
          <w:lang w:val="es-ES_tradnl"/>
        </w:rPr>
        <w:t>Dung kháng của một mạch RLC mắc nối tiếp đang có giá trị nhỏ hơn cảm kháng. Muốn xảy ra hiện tượng cộng hưởng điện trong mạch ta phải</w:t>
      </w:r>
    </w:p>
    <w:p>
      <w:pPr>
        <w:pStyle w:val="Normal"/>
        <w:tabs>
          <w:tab w:val="clear" w:pos="720"/>
          <w:tab w:val="left" w:pos="4937" w:leader="none"/>
        </w:tabs>
        <w:rPr/>
      </w:pPr>
      <w:r>
        <w:rPr>
          <w:b/>
          <w:szCs w:val="24"/>
          <w:lang w:val="es-ES_tradnl"/>
        </w:rPr>
        <w:t xml:space="preserve">A. </w:t>
      </w:r>
      <w:r>
        <w:rPr>
          <w:szCs w:val="24"/>
          <w:lang w:val="es-ES_tradnl"/>
        </w:rPr>
        <w:t>giảm tần số dòng điện xoay chiều.</w:t>
        <w:tab/>
      </w:r>
      <w:r>
        <w:rPr>
          <w:b/>
          <w:szCs w:val="24"/>
          <w:lang w:val="es-ES_tradnl"/>
        </w:rPr>
        <w:t xml:space="preserve">B. </w:t>
      </w:r>
      <w:r>
        <w:rPr>
          <w:szCs w:val="24"/>
          <w:lang w:val="es-ES_tradnl"/>
        </w:rPr>
        <w:t>tăng điện dung của tụ điện.</w:t>
      </w:r>
    </w:p>
    <w:p>
      <w:pPr>
        <w:pStyle w:val="Normal"/>
        <w:tabs>
          <w:tab w:val="clear" w:pos="720"/>
          <w:tab w:val="left" w:pos="4937" w:leader="none"/>
        </w:tabs>
        <w:rPr/>
      </w:pPr>
      <w:r>
        <w:rPr>
          <w:b/>
          <w:szCs w:val="24"/>
          <w:lang w:val="es-ES_tradnl"/>
        </w:rPr>
        <w:t xml:space="preserve">C. </w:t>
      </w:r>
      <w:r>
        <w:rPr>
          <w:szCs w:val="24"/>
          <w:lang w:val="es-ES_tradnl"/>
        </w:rPr>
        <w:t>tăng hệ số tự cảm của cuộn dây.</w:t>
        <w:tab/>
      </w:r>
      <w:r>
        <w:rPr>
          <w:b/>
          <w:szCs w:val="24"/>
          <w:lang w:val="es-ES_tradnl"/>
        </w:rPr>
        <w:t xml:space="preserve">D. </w:t>
      </w:r>
      <w:r>
        <w:rPr>
          <w:szCs w:val="24"/>
          <w:lang w:val="es-ES_tradnl"/>
        </w:rPr>
        <w:t>giảm điện trở của mạch.</w:t>
      </w:r>
    </w:p>
    <w:p>
      <w:pPr>
        <w:pStyle w:val="Normal"/>
        <w:rPr/>
      </w:pPr>
      <w:r>
        <w:rPr>
          <w:rFonts w:eastAsia="Arial Unicode MS"/>
          <w:b/>
          <w:bCs/>
          <w:kern w:val="2"/>
          <w:szCs w:val="24"/>
          <w:lang w:eastAsia="zh-CN"/>
        </w:rPr>
        <w:t xml:space="preserve">Câu </w:t>
      </w:r>
      <w:r>
        <w:rPr>
          <w:rFonts w:eastAsia="Arial Unicode MS"/>
          <w:b/>
          <w:spacing w:val="-4"/>
          <w:kern w:val="2"/>
          <w:szCs w:val="24"/>
          <w:lang w:val="es-ES_tradnl" w:eastAsia="zh-CN"/>
        </w:rPr>
        <w:t>11</w:t>
      </w:r>
      <w:r>
        <w:rPr>
          <w:rFonts w:eastAsia="Arial Unicode MS"/>
          <w:b/>
          <w:spacing w:val="-4"/>
          <w:kern w:val="2"/>
          <w:szCs w:val="24"/>
          <w:lang w:eastAsia="zh-CN"/>
        </w:rPr>
        <w:t>:</w:t>
      </w:r>
      <w:r>
        <w:rPr>
          <w:szCs w:val="24"/>
          <w:lang w:val="es-ES_tradnl"/>
        </w:rPr>
        <w:t xml:space="preserve"> Nguyên tắc hoạt động của máy biến áp dựa vào: </w:t>
      </w:r>
    </w:p>
    <w:p>
      <w:pPr>
        <w:pStyle w:val="Normal"/>
        <w:rPr>
          <w:szCs w:val="24"/>
          <w:lang w:val="es-ES_tradnl"/>
        </w:rPr>
      </w:pPr>
      <w:r>
        <w:rPr>
          <w:szCs w:val="24"/>
          <w:lang w:val="es-ES_tradnl"/>
        </w:rPr>
        <w:t>A. hiện tượng tự cảm.</w:t>
        <w:tab/>
        <w:tab/>
        <w:tab/>
        <w:tab/>
        <w:t>B. hiện tượng cảm ứng điện từ.</w:t>
      </w:r>
    </w:p>
    <w:p>
      <w:pPr>
        <w:pStyle w:val="Normal"/>
        <w:rPr>
          <w:szCs w:val="24"/>
          <w:lang w:val="es-ES_tradnl"/>
        </w:rPr>
      </w:pPr>
      <w:r>
        <w:rPr>
          <w:szCs w:val="24"/>
          <w:lang w:val="es-ES_tradnl"/>
        </w:rPr>
        <w:t>C. việc sử dụng từ trường quay.</w:t>
        <w:tab/>
        <w:t xml:space="preserve">             D.tác dụng của lực từ.</w:t>
      </w:r>
    </w:p>
    <w:p>
      <w:pPr>
        <w:pStyle w:val="Normal"/>
        <w:spacing w:before="20" w:after="20"/>
        <w:rPr/>
      </w:pPr>
      <w:r>
        <w:rPr>
          <w:rFonts w:eastAsia="Arial Unicode MS"/>
          <w:b/>
          <w:bCs/>
          <w:kern w:val="2"/>
          <w:szCs w:val="24"/>
          <w:lang w:val="es-ES_tradnl" w:eastAsia="zh-CN"/>
        </w:rPr>
        <w:t xml:space="preserve">Câu </w:t>
      </w:r>
      <w:r>
        <w:rPr>
          <w:rFonts w:eastAsia="Arial Unicode MS"/>
          <w:b/>
          <w:spacing w:val="-4"/>
          <w:kern w:val="2"/>
          <w:szCs w:val="24"/>
          <w:lang w:val="es-ES_tradnl" w:eastAsia="zh-CN"/>
        </w:rPr>
        <w:t xml:space="preserve">12: </w:t>
      </w:r>
      <w:r>
        <w:rPr>
          <w:szCs w:val="24"/>
          <w:lang w:val="es-ES_tradnl"/>
        </w:rPr>
        <w:t>Hiệu điện thế giữa hai đầu đoạn mạch xoay chiều có dạng u = 220√2cos(100</w:t>
      </w:r>
      <w:r>
        <w:rPr>
          <w:szCs w:val="24"/>
          <w:lang w:val="nl-NL"/>
        </w:rPr>
        <w:t>π</w:t>
      </w:r>
      <w:r>
        <w:rPr>
          <w:szCs w:val="24"/>
          <w:lang w:val="es-ES_tradnl"/>
        </w:rPr>
        <w:t>t)V. Hiệu điện thế hiệu dụng giữa hai đầu đoạn mạch là</w:t>
      </w:r>
    </w:p>
    <w:p>
      <w:pPr>
        <w:pStyle w:val="Normal"/>
        <w:ind w:firstLine="560" w:right="0"/>
        <w:rPr>
          <w:szCs w:val="24"/>
          <w:lang w:val="es-ES_tradnl"/>
        </w:rPr>
      </w:pPr>
      <w:r>
        <w:rPr>
          <w:szCs w:val="24"/>
          <w:lang w:val="es-ES_tradnl"/>
        </w:rPr>
        <w:t xml:space="preserve">A. 141V. </w:t>
        <w:tab/>
        <w:t xml:space="preserve">      B. 220√2V . </w:t>
        <w:tab/>
        <w:t xml:space="preserve">        C. 100V. </w:t>
        <w:tab/>
        <w:tab/>
        <w:t>D. 220V.</w:t>
      </w:r>
    </w:p>
    <w:p>
      <w:pPr>
        <w:pStyle w:val="Normal"/>
        <w:rPr/>
      </w:pPr>
      <w:r>
        <w:rPr>
          <w:b/>
          <w:szCs w:val="24"/>
        </w:rPr>
        <w:t xml:space="preserve">Câu </w:t>
      </w:r>
      <w:r>
        <w:rPr>
          <w:b/>
          <w:szCs w:val="24"/>
          <w:lang w:val="es-ES_tradnl"/>
        </w:rPr>
        <w:t>13:</w:t>
      </w:r>
      <w:r>
        <w:rPr>
          <w:b/>
          <w:szCs w:val="24"/>
        </w:rPr>
        <w:t xml:space="preserve"> </w:t>
      </w:r>
      <w:r>
        <w:rPr>
          <w:szCs w:val="24"/>
          <w:lang w:val="it-IT"/>
        </w:rPr>
        <w:t>Trong máy phát điện xoay chiều có p cặp cực quay với tốc độ n vòng/giây thì tần số dòng điện phát ra là</w:t>
        <w:tab/>
        <w:tab/>
      </w:r>
    </w:p>
    <w:p>
      <w:pPr>
        <w:pStyle w:val="Normal"/>
        <w:rPr/>
      </w:pPr>
      <w:r>
        <w:rPr>
          <w:szCs w:val="24"/>
          <w:lang w:val="it-IT"/>
        </w:rPr>
        <w:tab/>
      </w:r>
      <w:r>
        <w:rPr>
          <w:szCs w:val="24"/>
        </w:rPr>
        <w:t xml:space="preserve">A. f = </w:t>
      </w:r>
      <w:r>
        <w:rPr>
          <w:szCs w:val="24"/>
        </w:rPr>
        <w:object w:dxaOrig="360" w:dyaOrig="6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8pt;height:31pt" filled="f" o:ole="">
            <v:imagedata r:id="rId700" o:title=""/>
          </v:shape>
          <o:OLEObject Type="Embed" ProgID="" ShapeID="ole_rId699" DrawAspect="Content" ObjectID="_425909446" r:id="rId699"/>
        </w:object>
      </w:r>
      <w:r>
        <w:rPr>
          <w:szCs w:val="24"/>
        </w:rPr>
        <w:t>p.</w:t>
        <w:tab/>
        <w:t>B. f = n.p.</w:t>
        <w:tab/>
        <w:t xml:space="preserve">C. f = </w:t>
      </w:r>
      <w:r>
        <w:rPr>
          <w:szCs w:val="24"/>
        </w:rPr>
        <w:object w:dxaOrig="520" w:dyaOrig="6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26pt;height:31pt" filled="f" o:ole="">
            <v:imagedata r:id="rId702" o:title=""/>
          </v:shape>
          <o:OLEObject Type="Embed" ProgID="" ShapeID="ole_rId701" DrawAspect="Content" ObjectID="_263134022" r:id="rId701"/>
        </w:object>
      </w:r>
      <w:r>
        <w:rPr>
          <w:szCs w:val="24"/>
        </w:rPr>
        <w:t>.</w:t>
        <w:tab/>
        <w:t xml:space="preserve">D. f = </w:t>
      </w:r>
      <w:r>
        <w:rPr>
          <w:szCs w:val="24"/>
        </w:rPr>
        <w:object w:dxaOrig="480" w:dyaOrig="6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24pt;height:33pt" filled="f" o:ole="">
            <v:imagedata r:id="rId704" o:title=""/>
          </v:shape>
          <o:OLEObject Type="Embed" ProgID="" ShapeID="ole_rId703" DrawAspect="Content" ObjectID="_1947840308" r:id="rId703"/>
        </w:object>
      </w:r>
      <w:r>
        <w:rPr>
          <w:szCs w:val="24"/>
        </w:rPr>
        <w:t>.</w:t>
      </w:r>
    </w:p>
    <w:p>
      <w:pPr>
        <w:pStyle w:val="Normal"/>
        <w:numPr>
          <w:ilvl w:val="0"/>
          <w:numId w:val="0"/>
        </w:numPr>
        <w:autoSpaceDE w:val="false"/>
        <w:outlineLvl w:val="0"/>
        <w:rPr/>
      </w:pPr>
      <w:r>
        <w:rPr>
          <w:rFonts w:eastAsia="Arial Unicode MS"/>
          <w:b/>
          <w:bCs/>
          <w:kern w:val="2"/>
          <w:szCs w:val="24"/>
          <w:lang w:eastAsia="zh-CN"/>
        </w:rPr>
        <w:t xml:space="preserve">Câu </w:t>
      </w:r>
      <w:r>
        <w:rPr>
          <w:rFonts w:eastAsia="Arial Unicode MS"/>
          <w:b/>
          <w:spacing w:val="-4"/>
          <w:kern w:val="2"/>
          <w:szCs w:val="24"/>
          <w:lang w:eastAsia="zh-CN"/>
        </w:rPr>
        <w:t>14:</w:t>
      </w:r>
      <w:r>
        <w:rPr>
          <w:szCs w:val="24"/>
        </w:rPr>
        <w:t xml:space="preserve"> Trong điện từ trường, các vectơ cường độ điện trường và vectơ cảm ứng từ luôn</w:t>
      </w:r>
    </w:p>
    <w:p>
      <w:pPr>
        <w:pStyle w:val="Normal"/>
        <w:autoSpaceDE w:val="false"/>
        <w:ind w:left="397" w:right="0"/>
        <w:rPr>
          <w:szCs w:val="24"/>
        </w:rPr>
      </w:pPr>
      <w:r>
        <w:rPr>
          <w:szCs w:val="24"/>
        </w:rPr>
        <w:tab/>
        <w:t>A. cùng phương, ngược chiều.</w:t>
        <w:tab/>
        <w:tab/>
        <w:t>B. cùng phương, cùng chiều.</w:t>
      </w:r>
    </w:p>
    <w:p>
      <w:pPr>
        <w:pStyle w:val="Normal"/>
        <w:autoSpaceDE w:val="false"/>
        <w:ind w:left="397" w:right="0"/>
        <w:rPr/>
      </w:pPr>
      <w:r>
        <w:rPr>
          <w:szCs w:val="24"/>
        </w:rPr>
        <w:tab/>
        <w:t>C. có phương vuông góc với nhau.</w:t>
        <w:tab/>
        <w:tab/>
        <w:t>D. có phương lệch nhau 45</w:t>
      </w:r>
      <w:r>
        <w:rPr>
          <w:szCs w:val="24"/>
          <w:vertAlign w:val="superscript"/>
        </w:rPr>
        <w:t>0</w:t>
      </w:r>
      <w:r>
        <w:rPr>
          <w:szCs w:val="24"/>
        </w:rPr>
        <w:t xml:space="preserve">. </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 xml:space="preserve">15: </w:t>
      </w:r>
      <w:r>
        <w:rPr>
          <w:szCs w:val="24"/>
          <w:lang w:val="it-IT"/>
        </w:rPr>
        <w:t>Tìm công thức xác định vị trí vân sáng trong hiện tượng giao thoa ánh sáng của thí nghiệm Iâng:</w:t>
      </w:r>
    </w:p>
    <w:p>
      <w:pPr>
        <w:pStyle w:val="Normal"/>
        <w:autoSpaceDE w:val="false"/>
        <w:ind w:left="397" w:right="0"/>
        <w:rPr/>
      </w:pPr>
      <w:r>
        <w:rPr>
          <w:szCs w:val="24"/>
        </w:rPr>
        <w:t xml:space="preserve">A. </w:t>
      </w:r>
      <w:r>
        <w:rPr>
          <w:szCs w:val="24"/>
        </w:rPr>
        <w:object w:dxaOrig="840" w:dyaOrig="58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42pt;height:29pt" filled="f" o:ole="">
            <v:imagedata r:id="rId706" o:title=""/>
          </v:shape>
          <o:OLEObject Type="Embed" ProgID="" ShapeID="ole_rId705" DrawAspect="Content" ObjectID="_36740016" r:id="rId705"/>
        </w:object>
      </w:r>
      <w:r>
        <w:rPr>
          <w:szCs w:val="24"/>
          <w:lang w:val="it-IT"/>
        </w:rPr>
        <w:t>.</w:t>
      </w:r>
      <w:r>
        <w:rPr>
          <w:szCs w:val="24"/>
        </w:rPr>
        <w:tab/>
        <w:t xml:space="preserve">B. </w:t>
      </w:r>
      <w:r>
        <w:rPr>
          <w:szCs w:val="24"/>
        </w:rPr>
        <w:object w:dxaOrig="880" w:dyaOrig="5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44pt;height:29pt" filled="f" o:ole="">
            <v:imagedata r:id="rId708" o:title=""/>
          </v:shape>
          <o:OLEObject Type="Embed" ProgID="" ShapeID="ole_rId707" DrawAspect="Content" ObjectID="_1045064165" r:id="rId707"/>
        </w:object>
      </w:r>
      <w:r>
        <w:rPr>
          <w:szCs w:val="24"/>
          <w:lang w:val="it-IT"/>
        </w:rPr>
        <w:t>.</w:t>
      </w:r>
      <w:r>
        <w:rPr>
          <w:szCs w:val="24"/>
        </w:rPr>
        <w:tab/>
        <w:t xml:space="preserve">C. </w:t>
      </w:r>
      <w:r>
        <w:rPr>
          <w:szCs w:val="24"/>
        </w:rPr>
        <w:object w:dxaOrig="1440" w:dyaOrig="58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72pt;height:29pt" filled="f" o:ole="">
            <v:imagedata r:id="rId710" o:title=""/>
          </v:shape>
          <o:OLEObject Type="Embed" ProgID="" ShapeID="ole_rId709" DrawAspect="Content" ObjectID="_1989074740" r:id="rId709"/>
        </w:object>
      </w:r>
      <w:r>
        <w:rPr>
          <w:szCs w:val="24"/>
          <w:lang w:val="it-IT"/>
        </w:rPr>
        <w:t>.</w:t>
      </w:r>
      <w:r>
        <w:rPr>
          <w:szCs w:val="24"/>
        </w:rPr>
        <w:tab/>
        <w:t xml:space="preserve">D. </w:t>
      </w:r>
      <w:r>
        <w:rPr>
          <w:szCs w:val="24"/>
        </w:rPr>
        <w:object w:dxaOrig="859" w:dyaOrig="58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42.95pt;height:29pt" filled="f" o:ole="">
            <v:imagedata r:id="rId712" o:title=""/>
          </v:shape>
          <o:OLEObject Type="Embed" ProgID="" ShapeID="ole_rId711" DrawAspect="Content" ObjectID="_1206169437" r:id="rId711"/>
        </w:object>
      </w:r>
      <w:r>
        <w:rPr>
          <w:szCs w:val="24"/>
          <w:lang w:val="it-IT"/>
        </w:rPr>
        <w:t>.</w:t>
      </w:r>
    </w:p>
    <w:p>
      <w:pPr>
        <w:pStyle w:val="Normal"/>
        <w:spacing w:lineRule="auto" w:line="288"/>
        <w:rPr/>
      </w:pPr>
      <w:r>
        <w:rPr>
          <w:rFonts w:eastAsia="Arial Unicode MS"/>
          <w:b/>
          <w:bCs/>
          <w:kern w:val="2"/>
          <w:szCs w:val="24"/>
          <w:lang w:val="it-IT" w:eastAsia="zh-CN"/>
        </w:rPr>
        <w:t xml:space="preserve">Câu </w:t>
      </w:r>
      <w:r>
        <w:rPr>
          <w:rFonts w:eastAsia="Arial Unicode MS"/>
          <w:b/>
          <w:spacing w:val="-4"/>
          <w:kern w:val="2"/>
          <w:szCs w:val="24"/>
          <w:lang w:val="it-IT" w:eastAsia="zh-CN"/>
        </w:rPr>
        <w:t xml:space="preserve">16: </w:t>
      </w:r>
      <w:r>
        <w:rPr>
          <w:szCs w:val="24"/>
          <w:lang w:val="it-IT"/>
        </w:rPr>
        <w:t xml:space="preserve"> Một tia sáng đơn sắc đi từ chân không vào nước thì đại lượng nào của ánh sáng thay đổi?</w:t>
      </w:r>
    </w:p>
    <w:p>
      <w:pPr>
        <w:pStyle w:val="Normal"/>
        <w:autoSpaceDE w:val="false"/>
        <w:ind w:left="397" w:right="0"/>
        <w:rPr>
          <w:szCs w:val="24"/>
        </w:rPr>
      </w:pPr>
      <w:r>
        <w:rPr>
          <w:szCs w:val="24"/>
        </w:rPr>
        <w:t xml:space="preserve">(I) Bước sóng. </w:t>
        <w:tab/>
        <w:t xml:space="preserve">(II). Tần số. </w:t>
        <w:tab/>
        <w:t>(III) Vận tốc.</w:t>
      </w:r>
    </w:p>
    <w:p>
      <w:pPr>
        <w:pStyle w:val="Normal"/>
        <w:autoSpaceDE w:val="false"/>
        <w:ind w:left="397" w:right="0"/>
        <w:rPr/>
      </w:pPr>
      <w:r>
        <w:rPr>
          <w:bCs/>
          <w:szCs w:val="24"/>
        </w:rPr>
        <w:t xml:space="preserve">A. </w:t>
      </w:r>
      <w:r>
        <w:rPr>
          <w:szCs w:val="24"/>
        </w:rPr>
        <w:t xml:space="preserve">(I) và (II). </w:t>
      </w:r>
      <w:r>
        <w:rPr>
          <w:szCs w:val="24"/>
          <w:lang w:val="pt-BR"/>
        </w:rPr>
        <w:tab/>
      </w:r>
      <w:r>
        <w:rPr>
          <w:szCs w:val="24"/>
        </w:rPr>
        <w:tab/>
      </w:r>
      <w:r>
        <w:rPr>
          <w:szCs w:val="24"/>
          <w:lang w:val="pt-BR"/>
        </w:rPr>
        <w:t xml:space="preserve">B. (I) và (III). </w:t>
        <w:tab/>
        <w:tab/>
        <w:t>C.</w:t>
      </w:r>
      <w:r>
        <w:rPr>
          <w:b/>
          <w:bCs/>
          <w:szCs w:val="24"/>
          <w:lang w:val="pt-BR"/>
        </w:rPr>
        <w:t xml:space="preserve"> </w:t>
      </w:r>
      <w:r>
        <w:rPr>
          <w:szCs w:val="24"/>
          <w:lang w:val="pt-BR"/>
        </w:rPr>
        <w:t xml:space="preserve"> (II) và (III). </w:t>
        <w:tab/>
        <w:t>D. Cả (I), (II) và (III).</w:t>
      </w:r>
    </w:p>
    <w:p>
      <w:pPr>
        <w:pStyle w:val="Normal"/>
        <w:autoSpaceDE w:val="false"/>
        <w:rPr/>
      </w:pPr>
      <w:r>
        <w:rPr>
          <w:rFonts w:eastAsia="Arial Unicode MS"/>
          <w:b/>
          <w:bCs/>
          <w:kern w:val="2"/>
          <w:szCs w:val="24"/>
          <w:lang w:val="pt-BR" w:eastAsia="zh-CN"/>
        </w:rPr>
        <w:t xml:space="preserve">Câu </w:t>
      </w:r>
      <w:r>
        <w:rPr>
          <w:rFonts w:eastAsia="Arial Unicode MS"/>
          <w:b/>
          <w:spacing w:val="-4"/>
          <w:kern w:val="2"/>
          <w:szCs w:val="24"/>
          <w:lang w:val="pt-BR" w:eastAsia="zh-CN"/>
        </w:rPr>
        <w:t xml:space="preserve">17: </w:t>
      </w:r>
      <w:r>
        <w:rPr>
          <w:szCs w:val="24"/>
        </w:rPr>
        <w:t xml:space="preserve">Trong thí nghiệm của Young về giao thoa ánh sáng,  khoảng cách giữa hai khe là  0,3mm, khoảng cách từ hai khe đến màn 1,5m và khoảng </w:t>
      </w:r>
      <w:r>
        <w:rPr>
          <w:szCs w:val="24"/>
          <w:lang w:val="pt-BR"/>
        </w:rPr>
        <w:t xml:space="preserve">cách giữa hai vân sáng liên tiếp là </w:t>
      </w:r>
      <w:r>
        <w:rPr>
          <w:szCs w:val="24"/>
        </w:rPr>
        <w:t>3mm. Bước sóng ánh sáng dùng trong thí nghiệm là</w:t>
      </w:r>
    </w:p>
    <w:p>
      <w:pPr>
        <w:pStyle w:val="Normal"/>
        <w:autoSpaceDE w:val="false"/>
        <w:ind w:left="397" w:right="0"/>
        <w:rPr>
          <w:szCs w:val="24"/>
        </w:rPr>
      </w:pPr>
      <w:r>
        <w:rPr>
          <w:szCs w:val="24"/>
        </w:rPr>
        <w:t>A. 0,45m.</w:t>
        <w:tab/>
        <w:tab/>
        <w:t xml:space="preserve">B. 0,60m. </w:t>
        <w:tab/>
        <w:tab/>
        <w:t>C. 0,50m.</w:t>
        <w:tab/>
        <w:tab/>
        <w:t>D.0,55m.</w:t>
      </w:r>
    </w:p>
    <w:p>
      <w:pPr>
        <w:pStyle w:val="Normal"/>
        <w:autoSpaceDE w:val="false"/>
        <w:rPr/>
      </w:pPr>
      <w:r>
        <w:rPr>
          <w:b/>
          <w:szCs w:val="24"/>
        </w:rPr>
        <w:t xml:space="preserve">Câu 18: </w:t>
      </w:r>
      <w:r>
        <w:rPr>
          <w:szCs w:val="24"/>
        </w:rPr>
        <w:t xml:space="preserve">Khi nói về tia hồng ngoại, phát biểu nào sai đây là </w:t>
      </w:r>
      <w:r>
        <w:rPr>
          <w:b/>
          <w:bCs/>
          <w:szCs w:val="24"/>
        </w:rPr>
        <w:t>sai?</w:t>
      </w:r>
    </w:p>
    <w:p>
      <w:pPr>
        <w:pStyle w:val="Normal"/>
        <w:autoSpaceDE w:val="false"/>
        <w:ind w:left="397" w:right="0"/>
        <w:rPr/>
      </w:pPr>
      <w:r>
        <w:rPr>
          <w:bCs/>
          <w:szCs w:val="24"/>
        </w:rPr>
        <w:t>A</w:t>
      </w:r>
      <w:r>
        <w:rPr>
          <w:szCs w:val="24"/>
        </w:rPr>
        <w:t>. là những bức xạ không nhìn thấy được có bước sóng lớn hơn bước sóng ánh sáng đỏ (0,76μm) do vật bị nung nóng phát ra.</w:t>
      </w:r>
    </w:p>
    <w:p>
      <w:pPr>
        <w:pStyle w:val="Normal"/>
        <w:autoSpaceDE w:val="false"/>
        <w:ind w:left="397" w:right="0"/>
        <w:rPr/>
      </w:pPr>
      <w:r>
        <w:rPr>
          <w:bCs/>
          <w:szCs w:val="24"/>
        </w:rPr>
        <w:t>B</w:t>
      </w:r>
      <w:r>
        <w:rPr>
          <w:szCs w:val="24"/>
        </w:rPr>
        <w:t>. có bản chất là sóng điện từ</w:t>
      </w:r>
    </w:p>
    <w:p>
      <w:pPr>
        <w:pStyle w:val="Normal"/>
        <w:autoSpaceDE w:val="false"/>
        <w:ind w:left="397" w:right="0"/>
        <w:rPr/>
      </w:pPr>
      <w:r>
        <w:rPr>
          <w:bCs/>
          <w:szCs w:val="24"/>
        </w:rPr>
        <w:t>C</w:t>
      </w:r>
      <w:r>
        <w:rPr>
          <w:szCs w:val="24"/>
        </w:rPr>
        <w:t>. do vật bị nung nóng phát ra.</w:t>
      </w:r>
    </w:p>
    <w:p>
      <w:pPr>
        <w:pStyle w:val="Normal"/>
        <w:ind w:firstLine="397" w:right="0"/>
        <w:rPr/>
      </w:pPr>
      <w:r>
        <w:rPr>
          <w:bCs/>
          <w:szCs w:val="24"/>
        </w:rPr>
        <w:t>D</w:t>
      </w:r>
      <w:r>
        <w:rPr>
          <w:szCs w:val="24"/>
        </w:rPr>
        <w:t>. dùng để diệt vi khuẩn, chữa bệnh còi xương.</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19</w:t>
      </w:r>
      <w:r>
        <w:rPr>
          <w:szCs w:val="24"/>
        </w:rPr>
        <w:t xml:space="preserve"> Khi nói về</w:t>
      </w:r>
      <w:r>
        <w:rPr>
          <w:b/>
          <w:bCs/>
          <w:szCs w:val="24"/>
        </w:rPr>
        <w:t xml:space="preserve"> </w:t>
      </w:r>
      <w:r>
        <w:rPr>
          <w:szCs w:val="24"/>
        </w:rPr>
        <w:t>phôtôn, phát biểu nào dưới</w:t>
      </w:r>
      <w:r>
        <w:rPr>
          <w:b/>
          <w:bCs/>
          <w:szCs w:val="24"/>
        </w:rPr>
        <w:t xml:space="preserve"> </w:t>
      </w:r>
      <w:r>
        <w:rPr>
          <w:szCs w:val="24"/>
        </w:rPr>
        <w:t>đây là</w:t>
      </w:r>
      <w:r>
        <w:rPr>
          <w:b/>
          <w:bCs/>
          <w:szCs w:val="24"/>
        </w:rPr>
        <w:t xml:space="preserve"> </w:t>
      </w:r>
      <w:r>
        <w:rPr>
          <w:b/>
          <w:szCs w:val="24"/>
        </w:rPr>
        <w:t>đúng?</w:t>
      </w:r>
    </w:p>
    <w:p>
      <w:pPr>
        <w:pStyle w:val="Normal"/>
        <w:autoSpaceDE w:val="false"/>
        <w:ind w:left="397" w:right="0"/>
        <w:rPr>
          <w:szCs w:val="24"/>
        </w:rPr>
      </w:pPr>
      <w:r>
        <w:rPr>
          <w:szCs w:val="24"/>
        </w:rPr>
        <w:t xml:space="preserve">A. Phôtôn có thể tồn tại trong trạng thái đứng yên. </w:t>
      </w:r>
    </w:p>
    <w:p>
      <w:pPr>
        <w:pStyle w:val="Normal"/>
        <w:autoSpaceDE w:val="false"/>
        <w:ind w:left="397" w:right="0"/>
        <w:rPr>
          <w:szCs w:val="24"/>
        </w:rPr>
      </w:pPr>
      <w:r>
        <w:rPr>
          <w:szCs w:val="24"/>
        </w:rPr>
        <w:t xml:space="preserve">B. Với mỗi ánh sáng đơn sắc có tần số f, các phôtôn đều mang năng lượng như nhau. </w:t>
      </w:r>
    </w:p>
    <w:p>
      <w:pPr>
        <w:pStyle w:val="Normal"/>
        <w:autoSpaceDE w:val="false"/>
        <w:ind w:left="397" w:right="0"/>
        <w:rPr>
          <w:szCs w:val="24"/>
        </w:rPr>
      </w:pPr>
      <w:r>
        <w:rPr>
          <w:szCs w:val="24"/>
        </w:rPr>
        <w:t xml:space="preserve">C. Năng lượng của phôtôn càng lớn khi bước sóng ánh sáng ứng với phôtôn đó càng lớn. </w:t>
      </w:r>
    </w:p>
    <w:p>
      <w:pPr>
        <w:pStyle w:val="Normal"/>
        <w:autoSpaceDE w:val="false"/>
        <w:ind w:left="397" w:right="0"/>
        <w:rPr>
          <w:szCs w:val="24"/>
        </w:rPr>
      </w:pPr>
      <w:r>
        <w:rPr>
          <w:szCs w:val="24"/>
        </w:rPr>
        <w:t xml:space="preserve">D. Năng lượng của phôtôn ánh sáng tím nhỏ hơn năng lượng của phôtôn ánh sáng đỏ. </w:t>
      </w:r>
    </w:p>
    <w:p>
      <w:pPr>
        <w:pStyle w:val="Normal"/>
        <w:rPr>
          <w:szCs w:val="24"/>
        </w:rPr>
      </w:pPr>
      <w:r>
        <w:rPr>
          <w:rFonts w:eastAsia="Arial Unicode MS"/>
          <w:b/>
          <w:bCs/>
          <w:kern w:val="2"/>
          <w:szCs w:val="24"/>
          <w:lang w:eastAsia="zh-CN"/>
        </w:rPr>
        <w:t>Câu 20:</w:t>
      </w:r>
      <w:r>
        <w:rPr>
          <w:bCs/>
          <w:szCs w:val="24"/>
        </w:rPr>
        <w:t xml:space="preserve"> Công thoát electron của của  một kim loại là 4,5eV</w:t>
      </w:r>
      <w:r>
        <w:rPr>
          <w:rFonts w:eastAsia="Arial Unicode MS"/>
          <w:b/>
          <w:bCs/>
          <w:kern w:val="2"/>
          <w:szCs w:val="24"/>
          <w:lang w:eastAsia="zh-CN"/>
        </w:rPr>
        <w:t xml:space="preserve"> </w:t>
      </w:r>
      <w:r>
        <w:rPr>
          <w:rFonts w:eastAsia="Arial Unicode MS"/>
          <w:b/>
          <w:spacing w:val="-4"/>
          <w:kern w:val="2"/>
          <w:szCs w:val="24"/>
          <w:lang w:eastAsia="zh-CN"/>
        </w:rPr>
        <w:t xml:space="preserve"> </w:t>
      </w:r>
      <w:r>
        <w:rPr>
          <w:bCs/>
          <w:szCs w:val="24"/>
        </w:rPr>
        <w:t>Chiếu lần lượt vào  kim loại các bức xạ có những bước sóng sau λ</w:t>
      </w:r>
      <w:r>
        <w:rPr>
          <w:bCs/>
          <w:szCs w:val="24"/>
          <w:vertAlign w:val="subscript"/>
        </w:rPr>
        <w:t>1</w:t>
      </w:r>
      <w:r>
        <w:rPr>
          <w:bCs/>
          <w:szCs w:val="24"/>
        </w:rPr>
        <w:t>=0,18μm, λ</w:t>
      </w:r>
      <w:r>
        <w:rPr>
          <w:bCs/>
          <w:szCs w:val="24"/>
          <w:vertAlign w:val="subscript"/>
        </w:rPr>
        <w:t>2</w:t>
      </w:r>
      <w:r>
        <w:rPr>
          <w:bCs/>
          <w:szCs w:val="24"/>
        </w:rPr>
        <w:t xml:space="preserve"> = 0,21μm, λ</w:t>
      </w:r>
      <w:r>
        <w:rPr>
          <w:bCs/>
          <w:szCs w:val="24"/>
          <w:vertAlign w:val="subscript"/>
        </w:rPr>
        <w:t>3</w:t>
      </w:r>
      <w:r>
        <w:rPr>
          <w:bCs/>
          <w:szCs w:val="24"/>
        </w:rPr>
        <w:t xml:space="preserve"> = 0,28μm, λ</w:t>
      </w:r>
      <w:r>
        <w:rPr>
          <w:bCs/>
          <w:szCs w:val="24"/>
          <w:vertAlign w:val="subscript"/>
        </w:rPr>
        <w:t>4</w:t>
      </w:r>
      <w:r>
        <w:rPr>
          <w:bCs/>
          <w:szCs w:val="24"/>
        </w:rPr>
        <w:t xml:space="preserve"> = 0,32μm, λ</w:t>
      </w:r>
      <w:r>
        <w:rPr>
          <w:bCs/>
          <w:szCs w:val="24"/>
          <w:vertAlign w:val="subscript"/>
        </w:rPr>
        <w:t>5</w:t>
      </w:r>
      <w:r>
        <w:rPr>
          <w:bCs/>
          <w:szCs w:val="24"/>
        </w:rPr>
        <w:t xml:space="preserve"> = 0,44μm. Những bức xạ nào gây ra được hiện tượng quang điện?. </w:t>
      </w:r>
    </w:p>
    <w:p>
      <w:pPr>
        <w:pStyle w:val="Normal"/>
        <w:ind w:left="397" w:right="0"/>
        <w:rPr/>
      </w:pPr>
      <w:r>
        <w:rPr>
          <w:szCs w:val="24"/>
        </w:rPr>
        <w:t>A. λ</w:t>
      </w:r>
      <w:r>
        <w:rPr>
          <w:szCs w:val="24"/>
          <w:vertAlign w:val="subscript"/>
        </w:rPr>
        <w:t>1</w:t>
      </w:r>
      <w:r>
        <w:rPr>
          <w:szCs w:val="24"/>
        </w:rPr>
        <w:t xml:space="preserve"> và λ</w:t>
      </w:r>
      <w:r>
        <w:rPr>
          <w:szCs w:val="24"/>
          <w:vertAlign w:val="subscript"/>
        </w:rPr>
        <w:t>2</w:t>
      </w:r>
      <w:r>
        <w:rPr>
          <w:szCs w:val="24"/>
        </w:rPr>
        <w:t>.</w:t>
        <w:tab/>
        <w:t>B. cả 5 bức xạ trên.</w:t>
        <w:tab/>
        <w:t>C. λ</w:t>
      </w:r>
      <w:r>
        <w:rPr>
          <w:szCs w:val="24"/>
          <w:vertAlign w:val="subscript"/>
        </w:rPr>
        <w:t>1</w:t>
      </w:r>
      <w:r>
        <w:rPr>
          <w:szCs w:val="24"/>
        </w:rPr>
        <w:t>, λ</w:t>
      </w:r>
      <w:r>
        <w:rPr>
          <w:szCs w:val="24"/>
          <w:vertAlign w:val="subscript"/>
        </w:rPr>
        <w:t>2</w:t>
      </w:r>
      <w:r>
        <w:rPr>
          <w:szCs w:val="24"/>
        </w:rPr>
        <w:t>, λ</w:t>
      </w:r>
      <w:r>
        <w:rPr>
          <w:szCs w:val="24"/>
          <w:vertAlign w:val="subscript"/>
        </w:rPr>
        <w:t>3</w:t>
      </w:r>
      <w:r>
        <w:rPr>
          <w:szCs w:val="24"/>
        </w:rPr>
        <w:t xml:space="preserve"> và λ</w:t>
      </w:r>
      <w:r>
        <w:rPr>
          <w:szCs w:val="24"/>
          <w:vertAlign w:val="subscript"/>
        </w:rPr>
        <w:t>4</w:t>
      </w:r>
      <w:r>
        <w:rPr>
          <w:szCs w:val="24"/>
        </w:rPr>
        <w:t xml:space="preserve">. </w:t>
        <w:tab/>
        <w:t>D. λ</w:t>
      </w:r>
      <w:r>
        <w:rPr>
          <w:szCs w:val="24"/>
          <w:vertAlign w:val="subscript"/>
        </w:rPr>
        <w:t>1</w:t>
      </w:r>
      <w:r>
        <w:rPr>
          <w:szCs w:val="24"/>
        </w:rPr>
        <w:t>, λ</w:t>
      </w:r>
      <w:r>
        <w:rPr>
          <w:szCs w:val="24"/>
          <w:vertAlign w:val="subscript"/>
        </w:rPr>
        <w:t>2</w:t>
      </w:r>
      <w:r>
        <w:rPr>
          <w:szCs w:val="24"/>
        </w:rPr>
        <w:t xml:space="preserve"> và λ</w:t>
      </w:r>
      <w:r>
        <w:rPr>
          <w:szCs w:val="24"/>
          <w:vertAlign w:val="subscript"/>
        </w:rPr>
        <w:t>3</w:t>
      </w:r>
      <w:r>
        <w:rPr>
          <w:szCs w:val="24"/>
        </w:rPr>
        <w:t>.</w:t>
      </w:r>
    </w:p>
    <w:p>
      <w:pPr>
        <w:pStyle w:val="Normal"/>
        <w:numPr>
          <w:ilvl w:val="0"/>
          <w:numId w:val="0"/>
        </w:numPr>
        <w:outlineLvl w:val="0"/>
        <w:rPr>
          <w:szCs w:val="24"/>
          <w:lang w:val="it-IT"/>
        </w:rPr>
      </w:pPr>
      <w:r>
        <w:rPr>
          <w:b/>
          <w:szCs w:val="24"/>
        </w:rPr>
        <w:t>Câu 21</w:t>
      </w:r>
      <w:r>
        <w:rPr>
          <w:szCs w:val="24"/>
        </w:rPr>
        <w:t xml:space="preserve">:  </w:t>
      </w:r>
      <w:r>
        <w:rPr>
          <w:szCs w:val="24"/>
          <w:lang w:val="it-IT"/>
        </w:rPr>
        <w:t xml:space="preserve">Chọn câu trả lời </w:t>
      </w:r>
      <w:r>
        <w:rPr>
          <w:b/>
          <w:szCs w:val="24"/>
          <w:lang w:val="it-IT"/>
        </w:rPr>
        <w:t>sai</w:t>
      </w:r>
    </w:p>
    <w:p>
      <w:pPr>
        <w:pStyle w:val="Normal"/>
        <w:ind w:left="397" w:right="0"/>
        <w:rPr/>
      </w:pPr>
      <w:r>
        <w:rPr>
          <w:szCs w:val="24"/>
          <w:lang w:val="it-IT"/>
        </w:rPr>
        <w:t xml:space="preserve">A. tia </w:t>
      </w:r>
      <w:r>
        <w:rPr>
          <w:rFonts w:eastAsia="Symbol" w:cs="Symbol" w:ascii="Symbol" w:hAnsi="Symbol"/>
          <w:szCs w:val="24"/>
        </w:rPr>
        <w:sym w:font="Symbol" w:char="f067"/>
      </w:r>
      <w:r>
        <w:rPr>
          <w:szCs w:val="24"/>
          <w:lang w:val="it-IT"/>
        </w:rPr>
        <w:t xml:space="preserve"> là sóng điện từ có năng lượng cao.</w:t>
      </w:r>
    </w:p>
    <w:p>
      <w:pPr>
        <w:pStyle w:val="Normal"/>
        <w:ind w:left="397" w:right="0"/>
        <w:rPr/>
      </w:pPr>
      <w:r>
        <w:rPr>
          <w:szCs w:val="24"/>
          <w:lang w:val="it-IT"/>
        </w:rPr>
        <w:t xml:space="preserve">B. bản chất tia </w:t>
      </w:r>
      <w:r>
        <w:rPr>
          <w:rFonts w:eastAsia="Symbol" w:cs="Symbol" w:ascii="Symbol" w:hAnsi="Symbol"/>
          <w:szCs w:val="24"/>
        </w:rPr>
        <w:sym w:font="Symbol" w:char="f061"/>
      </w:r>
      <w:r>
        <w:rPr>
          <w:szCs w:val="24"/>
          <w:lang w:val="it-IT"/>
        </w:rPr>
        <w:t xml:space="preserve"> là các hạt nhân của nguyên tử Hêli.</w:t>
      </w:r>
    </w:p>
    <w:p>
      <w:pPr>
        <w:pStyle w:val="Normal"/>
        <w:ind w:left="397" w:right="0"/>
        <w:rPr/>
      </w:pPr>
      <w:r>
        <w:rPr>
          <w:szCs w:val="24"/>
          <w:lang w:val="it-IT"/>
        </w:rPr>
        <w:t xml:space="preserve">C. khi đi ngang qua tụ điện, tia </w:t>
      </w:r>
      <w:r>
        <w:rPr>
          <w:rFonts w:eastAsia="Symbol" w:cs="Symbol" w:ascii="Symbol" w:hAnsi="Symbol"/>
          <w:szCs w:val="24"/>
        </w:rPr>
        <w:sym w:font="Symbol" w:char="f061"/>
      </w:r>
      <w:r>
        <w:rPr>
          <w:szCs w:val="24"/>
          <w:lang w:val="it-IT"/>
        </w:rPr>
        <w:t xml:space="preserve"> bị lệch về phía bản âm của tụ điện.</w:t>
      </w:r>
    </w:p>
    <w:p>
      <w:pPr>
        <w:pStyle w:val="Normal"/>
        <w:ind w:left="397" w:right="0"/>
        <w:rPr/>
      </w:pPr>
      <w:r>
        <w:rPr>
          <w:szCs w:val="24"/>
          <w:lang w:val="it-IT"/>
        </w:rPr>
        <w:t xml:space="preserve">D. tia </w:t>
      </w:r>
      <w:r>
        <w:rPr>
          <w:rFonts w:eastAsia="Symbol" w:cs="Symbol" w:ascii="Symbol" w:hAnsi="Symbol"/>
          <w:szCs w:val="24"/>
        </w:rPr>
        <w:sym w:font="Symbol" w:char="f062"/>
      </w:r>
      <w:r>
        <w:rPr>
          <w:szCs w:val="24"/>
          <w:vertAlign w:val="superscript"/>
          <w:lang w:val="it-IT"/>
        </w:rPr>
        <w:t>–</w:t>
      </w:r>
      <w:r>
        <w:rPr>
          <w:szCs w:val="24"/>
          <w:lang w:val="it-IT"/>
        </w:rPr>
        <w:t xml:space="preserve"> không do hạt nhân phát ra vì hạt nhân mang điện tích dương.</w:t>
      </w:r>
    </w:p>
    <w:p>
      <w:pPr>
        <w:pStyle w:val="Normal"/>
        <w:rPr>
          <w:szCs w:val="24"/>
          <w:lang w:val="it-IT"/>
        </w:rPr>
      </w:pPr>
      <w:r>
        <w:rPr>
          <w:b/>
          <w:szCs w:val="24"/>
        </w:rPr>
        <w:t xml:space="preserve">Câu </w:t>
      </w:r>
      <w:r>
        <w:rPr>
          <w:b/>
          <w:szCs w:val="24"/>
          <w:lang w:val="it-IT"/>
        </w:rPr>
        <w:t xml:space="preserve">22: </w:t>
      </w:r>
      <w:r>
        <w:rPr>
          <w:szCs w:val="24"/>
        </w:rPr>
        <w:t xml:space="preserve">Trong các phát biểu sau đây phát biểu nào </w:t>
      </w:r>
      <w:r>
        <w:rPr>
          <w:b/>
          <w:szCs w:val="24"/>
        </w:rPr>
        <w:t>sai</w:t>
      </w:r>
      <w:r>
        <w:rPr>
          <w:b/>
          <w:szCs w:val="24"/>
          <w:lang w:val="it-IT"/>
        </w:rPr>
        <w:t>?</w:t>
      </w:r>
    </w:p>
    <w:p>
      <w:pPr>
        <w:pStyle w:val="Normal"/>
        <w:ind w:left="397" w:right="0"/>
        <w:rPr>
          <w:szCs w:val="24"/>
        </w:rPr>
      </w:pPr>
      <w:r>
        <w:rPr>
          <w:szCs w:val="24"/>
        </w:rPr>
        <w:t>A. Các phản ứng phân hạch là nguồn gốc của năng lượng mặt trời.</w:t>
      </w:r>
    </w:p>
    <w:p>
      <w:pPr>
        <w:pStyle w:val="Normal"/>
        <w:ind w:left="397" w:right="0"/>
        <w:rPr>
          <w:szCs w:val="24"/>
        </w:rPr>
      </w:pPr>
      <w:r>
        <w:rPr>
          <w:szCs w:val="24"/>
        </w:rPr>
        <w:t>B. Phản ứng hạt nhân sinh ra các hạt có tổng khối lượng bé hơn tổng khối lượng các hạt ban đầu là phản ứng toả năng lượng.</w:t>
      </w:r>
    </w:p>
    <w:p>
      <w:pPr>
        <w:pStyle w:val="Normal"/>
        <w:ind w:left="397" w:right="0"/>
        <w:rPr>
          <w:szCs w:val="24"/>
        </w:rPr>
      </w:pPr>
      <w:r>
        <w:rPr>
          <w:szCs w:val="24"/>
        </w:rPr>
        <w:t>C. Urani là loại nhiên liệu thường được dùng trong các lò phản ứng nhạt nhân.</w:t>
      </w:r>
    </w:p>
    <w:p>
      <w:pPr>
        <w:pStyle w:val="Normal"/>
        <w:ind w:left="397" w:right="0"/>
        <w:rPr>
          <w:szCs w:val="24"/>
        </w:rPr>
      </w:pPr>
      <w:r>
        <w:rPr>
          <w:szCs w:val="24"/>
        </w:rPr>
        <w:t>D. Tính theo khối lượng nhiên liệu thì phản ứng nhiệt hạch toả năng lượng lớn hơn phản ứng phân hạch.</w:t>
      </w:r>
    </w:p>
    <w:p>
      <w:pPr>
        <w:pStyle w:val="Normal"/>
        <w:numPr>
          <w:ilvl w:val="0"/>
          <w:numId w:val="0"/>
        </w:numPr>
        <w:outlineLvl w:val="0"/>
        <w:rPr/>
      </w:pPr>
      <w:r>
        <w:rPr>
          <w:b/>
          <w:szCs w:val="24"/>
        </w:rPr>
        <w:t>Câu 23</w:t>
      </w:r>
      <w:r>
        <w:rPr>
          <w:szCs w:val="24"/>
        </w:rPr>
        <w:t xml:space="preserve">: Trong phản ứng hạt nhân </w:t>
      </w:r>
      <w:r>
        <w:rPr>
          <w:szCs w:val="24"/>
        </w:rPr>
        <w:object w:dxaOrig="1780" w:dyaOrig="3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89pt;height:19pt" filled="f" o:ole="">
            <v:imagedata r:id="rId714" o:title=""/>
          </v:shape>
          <o:OLEObject Type="Embed" ProgID="" ShapeID="ole_rId713" DrawAspect="Content" ObjectID="_661418928" r:id="rId713"/>
        </w:object>
      </w:r>
      <w:r>
        <w:rPr>
          <w:szCs w:val="24"/>
        </w:rPr>
        <w:t xml:space="preserve"> thì X là </w:t>
      </w:r>
    </w:p>
    <w:p>
      <w:pPr>
        <w:pStyle w:val="Normal"/>
        <w:tabs>
          <w:tab w:val="clear" w:pos="720"/>
          <w:tab w:val="left" w:pos="284" w:leader="none"/>
          <w:tab w:val="left" w:pos="2552" w:leader="none"/>
          <w:tab w:val="left" w:pos="4820" w:leader="none"/>
          <w:tab w:val="left" w:pos="7088" w:leader="none"/>
        </w:tabs>
        <w:ind w:right="-329"/>
        <w:rPr/>
      </w:pPr>
      <w:r>
        <w:rPr>
          <w:szCs w:val="24"/>
        </w:rPr>
        <w:tab/>
      </w:r>
      <w:r>
        <w:rPr>
          <w:b/>
          <w:szCs w:val="24"/>
        </w:rPr>
        <w:t>A.</w:t>
      </w:r>
      <w:r>
        <w:rPr>
          <w:szCs w:val="24"/>
        </w:rPr>
        <w:t xml:space="preserve"> hạt </w:t>
      </w:r>
      <w:r>
        <w:rPr>
          <w:szCs w:val="24"/>
        </w:rPr>
        <w:object w:dxaOrig="220" w:dyaOrig="2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1pt;height:11pt" filled="f" o:ole="">
            <v:imagedata r:id="rId716" o:title=""/>
          </v:shape>
          <o:OLEObject Type="Embed" ProgID="" ShapeID="ole_rId715" DrawAspect="Content" ObjectID="_1587622325" r:id="rId715"/>
        </w:object>
      </w:r>
      <w:r>
        <w:rPr>
          <w:szCs w:val="24"/>
        </w:rPr>
        <w:t xml:space="preserve">. </w:t>
        <w:tab/>
      </w:r>
      <w:r>
        <w:rPr>
          <w:b/>
          <w:szCs w:val="24"/>
        </w:rPr>
        <w:t>B.</w:t>
      </w:r>
      <w:r>
        <w:rPr>
          <w:szCs w:val="24"/>
        </w:rPr>
        <w:t xml:space="preserve"> electron.</w:t>
        <w:tab/>
      </w:r>
      <w:r>
        <w:rPr>
          <w:b/>
          <w:szCs w:val="24"/>
        </w:rPr>
        <w:t>C.</w:t>
      </w:r>
      <w:r>
        <w:rPr>
          <w:szCs w:val="24"/>
        </w:rPr>
        <w:t xml:space="preserve"> hạt </w:t>
      </w:r>
      <w:r>
        <w:rPr>
          <w:szCs w:val="24"/>
        </w:rPr>
        <w:object w:dxaOrig="279" w:dyaOrig="36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3.95pt;height:18pt" filled="f" o:ole="">
            <v:imagedata r:id="rId718" o:title=""/>
          </v:shape>
          <o:OLEObject Type="Embed" ProgID="" ShapeID="ole_rId717" DrawAspect="Content" ObjectID="_541629795" r:id="rId717"/>
        </w:object>
      </w:r>
      <w:r>
        <w:rPr>
          <w:szCs w:val="24"/>
        </w:rPr>
        <w:t xml:space="preserve">. </w:t>
        <w:tab/>
      </w:r>
      <w:r>
        <w:rPr>
          <w:b/>
          <w:szCs w:val="24"/>
        </w:rPr>
        <w:t>D.</w:t>
      </w:r>
      <w:r>
        <w:rPr>
          <w:szCs w:val="24"/>
        </w:rPr>
        <w:t xml:space="preserve"> nơtron.</w:t>
      </w:r>
    </w:p>
    <w:p>
      <w:pPr>
        <w:pStyle w:val="Normal"/>
        <w:tabs>
          <w:tab w:val="clear" w:pos="720"/>
          <w:tab w:val="left" w:pos="634" w:leader="none"/>
          <w:tab w:val="left" w:pos="2952" w:leader="none"/>
          <w:tab w:val="left" w:pos="5328" w:leader="none"/>
          <w:tab w:val="left" w:pos="7704" w:leader="none"/>
        </w:tabs>
        <w:autoSpaceDE w:val="false"/>
        <w:rPr/>
      </w:pPr>
      <w:r>
        <w:rPr>
          <w:b/>
          <w:szCs w:val="24"/>
        </w:rPr>
        <w:t>Câu 24</w:t>
      </w:r>
      <w:r>
        <w:rPr>
          <w:szCs w:val="24"/>
        </w:rPr>
        <w:t>: Trên vỏ một tụ điện có ghi 15</w:t>
      </w:r>
      <w:r>
        <w:rPr>
          <w:szCs w:val="24"/>
          <w:lang w:val="pt-BR"/>
        </w:rPr>
        <w:t>μ</w:t>
      </w:r>
      <w:r>
        <w:rPr>
          <w:szCs w:val="24"/>
        </w:rPr>
        <w:t>F - 160V. Nối hai bản tụ điện vào hiệu điện thế 100V. Điện tích của tụ điện và điện tích tối đa mà tụ điện tích được lần lượt nhận giá trị nào sau đây?</w:t>
      </w:r>
    </w:p>
    <w:p>
      <w:pPr>
        <w:pStyle w:val="Normal"/>
        <w:tabs>
          <w:tab w:val="clear" w:pos="720"/>
          <w:tab w:val="left" w:pos="634" w:leader="none"/>
          <w:tab w:val="left" w:pos="2952" w:leader="none"/>
          <w:tab w:val="left" w:pos="5328" w:leader="none"/>
          <w:tab w:val="left" w:pos="7704" w:leader="none"/>
        </w:tabs>
        <w:autoSpaceDE w:val="false"/>
        <w:rPr/>
      </w:pPr>
      <w:r>
        <w:drawing>
          <wp:anchor behindDoc="0" distT="0" distB="0" distL="114935" distR="114935" simplePos="0" locked="0" layoutInCell="0" allowOverlap="1" relativeHeight="1009">
            <wp:simplePos x="0" y="0"/>
            <wp:positionH relativeFrom="margin">
              <wp:posOffset>3733800</wp:posOffset>
            </wp:positionH>
            <wp:positionV relativeFrom="paragraph">
              <wp:posOffset>42545</wp:posOffset>
            </wp:positionV>
            <wp:extent cx="3467100" cy="1270635"/>
            <wp:effectExtent l="0" t="0" r="0" b="0"/>
            <wp:wrapSquare wrapText="bothSides"/>
            <wp:docPr id="10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
                    <pic:cNvPicPr>
                      <a:picLocks noChangeAspect="1" noChangeArrowheads="1"/>
                    </pic:cNvPicPr>
                  </pic:nvPicPr>
                  <pic:blipFill>
                    <a:blip r:embed="rId719"/>
                    <a:srcRect l="-7" t="-11" r="-7" b="-11"/>
                    <a:stretch>
                      <a:fillRect/>
                    </a:stretch>
                  </pic:blipFill>
                  <pic:spPr bwMode="auto">
                    <a:xfrm>
                      <a:off x="0" y="0"/>
                      <a:ext cx="3467100" cy="1270635"/>
                    </a:xfrm>
                    <a:prstGeom prst="rect">
                      <a:avLst/>
                    </a:prstGeom>
                  </pic:spPr>
                </pic:pic>
              </a:graphicData>
            </a:graphic>
          </wp:anchor>
        </w:drawing>
      </w:r>
      <w:r>
        <w:rPr>
          <w:szCs w:val="24"/>
          <w:lang w:val="pt-BR"/>
        </w:rPr>
        <w:t>A. 24.10</w:t>
      </w:r>
      <w:r>
        <w:rPr>
          <w:szCs w:val="24"/>
          <w:vertAlign w:val="superscript"/>
          <w:lang w:val="pt-BR"/>
        </w:rPr>
        <w:t>-5</w:t>
      </w:r>
      <w:r>
        <w:rPr>
          <w:szCs w:val="24"/>
          <w:lang w:val="pt-BR"/>
        </w:rPr>
        <w:t>C và 15.10</w:t>
      </w:r>
      <w:r>
        <w:rPr>
          <w:szCs w:val="24"/>
          <w:vertAlign w:val="superscript"/>
          <w:lang w:val="pt-BR"/>
        </w:rPr>
        <w:t>-4</w:t>
      </w:r>
      <w:r>
        <w:rPr>
          <w:szCs w:val="24"/>
          <w:lang w:val="pt-BR"/>
        </w:rPr>
        <w:t>C   B. 15.10</w:t>
      </w:r>
      <w:r>
        <w:rPr>
          <w:szCs w:val="24"/>
          <w:vertAlign w:val="superscript"/>
          <w:lang w:val="pt-BR"/>
        </w:rPr>
        <w:t>-4</w:t>
      </w:r>
      <w:r>
        <w:rPr>
          <w:szCs w:val="24"/>
          <w:lang w:val="pt-BR"/>
        </w:rPr>
        <w:t>C và 24.10</w:t>
      </w:r>
      <w:r>
        <w:rPr>
          <w:szCs w:val="24"/>
          <w:vertAlign w:val="superscript"/>
          <w:lang w:val="pt-BR"/>
        </w:rPr>
        <w:t>-5</w:t>
      </w:r>
      <w:r>
        <w:rPr>
          <w:szCs w:val="24"/>
          <w:lang w:val="pt-BR"/>
        </w:rPr>
        <w:t>C</w:t>
        <w:tab/>
        <w:t xml:space="preserve">  C. 15.10</w:t>
      </w:r>
      <w:r>
        <w:rPr>
          <w:szCs w:val="24"/>
          <w:vertAlign w:val="superscript"/>
          <w:lang w:val="pt-BR"/>
        </w:rPr>
        <w:t>-4</w:t>
      </w:r>
      <w:r>
        <w:rPr>
          <w:szCs w:val="24"/>
          <w:lang w:val="pt-BR"/>
        </w:rPr>
        <w:t>C và 24.10</w:t>
      </w:r>
      <w:r>
        <w:rPr>
          <w:szCs w:val="24"/>
          <w:vertAlign w:val="superscript"/>
          <w:lang w:val="pt-BR"/>
        </w:rPr>
        <w:t>-4</w:t>
      </w:r>
      <w:r>
        <w:rPr>
          <w:szCs w:val="24"/>
          <w:lang w:val="pt-BR"/>
        </w:rPr>
        <w:t>C</w:t>
        <w:tab/>
        <w:t>D. 24.10</w:t>
      </w:r>
      <w:r>
        <w:rPr>
          <w:szCs w:val="24"/>
          <w:vertAlign w:val="superscript"/>
          <w:lang w:val="pt-BR"/>
        </w:rPr>
        <w:t>-11</w:t>
      </w:r>
      <w:r>
        <w:rPr>
          <w:szCs w:val="24"/>
          <w:lang w:val="pt-BR"/>
        </w:rPr>
        <w:t>C và 15.10</w:t>
      </w:r>
      <w:r>
        <w:rPr>
          <w:szCs w:val="24"/>
          <w:vertAlign w:val="superscript"/>
          <w:lang w:val="pt-BR"/>
        </w:rPr>
        <w:t>-4</w:t>
      </w:r>
      <w:r>
        <w:rPr>
          <w:szCs w:val="24"/>
          <w:lang w:val="pt-BR"/>
        </w:rPr>
        <w:t>C</w:t>
      </w:r>
    </w:p>
    <w:p>
      <w:pPr>
        <w:pStyle w:val="Normal"/>
        <w:tabs>
          <w:tab w:val="clear" w:pos="720"/>
          <w:tab w:val="left" w:pos="180" w:leader="none"/>
          <w:tab w:val="left" w:pos="1980" w:leader="none"/>
          <w:tab w:val="left" w:pos="3960" w:leader="none"/>
          <w:tab w:val="left" w:pos="5760" w:leader="none"/>
        </w:tabs>
        <w:rPr/>
      </w:pPr>
      <w:r>
        <w:rPr>
          <w:b/>
          <w:szCs w:val="24"/>
          <w:lang w:val="pt-BR"/>
        </w:rPr>
        <w:t>Câu 25</w:t>
      </w:r>
      <w:r>
        <w:rPr>
          <w:szCs w:val="24"/>
          <w:lang w:val="pt-BR"/>
        </w:rPr>
        <w:t xml:space="preserve">: </w:t>
      </w:r>
      <w:r>
        <w:rPr>
          <w:szCs w:val="24"/>
          <w:lang w:val="it-IT"/>
        </w:rPr>
        <w:t>Một chất điểm thực hiện đồng thời hai dao động điều hòa cùng phương, với li độ x</w:t>
      </w:r>
      <w:r>
        <w:rPr>
          <w:szCs w:val="24"/>
          <w:vertAlign w:val="subscript"/>
          <w:lang w:val="it-IT"/>
        </w:rPr>
        <w:t>1</w:t>
      </w:r>
      <w:r>
        <w:rPr>
          <w:szCs w:val="24"/>
          <w:lang w:val="it-IT"/>
        </w:rPr>
        <w:t xml:space="preserve"> và x</w:t>
      </w:r>
      <w:r>
        <w:rPr>
          <w:szCs w:val="24"/>
          <w:vertAlign w:val="subscript"/>
          <w:lang w:val="it-IT"/>
        </w:rPr>
        <w:t>2</w:t>
      </w:r>
      <w:r>
        <w:rPr>
          <w:szCs w:val="24"/>
          <w:lang w:val="it-IT"/>
        </w:rPr>
        <w:t xml:space="preserve"> có đồ thị như hình vẽ bên. Tốc độ cực đại của vật là</w:t>
      </w:r>
    </w:p>
    <w:p>
      <w:pPr>
        <w:pStyle w:val="Normal"/>
        <w:tabs>
          <w:tab w:val="clear" w:pos="720"/>
          <w:tab w:val="left" w:pos="180" w:leader="none"/>
          <w:tab w:val="left" w:pos="1980" w:leader="none"/>
          <w:tab w:val="left" w:pos="3960" w:leader="none"/>
          <w:tab w:val="left" w:pos="5760" w:leader="none"/>
        </w:tabs>
        <w:rPr/>
      </w:pPr>
      <w:r>
        <w:rPr>
          <w:b/>
          <w:szCs w:val="24"/>
          <w:lang w:val="it-IT"/>
        </w:rPr>
        <w:tab/>
        <w:t>A.</w:t>
      </w:r>
      <w:r>
        <w:rPr>
          <w:szCs w:val="24"/>
          <w:lang w:val="it-IT"/>
        </w:rPr>
        <w:t xml:space="preserve"> 8</w:t>
      </w:r>
      <w:r>
        <w:rPr>
          <w:szCs w:val="24"/>
        </w:rPr>
        <w:object w:dxaOrig="279" w:dyaOrig="319">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3.45pt;height:15.7pt" filled="f" o:ole="">
            <v:imagedata r:id="rId721" o:title=""/>
          </v:shape>
          <o:OLEObject Type="Embed" ProgID="" ShapeID="ole_rId720" DrawAspect="Content" ObjectID="_1437016570" r:id="rId720"/>
        </w:object>
      </w:r>
      <w:r>
        <w:rPr>
          <w:szCs w:val="24"/>
        </w:rPr>
        <w:t>π</w:t>
      </w:r>
      <w:r>
        <w:rPr>
          <w:szCs w:val="24"/>
          <w:lang w:val="it-IT"/>
        </w:rPr>
        <w:t xml:space="preserve"> cm/s.</w:t>
        <w:tab/>
      </w:r>
      <w:r>
        <w:rPr>
          <w:b/>
          <w:szCs w:val="24"/>
          <w:lang w:val="it-IT"/>
        </w:rPr>
        <w:t>B.</w:t>
      </w:r>
      <w:r>
        <w:rPr>
          <w:szCs w:val="24"/>
          <w:lang w:val="it-IT"/>
        </w:rPr>
        <w:t xml:space="preserve"> 16</w:t>
      </w:r>
      <w:r>
        <w:rPr>
          <w:szCs w:val="24"/>
        </w:rPr>
        <w:t>π</w:t>
      </w:r>
      <w:r>
        <w:rPr>
          <w:szCs w:val="24"/>
          <w:lang w:val="it-IT"/>
        </w:rPr>
        <w:t xml:space="preserve"> cm/s.</w:t>
      </w:r>
    </w:p>
    <w:p>
      <w:pPr>
        <w:pStyle w:val="Normal"/>
        <w:tabs>
          <w:tab w:val="clear" w:pos="720"/>
          <w:tab w:val="left" w:pos="180" w:leader="none"/>
          <w:tab w:val="left" w:pos="1980" w:leader="none"/>
          <w:tab w:val="left" w:pos="3960" w:leader="none"/>
          <w:tab w:val="left" w:pos="5760" w:leader="none"/>
        </w:tabs>
        <w:rPr/>
      </w:pPr>
      <w:r>
        <w:rPr>
          <w:szCs w:val="24"/>
          <w:lang w:val="it-IT"/>
        </w:rPr>
        <w:tab/>
      </w:r>
      <w:r>
        <w:rPr>
          <w:b/>
          <w:szCs w:val="24"/>
          <w:lang w:val="it-IT"/>
        </w:rPr>
        <w:t>C.</w:t>
      </w:r>
      <w:r>
        <w:rPr>
          <w:szCs w:val="24"/>
          <w:lang w:val="it-IT"/>
        </w:rPr>
        <w:t xml:space="preserve"> 8</w:t>
      </w:r>
      <w:r>
        <w:rPr>
          <w:rFonts w:eastAsia="Symbol" w:cs="Symbol" w:ascii="Symbol" w:hAnsi="Symbol"/>
          <w:szCs w:val="24"/>
        </w:rPr>
        <w:sym w:font="Symbol" w:char="70"/>
      </w:r>
      <w:r>
        <w:rPr>
          <w:szCs w:val="24"/>
          <w:lang w:val="it-IT"/>
        </w:rPr>
        <w:t xml:space="preserve"> m/s.</w:t>
        <w:tab/>
      </w:r>
      <w:r>
        <w:rPr>
          <w:b/>
          <w:szCs w:val="24"/>
          <w:lang w:val="it-IT"/>
        </w:rPr>
        <w:t>D.</w:t>
      </w:r>
      <w:r>
        <w:rPr>
          <w:szCs w:val="24"/>
          <w:lang w:val="it-IT"/>
        </w:rPr>
        <w:t xml:space="preserve"> 64</w:t>
      </w:r>
      <w:r>
        <w:rPr>
          <w:rFonts w:eastAsia="Symbol" w:cs="Symbol" w:ascii="Symbol" w:hAnsi="Symbol"/>
          <w:szCs w:val="24"/>
        </w:rPr>
        <w:sym w:font="Symbol" w:char="70"/>
      </w:r>
      <w:r>
        <w:rPr>
          <w:szCs w:val="24"/>
          <w:vertAlign w:val="superscript"/>
          <w:lang w:val="it-IT"/>
        </w:rPr>
        <w:t>2</w:t>
      </w:r>
      <w:r>
        <w:rPr>
          <w:szCs w:val="24"/>
          <w:lang w:val="it-IT"/>
        </w:rPr>
        <w:t xml:space="preserve"> cm/s.</w:t>
      </w:r>
    </w:p>
    <w:p>
      <w:pPr>
        <w:pStyle w:val="Normal"/>
        <w:tabs>
          <w:tab w:val="clear" w:pos="720"/>
          <w:tab w:val="left" w:pos="4320" w:leader="none"/>
        </w:tabs>
        <w:rPr>
          <w:szCs w:val="24"/>
          <w:lang w:val="it-IT"/>
        </w:rPr>
      </w:pPr>
      <w:r>
        <w:rPr>
          <w:szCs w:val="24"/>
          <w:lang w:val="it-IT"/>
        </w:rPr>
      </w:r>
    </w:p>
    <w:p>
      <w:pPr>
        <w:pStyle w:val="Normal"/>
        <w:tabs>
          <w:tab w:val="clear" w:pos="720"/>
          <w:tab w:val="left" w:pos="180" w:leader="none"/>
          <w:tab w:val="left" w:pos="2880" w:leader="none"/>
          <w:tab w:val="left" w:pos="5580" w:leader="none"/>
          <w:tab w:val="left" w:pos="8280" w:leader="none"/>
        </w:tabs>
        <w:rPr/>
      </w:pPr>
      <w:r>
        <w:rPr>
          <w:b/>
          <w:szCs w:val="24"/>
        </w:rPr>
        <w:t>Câu 26</w:t>
      </w:r>
      <w:r>
        <w:rPr>
          <w:szCs w:val="24"/>
        </w:rPr>
        <w:t xml:space="preserve">: </w:t>
      </w:r>
      <w:r>
        <w:rPr>
          <w:szCs w:val="24"/>
          <w:lang w:val="it-IT"/>
        </w:rPr>
        <w:t xml:space="preserve">Trên một sợi dây rất dài có sóng ngang truyền qua với tần số 20 Hz. Hai điểm trên dây cách nhau 10 cm luôn dao động ngược pha. Tốc độ truyền sóng trên dây có giá trị nào dưới đây, biết rằng tốc độ đó vào khoảng từ 0,7 m/s đến 1 m/s. </w:t>
      </w:r>
    </w:p>
    <w:p>
      <w:pPr>
        <w:pStyle w:val="Normal"/>
        <w:tabs>
          <w:tab w:val="clear" w:pos="720"/>
          <w:tab w:val="left" w:pos="180" w:leader="none"/>
          <w:tab w:val="left" w:pos="2880" w:leader="none"/>
          <w:tab w:val="left" w:pos="5580" w:leader="none"/>
          <w:tab w:val="left" w:pos="8280" w:leader="none"/>
        </w:tabs>
        <w:rPr/>
      </w:pPr>
      <w:r>
        <w:rPr>
          <w:b/>
          <w:szCs w:val="24"/>
          <w:lang w:val="it-IT"/>
        </w:rPr>
        <w:t xml:space="preserve">A. </w:t>
      </w:r>
      <w:r>
        <w:rPr>
          <w:szCs w:val="24"/>
          <w:lang w:val="it-IT"/>
        </w:rPr>
        <w:t>1m/s</w:t>
        <w:tab/>
      </w:r>
      <w:r>
        <w:rPr>
          <w:b/>
          <w:szCs w:val="24"/>
          <w:lang w:val="it-IT"/>
        </w:rPr>
        <w:t xml:space="preserve">B. </w:t>
      </w:r>
      <w:r>
        <w:rPr>
          <w:szCs w:val="24"/>
          <w:lang w:val="it-IT"/>
        </w:rPr>
        <w:t>0,94 m/s</w:t>
        <w:tab/>
      </w:r>
      <w:r>
        <w:rPr>
          <w:b/>
          <w:szCs w:val="24"/>
          <w:lang w:val="it-IT"/>
        </w:rPr>
        <w:t xml:space="preserve">C. </w:t>
      </w:r>
      <w:r>
        <w:rPr>
          <w:szCs w:val="24"/>
          <w:lang w:val="it-IT"/>
        </w:rPr>
        <w:t>0,88m/s.</w:t>
        <w:tab/>
      </w:r>
      <w:r>
        <w:rPr>
          <w:b/>
          <w:szCs w:val="24"/>
          <w:lang w:val="it-IT"/>
        </w:rPr>
        <w:t xml:space="preserve">D. </w:t>
      </w:r>
      <w:r>
        <w:rPr>
          <w:szCs w:val="24"/>
          <w:lang w:val="it-IT"/>
        </w:rPr>
        <w:t>0,8m/s.</w:t>
      </w:r>
    </w:p>
    <w:p>
      <w:pPr>
        <w:pStyle w:val="Normal"/>
        <w:spacing w:before="0" w:after="120"/>
        <w:rPr>
          <w:szCs w:val="24"/>
          <w:lang w:val="it-IT"/>
        </w:rPr>
      </w:pPr>
      <w:r>
        <w:rPr>
          <w:szCs w:val="24"/>
          <w:lang w:val="it-IT"/>
        </w:rPr>
      </w:r>
    </w:p>
    <w:p>
      <w:pPr>
        <w:pStyle w:val="Normal"/>
        <w:tabs>
          <w:tab w:val="clear" w:pos="720"/>
          <w:tab w:val="left" w:pos="240" w:leader="none"/>
        </w:tabs>
        <w:rPr/>
      </w:pPr>
      <w:r>
        <w:rPr>
          <w:b/>
          <w:szCs w:val="24"/>
        </w:rPr>
        <w:t>Câu 27</w:t>
      </w:r>
      <w:r>
        <w:rPr>
          <w:szCs w:val="24"/>
        </w:rPr>
        <w:t>:</w:t>
      </w:r>
      <w:r>
        <w:rPr>
          <w:spacing w:val="-1"/>
          <w:sz w:val="20"/>
          <w:szCs w:val="20"/>
          <w:lang w:val="it-IT"/>
        </w:rPr>
        <w:t xml:space="preserve"> </w:t>
      </w:r>
      <w:r>
        <w:rPr>
          <w:spacing w:val="-1"/>
          <w:szCs w:val="24"/>
          <w:lang w:val="it-IT"/>
        </w:rPr>
        <w:t xml:space="preserve">Một mạch dao động lí tưởng gồm cuộn cảm thuần có độ tự cảm 4 </w:t>
      </w:r>
      <w:r>
        <w:rPr>
          <w:spacing w:val="-1"/>
          <w:szCs w:val="24"/>
        </w:rPr>
        <w:t>μ</w:t>
      </w:r>
      <w:r>
        <w:rPr>
          <w:spacing w:val="-1"/>
          <w:szCs w:val="24"/>
          <w:lang w:val="it-IT"/>
        </w:rPr>
        <w:t xml:space="preserve">H và một tụ điện có điện dung biến đổi từ 10 pF đến 640 pF. Lấy </w:t>
      </w:r>
      <w:r>
        <w:rPr>
          <w:spacing w:val="-1"/>
          <w:szCs w:val="24"/>
        </w:rPr>
        <w:t>π</w:t>
      </w:r>
      <w:r>
        <w:rPr>
          <w:spacing w:val="-1"/>
          <w:szCs w:val="24"/>
          <w:vertAlign w:val="superscript"/>
          <w:lang w:val="it-IT"/>
        </w:rPr>
        <w:t>2</w:t>
      </w:r>
      <w:r>
        <w:rPr>
          <w:spacing w:val="-1"/>
          <w:szCs w:val="24"/>
          <w:lang w:val="it-IT"/>
        </w:rPr>
        <w:t xml:space="preserve"> = 10. Chu kì dao động riêng của mạch này có giá trị</w:t>
      </w:r>
    </w:p>
    <w:p>
      <w:pPr>
        <w:pStyle w:val="Normal"/>
        <w:tabs>
          <w:tab w:val="clear" w:pos="720"/>
          <w:tab w:val="left" w:pos="240" w:leader="none"/>
        </w:tabs>
        <w:rPr/>
      </w:pPr>
      <w:r>
        <w:rPr>
          <w:spacing w:val="-2"/>
          <w:szCs w:val="24"/>
          <w:lang w:val="it-IT"/>
        </w:rPr>
        <w:tab/>
      </w:r>
      <w:r>
        <w:rPr>
          <w:b/>
          <w:spacing w:val="-2"/>
          <w:szCs w:val="24"/>
          <w:lang w:val="it-IT"/>
        </w:rPr>
        <w:t>A</w:t>
      </w:r>
      <w:r>
        <w:rPr>
          <w:spacing w:val="-2"/>
          <w:szCs w:val="24"/>
          <w:lang w:val="it-IT"/>
        </w:rPr>
        <w:t>. từ 2.10</w:t>
      </w:r>
      <w:r>
        <w:rPr>
          <w:spacing w:val="-2"/>
          <w:szCs w:val="24"/>
          <w:vertAlign w:val="superscript"/>
          <w:lang w:val="it-IT"/>
        </w:rPr>
        <w:t>-8</w:t>
      </w:r>
      <w:r>
        <w:rPr>
          <w:spacing w:val="-2"/>
          <w:szCs w:val="24"/>
          <w:lang w:val="it-IT"/>
        </w:rPr>
        <w:t xml:space="preserve"> s đến 3,6.10</w:t>
      </w:r>
      <w:r>
        <w:rPr>
          <w:spacing w:val="-2"/>
          <w:szCs w:val="24"/>
          <w:vertAlign w:val="superscript"/>
          <w:lang w:val="it-IT"/>
        </w:rPr>
        <w:t>-7</w:t>
      </w:r>
      <w:r>
        <w:rPr>
          <w:spacing w:val="-2"/>
          <w:szCs w:val="24"/>
          <w:lang w:val="it-IT"/>
        </w:rPr>
        <w:t xml:space="preserve"> s.</w:t>
        <w:tab/>
        <w:tab/>
        <w:tab/>
      </w:r>
      <w:r>
        <w:rPr>
          <w:b/>
          <w:spacing w:val="-2"/>
          <w:szCs w:val="24"/>
          <w:lang w:val="it-IT"/>
        </w:rPr>
        <w:t>B</w:t>
      </w:r>
      <w:r>
        <w:rPr>
          <w:spacing w:val="-2"/>
          <w:szCs w:val="24"/>
          <w:lang w:val="it-IT"/>
        </w:rPr>
        <w:t>. từ 4.10</w:t>
      </w:r>
      <w:r>
        <w:rPr>
          <w:spacing w:val="-2"/>
          <w:szCs w:val="24"/>
          <w:vertAlign w:val="superscript"/>
          <w:lang w:val="it-IT"/>
        </w:rPr>
        <w:t>-8</w:t>
      </w:r>
      <w:r>
        <w:rPr>
          <w:spacing w:val="-2"/>
          <w:szCs w:val="24"/>
          <w:lang w:val="it-IT"/>
        </w:rPr>
        <w:t xml:space="preserve"> s đến 2,4.10</w:t>
      </w:r>
      <w:r>
        <w:rPr>
          <w:spacing w:val="-2"/>
          <w:szCs w:val="24"/>
          <w:vertAlign w:val="superscript"/>
          <w:lang w:val="it-IT"/>
        </w:rPr>
        <w:t>-7</w:t>
      </w:r>
      <w:r>
        <w:rPr>
          <w:spacing w:val="-2"/>
          <w:szCs w:val="24"/>
          <w:lang w:val="it-IT"/>
        </w:rPr>
        <w:t xml:space="preserve"> s.</w:t>
      </w:r>
    </w:p>
    <w:p>
      <w:pPr>
        <w:pStyle w:val="Normal"/>
        <w:tabs>
          <w:tab w:val="clear" w:pos="720"/>
          <w:tab w:val="left" w:pos="240" w:leader="none"/>
        </w:tabs>
        <w:rPr/>
      </w:pPr>
      <w:r>
        <w:rPr>
          <w:spacing w:val="-2"/>
          <w:szCs w:val="24"/>
          <w:lang w:val="it-IT"/>
        </w:rPr>
        <w:tab/>
      </w:r>
      <w:r>
        <w:rPr>
          <w:b/>
          <w:spacing w:val="-2"/>
          <w:szCs w:val="24"/>
          <w:lang w:val="it-IT"/>
        </w:rPr>
        <w:t>C</w:t>
      </w:r>
      <w:r>
        <w:rPr>
          <w:spacing w:val="-2"/>
          <w:szCs w:val="24"/>
          <w:lang w:val="it-IT"/>
        </w:rPr>
        <w:t>. từ 4.10</w:t>
      </w:r>
      <w:r>
        <w:rPr>
          <w:spacing w:val="-2"/>
          <w:szCs w:val="24"/>
          <w:vertAlign w:val="superscript"/>
          <w:lang w:val="it-IT"/>
        </w:rPr>
        <w:t>-8</w:t>
      </w:r>
      <w:r>
        <w:rPr>
          <w:spacing w:val="-2"/>
          <w:szCs w:val="24"/>
          <w:lang w:val="it-IT"/>
        </w:rPr>
        <w:t xml:space="preserve"> s đến 3,2.10</w:t>
      </w:r>
      <w:r>
        <w:rPr>
          <w:spacing w:val="-2"/>
          <w:szCs w:val="24"/>
          <w:vertAlign w:val="superscript"/>
          <w:lang w:val="it-IT"/>
        </w:rPr>
        <w:t>-7</w:t>
      </w:r>
      <w:r>
        <w:rPr>
          <w:spacing w:val="-2"/>
          <w:szCs w:val="24"/>
          <w:lang w:val="it-IT"/>
        </w:rPr>
        <w:t xml:space="preserve"> s.</w:t>
        <w:tab/>
        <w:tab/>
        <w:tab/>
      </w:r>
      <w:r>
        <w:rPr>
          <w:b/>
          <w:spacing w:val="-2"/>
          <w:szCs w:val="24"/>
          <w:lang w:val="it-IT"/>
        </w:rPr>
        <w:t>D</w:t>
      </w:r>
      <w:r>
        <w:rPr>
          <w:spacing w:val="-2"/>
          <w:szCs w:val="24"/>
          <w:lang w:val="it-IT"/>
        </w:rPr>
        <w:t>. từ 2.10</w:t>
      </w:r>
      <w:r>
        <w:rPr>
          <w:spacing w:val="-2"/>
          <w:szCs w:val="24"/>
          <w:vertAlign w:val="superscript"/>
          <w:lang w:val="it-IT"/>
        </w:rPr>
        <w:t>-8</w:t>
      </w:r>
      <w:r>
        <w:rPr>
          <w:spacing w:val="-2"/>
          <w:szCs w:val="24"/>
          <w:lang w:val="it-IT"/>
        </w:rPr>
        <w:t xml:space="preserve"> s đến 3.10</w:t>
      </w:r>
      <w:r>
        <w:rPr>
          <w:spacing w:val="-2"/>
          <w:szCs w:val="24"/>
          <w:vertAlign w:val="superscript"/>
          <w:lang w:val="it-IT"/>
        </w:rPr>
        <w:t>-7</w:t>
      </w:r>
      <w:r>
        <w:rPr>
          <w:spacing w:val="-2"/>
          <w:szCs w:val="24"/>
          <w:lang w:val="it-IT"/>
        </w:rPr>
        <w:t xml:space="preserve"> s.</w:t>
      </w:r>
    </w:p>
    <w:p>
      <w:pPr>
        <w:pStyle w:val="Normal"/>
        <w:tabs>
          <w:tab w:val="clear" w:pos="720"/>
          <w:tab w:val="left" w:pos="432" w:leader="none"/>
          <w:tab w:val="left" w:pos="2952" w:leader="none"/>
          <w:tab w:val="left" w:pos="5328" w:leader="none"/>
          <w:tab w:val="left" w:pos="7704" w:leader="none"/>
        </w:tabs>
        <w:autoSpaceDE w:val="false"/>
        <w:textAlignment w:val="center"/>
        <w:rPr/>
      </w:pPr>
      <w:r>
        <w:rPr>
          <w:b/>
          <w:bCs/>
          <w:szCs w:val="24"/>
        </w:rPr>
        <w:tab/>
      </w:r>
      <w:r>
        <w:rPr>
          <w:b/>
          <w:szCs w:val="24"/>
        </w:rPr>
        <w:t>Câu 28</w:t>
      </w:r>
      <w:r>
        <w:rPr>
          <w:szCs w:val="24"/>
        </w:rPr>
        <w:t>:  Thấu kính có độ tụ D = 5 (đp), đó là thấu kính</w:t>
      </w:r>
    </w:p>
    <w:p>
      <w:pPr>
        <w:pStyle w:val="Normal"/>
        <w:tabs>
          <w:tab w:val="clear" w:pos="720"/>
          <w:tab w:val="left" w:pos="4937" w:leader="none"/>
        </w:tabs>
        <w:ind w:firstLine="283" w:right="0"/>
        <w:rPr/>
      </w:pPr>
      <w:r>
        <w:rPr>
          <w:b/>
          <w:szCs w:val="24"/>
        </w:rPr>
        <w:t xml:space="preserve">A. </w:t>
      </w:r>
      <w:r>
        <w:rPr>
          <w:szCs w:val="24"/>
        </w:rPr>
        <w:t xml:space="preserve"> phân kì có tiêu cự f = - 5 (cm).</w:t>
        <w:tab/>
        <w:tab/>
        <w:tab/>
      </w:r>
      <w:r>
        <w:rPr>
          <w:b/>
          <w:szCs w:val="24"/>
        </w:rPr>
        <w:t>B.</w:t>
      </w:r>
      <w:r>
        <w:rPr>
          <w:szCs w:val="24"/>
        </w:rPr>
        <w:t xml:space="preserve"> phân kì có tiêu cự f = - 20 (cm).</w:t>
      </w:r>
    </w:p>
    <w:p>
      <w:pPr>
        <w:pStyle w:val="Normal"/>
        <w:tabs>
          <w:tab w:val="clear" w:pos="720"/>
          <w:tab w:val="left" w:pos="4937" w:leader="none"/>
        </w:tabs>
        <w:ind w:firstLine="283" w:right="0"/>
        <w:rPr/>
      </w:pPr>
      <w:r>
        <w:rPr>
          <w:b/>
          <w:szCs w:val="24"/>
        </w:rPr>
        <w:t xml:space="preserve">C. </w:t>
      </w:r>
      <w:r>
        <w:rPr>
          <w:szCs w:val="24"/>
        </w:rPr>
        <w:t xml:space="preserve"> hội tụ có tiêu cự f = + 5 (cm).</w:t>
        <w:tab/>
        <w:tab/>
        <w:tab/>
      </w:r>
      <w:r>
        <w:rPr>
          <w:b/>
          <w:szCs w:val="24"/>
        </w:rPr>
        <w:t xml:space="preserve">D. </w:t>
      </w:r>
      <w:r>
        <w:rPr>
          <w:szCs w:val="24"/>
        </w:rPr>
        <w:t>hội tụ có tiêu cự f = + 20 (cm).</w:t>
      </w:r>
    </w:p>
    <w:p>
      <w:pPr>
        <w:pStyle w:val="Normal"/>
        <w:tabs>
          <w:tab w:val="clear" w:pos="720"/>
          <w:tab w:val="left" w:pos="142" w:leader="none"/>
          <w:tab w:val="left" w:pos="2835" w:leader="none"/>
          <w:tab w:val="left" w:pos="5529" w:leader="none"/>
          <w:tab w:val="left" w:pos="8364" w:leader="none"/>
        </w:tabs>
        <w:spacing w:before="60" w:after="0"/>
        <w:rPr/>
      </w:pPr>
      <w:r>
        <w:rPr>
          <w:rFonts w:eastAsia="Arial Unicode MS"/>
          <w:b/>
          <w:bCs/>
          <w:kern w:val="2"/>
          <w:szCs w:val="24"/>
          <w:lang w:eastAsia="zh-CN"/>
        </w:rPr>
        <w:t xml:space="preserve">Câu </w:t>
      </w:r>
      <w:r>
        <w:rPr>
          <w:rFonts w:eastAsia="Arial Unicode MS"/>
          <w:b/>
          <w:spacing w:val="-4"/>
          <w:kern w:val="2"/>
          <w:szCs w:val="24"/>
          <w:lang w:eastAsia="zh-CN"/>
        </w:rPr>
        <w:t xml:space="preserve">29: </w:t>
      </w:r>
      <w:r>
        <w:rPr>
          <w:szCs w:val="24"/>
        </w:rPr>
        <w:t xml:space="preserve"> Một con lắc lò xo dao động điều hoà theo phương ngang có khối lượng100 g, độ cứng 100 N/m. Kéo vật ra khỏi vị trí cân bằng một khoảng 2 cm rồi truyền cho vật vận tốc 20π cm/s theo phương dao động. Biên độ dao động của vật là</w:t>
      </w:r>
    </w:p>
    <w:p>
      <w:pPr>
        <w:pStyle w:val="Normal"/>
        <w:tabs>
          <w:tab w:val="clear" w:pos="720"/>
          <w:tab w:val="left" w:pos="142" w:leader="none"/>
          <w:tab w:val="left" w:pos="2835" w:leader="none"/>
          <w:tab w:val="left" w:pos="5529" w:leader="none"/>
          <w:tab w:val="left" w:pos="8364" w:leader="none"/>
        </w:tabs>
        <w:rPr/>
      </w:pPr>
      <w:r>
        <w:rPr>
          <w:b/>
          <w:szCs w:val="24"/>
        </w:rPr>
        <w:tab/>
        <w:t xml:space="preserve">A. </w:t>
      </w:r>
      <w:r>
        <w:rPr>
          <w:szCs w:val="24"/>
        </w:rPr>
        <w:t>2</w:t>
      </w:r>
      <w:r>
        <w:rPr>
          <w:szCs w:val="24"/>
        </w:rPr>
        <w:object w:dxaOrig="380" w:dyaOrig="3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8.4pt;height:17.3pt" filled="f" o:ole="">
            <v:imagedata r:id="rId723" o:title=""/>
          </v:shape>
          <o:OLEObject Type="Embed" ProgID="" ShapeID="ole_rId722" DrawAspect="Content" ObjectID="_1823213372" r:id="rId722"/>
        </w:object>
      </w:r>
      <w:r>
        <w:rPr>
          <w:szCs w:val="24"/>
        </w:rPr>
        <w:t>cm.</w:t>
        <w:tab/>
      </w:r>
      <w:r>
        <w:rPr>
          <w:b/>
          <w:szCs w:val="24"/>
        </w:rPr>
        <w:t xml:space="preserve">B. </w:t>
      </w:r>
      <w:r>
        <w:rPr>
          <w:szCs w:val="24"/>
        </w:rPr>
        <w:object w:dxaOrig="380" w:dyaOrig="3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8.4pt;height:17.3pt" filled="f" o:ole="">
            <v:imagedata r:id="rId725" o:title=""/>
          </v:shape>
          <o:OLEObject Type="Embed" ProgID="" ShapeID="ole_rId724" DrawAspect="Content" ObjectID="_1126475627" r:id="rId724"/>
        </w:object>
      </w:r>
      <w:r>
        <w:rPr>
          <w:szCs w:val="24"/>
        </w:rPr>
        <w:t xml:space="preserve"> cm.</w:t>
        <w:tab/>
      </w:r>
      <w:r>
        <w:rPr>
          <w:b/>
          <w:szCs w:val="24"/>
        </w:rPr>
        <w:t xml:space="preserve">C. </w:t>
      </w:r>
      <w:r>
        <w:rPr>
          <w:szCs w:val="24"/>
        </w:rPr>
        <w:t>4 cm.</w:t>
        <w:tab/>
      </w:r>
      <w:r>
        <w:rPr>
          <w:b/>
          <w:szCs w:val="24"/>
        </w:rPr>
        <w:t xml:space="preserve">D. </w:t>
      </w:r>
      <w:r>
        <w:rPr>
          <w:szCs w:val="24"/>
        </w:rPr>
        <w:t>2 cm.</w:t>
      </w:r>
    </w:p>
    <w:p>
      <w:pPr>
        <w:pStyle w:val="Normal"/>
        <w:tabs>
          <w:tab w:val="clear" w:pos="720"/>
          <w:tab w:val="left" w:pos="180" w:leader="none"/>
          <w:tab w:val="left" w:pos="2880" w:leader="none"/>
          <w:tab w:val="left" w:pos="5580" w:leader="none"/>
          <w:tab w:val="left" w:pos="8280" w:leader="none"/>
        </w:tabs>
        <w:rPr/>
      </w:pPr>
      <w:r>
        <w:rPr>
          <w:rFonts w:eastAsia="Arial Unicode MS"/>
          <w:b/>
          <w:bCs/>
          <w:kern w:val="2"/>
          <w:szCs w:val="24"/>
          <w:lang w:val="fr-FR" w:eastAsia="zh-CN"/>
        </w:rPr>
        <w:t xml:space="preserve">Câu </w:t>
      </w:r>
      <w:r>
        <w:rPr>
          <w:rFonts w:eastAsia="Arial Unicode MS"/>
          <w:b/>
          <w:spacing w:val="-4"/>
          <w:kern w:val="2"/>
          <w:szCs w:val="24"/>
          <w:lang w:val="fr-FR" w:eastAsia="zh-CN"/>
        </w:rPr>
        <w:t>30</w:t>
      </w:r>
      <w:r>
        <w:rPr>
          <w:b/>
          <w:szCs w:val="24"/>
        </w:rPr>
        <w:t xml:space="preserve">: </w:t>
      </w:r>
      <w:r>
        <w:rPr>
          <w:szCs w:val="24"/>
        </w:rPr>
        <w:t>Treo vật khối lượng 250g vào lò xo nhẹ có độ cứng 100N/m. Kéo vật xuống thẳng đứng đến khi lò xo dãn 7,5cm rồi thả nhẹ. Chọn gốc toạ độ là vị trí cân bằng, trục thẳng đứng, chiều dương hướng lên, gốc thời gian lúc thả vật, g=10m/s</w:t>
      </w:r>
      <w:r>
        <w:rPr>
          <w:szCs w:val="24"/>
          <w:vertAlign w:val="superscript"/>
        </w:rPr>
        <w:t>2</w:t>
      </w:r>
      <w:r>
        <w:rPr>
          <w:szCs w:val="24"/>
        </w:rPr>
        <w:t>. Thời gian từ lúc thả vật đến khi vật qua vị trí lò xo không biến dạng lần thứ nhất là</w:t>
      </w:r>
    </w:p>
    <w:p>
      <w:pPr>
        <w:pStyle w:val="Normal"/>
        <w:tabs>
          <w:tab w:val="clear" w:pos="720"/>
          <w:tab w:val="left" w:pos="180" w:leader="none"/>
          <w:tab w:val="left" w:pos="2880" w:leader="none"/>
          <w:tab w:val="left" w:pos="5580" w:leader="none"/>
          <w:tab w:val="left" w:pos="8280" w:leader="none"/>
        </w:tabs>
        <w:rPr/>
      </w:pPr>
      <w:r>
        <w:rPr>
          <w:b/>
          <w:szCs w:val="24"/>
        </w:rPr>
        <w:tab/>
        <w:t xml:space="preserve">A. </w:t>
      </w:r>
      <w:r>
        <w:rPr>
          <w:rFonts w:eastAsia="Symbol" w:cs="Symbol" w:ascii="Symbol" w:hAnsi="Symbol"/>
          <w:szCs w:val="24"/>
        </w:rPr>
        <w:sym w:font="Symbol" w:char="f070"/>
      </w:r>
      <w:r>
        <w:rPr>
          <w:szCs w:val="24"/>
        </w:rPr>
        <w:t>/20s.</w:t>
        <w:tab/>
      </w:r>
      <w:r>
        <w:rPr>
          <w:b/>
          <w:szCs w:val="24"/>
        </w:rPr>
        <w:t xml:space="preserve">B. </w:t>
      </w:r>
      <w:r>
        <w:rPr>
          <w:rFonts w:eastAsia="Symbol" w:cs="Symbol" w:ascii="Symbol" w:hAnsi="Symbol"/>
          <w:szCs w:val="24"/>
        </w:rPr>
        <w:sym w:font="Symbol" w:char="f070"/>
      </w:r>
      <w:r>
        <w:rPr>
          <w:szCs w:val="24"/>
        </w:rPr>
        <w:t>/10s.</w:t>
        <w:tab/>
      </w:r>
      <w:r>
        <w:rPr>
          <w:b/>
          <w:szCs w:val="24"/>
        </w:rPr>
        <w:t xml:space="preserve">C. </w:t>
      </w:r>
      <w:r>
        <w:rPr>
          <w:rFonts w:eastAsia="Symbol" w:cs="Symbol" w:ascii="Symbol" w:hAnsi="Symbol"/>
          <w:szCs w:val="24"/>
        </w:rPr>
        <w:sym w:font="Symbol" w:char="f070"/>
      </w:r>
      <w:r>
        <w:rPr>
          <w:szCs w:val="24"/>
        </w:rPr>
        <w:t>/30s.</w:t>
        <w:tab/>
      </w:r>
      <w:r>
        <w:rPr>
          <w:b/>
          <w:szCs w:val="24"/>
        </w:rPr>
        <w:t xml:space="preserve">D. </w:t>
      </w:r>
      <w:r>
        <w:rPr>
          <w:rFonts w:eastAsia="Symbol" w:cs="Symbol" w:ascii="Symbol" w:hAnsi="Symbol"/>
          <w:szCs w:val="24"/>
        </w:rPr>
        <w:sym w:font="Symbol" w:char="f070"/>
      </w:r>
      <w:r>
        <w:rPr>
          <w:szCs w:val="24"/>
        </w:rPr>
        <w:t>/15s.</w:t>
      </w:r>
    </w:p>
    <w:p>
      <w:pPr>
        <w:pStyle w:val="Normal"/>
        <w:rPr/>
      </w:pPr>
      <w:r>
        <w:rPr>
          <w:rFonts w:eastAsia="Arial Unicode MS"/>
          <w:b/>
          <w:bCs/>
          <w:kern w:val="2"/>
          <w:szCs w:val="24"/>
          <w:lang w:eastAsia="zh-CN"/>
        </w:rPr>
        <w:t xml:space="preserve">Câu </w:t>
      </w:r>
      <w:r>
        <w:rPr>
          <w:rFonts w:eastAsia="Arial Unicode MS"/>
          <w:b/>
          <w:spacing w:val="-4"/>
          <w:kern w:val="2"/>
          <w:szCs w:val="24"/>
          <w:lang w:eastAsia="zh-CN"/>
        </w:rPr>
        <w:t>31:</w:t>
      </w:r>
      <w:r>
        <w:rPr>
          <w:szCs w:val="24"/>
        </w:rPr>
        <w:t xml:space="preserve"> Trong một bản hợp ca mọi ca sĩ đều hát với cùng cường độ âm và coi cùng tần số. Khi một ca sĩ hát thì mức cường độ âm là 68 dB, khi cả ban hợp ca cùng hát thì đo được mức cường độ âm là 80 dB . Số ca sĩ có trong ban hợp ca là</w:t>
        <w:br/>
        <w:t xml:space="preserve">A. 16 người. </w:t>
        <w:tab/>
        <w:t xml:space="preserve">    B. 12 người. </w:t>
        <w:tab/>
        <w:t xml:space="preserve">C. 10 người. </w:t>
        <w:tab/>
        <w:t xml:space="preserve">    D. 18 người.</w:t>
      </w:r>
    </w:p>
    <w:p>
      <w:pPr>
        <w:pStyle w:val="Normal"/>
        <w:numPr>
          <w:ilvl w:val="0"/>
          <w:numId w:val="0"/>
        </w:numPr>
        <w:outlineLvl w:val="0"/>
        <w:rPr>
          <w:szCs w:val="24"/>
        </w:rPr>
      </w:pPr>
      <w:r>
        <w:rPr>
          <w:rFonts w:eastAsia="Arial Unicode MS"/>
          <w:b/>
          <w:bCs/>
          <w:kern w:val="2"/>
          <w:szCs w:val="24"/>
          <w:lang w:eastAsia="zh-CN"/>
        </w:rPr>
        <w:t xml:space="preserve">Câu </w:t>
      </w:r>
      <w:r>
        <w:rPr>
          <w:rFonts w:eastAsia="Arial Unicode MS"/>
          <w:b/>
          <w:spacing w:val="-4"/>
          <w:kern w:val="2"/>
          <w:szCs w:val="24"/>
          <w:lang w:eastAsia="zh-CN"/>
        </w:rPr>
        <w:t xml:space="preserve">32: </w:t>
      </w:r>
      <w:r>
        <w:rPr>
          <w:szCs w:val="24"/>
          <w:lang w:val="es-ES"/>
        </w:rPr>
        <w:t>Một đoạn mạch AB gồm hai đoạn mạch AM và MB mắc nối tiếp. Đoạn mạch AM gồm điện trở thuần R</w:t>
      </w:r>
      <w:r>
        <w:rPr>
          <w:szCs w:val="24"/>
          <w:vertAlign w:val="subscript"/>
          <w:lang w:val="es-ES"/>
        </w:rPr>
        <w:t>1</w:t>
      </w:r>
      <w:r>
        <w:rPr>
          <w:szCs w:val="24"/>
          <w:lang w:val="es-ES"/>
        </w:rPr>
        <w:t xml:space="preserve"> mắc nối tiếp với tụ điện có điện dung C, đoạn mạch MB gồm điện trở thuần R</w:t>
      </w:r>
      <w:r>
        <w:rPr>
          <w:szCs w:val="24"/>
          <w:vertAlign w:val="subscript"/>
          <w:lang w:val="es-ES"/>
        </w:rPr>
        <w:t>2</w:t>
      </w:r>
      <w:r>
        <w:rPr>
          <w:szCs w:val="24"/>
          <w:lang w:val="es-ES"/>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w:r>
        <w:rPr>
          <w:szCs w:val="24"/>
        </w:rPr>
        <w:object w:dxaOrig="260" w:dyaOrig="6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3pt;height:31pt" filled="f" o:ole="">
            <v:imagedata r:id="rId727" o:title=""/>
          </v:shape>
          <o:OLEObject Type="Embed" ProgID="" ShapeID="ole_rId726" DrawAspect="Content" ObjectID="_2031300975" r:id="rId726"/>
        </w:object>
      </w:r>
      <w:r>
        <w:rPr>
          <w:szCs w:val="24"/>
          <w:lang w:val="es-ES"/>
        </w:rPr>
        <w:t>, công suất tiêu thụ trên đoạn mạch AB trong trường hợp này bằng</w:t>
      </w:r>
    </w:p>
    <w:p>
      <w:pPr>
        <w:pStyle w:val="Normal"/>
        <w:tabs>
          <w:tab w:val="clear" w:pos="720"/>
          <w:tab w:val="left" w:pos="426" w:leader="none"/>
          <w:tab w:val="left" w:pos="2694" w:leader="none"/>
          <w:tab w:val="left" w:pos="5103" w:leader="none"/>
          <w:tab w:val="left" w:pos="7371" w:leader="none"/>
        </w:tabs>
        <w:spacing w:before="0" w:after="80"/>
        <w:ind w:right="2592"/>
        <w:rPr>
          <w:szCs w:val="24"/>
          <w:lang w:val="es-ES"/>
        </w:rPr>
      </w:pPr>
      <w:r>
        <w:rPr>
          <w:szCs w:val="24"/>
          <w:lang w:val="es-ES"/>
        </w:rPr>
        <w:t>A. 75 W.</w:t>
        <w:tab/>
        <w:t>B. 160 W.</w:t>
        <w:tab/>
      </w:r>
    </w:p>
    <w:p>
      <w:pPr>
        <w:pStyle w:val="Normal"/>
        <w:tabs>
          <w:tab w:val="clear" w:pos="720"/>
          <w:tab w:val="left" w:pos="426" w:leader="none"/>
          <w:tab w:val="left" w:pos="2694" w:leader="none"/>
          <w:tab w:val="left" w:pos="5103" w:leader="none"/>
          <w:tab w:val="left" w:pos="7371" w:leader="none"/>
        </w:tabs>
        <w:spacing w:before="0" w:after="80"/>
        <w:ind w:right="2592"/>
        <w:rPr>
          <w:szCs w:val="24"/>
          <w:lang w:val="es-ES"/>
        </w:rPr>
      </w:pPr>
      <w:r>
        <w:rPr>
          <w:szCs w:val="24"/>
          <w:lang w:val="es-ES"/>
        </w:rPr>
        <w:t>C. 90 W.</w:t>
        <w:tab/>
        <w:t>D. 180 W.</w:t>
      </w:r>
    </w:p>
    <w:p>
      <w:pPr>
        <w:pStyle w:val="Normal"/>
        <w:rPr/>
      </w:pPr>
      <w:r>
        <w:rPr>
          <w:b/>
          <w:szCs w:val="24"/>
          <w:lang w:val="es-ES"/>
        </w:rPr>
        <w:t>Câu 33</w:t>
      </w:r>
      <w:r>
        <w:rPr>
          <w:szCs w:val="24"/>
          <w:lang w:val="es-ES"/>
        </w:rPr>
        <w:t xml:space="preserve">:  </w:t>
      </w:r>
      <w:r>
        <w:rPr>
          <w:szCs w:val="24"/>
        </w:rPr>
        <w:t>Bằng đường dây truyền tải một pha, điện năng từ một nhà máy phát điện nhỏ được đưa đến mộtkhu tái định cư. Các kỹ sư tính toán được rằng: nếu tăng điện áp truyền đi từ U lên 2U thì số hộ dân được nhà máy cung cấp đủ điện năng tăng từ 36 lên 144. Biết rằng chỉ có hao phí trên đường dây là đáng kể;các hộ dân tiêu thụ điện năng như nhau. Điện áp truyền đi là 3U, nhà máy này cung cấp đủ điện năng cho</w:t>
      </w:r>
    </w:p>
    <w:p>
      <w:pPr>
        <w:pStyle w:val="Normal"/>
        <w:rPr/>
      </w:pPr>
      <w:r>
        <w:rPr>
          <w:rFonts w:eastAsia="Times New Roman"/>
          <w:szCs w:val="24"/>
        </w:rPr>
        <w:t xml:space="preserve">       </w:t>
      </w:r>
      <w:r>
        <w:rPr>
          <w:b/>
          <w:szCs w:val="24"/>
        </w:rPr>
        <w:t>A</w:t>
      </w:r>
      <w:r>
        <w:rPr>
          <w:szCs w:val="24"/>
        </w:rPr>
        <w:t xml:space="preserve">. 164 hộ dân.             </w:t>
      </w:r>
      <w:r>
        <w:rPr>
          <w:b/>
          <w:szCs w:val="24"/>
        </w:rPr>
        <w:t>B.</w:t>
      </w:r>
      <w:r>
        <w:rPr>
          <w:szCs w:val="24"/>
        </w:rPr>
        <w:t xml:space="preserve"> 324 hộ dân.      </w:t>
      </w:r>
      <w:r>
        <w:rPr>
          <w:b/>
          <w:szCs w:val="24"/>
        </w:rPr>
        <w:t>C.</w:t>
      </w:r>
      <w:r>
        <w:rPr>
          <w:szCs w:val="24"/>
        </w:rPr>
        <w:t xml:space="preserve"> 252 hộ dân.        </w:t>
      </w:r>
      <w:r>
        <w:rPr>
          <w:b/>
          <w:szCs w:val="24"/>
        </w:rPr>
        <w:t>D.</w:t>
      </w:r>
      <w:r>
        <w:rPr>
          <w:szCs w:val="24"/>
        </w:rPr>
        <w:t xml:space="preserve"> 180 hộ dân. </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34:</w:t>
      </w:r>
      <w:r>
        <w:rPr>
          <w:szCs w:val="24"/>
          <w:lang w:val="de-DE"/>
        </w:rPr>
        <w:t xml:space="preserve"> Mạch chọn sóng của máy thu vô tuyến điện có mạch dao động gồm một cuộn cảm có độ tự cảm  14,4 μH và một tụ điện có điện dung  9pF . Máy có thể thu được sóng điện từ có tần số </w:t>
      </w:r>
    </w:p>
    <w:p>
      <w:pPr>
        <w:pStyle w:val="Normal"/>
        <w:autoSpaceDE w:val="false"/>
        <w:ind w:left="397" w:right="0"/>
        <w:rPr/>
      </w:pPr>
      <w:r>
        <w:rPr>
          <w:b/>
          <w:bCs/>
          <w:szCs w:val="24"/>
          <w:lang w:val="de-DE"/>
        </w:rPr>
        <w:t>A.</w:t>
      </w:r>
      <w:r>
        <w:rPr>
          <w:szCs w:val="24"/>
          <w:lang w:val="de-DE"/>
        </w:rPr>
        <w:t xml:space="preserve">13,98MHz. </w:t>
      </w:r>
      <w:r>
        <w:rPr>
          <w:bCs/>
          <w:szCs w:val="24"/>
          <w:lang w:val="de-DE"/>
        </w:rPr>
        <w:tab/>
      </w:r>
      <w:r>
        <w:rPr>
          <w:b/>
          <w:bCs/>
          <w:szCs w:val="24"/>
          <w:lang w:val="de-DE"/>
        </w:rPr>
        <w:t>B.</w:t>
      </w:r>
      <w:r>
        <w:rPr>
          <w:bCs/>
          <w:szCs w:val="24"/>
          <w:lang w:val="de-DE"/>
        </w:rPr>
        <w:t xml:space="preserve"> </w:t>
      </w:r>
      <w:r>
        <w:rPr>
          <w:szCs w:val="24"/>
          <w:lang w:val="de-DE"/>
        </w:rPr>
        <w:t>174MHz.</w:t>
      </w:r>
      <w:r>
        <w:rPr>
          <w:bCs/>
          <w:szCs w:val="24"/>
          <w:lang w:val="de-DE"/>
        </w:rPr>
        <w:tab/>
      </w:r>
      <w:r>
        <w:rPr>
          <w:b/>
          <w:bCs/>
          <w:szCs w:val="24"/>
          <w:lang w:val="de-DE"/>
        </w:rPr>
        <w:t>C.</w:t>
      </w:r>
      <w:r>
        <w:rPr>
          <w:bCs/>
          <w:szCs w:val="24"/>
          <w:lang w:val="de-DE"/>
        </w:rPr>
        <w:t xml:space="preserve"> </w:t>
      </w:r>
      <w:r>
        <w:rPr>
          <w:szCs w:val="24"/>
          <w:lang w:val="de-DE"/>
        </w:rPr>
        <w:t>4,42MHz.</w:t>
      </w:r>
      <w:r>
        <w:rPr>
          <w:bCs/>
          <w:szCs w:val="24"/>
          <w:lang w:val="de-DE"/>
        </w:rPr>
        <w:tab/>
      </w:r>
      <w:r>
        <w:rPr>
          <w:b/>
          <w:bCs/>
          <w:szCs w:val="24"/>
          <w:lang w:val="de-DE"/>
        </w:rPr>
        <w:t>D.</w:t>
      </w:r>
      <w:r>
        <w:rPr>
          <w:bCs/>
          <w:szCs w:val="24"/>
          <w:lang w:val="de-DE"/>
        </w:rPr>
        <w:t xml:space="preserve"> </w:t>
      </w:r>
      <w:r>
        <w:rPr>
          <w:szCs w:val="24"/>
          <w:lang w:val="de-DE"/>
        </w:rPr>
        <w:t>39,25kHz.</w:t>
      </w:r>
    </w:p>
    <w:p>
      <w:pPr>
        <w:pStyle w:val="Normal"/>
        <w:spacing w:before="60" w:after="0"/>
        <w:rPr/>
      </w:pPr>
      <w:r>
        <w:rPr>
          <w:rFonts w:eastAsia="Arial Unicode MS"/>
          <w:b/>
          <w:bCs/>
          <w:kern w:val="2"/>
          <w:szCs w:val="24"/>
          <w:lang w:val="de-DE" w:eastAsia="zh-CN"/>
        </w:rPr>
        <w:t xml:space="preserve">Câu </w:t>
      </w:r>
      <w:r>
        <w:rPr>
          <w:rFonts w:eastAsia="Arial Unicode MS"/>
          <w:b/>
          <w:spacing w:val="-4"/>
          <w:kern w:val="2"/>
          <w:szCs w:val="24"/>
          <w:lang w:val="de-DE" w:eastAsia="zh-CN"/>
        </w:rPr>
        <w:t xml:space="preserve">35: </w:t>
      </w:r>
      <w:r>
        <w:rPr>
          <w:szCs w:val="24"/>
          <w:lang w:val="it-IT"/>
        </w:rPr>
        <w:t>Một bức xạ truyền trong không khí với chu kỳ 8,25</w:t>
      </w:r>
      <w:r>
        <w:rPr>
          <w:szCs w:val="24"/>
          <w:lang w:val="nl-NL"/>
        </w:rPr>
        <w:object w:dxaOrig="520" w:dyaOrig="3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6.25pt;height:15.65pt" filled="f" o:ole="">
            <v:imagedata r:id="rId729" o:title=""/>
          </v:shape>
          <o:OLEObject Type="Embed" ProgID="" ShapeID="ole_rId728" DrawAspect="Content" ObjectID="_1324622144" r:id="rId728"/>
        </w:object>
      </w:r>
      <w:r>
        <w:rPr>
          <w:szCs w:val="24"/>
          <w:lang w:val="it-IT"/>
        </w:rPr>
        <w:t>s. Bức xạ này thuộc vùng nào của thang sóng điện từ?</w:t>
      </w:r>
    </w:p>
    <w:p>
      <w:pPr>
        <w:pStyle w:val="Normal"/>
        <w:tabs>
          <w:tab w:val="clear" w:pos="720"/>
          <w:tab w:val="left" w:pos="4937" w:leader="none"/>
        </w:tabs>
        <w:ind w:firstLine="283" w:right="0"/>
        <w:rPr/>
      </w:pPr>
      <w:r>
        <w:rPr>
          <w:b/>
          <w:szCs w:val="24"/>
          <w:lang w:val="it-IT"/>
        </w:rPr>
        <w:t xml:space="preserve">A. </w:t>
      </w:r>
      <w:r>
        <w:rPr>
          <w:szCs w:val="24"/>
          <w:lang w:val="it-IT"/>
        </w:rPr>
        <w:t>Tia X.</w:t>
        <w:tab/>
      </w:r>
      <w:r>
        <w:rPr>
          <w:b/>
          <w:szCs w:val="24"/>
          <w:lang w:val="it-IT"/>
        </w:rPr>
        <w:t>B.</w:t>
      </w:r>
      <w:r>
        <w:rPr>
          <w:szCs w:val="24"/>
          <w:lang w:val="it-IT"/>
        </w:rPr>
        <w:t xml:space="preserve"> Vùng tử ngoại.</w:t>
      </w:r>
    </w:p>
    <w:p>
      <w:pPr>
        <w:pStyle w:val="Normal"/>
        <w:tabs>
          <w:tab w:val="clear" w:pos="720"/>
          <w:tab w:val="left" w:pos="4937" w:leader="none"/>
        </w:tabs>
        <w:ind w:firstLine="283" w:right="0"/>
        <w:rPr/>
      </w:pPr>
      <w:r>
        <w:rPr>
          <w:b/>
          <w:szCs w:val="24"/>
          <w:lang w:val="it-IT"/>
        </w:rPr>
        <w:t xml:space="preserve">C. </w:t>
      </w:r>
      <w:r>
        <w:rPr>
          <w:szCs w:val="24"/>
          <w:lang w:val="it-IT"/>
        </w:rPr>
        <w:t>Vùng hồng ngoại.</w:t>
        <w:tab/>
      </w:r>
      <w:r>
        <w:rPr>
          <w:b/>
          <w:szCs w:val="24"/>
          <w:lang w:val="it-IT"/>
        </w:rPr>
        <w:t xml:space="preserve">D. </w:t>
      </w:r>
      <w:r>
        <w:rPr>
          <w:szCs w:val="24"/>
          <w:lang w:val="it-IT"/>
        </w:rPr>
        <w:t>Vùng ánh sáng nhìn thấy.</w:t>
      </w:r>
    </w:p>
    <w:p>
      <w:pPr>
        <w:pStyle w:val="Normal"/>
        <w:rPr/>
      </w:pPr>
      <w:r>
        <w:rPr>
          <w:rFonts w:eastAsia="Arial Unicode MS"/>
          <w:b/>
          <w:bCs/>
          <w:kern w:val="2"/>
          <w:szCs w:val="24"/>
          <w:lang w:val="de-DE" w:eastAsia="zh-CN"/>
        </w:rPr>
        <w:t xml:space="preserve">Câu </w:t>
      </w:r>
      <w:r>
        <w:rPr>
          <w:rFonts w:eastAsia="Arial Unicode MS"/>
          <w:b/>
          <w:spacing w:val="-4"/>
          <w:kern w:val="2"/>
          <w:szCs w:val="24"/>
          <w:lang w:val="de-DE" w:eastAsia="zh-CN"/>
        </w:rPr>
        <w:t>36</w:t>
      </w:r>
      <w:r>
        <w:rPr>
          <w:szCs w:val="24"/>
        </w:rPr>
        <w:t xml:space="preserve"> Hiệu điện thế giữa anôt và catôt của một ống Cu-lít-giơ là U = 18200V. Bỏ qua động năng của êlectron khi bứt khỏi catôt. Bước sóng ngắn nhất của tia X do ống phát ra là</w:t>
      </w:r>
    </w:p>
    <w:p>
      <w:pPr>
        <w:pStyle w:val="Normal"/>
        <w:ind w:left="397" w:right="0"/>
        <w:rPr/>
      </w:pPr>
      <w:r>
        <w:rPr>
          <w:bCs/>
          <w:szCs w:val="24"/>
        </w:rPr>
        <w:t xml:space="preserve">A. </w:t>
      </w:r>
      <w:r>
        <w:rPr>
          <w:szCs w:val="24"/>
        </w:rPr>
        <w:t>68pm.</w:t>
        <w:tab/>
        <w:tab/>
      </w:r>
      <w:r>
        <w:rPr>
          <w:bCs/>
          <w:szCs w:val="24"/>
        </w:rPr>
        <w:t xml:space="preserve">B. </w:t>
      </w:r>
      <w:r>
        <w:rPr>
          <w:szCs w:val="24"/>
        </w:rPr>
        <w:t xml:space="preserve">6,8 pm. </w:t>
        <w:tab/>
      </w:r>
      <w:r>
        <w:rPr>
          <w:bCs/>
          <w:szCs w:val="24"/>
        </w:rPr>
        <w:t xml:space="preserve">C. </w:t>
      </w:r>
      <w:r>
        <w:rPr>
          <w:szCs w:val="24"/>
        </w:rPr>
        <w:t xml:space="preserve">34pm. </w:t>
        <w:tab/>
      </w:r>
      <w:r>
        <w:rPr>
          <w:bCs/>
          <w:szCs w:val="24"/>
        </w:rPr>
        <w:t xml:space="preserve">D. </w:t>
      </w:r>
      <w:r>
        <w:rPr>
          <w:szCs w:val="24"/>
        </w:rPr>
        <w:t>3,4pm.</w:t>
      </w:r>
    </w:p>
    <w:p>
      <w:pPr>
        <w:pStyle w:val="Normal"/>
        <w:rPr/>
      </w:pPr>
      <w:r>
        <w:rPr>
          <w:b/>
          <w:szCs w:val="24"/>
        </w:rPr>
        <w:t>Câu 37</w:t>
      </w:r>
      <w:r>
        <w:rPr>
          <w:szCs w:val="24"/>
        </w:rPr>
        <w:t xml:space="preserve">: Pônôli </w:t>
      </w:r>
      <w:r>
        <w:rPr>
          <w:szCs w:val="24"/>
        </w:rPr>
        <w:object w:dxaOrig="780" w:dyaOrig="4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39pt;height:22pt" filled="f" o:ole="">
            <v:imagedata r:id="rId731" o:title=""/>
          </v:shape>
          <o:OLEObject Type="Embed" ProgID="" ShapeID="ole_rId730" DrawAspect="Content" ObjectID="_1484600163" r:id="rId730"/>
        </w:object>
      </w:r>
      <w:r>
        <w:rPr>
          <w:szCs w:val="24"/>
        </w:rPr>
        <w:t xml:space="preserve"> là chất phóng xạ phóng ra tia </w:t>
      </w:r>
      <w:r>
        <w:rPr>
          <w:szCs w:val="24"/>
        </w:rPr>
        <w:object w:dxaOrig="220" w:dyaOrig="2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1pt;height:11pt" filled="f" o:ole="">
            <v:imagedata r:id="rId733" o:title=""/>
          </v:shape>
          <o:OLEObject Type="Embed" ProgID="" ShapeID="ole_rId732" DrawAspect="Content" ObjectID="_770728309" r:id="rId732"/>
        </w:object>
      </w:r>
      <w:r>
        <w:rPr>
          <w:szCs w:val="24"/>
        </w:rPr>
        <w:t xml:space="preserve"> biến thành chì </w:t>
      </w:r>
      <w:r>
        <w:rPr>
          <w:szCs w:val="24"/>
        </w:rPr>
        <w:object w:dxaOrig="780" w:dyaOrig="4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9pt;height:22pt" filled="f" o:ole="">
            <v:imagedata r:id="rId735" o:title=""/>
          </v:shape>
          <o:OLEObject Type="Embed" ProgID="" ShapeID="ole_rId734" DrawAspect="Content" ObjectID="_340871179" r:id="rId734"/>
        </w:object>
      </w:r>
      <w:r>
        <w:rPr>
          <w:szCs w:val="24"/>
        </w:rPr>
        <w:t>, chu kì bán rã là 138 ngày. Sau bao lâu thì tỉ số số hạt giữa Pb và Po là 3?</w:t>
      </w:r>
    </w:p>
    <w:p>
      <w:pPr>
        <w:pStyle w:val="Normal"/>
        <w:tabs>
          <w:tab w:val="clear" w:pos="720"/>
          <w:tab w:val="left" w:pos="284" w:leader="none"/>
          <w:tab w:val="left" w:pos="2552" w:leader="none"/>
          <w:tab w:val="left" w:pos="4820" w:leader="none"/>
          <w:tab w:val="left" w:pos="7088" w:leader="none"/>
        </w:tabs>
        <w:ind w:right="-329"/>
        <w:rPr>
          <w:rFonts w:eastAsia="Arial Unicode MS"/>
          <w:b/>
          <w:bCs/>
          <w:iCs/>
          <w:kern w:val="2"/>
          <w:szCs w:val="24"/>
          <w:lang w:eastAsia="zh-CN"/>
        </w:rPr>
      </w:pPr>
      <w:r>
        <w:rPr>
          <w:szCs w:val="24"/>
        </w:rPr>
        <w:tab/>
      </w:r>
      <w:r>
        <w:rPr>
          <w:b/>
          <w:szCs w:val="24"/>
        </w:rPr>
        <w:t>A.</w:t>
      </w:r>
      <w:r>
        <w:rPr>
          <w:szCs w:val="24"/>
        </w:rPr>
        <w:t xml:space="preserve"> 276 ngày.</w:t>
        <w:tab/>
      </w:r>
      <w:r>
        <w:rPr>
          <w:b/>
          <w:szCs w:val="24"/>
        </w:rPr>
        <w:t>B.</w:t>
      </w:r>
      <w:r>
        <w:rPr>
          <w:szCs w:val="24"/>
        </w:rPr>
        <w:t xml:space="preserve"> 138 ngày.</w:t>
        <w:tab/>
      </w:r>
      <w:r>
        <w:rPr>
          <w:b/>
          <w:szCs w:val="24"/>
        </w:rPr>
        <w:t>C.</w:t>
      </w:r>
      <w:r>
        <w:rPr>
          <w:szCs w:val="24"/>
        </w:rPr>
        <w:t xml:space="preserve"> 384 ngày.</w:t>
        <w:tab/>
      </w:r>
      <w:r>
        <w:rPr>
          <w:b/>
          <w:szCs w:val="24"/>
        </w:rPr>
        <w:t>D.</w:t>
      </w:r>
      <w:r>
        <w:rPr>
          <w:szCs w:val="24"/>
        </w:rPr>
        <w:t xml:space="preserve"> 179 ngày.</w:t>
      </w:r>
    </w:p>
    <w:p>
      <w:pPr>
        <w:pStyle w:val="Normal"/>
        <w:rPr/>
      </w:pPr>
      <w:r>
        <w:rPr>
          <w:b/>
          <w:bCs/>
          <w:szCs w:val="24"/>
        </w:rPr>
        <w:t xml:space="preserve">Câu 38: </w:t>
      </w:r>
      <w:r>
        <w:rPr>
          <w:szCs w:val="24"/>
          <w:lang w:val="it-IT"/>
        </w:rPr>
        <w:t xml:space="preserve">Một nguồn điện với suất điện động E, điện trở trong r, mắc với một điện trở ngoài R = 3r ; cường độ dòng điện trong mạch là I. Nếu thay nguồn điện đó bằng ba nguồn điện giống hệt nó </w:t>
      </w:r>
      <w:r>
        <w:rPr>
          <w:rFonts w:eastAsia="Batang;바탕"/>
          <w:szCs w:val="24"/>
        </w:rPr>
        <w:t>mắc</w:t>
      </w:r>
      <w:r>
        <w:rPr>
          <w:szCs w:val="24"/>
          <w:lang w:val="it-IT"/>
        </w:rPr>
        <w:t xml:space="preserve"> song song thì cường độ dòng điện trong mạch</w:t>
      </w:r>
    </w:p>
    <w:p>
      <w:pPr>
        <w:pStyle w:val="Normal"/>
        <w:rPr/>
      </w:pPr>
      <w:r>
        <w:rPr>
          <w:szCs w:val="24"/>
          <w:lang w:val="it-IT"/>
        </w:rPr>
        <w:t xml:space="preserve">A. vẫn bằng I. </w:t>
      </w:r>
      <w:r>
        <w:rPr>
          <w:rFonts w:eastAsia="Batang;바탕"/>
          <w:szCs w:val="24"/>
          <w:lang w:val="it-IT"/>
        </w:rPr>
        <w:tab/>
      </w:r>
      <w:r>
        <w:rPr>
          <w:szCs w:val="24"/>
          <w:lang w:val="it-IT"/>
        </w:rPr>
        <w:tab/>
        <w:t>B. bằng 1,5I.</w:t>
      </w:r>
      <w:r>
        <w:rPr>
          <w:rFonts w:eastAsia="Batang;바탕"/>
          <w:szCs w:val="24"/>
          <w:lang w:val="it-IT"/>
        </w:rPr>
        <w:tab/>
        <w:tab/>
      </w:r>
      <w:r>
        <w:rPr>
          <w:szCs w:val="24"/>
        </w:rPr>
        <w:t>C. bằng 1,2I.</w:t>
      </w:r>
      <w:r>
        <w:rPr>
          <w:rFonts w:eastAsia="Batang;바탕"/>
          <w:szCs w:val="24"/>
        </w:rPr>
        <w:tab/>
        <w:tab/>
      </w:r>
      <w:r>
        <w:rPr>
          <w:szCs w:val="24"/>
        </w:rPr>
        <w:t>D. bằng 4I/3.</w:t>
      </w:r>
    </w:p>
    <w:p>
      <w:pPr>
        <w:pStyle w:val="Normal"/>
        <w:rPr/>
      </w:pPr>
      <w:r>
        <w:rPr>
          <w:b/>
          <w:szCs w:val="24"/>
        </w:rPr>
        <w:t xml:space="preserve">Câu 39:  </w:t>
      </w:r>
      <w:r>
        <w:rPr>
          <w:szCs w:val="24"/>
        </w:rPr>
        <w:t>Một người cận thị đeo kính có độ tụ – 1,5 (đp) thì nhìn rõ được các vật ở xa mà không phải điều tiết. Khoảng thấy rõ lớn nhất của người đó là</w:t>
        <w:tab/>
      </w:r>
    </w:p>
    <w:p>
      <w:pPr>
        <w:pStyle w:val="Normal"/>
        <w:rPr>
          <w:szCs w:val="24"/>
        </w:rPr>
      </w:pPr>
      <w:r>
        <w:rPr>
          <w:szCs w:val="24"/>
        </w:rPr>
        <w:t>A. 50 (cm).</w:t>
        <w:tab/>
        <w:tab/>
        <w:t>B. 67 (cm).</w:t>
        <w:tab/>
        <w:tab/>
        <w:t>C. 150 (cm).</w:t>
        <w:tab/>
        <w:tab/>
        <w:t>D. 300 (cm).</w:t>
      </w:r>
    </w:p>
    <w:p>
      <w:pPr>
        <w:pStyle w:val="Normal"/>
        <w:autoSpaceDE w:val="false"/>
        <w:rPr/>
      </w:pPr>
      <w:r>
        <w:rPr>
          <w:b/>
          <w:bCs/>
          <w:szCs w:val="24"/>
        </w:rPr>
        <w:t>Câu 40:</w:t>
      </w:r>
      <w:r>
        <w:rPr>
          <w:szCs w:val="24"/>
          <w:lang w:val="de-DE"/>
        </w:rPr>
        <w:t>Trong thí nghiệm Young, hai khe S</w:t>
      </w:r>
      <w:r>
        <w:rPr>
          <w:szCs w:val="24"/>
          <w:vertAlign w:val="subscript"/>
          <w:lang w:val="de-DE"/>
        </w:rPr>
        <w:t>1</w:t>
      </w:r>
      <w:r>
        <w:rPr>
          <w:szCs w:val="24"/>
          <w:lang w:val="de-DE"/>
        </w:rPr>
        <w:t>, S</w:t>
      </w:r>
      <w:r>
        <w:rPr>
          <w:szCs w:val="24"/>
          <w:vertAlign w:val="subscript"/>
          <w:lang w:val="de-DE"/>
        </w:rPr>
        <w:t>2</w:t>
      </w:r>
      <w:r>
        <w:rPr>
          <w:szCs w:val="24"/>
          <w:lang w:val="de-DE"/>
        </w:rPr>
        <w:t xml:space="preserve"> được chiếu bởi nguồn S. Biết khoảng cách giữa hai khe 1,5mm, khoảng cách từ hai khe đến màn 3m. Nguồn S phát ra 2 ánh sáng đơn sắc có bước sóng 0,4</w:t>
      </w:r>
      <w:r>
        <w:rPr>
          <w:szCs w:val="24"/>
        </w:rPr>
        <w:t>μ</w:t>
      </w:r>
      <w:r>
        <w:rPr>
          <w:szCs w:val="24"/>
          <w:lang w:val="de-DE"/>
        </w:rPr>
        <w:t>m và  0,6</w:t>
      </w:r>
      <w:r>
        <w:rPr>
          <w:szCs w:val="24"/>
        </w:rPr>
        <w:t>μ</w:t>
      </w:r>
      <w:r>
        <w:rPr>
          <w:szCs w:val="24"/>
          <w:lang w:val="de-DE"/>
        </w:rPr>
        <w:t>m. Bề rộng vùng giao thoa quan sát được trên màn là 1cm. Số vân sáng quan sát được trên màn là</w:t>
      </w:r>
    </w:p>
    <w:p>
      <w:pPr>
        <w:pStyle w:val="Normal"/>
        <w:rPr>
          <w:szCs w:val="24"/>
        </w:rPr>
      </w:pPr>
      <w:r>
        <w:rPr>
          <w:szCs w:val="24"/>
          <w:lang w:val="de-DE"/>
        </w:rPr>
        <w:t>A.22 .</w:t>
        <w:tab/>
        <w:tab/>
        <w:t>B. 17.</w:t>
        <w:tab/>
        <w:tab/>
        <w:t>C. 16.</w:t>
        <w:tab/>
        <w:tab/>
        <w:t>D. 21.</w:t>
      </w:r>
    </w:p>
    <w:p>
      <w:pPr>
        <w:pStyle w:val="Normal"/>
        <w:tabs>
          <w:tab w:val="clear" w:pos="720"/>
          <w:tab w:val="left" w:pos="284" w:leader="none"/>
        </w:tabs>
        <w:jc w:val="center"/>
        <w:rPr/>
      </w:pPr>
      <w:r>
        <w:rPr/>
        <w:t>ĐÁP ÁN</w:t>
      </w:r>
    </w:p>
    <w:tbl>
      <w:tblPr>
        <w:tblW w:w="7700" w:type="dxa"/>
        <w:jc w:val="left"/>
        <w:tblInd w:w="0" w:type="dxa"/>
        <w:tblLayout w:type="fixed"/>
        <w:tblCellMar>
          <w:top w:w="0" w:type="dxa"/>
          <w:left w:w="108" w:type="dxa"/>
          <w:bottom w:w="0" w:type="dxa"/>
          <w:right w:w="108" w:type="dxa"/>
        </w:tblCellMar>
      </w:tblPr>
      <w:tblGrid>
        <w:gridCol w:w="1925"/>
        <w:gridCol w:w="1925"/>
        <w:gridCol w:w="1925"/>
        <w:gridCol w:w="1925"/>
      </w:tblGrid>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CÂU</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ĐÁP ÁN</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CÂU</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ĐÁP ÁN</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C</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21</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D</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2</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A</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22</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3</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23</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4</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24</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5</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C</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25</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6</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26</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D</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7</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C</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27</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8</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D</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28</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D</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9</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29</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10</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A</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30</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C</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11</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31</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12</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D</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32</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C</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13</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33</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D</w:t>
            </w:r>
          </w:p>
        </w:tc>
      </w:tr>
      <w:tr>
        <w:trPr>
          <w:trHeight w:val="414"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14</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C</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34</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15</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35</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16</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36</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17</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D</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37</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A</w:t>
            </w:r>
          </w:p>
        </w:tc>
      </w:tr>
      <w:tr>
        <w:trPr>
          <w:trHeight w:val="396"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18</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D</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38</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C</w:t>
            </w:r>
          </w:p>
        </w:tc>
      </w:tr>
      <w:tr>
        <w:trPr>
          <w:trHeight w:val="380"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19</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B</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39</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r>
        <w:trPr>
          <w:trHeight w:val="414" w:hRule="atLeast"/>
        </w:trPr>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20</w:t>
            </w:r>
          </w:p>
        </w:tc>
        <w:tc>
          <w:tcPr>
            <w:tcW w:w="1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s>
              <w:jc w:val="center"/>
              <w:rPr>
                <w:b/>
                <w:szCs w:val="24"/>
              </w:rPr>
            </w:pPr>
            <w:r>
              <w:rPr>
                <w:b/>
                <w:szCs w:val="24"/>
              </w:rPr>
              <w:t>A</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40</w:t>
            </w:r>
          </w:p>
        </w:tc>
        <w:tc>
          <w:tcPr>
            <w:tcW w:w="1925"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w:t>
            </w:r>
          </w:p>
        </w:tc>
      </w:tr>
    </w:tbl>
    <w:p>
      <w:pPr>
        <w:pStyle w:val="Normal"/>
        <w:tabs>
          <w:tab w:val="clear" w:pos="720"/>
          <w:tab w:val="left" w:pos="284" w:leader="none"/>
        </w:tabs>
        <w:rPr>
          <w:szCs w:val="24"/>
        </w:rPr>
      </w:pPr>
      <w:r>
        <w:rPr>
          <w:szCs w:val="24"/>
        </w:rPr>
      </w:r>
    </w:p>
    <w:p>
      <w:pPr>
        <w:pStyle w:val="Normal"/>
        <w:tabs>
          <w:tab w:val="clear" w:pos="720"/>
          <w:tab w:val="left" w:pos="284" w:leader="none"/>
        </w:tabs>
        <w:rPr>
          <w:szCs w:val="24"/>
        </w:rPr>
      </w:pPr>
      <w:r>
        <w:rPr>
          <w:szCs w:val="24"/>
        </w:rPr>
      </w:r>
    </w:p>
    <w:p>
      <w:pPr>
        <w:pStyle w:val="Normal"/>
        <w:tabs>
          <w:tab w:val="clear" w:pos="720"/>
          <w:tab w:val="left" w:pos="4716" w:leader="none"/>
        </w:tabs>
        <w:rPr>
          <w:szCs w:val="24"/>
        </w:rPr>
      </w:pPr>
      <w:r>
        <w:rPr>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180" w:leader="none"/>
          <w:tab w:val="left" w:pos="240" w:leader="none"/>
          <w:tab w:val="left" w:pos="1680" w:leader="none"/>
          <w:tab w:val="left" w:pos="3080" w:leader="none"/>
          <w:tab w:val="left" w:pos="4480" w:leader="none"/>
        </w:tabs>
        <w:rPr>
          <w:i/>
          <w:i/>
          <w:color w:val="000000"/>
        </w:rPr>
      </w:pPr>
      <w:r>
        <w:rPr>
          <w:i/>
          <w:color w:val="000000"/>
        </w:rPr>
      </w:r>
    </w:p>
    <w:p>
      <w:pPr>
        <w:pStyle w:val="Normal"/>
        <w:tabs>
          <w:tab w:val="clear" w:pos="720"/>
          <w:tab w:val="left" w:pos="180" w:leader="none"/>
          <w:tab w:val="left" w:pos="240" w:leader="none"/>
          <w:tab w:val="left" w:pos="1680" w:leader="none"/>
          <w:tab w:val="left" w:pos="3080" w:leader="none"/>
          <w:tab w:val="left" w:pos="4480" w:leader="none"/>
        </w:tabs>
        <w:rPr>
          <w:b/>
          <w:spacing w:val="-3"/>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p>
      <w:pPr>
        <w:pStyle w:val="Normal"/>
        <w:tabs>
          <w:tab w:val="clear" w:pos="720"/>
          <w:tab w:val="left" w:pos="100" w:leader="none"/>
          <w:tab w:val="left" w:pos="2780" w:leader="none"/>
          <w:tab w:val="left" w:pos="5620" w:leader="none"/>
          <w:tab w:val="left" w:pos="8440" w:leader="none"/>
        </w:tabs>
        <w:autoSpaceDE w:val="false"/>
        <w:rPr/>
      </w:pPr>
      <w:r>
        <w:rPr>
          <w:b/>
          <w:spacing w:val="-3"/>
        </w:rPr>
        <w:t>Câu 1:</w:t>
      </w:r>
      <w:r>
        <w:rPr>
          <w:lang w:val="pt-BR"/>
        </w:rPr>
        <w:t xml:space="preserve"> Con lắc lò xo gồm một vật có khối lượng m và lò  xo có độ cứng k, dao động điều hòa với chu kì  là</w:t>
      </w:r>
    </w:p>
    <w:p>
      <w:pPr>
        <w:pStyle w:val="Normal"/>
        <w:tabs>
          <w:tab w:val="clear" w:pos="720"/>
          <w:tab w:val="left" w:pos="100" w:leader="none"/>
          <w:tab w:val="left" w:pos="2780" w:leader="none"/>
          <w:tab w:val="left" w:pos="5620" w:leader="none"/>
          <w:tab w:val="left" w:pos="8440" w:leader="none"/>
        </w:tabs>
        <w:autoSpaceDE w:val="false"/>
        <w:ind w:left="450" w:right="0"/>
        <w:rPr>
          <w:lang w:val="pt-BR"/>
        </w:rPr>
      </w:pPr>
      <w:r>
        <w:rPr>
          <w:b/>
          <w:bCs/>
          <w:color w:val="FF0000"/>
          <w:lang w:val="pt-BR"/>
        </w:rPr>
        <w:t>A</w:t>
      </w:r>
      <w:r>
        <w:rPr>
          <w:b/>
          <w:bCs/>
          <w:lang w:val="pt-BR"/>
        </w:rPr>
        <w:t>.</w:t>
      </w:r>
      <w:r>
        <w:rPr>
          <w:lang w:val="pt-BR"/>
        </w:rPr>
        <w:t xml:space="preserve"> T = 2</w:t>
      </w:r>
      <w:r>
        <w:rPr/>
        <w:object w:dxaOrig="620" w:dyaOrig="70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30.55pt;height:35.35pt" filled="f" o:ole="">
            <v:imagedata r:id="rId737" o:title=""/>
          </v:shape>
          <o:OLEObject Type="Embed" ProgID="" ShapeID="ole_rId736" DrawAspect="Content" ObjectID="_2041234781" r:id="rId736"/>
        </w:object>
      </w:r>
      <w:r>
        <w:rPr/>
        <w:t>.</w:t>
      </w:r>
      <w:r>
        <w:rPr>
          <w:lang w:val="pt-BR"/>
        </w:rPr>
        <w:tab/>
      </w:r>
      <w:r>
        <w:rPr>
          <w:b/>
          <w:bCs/>
          <w:lang w:val="pt-BR"/>
        </w:rPr>
        <w:t>B.</w:t>
      </w:r>
      <w:r>
        <w:rPr>
          <w:lang w:val="pt-BR"/>
        </w:rPr>
        <w:t xml:space="preserve"> T = </w:t>
      </w:r>
      <w:r>
        <w:rPr/>
        <w:object w:dxaOrig="819" w:dyaOrig="70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1.4pt;height:35.35pt" filled="f" o:ole="">
            <v:imagedata r:id="rId739" o:title=""/>
          </v:shape>
          <o:OLEObject Type="Embed" ProgID="" ShapeID="ole_rId738" DrawAspect="Content" ObjectID="_1488539185" r:id="rId738"/>
        </w:object>
      </w:r>
      <w:r>
        <w:rPr/>
        <w:t>.</w:t>
      </w:r>
      <w:r>
        <w:rPr>
          <w:lang w:val="pt-BR"/>
        </w:rPr>
        <w:tab/>
      </w:r>
      <w:r>
        <w:rPr>
          <w:b/>
          <w:bCs/>
          <w:lang w:val="pt-BR"/>
        </w:rPr>
        <w:t>C.</w:t>
      </w:r>
      <w:r>
        <w:rPr>
          <w:lang w:val="pt-BR"/>
        </w:rPr>
        <w:t xml:space="preserve"> T = 2</w:t>
      </w:r>
      <w:r>
        <w:rPr/>
        <w:object w:dxaOrig="620" w:dyaOrig="70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30.55pt;height:35.35pt" filled="f" o:ole="">
            <v:imagedata r:id="rId741" o:title=""/>
          </v:shape>
          <o:OLEObject Type="Embed" ProgID="" ShapeID="ole_rId740" DrawAspect="Content" ObjectID="_1255100064" r:id="rId740"/>
        </w:object>
      </w:r>
      <w:r>
        <w:rPr/>
        <w:t>.</w:t>
      </w:r>
      <w:r>
        <w:rPr>
          <w:lang w:val="pt-BR"/>
        </w:rPr>
        <w:tab/>
      </w:r>
      <w:r>
        <w:rPr>
          <w:b/>
          <w:bCs/>
          <w:lang w:val="pt-BR"/>
        </w:rPr>
        <w:t>D.</w:t>
      </w:r>
      <w:r>
        <w:rPr>
          <w:lang w:val="pt-BR"/>
        </w:rPr>
        <w:t xml:space="preserve"> T = 2</w:t>
      </w:r>
      <w:r>
        <w:rPr/>
        <w:object w:dxaOrig="599" w:dyaOrig="73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30pt;height:36.55pt" filled="f" o:ole="">
            <v:imagedata r:id="rId743" o:title=""/>
          </v:shape>
          <o:OLEObject Type="Embed" ProgID="" ShapeID="ole_rId742" DrawAspect="Content" ObjectID="_1353028168" r:id="rId742"/>
        </w:object>
      </w:r>
      <w:r>
        <w:rPr/>
        <w:t>.</w:t>
      </w:r>
    </w:p>
    <w:p>
      <w:pPr>
        <w:pStyle w:val="Normal"/>
        <w:spacing w:before="60" w:after="0"/>
        <w:rPr>
          <w:lang w:val="nl-NL"/>
        </w:rPr>
      </w:pPr>
      <w:r>
        <w:rPr>
          <w:b/>
          <w:spacing w:val="-3"/>
        </w:rPr>
        <w:t>Câu 2:</w:t>
      </w:r>
      <w:r>
        <w:rPr>
          <w:w w:val="110"/>
          <w:lang w:val="nl-NL"/>
        </w:rPr>
        <w:t xml:space="preserve"> Một vật dao động điều hòa chuyển động từ biên về vị trí cân bằng. Nhận định nào là đúng?</w:t>
      </w:r>
    </w:p>
    <w:p>
      <w:pPr>
        <w:pStyle w:val="Normal"/>
        <w:tabs>
          <w:tab w:val="clear" w:pos="720"/>
          <w:tab w:val="left" w:pos="5136" w:leader="none"/>
        </w:tabs>
        <w:ind w:firstLine="283" w:right="0"/>
        <w:rPr/>
      </w:pPr>
      <w:r>
        <w:rPr>
          <w:b/>
          <w:w w:val="110"/>
          <w:lang w:val="nl-NL"/>
        </w:rPr>
        <w:t xml:space="preserve">A. </w:t>
      </w:r>
      <w:r>
        <w:rPr>
          <w:w w:val="110"/>
          <w:lang w:val="nl-NL"/>
        </w:rPr>
        <w:t>Tốc độ của vật</w:t>
      </w:r>
      <w:r>
        <w:rPr>
          <w:spacing w:val="-28"/>
          <w:w w:val="110"/>
          <w:lang w:val="nl-NL"/>
        </w:rPr>
        <w:t xml:space="preserve"> </w:t>
      </w:r>
      <w:r>
        <w:rPr>
          <w:w w:val="110"/>
          <w:lang w:val="nl-NL"/>
        </w:rPr>
        <w:t>giảm</w:t>
      </w:r>
      <w:r>
        <w:rPr>
          <w:spacing w:val="-4"/>
          <w:w w:val="110"/>
          <w:lang w:val="nl-NL"/>
        </w:rPr>
        <w:t xml:space="preserve"> </w:t>
      </w:r>
      <w:r>
        <w:rPr>
          <w:w w:val="110"/>
          <w:lang w:val="nl-NL"/>
        </w:rPr>
        <w:t>dần</w:t>
      </w:r>
      <w:r>
        <w:rPr/>
        <w:tab/>
      </w:r>
      <w:r>
        <w:rPr>
          <w:b/>
          <w:w w:val="110"/>
          <w:lang w:val="nl-NL"/>
        </w:rPr>
        <w:t xml:space="preserve">B. </w:t>
      </w:r>
      <w:r>
        <w:rPr>
          <w:w w:val="110"/>
          <w:lang w:val="nl-NL"/>
        </w:rPr>
        <w:t>Gia tốc có độ lớn tăng</w:t>
      </w:r>
      <w:r>
        <w:rPr>
          <w:spacing w:val="-42"/>
          <w:w w:val="110"/>
          <w:lang w:val="nl-NL"/>
        </w:rPr>
        <w:t xml:space="preserve"> </w:t>
      </w:r>
      <w:r>
        <w:rPr>
          <w:w w:val="110"/>
          <w:lang w:val="nl-NL"/>
        </w:rPr>
        <w:t>dần.</w:t>
      </w:r>
    </w:p>
    <w:p>
      <w:pPr>
        <w:pStyle w:val="Normal"/>
        <w:tabs>
          <w:tab w:val="clear" w:pos="720"/>
          <w:tab w:val="left" w:pos="5136" w:leader="none"/>
        </w:tabs>
        <w:ind w:firstLine="283" w:right="0"/>
        <w:rPr/>
      </w:pPr>
      <w:r>
        <w:rPr>
          <w:b/>
          <w:w w:val="110"/>
          <w:lang w:val="nl-NL"/>
        </w:rPr>
        <w:t xml:space="preserve">C. </w:t>
      </w:r>
      <w:r>
        <w:rPr>
          <w:w w:val="110"/>
          <w:lang w:val="nl-NL"/>
        </w:rPr>
        <w:t>Vật chuyển động nhanh</w:t>
      </w:r>
      <w:r>
        <w:rPr>
          <w:spacing w:val="23"/>
          <w:w w:val="110"/>
          <w:lang w:val="nl-NL"/>
        </w:rPr>
        <w:t xml:space="preserve"> </w:t>
      </w:r>
      <w:r>
        <w:rPr>
          <w:w w:val="110"/>
          <w:lang w:val="nl-NL"/>
        </w:rPr>
        <w:t>dần</w:t>
      </w:r>
      <w:r>
        <w:rPr>
          <w:spacing w:val="4"/>
          <w:w w:val="110"/>
          <w:lang w:val="nl-NL"/>
        </w:rPr>
        <w:t xml:space="preserve"> </w:t>
      </w:r>
      <w:r>
        <w:rPr>
          <w:w w:val="110"/>
          <w:lang w:val="nl-NL"/>
        </w:rPr>
        <w:t>đều.</w:t>
      </w:r>
      <w:r>
        <w:rPr/>
        <w:tab/>
      </w:r>
      <w:r>
        <w:rPr>
          <w:b/>
          <w:color w:val="FF0000"/>
          <w:w w:val="110"/>
          <w:lang w:val="nl-NL"/>
        </w:rPr>
        <w:t>D</w:t>
      </w:r>
      <w:r>
        <w:rPr>
          <w:b/>
          <w:w w:val="110"/>
          <w:lang w:val="nl-NL"/>
        </w:rPr>
        <w:t xml:space="preserve">. </w:t>
      </w:r>
      <w:r>
        <w:rPr>
          <w:w w:val="110"/>
          <w:lang w:val="nl-NL"/>
        </w:rPr>
        <w:t>Vận</w:t>
      </w:r>
      <w:r>
        <w:rPr>
          <w:spacing w:val="-8"/>
          <w:w w:val="110"/>
          <w:lang w:val="nl-NL"/>
        </w:rPr>
        <w:t xml:space="preserve"> </w:t>
      </w:r>
      <w:r>
        <w:rPr>
          <w:w w:val="110"/>
          <w:lang w:val="nl-NL"/>
        </w:rPr>
        <w:t>tốc</w:t>
      </w:r>
      <w:r>
        <w:rPr>
          <w:spacing w:val="-7"/>
          <w:w w:val="110"/>
          <w:lang w:val="nl-NL"/>
        </w:rPr>
        <w:t xml:space="preserve"> </w:t>
      </w:r>
      <w:r>
        <w:rPr>
          <w:w w:val="110"/>
          <w:lang w:val="nl-NL"/>
        </w:rPr>
        <w:t>và</w:t>
      </w:r>
      <w:r>
        <w:rPr>
          <w:spacing w:val="-6"/>
          <w:w w:val="110"/>
          <w:lang w:val="nl-NL"/>
        </w:rPr>
        <w:t xml:space="preserve"> </w:t>
      </w:r>
      <w:r>
        <w:rPr>
          <w:w w:val="110"/>
          <w:lang w:val="nl-NL"/>
        </w:rPr>
        <w:t>lực</w:t>
      </w:r>
      <w:r>
        <w:rPr>
          <w:spacing w:val="-8"/>
          <w:w w:val="110"/>
          <w:lang w:val="nl-NL"/>
        </w:rPr>
        <w:t xml:space="preserve"> </w:t>
      </w:r>
      <w:r>
        <w:rPr>
          <w:w w:val="110"/>
          <w:lang w:val="nl-NL"/>
        </w:rPr>
        <w:t>kéo</w:t>
      </w:r>
      <w:r>
        <w:rPr>
          <w:spacing w:val="-6"/>
          <w:w w:val="110"/>
          <w:lang w:val="nl-NL"/>
        </w:rPr>
        <w:t xml:space="preserve"> </w:t>
      </w:r>
      <w:r>
        <w:rPr>
          <w:w w:val="110"/>
          <w:lang w:val="nl-NL"/>
        </w:rPr>
        <w:t>về</w:t>
      </w:r>
      <w:r>
        <w:rPr>
          <w:spacing w:val="-6"/>
          <w:w w:val="110"/>
          <w:lang w:val="nl-NL"/>
        </w:rPr>
        <w:t xml:space="preserve"> </w:t>
      </w:r>
      <w:r>
        <w:rPr>
          <w:w w:val="110"/>
          <w:lang w:val="nl-NL"/>
        </w:rPr>
        <w:t>cùng</w:t>
      </w:r>
      <w:r>
        <w:rPr>
          <w:spacing w:val="-7"/>
          <w:w w:val="110"/>
          <w:lang w:val="nl-NL"/>
        </w:rPr>
        <w:t xml:space="preserve"> </w:t>
      </w:r>
      <w:r>
        <w:rPr>
          <w:w w:val="110"/>
          <w:lang w:val="nl-NL"/>
        </w:rPr>
        <w:t>dấu.</w:t>
      </w:r>
    </w:p>
    <w:p>
      <w:pPr>
        <w:pStyle w:val="Normal"/>
        <w:rPr/>
      </w:pPr>
      <w:r>
        <w:rPr>
          <w:b/>
          <w:spacing w:val="-3"/>
        </w:rPr>
        <w:t>Câu 3:</w:t>
      </w:r>
      <w:r>
        <w:rPr/>
        <w:t xml:space="preserve"> Trong  các phát biểu sau, phát biểu nào </w:t>
      </w:r>
      <w:r>
        <w:rPr>
          <w:b/>
        </w:rPr>
        <w:t>sai?</w:t>
      </w:r>
    </w:p>
    <w:p>
      <w:pPr>
        <w:pStyle w:val="Normal"/>
        <w:rPr/>
      </w:pPr>
      <w:r>
        <w:rPr>
          <w:b/>
        </w:rPr>
        <w:t>A</w:t>
      </w:r>
      <w:r>
        <w:rPr/>
        <w:t>. Quá trình truyền sóng là quá trình truyền năng lượng.</w:t>
      </w:r>
    </w:p>
    <w:p>
      <w:pPr>
        <w:pStyle w:val="Normal"/>
        <w:rPr/>
      </w:pPr>
      <w:r>
        <w:rPr>
          <w:b/>
          <w:color w:val="FF0000"/>
        </w:rPr>
        <w:t>B</w:t>
      </w:r>
      <w:r>
        <w:rPr/>
        <w:t>. Trong sự truyền sóng thì pha dao động truyền đi và các phần tử vật chất cũng truyền theo pha dao động.</w:t>
      </w:r>
    </w:p>
    <w:p>
      <w:pPr>
        <w:pStyle w:val="Normal"/>
        <w:rPr/>
      </w:pPr>
      <w:r>
        <w:rPr>
          <w:b/>
        </w:rPr>
        <w:t>C</w:t>
      </w:r>
      <w:r>
        <w:rPr/>
        <w:t>. Sóng cơ học là sự lan truyền dao động cơ trong môi trường.</w:t>
      </w:r>
    </w:p>
    <w:p>
      <w:pPr>
        <w:pStyle w:val="Normal"/>
        <w:rPr/>
      </w:pPr>
      <w:r>
        <w:rPr>
          <w:b/>
        </w:rPr>
        <w:t>D</w:t>
      </w:r>
      <w:r>
        <w:rPr/>
        <w:t>.Vận tốc truyền sóng  không đổi trong một môi trường.</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b/>
          <w:spacing w:val="-3"/>
        </w:rPr>
        <w:t>Câu 4:</w:t>
      </w:r>
      <w:r>
        <w:rPr>
          <w:rFonts w:eastAsia="Arial"/>
          <w:color w:val="000000"/>
        </w:rPr>
        <w:t xml:space="preserve"> Các đặc tính sinh lí của âm bao gồm</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rFonts w:eastAsia="Arial"/>
          <w:b/>
          <w:bCs/>
        </w:rPr>
        <w:tab/>
        <w:t xml:space="preserve">A. </w:t>
      </w:r>
      <w:r>
        <w:rPr>
          <w:rFonts w:eastAsia="Arial"/>
        </w:rPr>
        <w:t xml:space="preserve">độ cao, âm sắc, năng lượng âm. </w:t>
        <w:tab/>
      </w:r>
      <w:r>
        <w:rPr>
          <w:rFonts w:eastAsia="Arial"/>
          <w:b/>
          <w:bCs/>
        </w:rPr>
        <w:t xml:space="preserve">B. </w:t>
      </w:r>
      <w:r>
        <w:rPr>
          <w:rFonts w:eastAsia="Arial"/>
        </w:rPr>
        <w:t>độ cao, âm sắc, cường độ âm.</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rFonts w:eastAsia="Arial"/>
          <w:b/>
          <w:bCs/>
        </w:rPr>
        <w:tab/>
        <w:t xml:space="preserve">C. </w:t>
      </w:r>
      <w:r>
        <w:rPr>
          <w:rFonts w:eastAsia="Arial"/>
        </w:rPr>
        <w:t>độ cao, âm sắc, biên độ âm.</w:t>
      </w:r>
      <w:r>
        <w:rPr>
          <w:rFonts w:eastAsia="Arial"/>
          <w:color w:val="000000"/>
        </w:rPr>
        <w:t xml:space="preserve"> </w:t>
        <w:tab/>
      </w:r>
      <w:r>
        <w:rPr>
          <w:rFonts w:eastAsia="Arial"/>
          <w:b/>
          <w:bCs/>
          <w:color w:val="FF0000"/>
        </w:rPr>
        <w:t xml:space="preserve">D. </w:t>
      </w:r>
      <w:r>
        <w:rPr>
          <w:rFonts w:eastAsia="Arial"/>
          <w:color w:val="000000"/>
        </w:rPr>
        <w:t>độ cao, âm sắc, độ to.</w:t>
      </w:r>
    </w:p>
    <w:p>
      <w:pPr>
        <w:pStyle w:val="Normal"/>
        <w:rPr/>
      </w:pPr>
      <w:r>
        <w:rPr>
          <w:b/>
          <w:spacing w:val="-3"/>
        </w:rPr>
        <w:t>Câu 5:</w:t>
      </w:r>
      <w:r>
        <w:rPr>
          <w:b/>
          <w:color w:val="000000"/>
        </w:rPr>
        <w:t xml:space="preserve"> :</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pPr>
      <w:r>
        <w:rPr>
          <w:b/>
          <w:color w:val="FF0000"/>
        </w:rPr>
        <w:t>D</w:t>
      </w:r>
      <w:r>
        <w:rPr>
          <w:b/>
          <w:color w:val="000000"/>
        </w:rPr>
        <w:t>.</w:t>
      </w:r>
      <w:r>
        <w:rPr>
          <w:color w:val="000000"/>
        </w:rPr>
        <w:t xml:space="preserve"> Giá trị hiệu dụng của điện áp xoay chiều</w:t>
      </w:r>
    </w:p>
    <w:p>
      <w:pPr>
        <w:pStyle w:val="Normal"/>
        <w:tabs>
          <w:tab w:val="clear" w:pos="720"/>
          <w:tab w:val="left" w:pos="240" w:leader="none"/>
        </w:tabs>
        <w:rPr/>
      </w:pPr>
      <w:r>
        <w:rPr>
          <w:b/>
          <w:spacing w:val="-3"/>
        </w:rPr>
        <w:t>Câu 6:</w:t>
      </w:r>
      <w:r>
        <w:rPr>
          <w:bCs/>
          <w:color w:val="000000"/>
          <w:lang w:val="vi-VN"/>
        </w:rPr>
        <w:t xml:space="preserve"> Đoạn mạch điện xoay chiều gồm điện trở thuần R, cuộn dây thuần cảm (cảm thuần) L và tụ điện C mắc nối tiếp. Kí hiệu u</w:t>
      </w:r>
      <w:r>
        <w:rPr>
          <w:bCs/>
          <w:color w:val="000000"/>
          <w:vertAlign w:val="subscript"/>
          <w:lang w:val="vi-VN"/>
        </w:rPr>
        <w:t>R</w:t>
      </w:r>
      <w:r>
        <w:rPr>
          <w:bCs/>
          <w:color w:val="000000"/>
          <w:lang w:val="vi-VN"/>
        </w:rPr>
        <w:t xml:space="preserve"> , u</w:t>
      </w:r>
      <w:r>
        <w:rPr>
          <w:bCs/>
          <w:color w:val="000000"/>
          <w:vertAlign w:val="subscript"/>
          <w:lang w:val="vi-VN"/>
        </w:rPr>
        <w:t>L</w:t>
      </w:r>
      <w:r>
        <w:rPr>
          <w:bCs/>
          <w:color w:val="000000"/>
          <w:lang w:val="vi-VN"/>
        </w:rPr>
        <w:t xml:space="preserve"> , u</w:t>
      </w:r>
      <w:r>
        <w:rPr>
          <w:bCs/>
          <w:color w:val="000000"/>
          <w:vertAlign w:val="subscript"/>
          <w:lang w:val="vi-VN"/>
        </w:rPr>
        <w:t>C</w:t>
      </w:r>
      <w:r>
        <w:rPr>
          <w:bCs/>
          <w:color w:val="000000"/>
          <w:lang w:val="vi-VN"/>
        </w:rPr>
        <w:t xml:space="preserve"> tương ứng là hiệu điện thế tức thời ở hai đầu các phần tử R, L và C. Quan hệ về pha của các hiệu điện thế này là </w:t>
      </w:r>
    </w:p>
    <w:p>
      <w:pPr>
        <w:pStyle w:val="Normal"/>
        <w:tabs>
          <w:tab w:val="clear" w:pos="720"/>
          <w:tab w:val="left" w:pos="540" w:leader="none"/>
          <w:tab w:val="left" w:pos="630" w:leader="none"/>
        </w:tabs>
        <w:rPr/>
      </w:pPr>
      <w:r>
        <w:rPr>
          <w:bCs/>
          <w:color w:val="000000"/>
          <w:lang w:val="vi-VN"/>
        </w:rPr>
        <w:tab/>
      </w:r>
      <w:r>
        <w:rPr>
          <w:b/>
          <w:bCs/>
          <w:color w:val="000000"/>
          <w:lang w:val="vi-VN"/>
        </w:rPr>
        <w:t>A</w:t>
      </w:r>
      <w:r>
        <w:rPr>
          <w:bCs/>
          <w:color w:val="000000"/>
          <w:lang w:val="vi-VN"/>
        </w:rPr>
        <w:t>.  u</w:t>
      </w:r>
      <w:r>
        <w:rPr>
          <w:bCs/>
          <w:color w:val="000000"/>
          <w:vertAlign w:val="subscript"/>
        </w:rPr>
        <w:t>R</w:t>
      </w:r>
      <w:r>
        <w:rPr>
          <w:bCs/>
          <w:color w:val="000000"/>
          <w:lang w:val="vi-VN"/>
        </w:rPr>
        <w:t xml:space="preserve"> trễ pha π</w:t>
      </w:r>
      <w:r>
        <w:rPr>
          <w:bCs/>
          <w:color w:val="000000"/>
        </w:rPr>
        <w:t>/2</w:t>
      </w:r>
      <w:r>
        <w:rPr>
          <w:bCs/>
          <w:color w:val="000000"/>
          <w:lang w:val="vi-VN"/>
        </w:rPr>
        <w:t xml:space="preserve"> so với  u</w:t>
      </w:r>
      <w:r>
        <w:rPr>
          <w:bCs/>
          <w:color w:val="000000"/>
          <w:vertAlign w:val="subscript"/>
        </w:rPr>
        <w:t>C</w:t>
      </w:r>
      <w:r>
        <w:rPr>
          <w:bCs/>
          <w:color w:val="000000"/>
        </w:rPr>
        <w:t xml:space="preserve"> </w:t>
      </w:r>
      <w:r>
        <w:rPr>
          <w:bCs/>
          <w:color w:val="000000"/>
          <w:lang w:val="vi-VN"/>
        </w:rPr>
        <w:t xml:space="preserve">.  </w:t>
      </w:r>
      <w:r>
        <w:rPr>
          <w:bCs/>
          <w:color w:val="000000"/>
        </w:rPr>
        <w:tab/>
        <w:tab/>
      </w:r>
      <w:r>
        <w:rPr>
          <w:b/>
          <w:bCs/>
          <w:color w:val="FF0000"/>
          <w:lang w:val="vi-VN"/>
        </w:rPr>
        <w:t>B</w:t>
      </w:r>
      <w:r>
        <w:rPr>
          <w:bCs/>
          <w:color w:val="FF0000"/>
          <w:lang w:val="vi-VN"/>
        </w:rPr>
        <w:t>.  u</w:t>
      </w:r>
      <w:r>
        <w:rPr>
          <w:bCs/>
          <w:color w:val="FF0000"/>
          <w:vertAlign w:val="subscript"/>
        </w:rPr>
        <w:t>C</w:t>
      </w:r>
      <w:r>
        <w:rPr>
          <w:bCs/>
          <w:color w:val="FF0000"/>
        </w:rPr>
        <w:t xml:space="preserve"> </w:t>
      </w:r>
      <w:r>
        <w:rPr>
          <w:bCs/>
          <w:color w:val="FF0000"/>
          <w:lang w:val="vi-VN"/>
        </w:rPr>
        <w:t>trễ pha π so với  u</w:t>
      </w:r>
      <w:r>
        <w:rPr>
          <w:bCs/>
          <w:color w:val="FF0000"/>
          <w:vertAlign w:val="subscript"/>
        </w:rPr>
        <w:t>L</w:t>
      </w:r>
      <w:r>
        <w:rPr>
          <w:bCs/>
          <w:color w:val="FF0000"/>
          <w:lang w:val="vi-VN"/>
        </w:rPr>
        <w:t xml:space="preserve"> . </w:t>
      </w:r>
    </w:p>
    <w:p>
      <w:pPr>
        <w:pStyle w:val="Normal"/>
        <w:tabs>
          <w:tab w:val="left" w:pos="54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695" w:leader="none"/>
        </w:tabs>
        <w:rPr>
          <w:bCs/>
          <w:color w:val="000000"/>
        </w:rPr>
      </w:pPr>
      <w:r>
        <w:rPr>
          <w:bCs/>
          <w:color w:val="000000"/>
        </w:rPr>
        <w:tab/>
      </w:r>
      <w:r>
        <w:rPr>
          <w:b/>
          <w:bCs/>
          <w:color w:val="000000"/>
          <w:lang w:val="vi-VN"/>
        </w:rPr>
        <w:t>C</w:t>
      </w:r>
      <w:r>
        <w:rPr>
          <w:bCs/>
          <w:color w:val="000000"/>
          <w:lang w:val="vi-VN"/>
        </w:rPr>
        <w:t>.  u</w:t>
      </w:r>
      <w:r>
        <w:rPr>
          <w:bCs/>
          <w:color w:val="000000"/>
          <w:vertAlign w:val="subscript"/>
        </w:rPr>
        <w:t>L</w:t>
      </w:r>
      <w:r>
        <w:rPr>
          <w:bCs/>
          <w:color w:val="000000"/>
          <w:lang w:val="vi-VN"/>
        </w:rPr>
        <w:t xml:space="preserve"> sớm pha π</w:t>
      </w:r>
      <w:r>
        <w:rPr>
          <w:bCs/>
          <w:color w:val="000000"/>
        </w:rPr>
        <w:t>/2</w:t>
      </w:r>
      <w:r>
        <w:rPr>
          <w:bCs/>
          <w:color w:val="000000"/>
          <w:lang w:val="vi-VN"/>
        </w:rPr>
        <w:t xml:space="preserve"> so với u</w:t>
      </w:r>
      <w:r>
        <w:rPr>
          <w:bCs/>
          <w:color w:val="000000"/>
          <w:vertAlign w:val="subscript"/>
        </w:rPr>
        <w:t>C</w:t>
      </w:r>
      <w:r>
        <w:rPr>
          <w:bCs/>
          <w:color w:val="000000"/>
          <w:lang w:val="vi-VN"/>
        </w:rPr>
        <w:t xml:space="preserve">.  </w:t>
      </w:r>
      <w:r>
        <w:rPr>
          <w:bCs/>
          <w:color w:val="000000"/>
        </w:rPr>
        <w:tab/>
        <w:tab/>
        <w:t xml:space="preserve">                       </w:t>
      </w:r>
      <w:r>
        <w:rPr>
          <w:b/>
          <w:bCs/>
          <w:color w:val="000000"/>
          <w:lang w:val="vi-VN"/>
        </w:rPr>
        <w:t>D</w:t>
      </w:r>
      <w:r>
        <w:rPr>
          <w:bCs/>
          <w:color w:val="000000"/>
          <w:lang w:val="vi-VN"/>
        </w:rPr>
        <w:t xml:space="preserve">. </w:t>
      </w:r>
      <w:r>
        <w:rPr>
          <w:bCs/>
          <w:color w:val="000000"/>
        </w:rPr>
        <w:t>u</w:t>
      </w:r>
      <w:r>
        <w:rPr>
          <w:bCs/>
          <w:color w:val="000000"/>
          <w:vertAlign w:val="subscript"/>
        </w:rPr>
        <w:t>R</w:t>
      </w:r>
      <w:r>
        <w:rPr>
          <w:bCs/>
          <w:color w:val="000000"/>
          <w:lang w:val="vi-VN"/>
        </w:rPr>
        <w:t xml:space="preserve"> sớm pha π</w:t>
      </w:r>
      <w:r>
        <w:rPr>
          <w:bCs/>
          <w:color w:val="000000"/>
        </w:rPr>
        <w:t>/2</w:t>
      </w:r>
      <w:r>
        <w:rPr>
          <w:bCs/>
          <w:color w:val="000000"/>
          <w:lang w:val="vi-VN"/>
        </w:rPr>
        <w:t xml:space="preserve"> so với u</w:t>
      </w:r>
      <w:r>
        <w:rPr>
          <w:bCs/>
          <w:color w:val="000000"/>
          <w:vertAlign w:val="subscript"/>
        </w:rPr>
        <w:t>L</w:t>
      </w:r>
      <w:r>
        <w:rPr>
          <w:bCs/>
          <w:color w:val="000000"/>
          <w:lang w:val="vi-VN"/>
        </w:rPr>
        <w:t xml:space="preserve"> .</w:t>
        <w:tab/>
      </w:r>
    </w:p>
    <w:p>
      <w:pPr>
        <w:pStyle w:val="Normal"/>
        <w:tabs>
          <w:tab w:val="clear" w:pos="720"/>
          <w:tab w:val="left" w:pos="180" w:leader="none"/>
          <w:tab w:val="left" w:pos="240" w:leader="none"/>
          <w:tab w:val="left" w:pos="1800" w:leader="none"/>
          <w:tab w:val="left" w:pos="3420" w:leader="none"/>
          <w:tab w:val="left" w:pos="5040" w:leader="none"/>
        </w:tabs>
        <w:rPr/>
      </w:pPr>
      <w:r>
        <w:rPr>
          <w:b/>
          <w:spacing w:val="-3"/>
        </w:rPr>
        <w:t>Câu 7:</w:t>
      </w:r>
      <w:r>
        <w:rPr/>
        <w:t xml:space="preserve"> </w:t>
      </w:r>
      <w:r>
        <w:rPr>
          <w:lang w:val="de-DE"/>
        </w:rPr>
        <w:t xml:space="preserve">Trong sơ đồ khối của một máy phát thanh vô tuyến </w:t>
      </w:r>
      <w:r>
        <w:rPr>
          <w:b/>
          <w:i/>
          <w:lang w:val="de-DE"/>
        </w:rPr>
        <w:t>không</w:t>
      </w:r>
      <w:r>
        <w:rPr>
          <w:lang w:val="de-DE"/>
        </w:rPr>
        <w:t xml:space="preserve"> có bộ phận nào dưới đây?</w:t>
      </w:r>
    </w:p>
    <w:p>
      <w:pPr>
        <w:pStyle w:val="Normal"/>
        <w:tabs>
          <w:tab w:val="clear" w:pos="720"/>
          <w:tab w:val="left" w:pos="180" w:leader="none"/>
          <w:tab w:val="left" w:pos="1800" w:leader="none"/>
          <w:tab w:val="left" w:pos="3420" w:leader="none"/>
          <w:tab w:val="left" w:pos="5040" w:leader="none"/>
        </w:tabs>
        <w:rPr/>
      </w:pPr>
      <w:r>
        <w:rPr>
          <w:lang w:val="de-DE"/>
        </w:rPr>
        <w:tab/>
      </w:r>
      <w:r>
        <w:rPr>
          <w:b/>
          <w:color w:val="000080"/>
          <w:lang w:val="de-DE"/>
        </w:rPr>
        <w:t>A</w:t>
      </w:r>
      <w:r>
        <w:rPr>
          <w:color w:val="000080"/>
          <w:lang w:val="de-DE"/>
        </w:rPr>
        <w:t>. Mạch  tách sóng.</w:t>
        <w:tab/>
        <w:tab/>
        <w:tab/>
      </w:r>
      <w:r>
        <w:rPr>
          <w:b/>
          <w:lang w:val="de-DE"/>
        </w:rPr>
        <w:t>B</w:t>
      </w:r>
      <w:r>
        <w:rPr>
          <w:lang w:val="de-DE"/>
        </w:rPr>
        <w:t xml:space="preserve">. Mạch khuyếch đại. </w:t>
      </w:r>
    </w:p>
    <w:p>
      <w:pPr>
        <w:pStyle w:val="Normal"/>
        <w:tabs>
          <w:tab w:val="clear" w:pos="720"/>
          <w:tab w:val="left" w:pos="180" w:leader="none"/>
          <w:tab w:val="left" w:pos="1800" w:leader="none"/>
          <w:tab w:val="left" w:pos="3420" w:leader="none"/>
          <w:tab w:val="left" w:pos="5040" w:leader="none"/>
        </w:tabs>
        <w:rPr/>
      </w:pPr>
      <w:r>
        <w:rPr>
          <w:b/>
          <w:lang w:val="de-DE"/>
        </w:rPr>
        <w:tab/>
        <w:t>C</w:t>
      </w:r>
      <w:r>
        <w:rPr>
          <w:lang w:val="de-DE"/>
        </w:rPr>
        <w:t>. Mạch biến điệu.</w:t>
        <w:tab/>
        <w:tab/>
        <w:tab/>
      </w:r>
      <w:r>
        <w:rPr>
          <w:b/>
          <w:lang w:val="de-DE"/>
        </w:rPr>
        <w:t>D</w:t>
      </w:r>
      <w:r>
        <w:rPr>
          <w:lang w:val="de-DE"/>
        </w:rPr>
        <w:t>. Anten.</w:t>
      </w:r>
    </w:p>
    <w:p>
      <w:pPr>
        <w:pStyle w:val="Normal"/>
        <w:rPr>
          <w:lang w:val="pt-BR"/>
        </w:rPr>
      </w:pPr>
      <w:r>
        <w:rPr>
          <w:b/>
          <w:spacing w:val="-3"/>
        </w:rPr>
        <w:t>Câu 8:</w:t>
      </w:r>
      <w:r>
        <w:rPr>
          <w:color w:val="000000"/>
        </w:rPr>
        <w:t xml:space="preserve"> </w:t>
      </w:r>
      <w:r>
        <w:rPr>
          <w:iCs/>
          <w:lang w:val="pt-BR"/>
        </w:rPr>
        <w:t>Nguyên tắc hoạt động của máy quang phổ lăng kính dựa vào hiện tượng quang học nào và bộ phận nào thực hiện tác dụng của hiện tượng trên?</w:t>
      </w:r>
    </w:p>
    <w:p>
      <w:pPr>
        <w:pStyle w:val="Normal"/>
        <w:rPr>
          <w:lang w:val="pt-BR"/>
        </w:rPr>
      </w:pPr>
      <w:r>
        <w:rPr>
          <w:b/>
          <w:bCs/>
          <w:iCs/>
          <w:color w:val="FF0000"/>
          <w:lang w:val="pt-BR"/>
        </w:rPr>
        <w:t>A</w:t>
      </w:r>
      <w:r>
        <w:rPr>
          <w:iCs/>
          <w:lang w:val="pt-BR"/>
        </w:rPr>
        <w:t xml:space="preserve">.Tán sắc ánh sáng, lăng kính.                                      </w:t>
      </w:r>
      <w:r>
        <w:rPr>
          <w:b/>
          <w:bCs/>
          <w:iCs/>
          <w:lang w:val="pt-BR"/>
        </w:rPr>
        <w:t>B</w:t>
      </w:r>
      <w:r>
        <w:rPr>
          <w:iCs/>
          <w:lang w:val="pt-BR"/>
        </w:rPr>
        <w:t>. Giao thoa ánh sáng, thấu kính.</w:t>
        <w:tab/>
      </w:r>
    </w:p>
    <w:p>
      <w:pPr>
        <w:pStyle w:val="Normal"/>
        <w:rPr/>
      </w:pPr>
      <w:r>
        <w:rPr>
          <w:b/>
          <w:bCs/>
          <w:iCs/>
          <w:lang w:val="pt-BR"/>
        </w:rPr>
        <w:t>C</w:t>
      </w:r>
      <w:r>
        <w:rPr>
          <w:iCs/>
          <w:lang w:val="pt-BR"/>
        </w:rPr>
        <w:t xml:space="preserve">. Khúc xạ ánh sáng, lăng kính.                                    </w:t>
      </w:r>
      <w:r>
        <w:rPr>
          <w:b/>
          <w:bCs/>
          <w:iCs/>
          <w:lang w:val="pt-BR"/>
        </w:rPr>
        <w:t>D</w:t>
      </w:r>
      <w:r>
        <w:rPr>
          <w:iCs/>
          <w:lang w:val="pt-BR"/>
        </w:rPr>
        <w:t>. Phản xạ ánh sáng, gương cầu lõm</w:t>
      </w:r>
    </w:p>
    <w:p>
      <w:pPr>
        <w:pStyle w:val="Default"/>
        <w:spacing w:before="60" w:after="0"/>
        <w:jc w:val="both"/>
        <w:rPr/>
      </w:pPr>
      <w:r>
        <w:rPr>
          <w:b/>
          <w:spacing w:val="-3"/>
        </w:rPr>
        <w:t>Câu 9:</w:t>
      </w:r>
      <w:r>
        <w:rPr>
          <w:lang w:val="vi-VN"/>
        </w:rPr>
        <w:t xml:space="preserve"> Tia tử ngoại được dùng </w:t>
      </w:r>
    </w:p>
    <w:p>
      <w:pPr>
        <w:pStyle w:val="Default"/>
        <w:ind w:firstLine="280" w:right="0"/>
        <w:rPr/>
      </w:pPr>
      <w:r>
        <w:rPr>
          <w:b/>
          <w:bCs/>
          <w:color w:val="FF0000"/>
          <w:lang w:val="vi-VN"/>
        </w:rPr>
        <w:t xml:space="preserve">A. </w:t>
      </w:r>
      <w:r>
        <w:rPr>
          <w:color w:val="FF0000"/>
          <w:lang w:val="vi-VN"/>
        </w:rPr>
        <w:t>để tìm vết nứt trên bề mặt sản phẩm bằng kim loại</w:t>
      </w:r>
      <w:r>
        <w:rPr>
          <w:lang w:val="vi-VN"/>
        </w:rPr>
        <w:t xml:space="preserve">. </w:t>
      </w:r>
      <w:r>
        <w:rPr/>
        <w:t xml:space="preserve">       </w:t>
      </w:r>
    </w:p>
    <w:p>
      <w:pPr>
        <w:pStyle w:val="Default"/>
        <w:ind w:firstLine="280" w:right="0"/>
        <w:rPr/>
      </w:pPr>
      <w:r>
        <w:rPr>
          <w:b/>
          <w:bCs/>
          <w:lang w:val="vi-VN"/>
        </w:rPr>
        <w:t xml:space="preserve">B. </w:t>
      </w:r>
      <w:r>
        <w:rPr>
          <w:lang w:val="vi-VN"/>
        </w:rPr>
        <w:t xml:space="preserve">trong y tế để chụp điện, chiếu điện. </w:t>
      </w:r>
    </w:p>
    <w:p>
      <w:pPr>
        <w:pStyle w:val="Default"/>
        <w:ind w:firstLine="280" w:right="0"/>
        <w:rPr/>
      </w:pPr>
      <w:r>
        <w:rPr>
          <w:b/>
          <w:bCs/>
          <w:lang w:val="vi-VN"/>
        </w:rPr>
        <w:t xml:space="preserve">C. </w:t>
      </w:r>
      <w:r>
        <w:rPr>
          <w:lang w:val="vi-VN"/>
        </w:rPr>
        <w:t xml:space="preserve">để chụp ảnh bề mặt Trái Đất từ vệ tinh. </w:t>
      </w:r>
      <w:r>
        <w:rPr/>
        <w:t xml:space="preserve">                   </w:t>
      </w:r>
    </w:p>
    <w:p>
      <w:pPr>
        <w:pStyle w:val="Default"/>
        <w:ind w:firstLine="280" w:right="0"/>
        <w:rPr/>
      </w:pPr>
      <w:r>
        <w:rPr>
          <w:b/>
          <w:bCs/>
          <w:lang w:val="vi-VN"/>
        </w:rPr>
        <w:t xml:space="preserve">D. </w:t>
      </w:r>
      <w:r>
        <w:rPr>
          <w:lang w:val="vi-VN"/>
        </w:rPr>
        <w:t xml:space="preserve">để tìm khuyết tật bên trong sản phẩm bằng kim loại. </w:t>
      </w:r>
    </w:p>
    <w:p>
      <w:pPr>
        <w:pStyle w:val="Normal"/>
        <w:tabs>
          <w:tab w:val="left" w:pos="720" w:leader="none"/>
        </w:tabs>
        <w:spacing w:lineRule="auto" w:line="288"/>
        <w:ind w:left="90" w:right="0"/>
        <w:rPr/>
      </w:pPr>
      <w:r>
        <w:rPr>
          <w:b/>
          <w:spacing w:val="-3"/>
        </w:rPr>
        <w:t>Câu 10:</w:t>
      </w:r>
      <w:r>
        <w:rPr>
          <w:lang w:val="pt-BR"/>
        </w:rPr>
        <w:t xml:space="preserve"> Phát biểu nào sau đây là </w:t>
      </w:r>
      <w:r>
        <w:rPr>
          <w:b/>
          <w:lang w:val="pt-BR"/>
        </w:rPr>
        <w:t>không</w:t>
      </w:r>
      <w:r>
        <w:rPr>
          <w:lang w:val="pt-BR"/>
        </w:rPr>
        <w:t xml:space="preserve"> đúng? </w:t>
      </w:r>
    </w:p>
    <w:p>
      <w:pPr>
        <w:pStyle w:val="Normal"/>
        <w:tabs>
          <w:tab w:val="left" w:pos="720" w:leader="none"/>
        </w:tabs>
        <w:spacing w:lineRule="auto" w:line="288"/>
        <w:ind w:left="90" w:right="0"/>
        <w:rPr/>
      </w:pPr>
      <w:r>
        <w:rPr>
          <w:b/>
          <w:lang w:val="pt-BR"/>
        </w:rPr>
        <w:t>A.</w:t>
      </w:r>
      <w:r>
        <w:rPr>
          <w:lang w:val="pt-BR"/>
        </w:rPr>
        <w:t xml:space="preserve"> Quang phổ vạch phát xạ của các nguyên tố khác nhau thì khác nhau về số lượng vạch màu, màu sắc vạch, vị trí và độ sáng tỉ đối của các vạch quang phổ. </w:t>
      </w:r>
    </w:p>
    <w:p>
      <w:pPr>
        <w:pStyle w:val="Normal"/>
        <w:tabs>
          <w:tab w:val="left" w:pos="720" w:leader="none"/>
        </w:tabs>
        <w:spacing w:lineRule="auto" w:line="288"/>
        <w:ind w:left="90" w:right="0"/>
        <w:rPr/>
      </w:pPr>
      <w:r>
        <w:rPr>
          <w:b/>
          <w:lang w:val="pt-BR"/>
        </w:rPr>
        <w:t>B</w:t>
      </w:r>
      <w:r>
        <w:rPr>
          <w:lang w:val="pt-BR"/>
        </w:rPr>
        <w:t xml:space="preserve">. Mỗi nguyên tố hóa học ở trạng thái khí hay hơi ở áp suất thấp được kích thích phát sáng có một quang phổ vạch phát xạ đặc trưng.   </w:t>
      </w:r>
    </w:p>
    <w:p>
      <w:pPr>
        <w:pStyle w:val="Normal"/>
        <w:tabs>
          <w:tab w:val="left" w:pos="720" w:leader="none"/>
        </w:tabs>
        <w:spacing w:lineRule="auto" w:line="288"/>
        <w:ind w:left="90" w:right="0"/>
        <w:rPr/>
      </w:pPr>
      <w:r>
        <w:rPr>
          <w:b/>
          <w:color w:val="FF0000"/>
          <w:lang w:val="pt-BR"/>
        </w:rPr>
        <w:t>C</w:t>
      </w:r>
      <w:r>
        <w:rPr>
          <w:lang w:val="pt-BR"/>
        </w:rPr>
        <w:t>. Quang phổ vạch phát xạ là những dải màu biến đổi liên tục nằm trên một nền tối.</w:t>
      </w:r>
    </w:p>
    <w:p>
      <w:pPr>
        <w:pStyle w:val="Normal"/>
        <w:tabs>
          <w:tab w:val="left" w:pos="720" w:leader="none"/>
        </w:tabs>
        <w:spacing w:lineRule="auto" w:line="288"/>
        <w:ind w:left="90" w:right="0"/>
        <w:rPr/>
      </w:pPr>
      <w:r>
        <w:rPr>
          <w:b/>
          <w:lang w:val="pt-BR"/>
        </w:rPr>
        <w:t>D</w:t>
      </w:r>
      <w:r>
        <w:rPr>
          <w:lang w:val="pt-BR"/>
        </w:rPr>
        <w:t>. Quang phổ vạch phát xạ là một hệ thống các vạch sáng màu nằm riêng rẽ trên một nền tối.</w:t>
      </w:r>
    </w:p>
    <w:p>
      <w:pPr>
        <w:pStyle w:val="Normal"/>
        <w:rPr/>
      </w:pPr>
      <w:r>
        <w:rPr>
          <w:b/>
          <w:spacing w:val="-3"/>
        </w:rPr>
        <w:t>Câu 11:</w:t>
      </w:r>
      <w:r>
        <w:rPr>
          <w:color w:val="000000"/>
        </w:rPr>
        <w:t xml:space="preserve"> Sắp xếp nào sau đây là đúng về sự tăng dần quãng đường đi được của các tia phóng xạ trong không khí</w:t>
      </w:r>
    </w:p>
    <w:p>
      <w:pPr>
        <w:pStyle w:val="Normal"/>
        <w:rPr/>
      </w:pPr>
      <w:r>
        <w:rPr>
          <w:b/>
          <w:color w:val="000000"/>
        </w:rPr>
        <w:t xml:space="preserve">A. </w:t>
      </w:r>
      <w:r>
        <w:rPr>
          <w:lang w:eastAsia="vi-VN"/>
        </w:rPr>
        <w:object w:dxaOrig="679" w:dyaOrig="3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33.55pt;height:15.6pt" filled="f" o:ole="">
            <v:imagedata r:id="rId745" o:title=""/>
          </v:shape>
          <o:OLEObject Type="Embed" ProgID="" ShapeID="ole_rId744" DrawAspect="Content" ObjectID="_734134958" r:id="rId744"/>
        </w:object>
      </w:r>
      <w:r>
        <w:rPr>
          <w:color w:val="000000"/>
        </w:rPr>
        <w:t xml:space="preserve"> </w:t>
        <w:tab/>
        <w:tab/>
      </w:r>
      <w:r>
        <w:rPr>
          <w:b/>
          <w:color w:val="000000"/>
        </w:rPr>
        <w:t>B.</w:t>
      </w:r>
      <w:r>
        <w:rPr>
          <w:color w:val="000000"/>
        </w:rPr>
        <w:t xml:space="preserve"> </w:t>
      </w:r>
      <w:r>
        <w:rPr>
          <w:lang w:eastAsia="vi-VN"/>
        </w:rPr>
        <w:object w:dxaOrig="679" w:dyaOrig="3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3.55pt;height:15.6pt" filled="f" o:ole="">
            <v:imagedata r:id="rId747" o:title=""/>
          </v:shape>
          <o:OLEObject Type="Embed" ProgID="" ShapeID="ole_rId746" DrawAspect="Content" ObjectID="_394121528" r:id="rId746"/>
        </w:object>
      </w:r>
      <w:r>
        <w:rPr>
          <w:color w:val="000000"/>
        </w:rPr>
        <w:t xml:space="preserve"> </w:t>
        <w:tab/>
        <w:tab/>
      </w:r>
      <w:r>
        <w:rPr>
          <w:b/>
          <w:color w:val="FF0000"/>
        </w:rPr>
        <w:t>C</w:t>
      </w:r>
      <w:r>
        <w:rPr>
          <w:b/>
          <w:color w:val="000000"/>
        </w:rPr>
        <w:t>.</w:t>
      </w:r>
      <w:r>
        <w:rPr>
          <w:color w:val="000000"/>
        </w:rPr>
        <w:t xml:space="preserve"> </w:t>
      </w:r>
      <w:r>
        <w:rPr>
          <w:lang w:eastAsia="vi-VN"/>
        </w:rPr>
        <w:object w:dxaOrig="679" w:dyaOrig="3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33.55pt;height:15.6pt" filled="f" o:ole="">
            <v:imagedata r:id="rId749" o:title=""/>
          </v:shape>
          <o:OLEObject Type="Embed" ProgID="" ShapeID="ole_rId748" DrawAspect="Content" ObjectID="_895412217" r:id="rId748"/>
        </w:object>
      </w:r>
      <w:r>
        <w:rPr>
          <w:color w:val="000000"/>
        </w:rPr>
        <w:t xml:space="preserve"> </w:t>
        <w:tab/>
        <w:tab/>
      </w:r>
      <w:r>
        <w:rPr>
          <w:b/>
          <w:color w:val="000000"/>
        </w:rPr>
        <w:t>D.</w:t>
      </w:r>
      <w:r>
        <w:rPr>
          <w:color w:val="000000"/>
        </w:rPr>
        <w:t xml:space="preserve"> </w:t>
      </w:r>
      <w:r>
        <w:rPr>
          <w:lang w:eastAsia="vi-VN"/>
        </w:rPr>
        <w:object w:dxaOrig="679" w:dyaOrig="3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33.55pt;height:15.6pt" filled="f" o:ole="">
            <v:imagedata r:id="rId751" o:title=""/>
          </v:shape>
          <o:OLEObject Type="Embed" ProgID="" ShapeID="ole_rId750" DrawAspect="Content" ObjectID="_207389401" r:id="rId750"/>
        </w:object>
      </w:r>
      <w:r>
        <w:rPr>
          <w:color w:val="000000"/>
        </w:rPr>
        <w:t xml:space="preserve"> </w:t>
      </w:r>
    </w:p>
    <w:p>
      <w:pPr>
        <w:pStyle w:val="Normal"/>
        <w:tabs>
          <w:tab w:val="clear" w:pos="720"/>
          <w:tab w:val="left" w:pos="18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spacing w:val="-3"/>
        </w:rPr>
        <w:t>Câu 12:</w:t>
      </w:r>
      <w:r>
        <w:rPr>
          <w:lang w:val="fr-FR"/>
        </w:rPr>
        <w:t xml:space="preserve"> Phản ứng nhiệt hạch là</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A</w:t>
      </w:r>
      <w:r>
        <w:rPr>
          <w:lang w:val="fr-FR"/>
        </w:rPr>
        <w:t>. sự kết hợp hai hạt nhân có số khối trung bình tạo thành hạt nhân nặng hơn.</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B</w:t>
      </w:r>
      <w:r>
        <w:rPr>
          <w:lang w:val="fr-FR"/>
        </w:rPr>
        <w:t>. phản ứng hạt nhân thu năng lượng.</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C</w:t>
      </w:r>
      <w:r>
        <w:rPr>
          <w:lang w:val="fr-FR"/>
        </w:rPr>
        <w:t>. phản ứng trong đó 1 hạt nhân nặng vỡ thành 2 mảnh nhẹ hơn.</w:t>
      </w:r>
    </w:p>
    <w:p>
      <w:pPr>
        <w:pStyle w:val="Normal"/>
        <w:tabs>
          <w:tab w:val="clear" w:pos="720"/>
          <w:tab w:val="left" w:pos="180" w:leader="none"/>
          <w:tab w:val="left" w:pos="240" w:leader="none"/>
          <w:tab w:val="left" w:pos="1680" w:leader="none"/>
          <w:tab w:val="left" w:pos="3080" w:leader="none"/>
          <w:tab w:val="left" w:pos="4480" w:leader="none"/>
        </w:tabs>
        <w:rPr/>
      </w:pPr>
      <w:r>
        <w:rPr>
          <w:b/>
          <w:color w:val="000080"/>
          <w:lang w:val="fr-FR"/>
        </w:rPr>
        <w:tab/>
        <w:t>D</w:t>
      </w:r>
      <w:r>
        <w:rPr>
          <w:color w:val="000080"/>
          <w:lang w:val="fr-FR"/>
        </w:rPr>
        <w:t>. phản ứng hạt nhân tỏa năng lượng.</w:t>
      </w:r>
    </w:p>
    <w:p>
      <w:pPr>
        <w:pStyle w:val="Normal"/>
        <w:rPr/>
      </w:pPr>
      <w:r>
        <w:rPr>
          <w:b/>
          <w:spacing w:val="-3"/>
        </w:rPr>
        <w:t>Câu 13:</w:t>
      </w:r>
      <w:r>
        <w:rPr/>
        <w:t xml:space="preserve"> </w:t>
      </w:r>
      <w:r>
        <w:rPr>
          <w:color w:val="000000"/>
          <w:lang w:val="vi-VN"/>
        </w:rPr>
        <w:t xml:space="preserve">Khi nói về dao động cưỡng bức của một vật ở giai đoạn ổn định, phát biểu nào sau đây là </w:t>
      </w:r>
      <w:r>
        <w:rPr>
          <w:b/>
          <w:bCs/>
          <w:color w:val="000000"/>
          <w:lang w:val="vi-VN"/>
        </w:rPr>
        <w:t xml:space="preserve">sai </w:t>
      </w:r>
      <w:r>
        <w:rPr>
          <w:color w:val="000000"/>
          <w:lang w:val="vi-VN"/>
        </w:rPr>
        <w:t>?</w:t>
      </w:r>
    </w:p>
    <w:p>
      <w:pPr>
        <w:pStyle w:val="Normal"/>
        <w:tabs>
          <w:tab w:val="clear" w:pos="720"/>
          <w:tab w:val="left" w:pos="284" w:leader="none"/>
          <w:tab w:val="left" w:pos="2552" w:leader="none"/>
          <w:tab w:val="left" w:pos="4820" w:leader="none"/>
          <w:tab w:val="left" w:pos="7088" w:leader="none"/>
        </w:tabs>
        <w:ind w:right="-329"/>
        <w:rPr/>
      </w:pPr>
      <w:r>
        <w:rPr>
          <w:color w:val="000000"/>
          <w:lang w:val="vi-VN"/>
        </w:rPr>
        <w:tab/>
      </w:r>
      <w:r>
        <w:rPr>
          <w:b/>
          <w:color w:val="FF0000"/>
          <w:lang w:val="vi-VN"/>
        </w:rPr>
        <w:t>A.</w:t>
      </w:r>
      <w:r>
        <w:rPr>
          <w:b/>
          <w:color w:val="000000"/>
          <w:lang w:val="vi-VN"/>
        </w:rPr>
        <w:t xml:space="preserve"> </w:t>
      </w:r>
      <w:r>
        <w:rPr>
          <w:color w:val="000000"/>
          <w:lang w:val="vi-VN"/>
        </w:rPr>
        <w:t>Khi xảy ra hiện tượng cộng hưởng thì tần số dao động riêng của vật đạt cực đại.</w:t>
      </w:r>
    </w:p>
    <w:p>
      <w:pPr>
        <w:pStyle w:val="Normal"/>
        <w:tabs>
          <w:tab w:val="clear" w:pos="720"/>
          <w:tab w:val="left" w:pos="284" w:leader="none"/>
          <w:tab w:val="left" w:pos="2552" w:leader="none"/>
          <w:tab w:val="left" w:pos="4820" w:leader="none"/>
          <w:tab w:val="left" w:pos="7088" w:leader="none"/>
        </w:tabs>
        <w:ind w:left="284" w:right="-329"/>
        <w:rPr/>
      </w:pPr>
      <w:r>
        <w:rPr>
          <w:b/>
          <w:color w:val="000000"/>
          <w:lang w:val="vi-VN"/>
        </w:rPr>
        <w:t xml:space="preserve">B. </w:t>
      </w:r>
      <w:r>
        <w:rPr>
          <w:color w:val="000000"/>
          <w:lang w:val="vi-VN"/>
        </w:rPr>
        <w:t>Biên độ dao động cưỡng bức của vật ở giai đoạn ổn định không đổi.</w:t>
      </w:r>
    </w:p>
    <w:p>
      <w:pPr>
        <w:pStyle w:val="Normal"/>
        <w:tabs>
          <w:tab w:val="clear" w:pos="720"/>
          <w:tab w:val="left" w:pos="284" w:leader="none"/>
          <w:tab w:val="left" w:pos="2552" w:leader="none"/>
          <w:tab w:val="left" w:pos="4820" w:leader="none"/>
          <w:tab w:val="left" w:pos="7088" w:leader="none"/>
        </w:tabs>
        <w:ind w:left="284" w:right="-329"/>
        <w:rPr/>
      </w:pPr>
      <w:r>
        <w:rPr>
          <w:b/>
          <w:color w:val="000000"/>
          <w:lang w:val="vi-VN"/>
        </w:rPr>
        <w:t xml:space="preserve">C. </w:t>
      </w:r>
      <w:r>
        <w:rPr>
          <w:color w:val="000000"/>
          <w:lang w:val="vi-VN"/>
        </w:rPr>
        <w:t>Khi xảy ra hiện tượng cộng hưởng thì biên độ dao động của vật đạt cực đại.</w:t>
      </w:r>
    </w:p>
    <w:p>
      <w:pPr>
        <w:pStyle w:val="Normal"/>
        <w:tabs>
          <w:tab w:val="clear" w:pos="720"/>
          <w:tab w:val="left" w:pos="284" w:leader="none"/>
          <w:tab w:val="left" w:pos="2552" w:leader="none"/>
          <w:tab w:val="left" w:pos="4820" w:leader="none"/>
          <w:tab w:val="left" w:pos="7088" w:leader="none"/>
        </w:tabs>
        <w:ind w:left="284" w:right="-329"/>
        <w:rPr/>
      </w:pPr>
      <w:r>
        <w:rPr>
          <w:b/>
          <w:color w:val="000000"/>
          <w:lang w:val="vi-VN"/>
        </w:rPr>
        <w:t xml:space="preserve">D. </w:t>
      </w:r>
      <w:r>
        <w:rPr>
          <w:color w:val="000000"/>
          <w:lang w:val="vi-VN"/>
        </w:rPr>
        <w:t>Tần số dao động của vật là tần số của ngoại lực cưỡng bức.</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rPr/>
      </w:pPr>
      <w:r>
        <w:rPr>
          <w:b/>
          <w:spacing w:val="-3"/>
        </w:rPr>
        <w:t xml:space="preserve">Câu 14: </w:t>
      </w:r>
      <w:r>
        <w:rPr>
          <w:color w:val="000000"/>
          <w:lang w:val="pt-BR"/>
        </w:rPr>
        <w:t xml:space="preserve">Trên một sợi dây dài 2m đang có sóng dừng với tần số 100 Hz, người ta thấy ngoài 2 đầu dây cố định còn có 3 điểm khác luôn đứng yên. Vận tốc truyền sóng trên dây là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rPr/>
      </w:pPr>
      <w:r>
        <w:rPr>
          <w:color w:val="000000"/>
          <w:lang w:val="pt-BR"/>
        </w:rPr>
        <w:tab/>
        <w:tab/>
      </w:r>
      <w:r>
        <w:rPr>
          <w:b/>
          <w:color w:val="000000"/>
          <w:lang w:val="pt-BR"/>
        </w:rPr>
        <w:t>A</w:t>
      </w:r>
      <w:r>
        <w:rPr>
          <w:color w:val="000000"/>
          <w:lang w:val="pt-BR"/>
        </w:rPr>
        <w:t xml:space="preserve">. 60 m/s </w:t>
        <w:tab/>
        <w:tab/>
      </w:r>
      <w:r>
        <w:rPr>
          <w:b/>
          <w:color w:val="000000"/>
          <w:lang w:val="pt-BR"/>
        </w:rPr>
        <w:t>B</w:t>
      </w:r>
      <w:r>
        <w:rPr>
          <w:color w:val="000000"/>
          <w:lang w:val="pt-BR"/>
        </w:rPr>
        <w:t xml:space="preserve">. 80 m/s </w:t>
        <w:tab/>
        <w:tab/>
      </w:r>
      <w:r>
        <w:rPr>
          <w:b/>
          <w:color w:val="000000"/>
          <w:lang w:val="pt-BR"/>
        </w:rPr>
        <w:t>C</w:t>
      </w:r>
      <w:r>
        <w:rPr>
          <w:color w:val="000000"/>
          <w:lang w:val="pt-BR"/>
        </w:rPr>
        <w:t xml:space="preserve">. 40 m/s </w:t>
        <w:tab/>
        <w:tab/>
      </w:r>
      <w:r>
        <w:rPr>
          <w:b/>
          <w:color w:val="FF0000"/>
          <w:lang w:val="pt-BR"/>
        </w:rPr>
        <w:t>D</w:t>
      </w:r>
      <w:r>
        <w:rPr>
          <w:color w:val="FF0000"/>
          <w:lang w:val="pt-BR"/>
        </w:rPr>
        <w:t>. 100 m/s</w:t>
      </w:r>
    </w:p>
    <w:p>
      <w:pPr>
        <w:pStyle w:val="Normal"/>
        <w:widowControl w:val="false"/>
        <w:autoSpaceDE w:val="false"/>
        <w:ind w:right="41"/>
        <w:rPr/>
      </w:pPr>
      <w:r>
        <w:rPr>
          <w:b/>
          <w:spacing w:val="-3"/>
        </w:rPr>
        <w:t>Câu 15:</w:t>
      </w:r>
      <w:r>
        <w:rPr>
          <w:color w:val="000000"/>
          <w:lang w:val="vi-VN"/>
        </w:rPr>
        <w:t xml:space="preserve"> Dòng</w:t>
      </w:r>
      <w:r>
        <w:rPr>
          <w:color w:val="000000"/>
          <w:spacing w:val="14"/>
          <w:lang w:val="vi-VN"/>
        </w:rPr>
        <w:t xml:space="preserve"> </w:t>
      </w:r>
      <w:r>
        <w:rPr>
          <w:color w:val="000000"/>
          <w:lang w:val="vi-VN"/>
        </w:rPr>
        <w:t>điện</w:t>
      </w:r>
      <w:r>
        <w:rPr>
          <w:color w:val="000000"/>
          <w:spacing w:val="14"/>
          <w:lang w:val="vi-VN"/>
        </w:rPr>
        <w:t xml:space="preserve"> </w:t>
      </w:r>
      <w:r>
        <w:rPr>
          <w:color w:val="000000"/>
          <w:lang w:val="vi-VN"/>
        </w:rPr>
        <w:t>có</w:t>
      </w:r>
      <w:r>
        <w:rPr>
          <w:color w:val="000000"/>
          <w:spacing w:val="14"/>
          <w:lang w:val="vi-VN"/>
        </w:rPr>
        <w:t xml:space="preserve"> </w:t>
      </w:r>
      <w:r>
        <w:rPr>
          <w:color w:val="000000"/>
          <w:lang w:val="vi-VN"/>
        </w:rPr>
        <w:t>dạng</w:t>
      </w:r>
      <w:r>
        <w:rPr>
          <w:color w:val="000000"/>
          <w:spacing w:val="14"/>
          <w:lang w:val="vi-VN"/>
        </w:rPr>
        <w:t xml:space="preserve"> </w:t>
      </w:r>
      <w:r>
        <w:rPr>
          <w:color w:val="000000"/>
          <w:lang w:val="vi-VN"/>
        </w:rPr>
        <w:t>i</w:t>
      </w:r>
      <w:r>
        <w:rPr>
          <w:color w:val="000000"/>
          <w:spacing w:val="15"/>
          <w:lang w:val="vi-VN"/>
        </w:rPr>
        <w:t xml:space="preserve"> </w:t>
      </w:r>
      <w:r>
        <w:rPr>
          <w:color w:val="000000"/>
          <w:lang w:val="vi-VN"/>
        </w:rPr>
        <w:t>=</w:t>
      </w:r>
      <w:r>
        <w:rPr>
          <w:color w:val="000000"/>
          <w:spacing w:val="14"/>
          <w:lang w:val="vi-VN"/>
        </w:rPr>
        <w:t xml:space="preserve"> </w:t>
      </w:r>
      <w:r>
        <w:rPr>
          <w:color w:val="000000"/>
        </w:rPr>
        <w:t>cos</w:t>
      </w:r>
      <w:r>
        <w:rPr>
          <w:color w:val="000000"/>
          <w:lang w:val="vi-VN"/>
        </w:rPr>
        <w:t>100</w:t>
      </w:r>
      <w:r>
        <w:rPr>
          <w:color w:val="000000"/>
        </w:rPr>
        <w:t>π</w:t>
      </w:r>
      <w:r>
        <w:rPr>
          <w:color w:val="000000"/>
          <w:lang w:val="vi-VN"/>
        </w:rPr>
        <w:t>t</w:t>
      </w:r>
      <w:r>
        <w:rPr>
          <w:color w:val="000000"/>
          <w:spacing w:val="15"/>
          <w:lang w:val="vi-VN"/>
        </w:rPr>
        <w:t xml:space="preserve"> </w:t>
      </w:r>
      <w:r>
        <w:rPr>
          <w:color w:val="000000"/>
          <w:lang w:val="vi-VN"/>
        </w:rPr>
        <w:t>(A)</w:t>
      </w:r>
      <w:r>
        <w:rPr>
          <w:color w:val="000000"/>
          <w:spacing w:val="15"/>
          <w:lang w:val="vi-VN"/>
        </w:rPr>
        <w:t xml:space="preserve"> </w:t>
      </w:r>
      <w:r>
        <w:rPr>
          <w:color w:val="000000"/>
          <w:lang w:val="vi-VN"/>
        </w:rPr>
        <w:t>c</w:t>
      </w:r>
      <w:r>
        <w:rPr>
          <w:color w:val="000000"/>
          <w:spacing w:val="-2"/>
          <w:lang w:val="vi-VN"/>
        </w:rPr>
        <w:t>h</w:t>
      </w:r>
      <w:r>
        <w:rPr>
          <w:color w:val="000000"/>
          <w:lang w:val="vi-VN"/>
        </w:rPr>
        <w:t>ạy</w:t>
      </w:r>
      <w:r>
        <w:rPr>
          <w:color w:val="000000"/>
          <w:spacing w:val="14"/>
          <w:lang w:val="vi-VN"/>
        </w:rPr>
        <w:t xml:space="preserve"> </w:t>
      </w:r>
      <w:r>
        <w:rPr>
          <w:color w:val="000000"/>
          <w:lang w:val="vi-VN"/>
        </w:rPr>
        <w:t>qua</w:t>
      </w:r>
      <w:r>
        <w:rPr>
          <w:color w:val="000000"/>
          <w:spacing w:val="14"/>
          <w:lang w:val="vi-VN"/>
        </w:rPr>
        <w:t xml:space="preserve"> </w:t>
      </w:r>
      <w:r>
        <w:rPr>
          <w:color w:val="000000"/>
          <w:lang w:val="vi-VN"/>
        </w:rPr>
        <w:t>cuộn</w:t>
      </w:r>
      <w:r>
        <w:rPr>
          <w:color w:val="000000"/>
          <w:spacing w:val="14"/>
          <w:lang w:val="vi-VN"/>
        </w:rPr>
        <w:t xml:space="preserve"> </w:t>
      </w:r>
      <w:r>
        <w:rPr>
          <w:color w:val="000000"/>
          <w:lang w:val="vi-VN"/>
        </w:rPr>
        <w:t>dây</w:t>
      </w:r>
      <w:r>
        <w:rPr>
          <w:color w:val="000000"/>
          <w:spacing w:val="14"/>
          <w:lang w:val="vi-VN"/>
        </w:rPr>
        <w:t xml:space="preserve"> </w:t>
      </w:r>
      <w:r>
        <w:rPr>
          <w:color w:val="000000"/>
          <w:lang w:val="vi-VN"/>
        </w:rPr>
        <w:t>có</w:t>
      </w:r>
      <w:r>
        <w:rPr>
          <w:color w:val="000000"/>
          <w:spacing w:val="14"/>
          <w:lang w:val="vi-VN"/>
        </w:rPr>
        <w:t xml:space="preserve"> </w:t>
      </w:r>
      <w:r>
        <w:rPr>
          <w:color w:val="000000"/>
          <w:lang w:val="vi-VN"/>
        </w:rPr>
        <w:t>điện</w:t>
      </w:r>
      <w:r>
        <w:rPr>
          <w:color w:val="000000"/>
          <w:spacing w:val="15"/>
          <w:lang w:val="vi-VN"/>
        </w:rPr>
        <w:t xml:space="preserve"> </w:t>
      </w:r>
      <w:r>
        <w:rPr>
          <w:color w:val="000000"/>
          <w:lang w:val="vi-VN"/>
        </w:rPr>
        <w:t>trở</w:t>
      </w:r>
      <w:r>
        <w:rPr>
          <w:color w:val="000000"/>
          <w:spacing w:val="15"/>
          <w:lang w:val="vi-VN"/>
        </w:rPr>
        <w:t xml:space="preserve"> </w:t>
      </w:r>
      <w:r>
        <w:rPr>
          <w:color w:val="000000"/>
          <w:lang w:val="vi-VN"/>
        </w:rPr>
        <w:t>thuần</w:t>
      </w:r>
      <w:r>
        <w:rPr>
          <w:color w:val="000000"/>
          <w:spacing w:val="14"/>
          <w:lang w:val="vi-VN"/>
        </w:rPr>
        <w:t xml:space="preserve"> </w:t>
      </w:r>
      <w:r>
        <w:rPr>
          <w:color w:val="000000"/>
          <w:lang w:val="vi-VN"/>
        </w:rPr>
        <w:t>10</w:t>
      </w:r>
      <w:r>
        <w:rPr>
          <w:color w:val="000000"/>
          <w:spacing w:val="14"/>
          <w:lang w:val="vi-VN"/>
        </w:rPr>
        <w:t xml:space="preserve"> </w:t>
      </w:r>
      <w:r>
        <w:rPr>
          <w:color w:val="000000"/>
          <w:lang w:val="vi-VN"/>
        </w:rPr>
        <w:t>Ω</w:t>
      </w:r>
      <w:r>
        <w:rPr>
          <w:color w:val="000000"/>
          <w:spacing w:val="8"/>
          <w:lang w:val="vi-VN"/>
        </w:rPr>
        <w:t xml:space="preserve"> </w:t>
      </w:r>
      <w:r>
        <w:rPr>
          <w:color w:val="000000"/>
          <w:lang w:val="vi-VN"/>
        </w:rPr>
        <w:t>và</w:t>
      </w:r>
      <w:r>
        <w:rPr>
          <w:color w:val="000000"/>
          <w:spacing w:val="14"/>
          <w:lang w:val="vi-VN"/>
        </w:rPr>
        <w:t xml:space="preserve"> </w:t>
      </w:r>
      <w:r>
        <w:rPr>
          <w:color w:val="000000"/>
          <w:lang w:val="vi-VN"/>
        </w:rPr>
        <w:t>hệ</w:t>
      </w:r>
      <w:r>
        <w:rPr>
          <w:color w:val="000000"/>
          <w:spacing w:val="15"/>
          <w:lang w:val="vi-VN"/>
        </w:rPr>
        <w:t xml:space="preserve"> </w:t>
      </w:r>
      <w:r>
        <w:rPr>
          <w:color w:val="000000"/>
          <w:lang w:val="vi-VN"/>
        </w:rPr>
        <w:t>số</w:t>
      </w:r>
      <w:r>
        <w:rPr>
          <w:color w:val="000000"/>
          <w:spacing w:val="14"/>
          <w:lang w:val="vi-VN"/>
        </w:rPr>
        <w:t xml:space="preserve"> </w:t>
      </w:r>
      <w:r>
        <w:rPr>
          <w:color w:val="000000"/>
          <w:lang w:val="vi-VN"/>
        </w:rPr>
        <w:t>tự cảm</w:t>
      </w:r>
      <w:r>
        <w:rPr>
          <w:color w:val="000000"/>
          <w:spacing w:val="-2"/>
          <w:lang w:val="vi-VN"/>
        </w:rPr>
        <w:t xml:space="preserve"> </w:t>
      </w:r>
      <w:r>
        <w:rPr>
          <w:color w:val="000000"/>
          <w:lang w:val="vi-VN"/>
        </w:rPr>
        <w:t xml:space="preserve">L. </w:t>
      </w:r>
      <w:r>
        <w:rPr>
          <w:color w:val="000000"/>
          <w:spacing w:val="-1"/>
          <w:lang w:val="vi-VN"/>
        </w:rPr>
        <w:t>C</w:t>
      </w:r>
      <w:r>
        <w:rPr>
          <w:color w:val="000000"/>
          <w:lang w:val="vi-VN"/>
        </w:rPr>
        <w:t>ô</w:t>
      </w:r>
      <w:r>
        <w:rPr>
          <w:color w:val="000000"/>
          <w:spacing w:val="1"/>
          <w:lang w:val="vi-VN"/>
        </w:rPr>
        <w:t>n</w:t>
      </w:r>
      <w:r>
        <w:rPr>
          <w:color w:val="000000"/>
          <w:lang w:val="vi-VN"/>
        </w:rPr>
        <w:t>g suất tiêu thụ trên cuộn dây là</w:t>
      </w:r>
    </w:p>
    <w:p>
      <w:pPr>
        <w:pStyle w:val="Normal"/>
        <w:widowControl w:val="false"/>
        <w:tabs>
          <w:tab w:val="clear" w:pos="720"/>
          <w:tab w:val="left" w:pos="2720" w:leader="none"/>
          <w:tab w:val="left" w:pos="5040" w:leader="none"/>
          <w:tab w:val="left" w:pos="7380" w:leader="none"/>
        </w:tabs>
        <w:autoSpaceDE w:val="false"/>
        <w:ind w:left="397" w:right="1827"/>
        <w:rPr>
          <w:color w:val="FF0000"/>
        </w:rPr>
      </w:pPr>
      <w:r>
        <w:rPr>
          <w:b/>
          <w:bCs/>
          <w:color w:val="000000"/>
          <w:lang w:val="vi-VN"/>
        </w:rPr>
        <w:t xml:space="preserve">A. </w:t>
      </w:r>
      <w:r>
        <w:rPr>
          <w:color w:val="000000"/>
          <w:lang w:val="vi-VN"/>
        </w:rPr>
        <w:t>10</w:t>
      </w:r>
      <w:r>
        <w:rPr>
          <w:color w:val="000000"/>
          <w:spacing w:val="1"/>
          <w:lang w:val="vi-VN"/>
        </w:rPr>
        <w:t xml:space="preserve"> </w:t>
      </w:r>
      <w:r>
        <w:rPr>
          <w:color w:val="000000"/>
          <w:spacing w:val="-2"/>
          <w:lang w:val="vi-VN"/>
        </w:rPr>
        <w:t>W</w:t>
      </w:r>
      <w:r>
        <w:rPr>
          <w:color w:val="000000"/>
          <w:lang w:val="vi-VN"/>
        </w:rPr>
        <w:t>.</w:t>
        <w:tab/>
      </w:r>
      <w:r>
        <w:rPr>
          <w:b/>
          <w:bCs/>
          <w:color w:val="000000"/>
          <w:lang w:val="vi-VN"/>
        </w:rPr>
        <w:t xml:space="preserve">B. </w:t>
      </w:r>
      <w:r>
        <w:rPr>
          <w:color w:val="000000"/>
          <w:lang w:val="vi-VN"/>
        </w:rPr>
        <w:t>9</w:t>
      </w:r>
      <w:r>
        <w:rPr>
          <w:color w:val="000000"/>
          <w:spacing w:val="1"/>
          <w:lang w:val="vi-VN"/>
        </w:rPr>
        <w:t xml:space="preserve"> </w:t>
      </w:r>
      <w:r>
        <w:rPr>
          <w:color w:val="000000"/>
          <w:spacing w:val="-2"/>
          <w:lang w:val="vi-VN"/>
        </w:rPr>
        <w:t>W</w:t>
      </w:r>
      <w:r>
        <w:rPr>
          <w:color w:val="000000"/>
          <w:lang w:val="vi-VN"/>
        </w:rPr>
        <w:t>.</w:t>
      </w:r>
      <w:r>
        <w:rPr>
          <w:color w:val="000000"/>
        </w:rPr>
        <w:t xml:space="preserve">                          </w:t>
      </w:r>
      <w:r>
        <w:rPr>
          <w:b/>
          <w:bCs/>
          <w:color w:val="000000"/>
          <w:lang w:val="vi-VN"/>
        </w:rPr>
        <w:t xml:space="preserve">C. </w:t>
      </w:r>
      <w:r>
        <w:rPr>
          <w:color w:val="000000"/>
          <w:lang w:val="vi-VN"/>
        </w:rPr>
        <w:t>7</w:t>
      </w:r>
      <w:r>
        <w:rPr>
          <w:color w:val="000000"/>
          <w:spacing w:val="1"/>
          <w:lang w:val="vi-VN"/>
        </w:rPr>
        <w:t xml:space="preserve"> </w:t>
      </w:r>
      <w:r>
        <w:rPr>
          <w:color w:val="000000"/>
          <w:spacing w:val="-2"/>
          <w:lang w:val="vi-VN"/>
        </w:rPr>
        <w:t>W</w:t>
      </w:r>
      <w:r>
        <w:rPr>
          <w:color w:val="000000"/>
          <w:lang w:val="vi-VN"/>
        </w:rPr>
        <w:t>.</w:t>
      </w:r>
      <w:r>
        <w:rPr>
          <w:color w:val="000000"/>
        </w:rPr>
        <w:t xml:space="preserve">                         </w:t>
      </w:r>
      <w:r>
        <w:rPr>
          <w:b/>
          <w:bCs/>
          <w:color w:val="FF0000"/>
          <w:lang w:val="vi-VN"/>
        </w:rPr>
        <w:t xml:space="preserve">D. </w:t>
      </w:r>
      <w:r>
        <w:rPr>
          <w:color w:val="FF0000"/>
          <w:lang w:val="vi-VN"/>
        </w:rPr>
        <w:t>5</w:t>
      </w:r>
      <w:r>
        <w:rPr>
          <w:color w:val="FF0000"/>
          <w:spacing w:val="1"/>
          <w:lang w:val="vi-VN"/>
        </w:rPr>
        <w:t xml:space="preserve"> </w:t>
      </w:r>
      <w:r>
        <w:rPr>
          <w:color w:val="FF0000"/>
          <w:spacing w:val="-2"/>
          <w:lang w:val="vi-VN"/>
        </w:rPr>
        <w:t>W</w:t>
      </w:r>
      <w:r>
        <w:rPr>
          <w:color w:val="FF0000"/>
          <w:lang w:val="vi-VN"/>
        </w:rPr>
        <w:t>.</w:t>
      </w:r>
    </w:p>
    <w:p>
      <w:pPr>
        <w:pStyle w:val="Normal"/>
        <w:tabs>
          <w:tab w:val="left" w:pos="540" w:leader="none"/>
          <w:tab w:val="left" w:pos="720" w:leader="none"/>
          <w:tab w:val="left" w:pos="6960" w:leader="none"/>
        </w:tabs>
        <w:ind w:left="90" w:right="0"/>
        <w:rPr/>
      </w:pPr>
      <w:r>
        <w:rPr>
          <w:b/>
          <w:spacing w:val="-3"/>
        </w:rPr>
        <w:t>Câu 16:</w:t>
      </w:r>
      <w:r>
        <w:rPr/>
        <w:t xml:space="preserve"> Đặt điện áp u=U</w:t>
      </w:r>
      <w:r>
        <w:rPr>
          <w:vertAlign w:val="subscript"/>
        </w:rPr>
        <w:t>0</w:t>
      </w:r>
      <w:r>
        <w:rPr/>
        <w:t>cos</w:t>
      </w:r>
      <w:r>
        <w:rPr>
          <w:rFonts w:eastAsia="Symbol" w:cs="Symbol" w:ascii="Symbol" w:hAnsi="Symbol"/>
        </w:rPr>
        <w:sym w:font="Symbol" w:char="f077"/>
      </w:r>
      <w:r>
        <w:rPr/>
        <w:t xml:space="preserve">t có </w:t>
      </w:r>
      <w:r>
        <w:rPr>
          <w:rFonts w:eastAsia="Symbol" w:cs="Symbol" w:ascii="Symbol" w:hAnsi="Symbol"/>
        </w:rPr>
        <w:sym w:font="Symbol" w:char="f077"/>
      </w:r>
      <w:r>
        <w:rPr/>
        <w:t xml:space="preserve"> thay đổi được vào hai đầu đoạn mạch gồm cuộn cảm thuần có độ tự cảm L, điện trở thuần R và tụ điện có điện dung C mắc nối tiếp. Khi </w:t>
      </w:r>
      <w:r>
        <w:rPr>
          <w:rFonts w:eastAsia="Symbol" w:cs="Symbol" w:ascii="Symbol" w:hAnsi="Symbol"/>
        </w:rPr>
        <w:sym w:font="Symbol" w:char="f077"/>
      </w:r>
      <w:r>
        <w:rPr/>
        <w:t xml:space="preserve"> &lt; </w:t>
      </w:r>
      <w:r>
        <w:rPr/>
        <w:object w:dxaOrig="620" w:dyaOrig="65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0.55pt;height:33pt" filled="f" o:ole="">
            <v:imagedata r:id="rId753" o:title=""/>
          </v:shape>
          <o:OLEObject Type="Embed" ProgID="" ShapeID="ole_rId752" DrawAspect="Content" ObjectID="_50841969" r:id="rId752"/>
        </w:object>
      </w:r>
      <w:r>
        <w:rPr/>
        <w:t xml:space="preserve"> thì    </w:t>
      </w:r>
    </w:p>
    <w:p>
      <w:pPr>
        <w:pStyle w:val="Normal"/>
        <w:tabs>
          <w:tab w:val="left" w:pos="540" w:leader="none"/>
          <w:tab w:val="left" w:pos="720" w:leader="none"/>
          <w:tab w:val="left" w:pos="6960" w:leader="none"/>
        </w:tabs>
        <w:ind w:left="90" w:right="0"/>
        <w:rPr/>
      </w:pPr>
      <w:r>
        <w:rPr>
          <w:b/>
        </w:rPr>
        <w:t>A</w:t>
      </w:r>
      <w:r>
        <w:rPr/>
        <w:t>. điện áp hiệu dung giữa hai đầu điện trở thuần R bằng điện áp hiệu dụng giữa hai đầu đoạn mạch.</w:t>
      </w:r>
    </w:p>
    <w:p>
      <w:pPr>
        <w:pStyle w:val="Normal"/>
        <w:tabs>
          <w:tab w:val="left" w:pos="240" w:leader="none"/>
          <w:tab w:val="left" w:pos="720" w:leader="none"/>
          <w:tab w:val="left" w:pos="2400" w:leader="none"/>
          <w:tab w:val="left" w:pos="4680" w:leader="none"/>
          <w:tab w:val="left" w:pos="6960" w:leader="none"/>
        </w:tabs>
        <w:ind w:left="90" w:right="0"/>
        <w:rPr/>
      </w:pPr>
      <w:r>
        <w:rPr>
          <w:b/>
          <w:color w:val="FF0000"/>
        </w:rPr>
        <w:t>B</w:t>
      </w:r>
      <w:r>
        <w:rPr/>
        <w:t>. điện áp hiệu dụng giữa hai đầu điện trở thuần R nhỏ hơn điện áp hiệu dụng giữa hai đầu đoạn mạch.</w:t>
        <w:tab/>
      </w:r>
    </w:p>
    <w:p>
      <w:pPr>
        <w:pStyle w:val="Normal"/>
        <w:tabs>
          <w:tab w:val="left" w:pos="240" w:leader="none"/>
          <w:tab w:val="left" w:pos="720" w:leader="none"/>
          <w:tab w:val="left" w:pos="2400" w:leader="none"/>
          <w:tab w:val="left" w:pos="4680" w:leader="none"/>
          <w:tab w:val="left" w:pos="6960" w:leader="none"/>
        </w:tabs>
        <w:ind w:left="90" w:right="0"/>
        <w:rPr/>
      </w:pPr>
      <w:r>
        <w:rPr>
          <w:b/>
        </w:rPr>
        <w:t>C</w:t>
      </w:r>
      <w:r>
        <w:rPr/>
        <w:t>. cường độ dòng điện trong đoạn mạch trễ pha so với điện áp giữa hai đầu đoạn mạch.</w:t>
        <w:tab/>
      </w:r>
    </w:p>
    <w:p>
      <w:pPr>
        <w:pStyle w:val="Normal"/>
        <w:tabs>
          <w:tab w:val="left" w:pos="240" w:leader="none"/>
          <w:tab w:val="left" w:pos="720" w:leader="none"/>
          <w:tab w:val="left" w:pos="2400" w:leader="none"/>
          <w:tab w:val="left" w:pos="4680" w:leader="none"/>
          <w:tab w:val="left" w:pos="6960" w:leader="none"/>
        </w:tabs>
        <w:ind w:left="90" w:right="0"/>
        <w:rPr/>
      </w:pPr>
      <w:r>
        <w:rPr>
          <w:b/>
        </w:rPr>
        <w:t>D</w:t>
      </w:r>
      <w:r>
        <w:rPr/>
        <w:t>. cường độ dòng điện trong đoạn mạch cùng pha với điện áp giữa hai đầu đoạn mạch.</w:t>
      </w:r>
    </w:p>
    <w:p>
      <w:pPr>
        <w:pStyle w:val="Normal"/>
        <w:tabs>
          <w:tab w:val="left" w:pos="540" w:leader="none"/>
          <w:tab w:val="left" w:pos="720" w:leader="none"/>
          <w:tab w:val="left" w:pos="7371" w:leader="none"/>
        </w:tabs>
        <w:ind w:left="90" w:right="0"/>
        <w:rPr/>
      </w:pPr>
      <w:r>
        <w:rPr>
          <w:b/>
          <w:spacing w:val="-3"/>
        </w:rPr>
        <w:t>Câu 17:</w:t>
      </w:r>
      <w:r>
        <w:rPr>
          <w:lang w:val="pt-BR"/>
        </w:rPr>
        <w:t xml:space="preserve"> </w:t>
      </w:r>
      <w:r>
        <w:rPr/>
        <w:t xml:space="preserve">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  </w:t>
      </w:r>
    </w:p>
    <w:p>
      <w:pPr>
        <w:pStyle w:val="Normal"/>
        <w:tabs>
          <w:tab w:val="left" w:pos="540" w:leader="none"/>
          <w:tab w:val="left" w:pos="720" w:leader="none"/>
          <w:tab w:val="left" w:pos="7371" w:leader="none"/>
        </w:tabs>
        <w:ind w:left="90" w:right="0"/>
        <w:rPr/>
      </w:pPr>
      <w:r>
        <w:rPr>
          <w:b/>
          <w:color w:val="FF0000"/>
        </w:rPr>
        <w:t>A</w:t>
      </w:r>
      <w:r>
        <w:rPr/>
        <w:t xml:space="preserve">. độ lớn cực đại và hướng về phía Tây. </w:t>
      </w:r>
    </w:p>
    <w:p>
      <w:pPr>
        <w:pStyle w:val="Normal"/>
        <w:tabs>
          <w:tab w:val="left" w:pos="540" w:leader="none"/>
          <w:tab w:val="left" w:pos="720" w:leader="none"/>
          <w:tab w:val="left" w:pos="7371" w:leader="none"/>
        </w:tabs>
        <w:ind w:left="90" w:right="0"/>
        <w:rPr/>
      </w:pPr>
      <w:r>
        <w:rPr>
          <w:b/>
        </w:rPr>
        <w:t>B</w:t>
      </w:r>
      <w:r>
        <w:rPr/>
        <w:t>. độ lớn cực đại và hướng về phía Đông.</w:t>
      </w:r>
    </w:p>
    <w:p>
      <w:pPr>
        <w:pStyle w:val="Normal"/>
        <w:tabs>
          <w:tab w:val="left" w:pos="540" w:leader="none"/>
          <w:tab w:val="left" w:pos="720" w:leader="none"/>
          <w:tab w:val="left" w:pos="7371" w:leader="none"/>
        </w:tabs>
        <w:ind w:left="90" w:right="0"/>
        <w:rPr/>
      </w:pPr>
      <w:r>
        <w:rPr>
          <w:b/>
        </w:rPr>
        <w:t>C</w:t>
      </w:r>
      <w:r>
        <w:rPr/>
        <w:t xml:space="preserve">. độ lớn bằng không. </w:t>
      </w:r>
    </w:p>
    <w:p>
      <w:pPr>
        <w:pStyle w:val="Normal"/>
        <w:tabs>
          <w:tab w:val="left" w:pos="540" w:leader="none"/>
          <w:tab w:val="left" w:pos="720" w:leader="none"/>
          <w:tab w:val="left" w:pos="7371" w:leader="none"/>
        </w:tabs>
        <w:ind w:left="90" w:right="0"/>
        <w:rPr/>
      </w:pPr>
      <w:r>
        <w:rPr>
          <w:b/>
        </w:rPr>
        <w:t>D</w:t>
      </w:r>
      <w:r>
        <w:rPr/>
        <w:t>. độ lớn cực đại và hướng về phía Bắc.</w:t>
      </w:r>
    </w:p>
    <w:p>
      <w:pPr>
        <w:pStyle w:val="Normal"/>
        <w:tabs>
          <w:tab w:val="left" w:pos="360" w:leader="none"/>
          <w:tab w:val="left" w:pos="720" w:leader="none"/>
          <w:tab w:val="left" w:pos="2970" w:leader="none"/>
          <w:tab w:val="left" w:pos="5310" w:leader="none"/>
          <w:tab w:val="left" w:pos="7830" w:leader="none"/>
        </w:tabs>
        <w:rPr/>
      </w:pPr>
      <w:r>
        <w:rPr>
          <w:b/>
          <w:spacing w:val="-3"/>
        </w:rPr>
        <w:t>Câu 18:</w:t>
      </w:r>
      <w:r>
        <w:rPr/>
        <w:t xml:space="preserve"> Trong thí nghiệm Y-âng về giao thoa với ánh sáng đơn sắc, khi dùng ánh sáng có bước sóng </w:t>
      </w:r>
      <w:r>
        <w:rPr/>
        <w:object w:dxaOrig="260" w:dyaOrig="359">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2.55pt;height:18pt" filled="f" o:ole="">
            <v:imagedata r:id="rId755" o:title=""/>
          </v:shape>
          <o:OLEObject Type="Embed" ProgID="" ShapeID="ole_rId754" DrawAspect="Content" ObjectID="_1721795777" r:id="rId754"/>
        </w:object>
      </w:r>
      <w:r>
        <w:rPr/>
        <w:t xml:space="preserve">= 0,60 </w:t>
      </w:r>
      <w:r>
        <w:rPr/>
        <w:object w:dxaOrig="200" w:dyaOrig="259">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6pt;height:12.55pt" filled="f" o:ole="">
            <v:imagedata r:id="rId757" o:title=""/>
          </v:shape>
          <o:OLEObject Type="Embed" ProgID="" ShapeID="ole_rId756" DrawAspect="Content" ObjectID="_951909379" r:id="rId756"/>
        </w:object>
      </w:r>
      <w:r>
        <w:rPr/>
        <w:t xml:space="preserve">m thì trên màn quan sát, khoảng cách từ vân sáng trung tâm đến vân sáng bậc 5 là 2,5 mm. Nếu dùng ánh sáng có bước sóng </w:t>
      </w:r>
      <w:r>
        <w:rPr/>
        <w:object w:dxaOrig="279" w:dyaOrig="359">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4.4pt;height:18pt" filled="f" o:ole="">
            <v:imagedata r:id="rId759" o:title=""/>
          </v:shape>
          <o:OLEObject Type="Embed" ProgID="" ShapeID="ole_rId758" DrawAspect="Content" ObjectID="_549551059" r:id="rId758"/>
        </w:object>
      </w:r>
      <w:r>
        <w:rPr/>
        <w:t xml:space="preserve"> thì khoảng cách từ vân sáng trung tâm đến vân sáng bậc 9 là 3,6 mm. Bước sóng </w:t>
      </w:r>
      <w:r>
        <w:rPr/>
        <w:object w:dxaOrig="279" w:dyaOrig="359">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4.4pt;height:18pt" filled="f" o:ole="">
            <v:imagedata r:id="rId761" o:title=""/>
          </v:shape>
          <o:OLEObject Type="Embed" ProgID="" ShapeID="ole_rId760" DrawAspect="Content" ObjectID="_1902196393" r:id="rId760"/>
        </w:object>
      </w:r>
      <w:r>
        <w:rPr/>
        <w:t xml:space="preserve"> là </w:t>
      </w:r>
    </w:p>
    <w:p>
      <w:pPr>
        <w:pStyle w:val="Normal"/>
        <w:tabs>
          <w:tab w:val="left" w:pos="360" w:leader="none"/>
          <w:tab w:val="left" w:pos="720" w:leader="none"/>
          <w:tab w:val="left" w:pos="2970" w:leader="none"/>
          <w:tab w:val="left" w:pos="5310" w:leader="none"/>
          <w:tab w:val="left" w:pos="7830" w:leader="none"/>
        </w:tabs>
        <w:rPr/>
      </w:pPr>
      <w:r>
        <w:rPr>
          <w:rFonts w:eastAsia="Times New Roman"/>
        </w:rPr>
        <w:t xml:space="preserve">  </w:t>
      </w:r>
      <w:r>
        <w:rPr>
          <w:b/>
          <w:color w:val="FF0000"/>
        </w:rPr>
        <w:t>A</w:t>
      </w:r>
      <w:r>
        <w:rPr/>
        <w:t xml:space="preserve">. 0,48 </w:t>
      </w:r>
      <w:r>
        <w:rPr/>
        <w:object w:dxaOrig="200" w:dyaOrig="25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9.6pt;height:12.55pt" filled="f" o:ole="">
            <v:imagedata r:id="rId763" o:title=""/>
          </v:shape>
          <o:OLEObject Type="Embed" ProgID="" ShapeID="ole_rId762" DrawAspect="Content" ObjectID="_1227366500" r:id="rId762"/>
        </w:object>
      </w:r>
      <w:r>
        <w:rPr/>
        <w:t xml:space="preserve">m.                               </w:t>
      </w:r>
      <w:r>
        <w:rPr>
          <w:b/>
        </w:rPr>
        <w:t>B</w:t>
      </w:r>
      <w:r>
        <w:rPr/>
        <w:t xml:space="preserve">. 0,52 </w:t>
      </w:r>
      <w:r>
        <w:rPr/>
        <w:object w:dxaOrig="200" w:dyaOrig="25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9.6pt;height:12.55pt" filled="f" o:ole="">
            <v:imagedata r:id="rId765" o:title=""/>
          </v:shape>
          <o:OLEObject Type="Embed" ProgID="" ShapeID="ole_rId764" DrawAspect="Content" ObjectID="_1384868569" r:id="rId764"/>
        </w:object>
      </w:r>
      <w:r>
        <w:rPr/>
        <w:t>m.</w:t>
        <w:tab/>
        <w:t xml:space="preserve">   </w:t>
      </w:r>
      <w:r>
        <w:rPr>
          <w:b/>
        </w:rPr>
        <w:t>C</w:t>
      </w:r>
      <w:r>
        <w:rPr/>
        <w:t xml:space="preserve">. 0,45 </w:t>
      </w:r>
      <w:r>
        <w:rPr/>
        <w:object w:dxaOrig="200" w:dyaOrig="25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9.6pt;height:12.55pt" filled="f" o:ole="">
            <v:imagedata r:id="rId767" o:title=""/>
          </v:shape>
          <o:OLEObject Type="Embed" ProgID="" ShapeID="ole_rId766" DrawAspect="Content" ObjectID="_236419756" r:id="rId766"/>
        </w:object>
      </w:r>
      <w:r>
        <w:rPr/>
        <w:t>m.</w:t>
        <w:tab/>
        <w:t xml:space="preserve">           </w:t>
      </w:r>
      <w:r>
        <w:rPr>
          <w:b/>
        </w:rPr>
        <w:t>D</w:t>
      </w:r>
      <w:r>
        <w:rPr/>
        <w:t xml:space="preserve">. 0,75 </w:t>
      </w:r>
      <w:r>
        <w:rPr/>
        <w:object w:dxaOrig="200" w:dyaOrig="259">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9.6pt;height:12.55pt" filled="f" o:ole="">
            <v:imagedata r:id="rId769" o:title=""/>
          </v:shape>
          <o:OLEObject Type="Embed" ProgID="" ShapeID="ole_rId768" DrawAspect="Content" ObjectID="_569400960" r:id="rId768"/>
        </w:object>
      </w:r>
      <w:r>
        <w:rPr/>
        <w:t>m.</w:t>
      </w:r>
    </w:p>
    <w:p>
      <w:pPr>
        <w:pStyle w:val="Normal"/>
        <w:tabs>
          <w:tab w:val="left" w:pos="540" w:leader="none"/>
          <w:tab w:val="left" w:pos="720" w:leader="none"/>
          <w:tab w:val="left" w:pos="7200" w:leader="none"/>
        </w:tabs>
        <w:ind w:left="90" w:right="0"/>
        <w:rPr/>
      </w:pPr>
      <w:r>
        <w:rPr>
          <w:b/>
          <w:spacing w:val="-3"/>
        </w:rPr>
        <w:t>Câu 19:</w:t>
      </w:r>
      <w:r>
        <w:rPr/>
        <w:t xml:space="preserve"> Một chất có khả năng phát ra ánh sáng phát quang với tần số 6.10</w:t>
      </w:r>
      <w:r>
        <w:rPr>
          <w:vertAlign w:val="superscript"/>
        </w:rPr>
        <w:t>14</w:t>
      </w:r>
      <w:r>
        <w:rPr/>
        <w:t xml:space="preserve"> Hz. Khi dùng ánh sáng có bước sóng nào dưới đây để kích thích thì chất này không thể phát quang? </w:t>
      </w:r>
    </w:p>
    <w:p>
      <w:pPr>
        <w:pStyle w:val="Normal"/>
        <w:tabs>
          <w:tab w:val="left" w:pos="540" w:leader="none"/>
          <w:tab w:val="left" w:pos="720" w:leader="none"/>
          <w:tab w:val="left" w:pos="7200" w:leader="none"/>
        </w:tabs>
        <w:ind w:left="90" w:right="0"/>
        <w:rPr/>
      </w:pPr>
      <w:r>
        <w:rPr>
          <w:b/>
        </w:rPr>
        <w:t>A</w:t>
      </w:r>
      <w:r>
        <w:rPr/>
        <w:t xml:space="preserve">. 0,40 </w:t>
      </w:r>
      <w:r>
        <w:rPr>
          <w:rFonts w:eastAsia="Symbol" w:cs="Symbol" w:ascii="Symbol" w:hAnsi="Symbol"/>
        </w:rPr>
        <w:sym w:font="Symbol" w:char="f06d"/>
      </w:r>
      <w:r>
        <w:rPr/>
        <w:t xml:space="preserve">m.                       </w:t>
      </w:r>
      <w:r>
        <w:rPr>
          <w:b/>
        </w:rPr>
        <w:t>B</w:t>
      </w:r>
      <w:r>
        <w:rPr/>
        <w:t xml:space="preserve">. 0,45 </w:t>
      </w:r>
      <w:r>
        <w:rPr>
          <w:rFonts w:eastAsia="Symbol" w:cs="Symbol" w:ascii="Symbol" w:hAnsi="Symbol"/>
        </w:rPr>
        <w:sym w:font="Symbol" w:char="f06d"/>
      </w:r>
      <w:r>
        <w:rPr/>
        <w:t xml:space="preserve">m.                          </w:t>
      </w:r>
      <w:r>
        <w:rPr>
          <w:b/>
        </w:rPr>
        <w:t>C</w:t>
      </w:r>
      <w:r>
        <w:rPr/>
        <w:t xml:space="preserve">. 0,38 </w:t>
      </w:r>
      <w:r>
        <w:rPr>
          <w:rFonts w:eastAsia="Symbol" w:cs="Symbol" w:ascii="Symbol" w:hAnsi="Symbol"/>
        </w:rPr>
        <w:sym w:font="Symbol" w:char="f06d"/>
      </w:r>
      <w:r>
        <w:rPr/>
        <w:t xml:space="preserve">m.                                 </w:t>
      </w:r>
      <w:r>
        <w:rPr>
          <w:b/>
          <w:color w:val="FF0000"/>
        </w:rPr>
        <w:t>D</w:t>
      </w:r>
      <w:r>
        <w:rPr/>
        <w:t xml:space="preserve">. 0,55 </w:t>
      </w:r>
      <w:r>
        <w:rPr>
          <w:rFonts w:eastAsia="Symbol" w:cs="Symbol" w:ascii="Symbol" w:hAnsi="Symbol"/>
        </w:rPr>
        <w:sym w:font="Symbol" w:char="f06d"/>
      </w:r>
      <w:r>
        <w:rPr/>
        <w:t xml:space="preserve">m. </w:t>
      </w:r>
    </w:p>
    <w:p>
      <w:pPr>
        <w:pStyle w:val="Normal"/>
        <w:tabs>
          <w:tab w:val="clear" w:pos="720"/>
          <w:tab w:val="left" w:pos="180" w:leader="none"/>
          <w:tab w:val="left" w:pos="1680" w:leader="none"/>
          <w:tab w:val="left" w:pos="3080" w:leader="none"/>
          <w:tab w:val="left" w:pos="4480" w:leader="none"/>
        </w:tabs>
        <w:rPr/>
      </w:pPr>
      <w:r>
        <w:rPr>
          <w:b/>
          <w:spacing w:val="-3"/>
        </w:rPr>
        <w:t>Câu 20:</w:t>
      </w:r>
      <w:r>
        <w:rPr>
          <w:lang w:val="vi-VN"/>
        </w:rPr>
        <w:t xml:space="preserve"> Công thoát êlectron của một kim loại là A = 1,88 eV. Giới hạn quang điện của kim loại này có </w:t>
      </w:r>
    </w:p>
    <w:p>
      <w:pPr>
        <w:pStyle w:val="Normal"/>
        <w:tabs>
          <w:tab w:val="clear" w:pos="720"/>
          <w:tab w:val="left" w:pos="180" w:leader="none"/>
          <w:tab w:val="left" w:pos="1680" w:leader="none"/>
          <w:tab w:val="left" w:pos="3080" w:leader="none"/>
          <w:tab w:val="left" w:pos="4480" w:leader="none"/>
        </w:tabs>
        <w:rPr>
          <w:lang w:val="vi-VN"/>
        </w:rPr>
      </w:pPr>
      <w:r>
        <w:rPr>
          <w:lang w:val="vi-VN"/>
        </w:rPr>
        <w:t>giá trị là</w:t>
      </w:r>
    </w:p>
    <w:p>
      <w:pPr>
        <w:pStyle w:val="Normal"/>
        <w:tabs>
          <w:tab w:val="clear" w:pos="720"/>
          <w:tab w:val="left" w:pos="180" w:leader="none"/>
          <w:tab w:val="left" w:pos="1800" w:leader="none"/>
          <w:tab w:val="left" w:pos="3420" w:leader="none"/>
          <w:tab w:val="left" w:pos="5040" w:leader="none"/>
        </w:tabs>
        <w:rPr>
          <w:bCs/>
          <w:color w:val="000080"/>
          <w:lang w:val="vi-VN"/>
        </w:rPr>
      </w:pPr>
      <w:r>
        <w:rPr>
          <w:lang w:val="vi-VN"/>
        </w:rPr>
        <w:tab/>
      </w:r>
      <w:r>
        <w:rPr>
          <w:b/>
          <w:bCs/>
          <w:lang w:val="vi-VN"/>
        </w:rPr>
        <w:t>A</w:t>
      </w:r>
      <w:r>
        <w:rPr>
          <w:lang w:val="vi-VN"/>
        </w:rPr>
        <w:t>. 550 nm.</w:t>
        <w:tab/>
      </w:r>
      <w:r>
        <w:rPr/>
        <w:tab/>
      </w:r>
      <w:r>
        <w:rPr>
          <w:b/>
          <w:bCs/>
          <w:lang w:val="vi-VN"/>
        </w:rPr>
        <w:t>B</w:t>
      </w:r>
      <w:r>
        <w:rPr>
          <w:lang w:val="vi-VN"/>
        </w:rPr>
        <w:t>. 220 nm.</w:t>
        <w:tab/>
      </w:r>
      <w:r>
        <w:rPr/>
        <w:tab/>
      </w:r>
      <w:r>
        <w:rPr>
          <w:b/>
          <w:bCs/>
          <w:lang w:val="vi-VN"/>
        </w:rPr>
        <w:t>C</w:t>
      </w:r>
      <w:r>
        <w:rPr>
          <w:lang w:val="vi-VN"/>
        </w:rPr>
        <w:t>. 1057 nm.</w:t>
        <w:tab/>
      </w:r>
      <w:r>
        <w:rPr/>
        <w:tab/>
      </w:r>
      <w:r>
        <w:rPr>
          <w:b/>
          <w:bCs/>
          <w:color w:val="000080"/>
          <w:lang w:val="vi-VN"/>
        </w:rPr>
        <w:t>D</w:t>
      </w:r>
      <w:r>
        <w:rPr>
          <w:color w:val="000080"/>
          <w:lang w:val="vi-VN"/>
        </w:rPr>
        <w:t>. 661 nm.</w:t>
      </w:r>
    </w:p>
    <w:p>
      <w:pPr>
        <w:pStyle w:val="Normal"/>
        <w:tabs>
          <w:tab w:val="clear" w:pos="720"/>
          <w:tab w:val="left" w:pos="180" w:leader="none"/>
          <w:tab w:val="left" w:pos="426" w:leader="none"/>
          <w:tab w:val="left" w:pos="1680" w:leader="none"/>
          <w:tab w:val="left" w:pos="2835" w:leader="none"/>
          <w:tab w:val="left" w:pos="3080" w:leader="none"/>
          <w:tab w:val="left" w:pos="4480" w:leader="none"/>
          <w:tab w:val="left" w:pos="4962" w:leader="none"/>
          <w:tab w:val="left" w:pos="7371" w:leader="none"/>
        </w:tabs>
        <w:ind w:right="-54"/>
        <w:rPr>
          <w:bCs/>
          <w:color w:val="000080"/>
          <w:lang w:val="vi-VN"/>
        </w:rPr>
      </w:pPr>
      <w:r>
        <w:rPr>
          <w:bCs/>
          <w:color w:val="000080"/>
          <w:lang w:val="vi-VN"/>
        </w:rPr>
      </w:r>
    </w:p>
    <w:p>
      <w:pPr>
        <w:pStyle w:val="Normal"/>
        <w:tabs>
          <w:tab w:val="left" w:pos="540" w:leader="none"/>
          <w:tab w:val="left" w:pos="720" w:leader="none"/>
          <w:tab w:val="left" w:pos="7320" w:leader="none"/>
        </w:tabs>
        <w:rPr/>
      </w:pPr>
      <w:r>
        <w:rPr>
          <w:b/>
          <w:spacing w:val="-3"/>
        </w:rPr>
        <w:t>Câu 21:</w:t>
      </w:r>
      <w:r>
        <w:rPr/>
        <w:t xml:space="preserve"> Cho ba hạt nhân X, Y và Z có số nuclôn tương ứng là A</w:t>
      </w:r>
      <w:r>
        <w:rPr>
          <w:vertAlign w:val="subscript"/>
        </w:rPr>
        <w:t>X</w:t>
      </w:r>
      <w:r>
        <w:rPr/>
        <w:t>, A</w:t>
        <w:softHyphen/>
      </w:r>
      <w:r>
        <w:rPr>
          <w:vertAlign w:val="subscript"/>
        </w:rPr>
        <w:t>Y</w:t>
      </w:r>
      <w:r>
        <w:rPr/>
        <w:t>, A</w:t>
      </w:r>
      <w:r>
        <w:rPr>
          <w:vertAlign w:val="subscript"/>
        </w:rPr>
        <w:t>Z</w:t>
      </w:r>
      <w:r>
        <w:rPr/>
        <w:softHyphen/>
        <w:t xml:space="preserve"> với A</w:t>
      </w:r>
      <w:r>
        <w:rPr>
          <w:vertAlign w:val="subscript"/>
        </w:rPr>
        <w:t>X</w:t>
      </w:r>
      <w:r>
        <w:rPr/>
        <w:softHyphen/>
        <w:t xml:space="preserve"> = 2A</w:t>
      </w:r>
      <w:r>
        <w:rPr>
          <w:vertAlign w:val="subscript"/>
        </w:rPr>
        <w:t>Y</w:t>
      </w:r>
      <w:r>
        <w:rPr/>
        <w:t xml:space="preserve"> = 0,5A</w:t>
      </w:r>
      <w:r>
        <w:rPr>
          <w:vertAlign w:val="subscript"/>
        </w:rPr>
        <w:t>Z</w:t>
      </w:r>
      <w:r>
        <w:rPr/>
        <w:t xml:space="preserve">. Biết năng lượng liên kết của từng hạt nhân tương ứng là </w:t>
      </w:r>
      <w:r>
        <w:rPr>
          <w:rFonts w:eastAsia="Symbol" w:cs="Symbol" w:ascii="Symbol" w:hAnsi="Symbol"/>
        </w:rPr>
        <w:sym w:font="Symbol" w:char="f044"/>
      </w:r>
      <w:r>
        <w:rPr/>
        <w:t>E</w:t>
      </w:r>
      <w:r>
        <w:rPr>
          <w:vertAlign w:val="subscript"/>
        </w:rPr>
        <w:t>X</w:t>
      </w:r>
      <w:r>
        <w:rPr/>
        <w:t xml:space="preserve">, </w:t>
      </w:r>
      <w:r>
        <w:rPr>
          <w:rFonts w:eastAsia="Symbol" w:cs="Symbol" w:ascii="Symbol" w:hAnsi="Symbol"/>
        </w:rPr>
        <w:sym w:font="Symbol" w:char="f044"/>
      </w:r>
      <w:r>
        <w:rPr/>
        <w:t>E</w:t>
      </w:r>
      <w:r>
        <w:rPr>
          <w:vertAlign w:val="subscript"/>
        </w:rPr>
        <w:t>Y</w:t>
      </w:r>
      <w:r>
        <w:rPr/>
        <w:t xml:space="preserve">, </w:t>
      </w:r>
      <w:r>
        <w:rPr>
          <w:rFonts w:eastAsia="Symbol" w:cs="Symbol" w:ascii="Symbol" w:hAnsi="Symbol"/>
        </w:rPr>
        <w:sym w:font="Symbol" w:char="f044"/>
      </w:r>
      <w:r>
        <w:rPr/>
        <w:t>E</w:t>
      </w:r>
      <w:r>
        <w:rPr>
          <w:vertAlign w:val="subscript"/>
        </w:rPr>
        <w:t>Z</w:t>
      </w:r>
      <w:r>
        <w:rPr/>
        <w:t xml:space="preserve"> với </w:t>
      </w:r>
      <w:r>
        <w:rPr>
          <w:rFonts w:eastAsia="Symbol" w:cs="Symbol" w:ascii="Symbol" w:hAnsi="Symbol"/>
        </w:rPr>
        <w:sym w:font="Symbol" w:char="f044"/>
      </w:r>
      <w:r>
        <w:rPr/>
        <w:t>E</w:t>
      </w:r>
      <w:r>
        <w:rPr>
          <w:vertAlign w:val="subscript"/>
        </w:rPr>
        <w:t>Z</w:t>
      </w:r>
      <w:r>
        <w:rPr/>
        <w:t xml:space="preserve"> &lt; </w:t>
      </w:r>
      <w:r>
        <w:rPr>
          <w:rFonts w:eastAsia="Symbol" w:cs="Symbol" w:ascii="Symbol" w:hAnsi="Symbol"/>
        </w:rPr>
        <w:sym w:font="Symbol" w:char="f044"/>
      </w:r>
      <w:r>
        <w:rPr/>
        <w:t>E</w:t>
      </w:r>
      <w:r>
        <w:rPr>
          <w:vertAlign w:val="subscript"/>
        </w:rPr>
        <w:t>X</w:t>
      </w:r>
      <w:r>
        <w:rPr/>
        <w:t xml:space="preserve"> &lt; </w:t>
      </w:r>
      <w:r>
        <w:rPr>
          <w:rFonts w:eastAsia="Symbol" w:cs="Symbol" w:ascii="Symbol" w:hAnsi="Symbol"/>
        </w:rPr>
        <w:sym w:font="Symbol" w:char="f044"/>
      </w:r>
      <w:r>
        <w:rPr/>
        <w:t>E</w:t>
      </w:r>
      <w:r>
        <w:rPr>
          <w:vertAlign w:val="subscript"/>
        </w:rPr>
        <w:t>Y</w:t>
      </w:r>
      <w:r>
        <w:rPr/>
        <w:t>. Sắp xếp các hạt nhân này theo thứ tự tính bền vững giảm dần là:</w:t>
      </w:r>
    </w:p>
    <w:p>
      <w:pPr>
        <w:pStyle w:val="Normal"/>
        <w:tabs>
          <w:tab w:val="left" w:pos="540" w:leader="none"/>
          <w:tab w:val="left" w:pos="720" w:leader="none"/>
          <w:tab w:val="left" w:pos="7320" w:leader="none"/>
        </w:tabs>
        <w:rPr/>
      </w:pPr>
      <w:r>
        <w:rPr>
          <w:b/>
        </w:rPr>
        <w:t>A</w:t>
      </w:r>
      <w:r>
        <w:rPr/>
        <w:t xml:space="preserve">. X, Y, Z.                                  </w:t>
      </w:r>
      <w:r>
        <w:rPr>
          <w:b/>
        </w:rPr>
        <w:t>B</w:t>
      </w:r>
      <w:r>
        <w:rPr/>
        <w:t xml:space="preserve">. Z, X, Y.                                </w:t>
      </w:r>
      <w:r>
        <w:rPr>
          <w:b/>
          <w:color w:val="FF0000"/>
        </w:rPr>
        <w:t>C</w:t>
      </w:r>
      <w:r>
        <w:rPr/>
        <w:t xml:space="preserve">. Y, X, Z.                  </w:t>
      </w:r>
      <w:r>
        <w:rPr>
          <w:b/>
        </w:rPr>
        <w:t>D</w:t>
      </w:r>
      <w:r>
        <w:rPr/>
        <w:t xml:space="preserve">. Y, Z, X.                         </w:t>
      </w:r>
    </w:p>
    <w:p>
      <w:pPr>
        <w:pStyle w:val="Normal"/>
        <w:rPr/>
      </w:pPr>
      <w:r>
        <w:rPr>
          <w:b/>
          <w:spacing w:val="-3"/>
        </w:rPr>
        <w:t>Câu 22:</w:t>
      </w:r>
      <w:r>
        <w:rPr>
          <w:lang w:val="pt-BR"/>
        </w:rPr>
        <w:t xml:space="preserve"> Hai quả cầu nhỏ mang điện tích  q</w:t>
      </w:r>
      <w:r>
        <w:rPr>
          <w:vertAlign w:val="subscript"/>
          <w:lang w:val="pt-BR"/>
        </w:rPr>
        <w:t>1</w:t>
      </w:r>
      <w:r>
        <w:rPr>
          <w:lang w:val="pt-BR"/>
        </w:rPr>
        <w:t xml:space="preserve"> = -3.10</w:t>
      </w:r>
      <w:r>
        <w:rPr>
          <w:vertAlign w:val="superscript"/>
          <w:lang w:val="pt-BR"/>
        </w:rPr>
        <w:t>-9</w:t>
      </w:r>
      <w:r>
        <w:rPr>
          <w:lang w:val="pt-BR"/>
        </w:rPr>
        <w:t xml:space="preserve"> C và q</w:t>
      </w:r>
      <w:r>
        <w:rPr>
          <w:vertAlign w:val="subscript"/>
          <w:lang w:val="pt-BR"/>
        </w:rPr>
        <w:t>2</w:t>
      </w:r>
      <w:r>
        <w:rPr>
          <w:lang w:val="pt-BR"/>
        </w:rPr>
        <w:t xml:space="preserve"> = 6.10</w:t>
      </w:r>
      <w:r>
        <w:rPr>
          <w:vertAlign w:val="superscript"/>
          <w:lang w:val="pt-BR"/>
        </w:rPr>
        <w:t>-9</w:t>
      </w:r>
      <w:r>
        <w:rPr>
          <w:lang w:val="pt-BR"/>
        </w:rPr>
        <w:t>C đặt gần nhau trong không khí thì hút nhau bằng lực có độ lớn 8.10</w:t>
      </w:r>
      <w:r>
        <w:rPr>
          <w:vertAlign w:val="superscript"/>
          <w:lang w:val="pt-BR"/>
        </w:rPr>
        <w:t>-6</w:t>
      </w:r>
      <w:r>
        <w:rPr>
          <w:lang w:val="pt-BR"/>
        </w:rPr>
        <w:t>N. Nếu cho chúng chạm vào nhau rồi đưa trở về vị trí ban đầu thì chúng sẽ</w:t>
      </w:r>
    </w:p>
    <w:p>
      <w:pPr>
        <w:pStyle w:val="Normal"/>
        <w:ind w:firstLine="720" w:right="0"/>
        <w:rPr>
          <w:lang w:val="pt-BR"/>
        </w:rPr>
      </w:pPr>
      <w:r>
        <w:rPr>
          <w:b/>
          <w:lang w:val="pt-BR"/>
        </w:rPr>
        <w:t>A.</w:t>
      </w:r>
      <w:r>
        <w:rPr>
          <w:lang w:val="pt-BR"/>
        </w:rPr>
        <w:t xml:space="preserve">  hút nhau bằng lực 2.10</w:t>
      </w:r>
      <w:r>
        <w:rPr>
          <w:vertAlign w:val="superscript"/>
          <w:lang w:val="pt-BR"/>
        </w:rPr>
        <w:t>-6</w:t>
      </w:r>
      <w:r>
        <w:rPr>
          <w:lang w:val="pt-BR"/>
        </w:rPr>
        <w:t xml:space="preserve">N             </w:t>
        <w:tab/>
        <w:t xml:space="preserve">                        </w:t>
      </w:r>
      <w:r>
        <w:rPr>
          <w:b/>
          <w:color w:val="FF0000"/>
          <w:lang w:val="pt-BR"/>
        </w:rPr>
        <w:t>B.</w:t>
      </w:r>
      <w:r>
        <w:rPr>
          <w:color w:val="FF0000"/>
          <w:lang w:val="pt-BR"/>
        </w:rPr>
        <w:t xml:space="preserve">  đẩy nhau bằng lực 10</w:t>
      </w:r>
      <w:r>
        <w:rPr>
          <w:color w:val="FF0000"/>
          <w:vertAlign w:val="superscript"/>
          <w:lang w:val="pt-BR"/>
        </w:rPr>
        <w:t>-6</w:t>
      </w:r>
      <w:r>
        <w:rPr>
          <w:color w:val="FF0000"/>
          <w:lang w:val="pt-BR"/>
        </w:rPr>
        <w:t xml:space="preserve">N </w:t>
      </w:r>
    </w:p>
    <w:p>
      <w:pPr>
        <w:pStyle w:val="Normal"/>
        <w:ind w:firstLine="720" w:right="0"/>
        <w:rPr/>
      </w:pPr>
      <w:r>
        <w:rPr>
          <w:b/>
          <w:lang w:val="pt-BR"/>
        </w:rPr>
        <w:t>C.</w:t>
      </w:r>
      <w:r>
        <w:rPr>
          <w:lang w:val="pt-BR"/>
        </w:rPr>
        <w:t xml:space="preserve">  không tương tác lực.</w:t>
        <w:tab/>
        <w:tab/>
        <w:tab/>
      </w:r>
      <w:r>
        <w:rPr>
          <w:b/>
          <w:lang w:val="pt-BR"/>
        </w:rPr>
        <w:t>D.</w:t>
      </w:r>
      <w:r>
        <w:rPr>
          <w:lang w:val="pt-BR"/>
        </w:rPr>
        <w:t xml:space="preserve">   hút nhau bằng lực 8.10</w:t>
      </w:r>
      <w:r>
        <w:rPr>
          <w:vertAlign w:val="superscript"/>
          <w:lang w:val="pt-BR"/>
        </w:rPr>
        <w:t>-6</w:t>
      </w:r>
      <w:r>
        <w:rPr>
          <w:lang w:val="pt-BR"/>
        </w:rPr>
        <w:t xml:space="preserve">N </w:t>
      </w:r>
    </w:p>
    <w:p>
      <w:pPr>
        <w:pStyle w:val="Normal"/>
        <w:rPr/>
      </w:pPr>
      <w:r>
        <w:rPr>
          <w:b/>
          <w:spacing w:val="-3"/>
        </w:rPr>
        <w:t>Câu 23:</w:t>
      </w:r>
      <w:r>
        <w:rPr/>
        <w:t xml:space="preserve"> Một vòng dây dẫn tròn bán kính 20 cm được đặt trong một từ trường đều mà các đường sức từ vuông với mặt phẳng vòng dây. Khi cảm ứng từ biến thiên từ 0,1 T đến 1,1 T thì trong vòng dây xuất hiện một suất điện động không đổi có độ lớn là 0,2 V. Tìm thời gian duy trì suất điện động đó.</w:t>
      </w:r>
    </w:p>
    <w:p>
      <w:pPr>
        <w:pStyle w:val="Normal"/>
        <w:tabs>
          <w:tab w:val="clear" w:pos="720"/>
          <w:tab w:val="left" w:pos="567" w:leader="none"/>
        </w:tabs>
        <w:rPr>
          <w:lang w:val="pt-BR"/>
        </w:rPr>
      </w:pPr>
      <w:r>
        <w:rPr>
          <w:b/>
          <w:color w:val="FF0000"/>
          <w:lang w:val="pt-BR"/>
        </w:rPr>
        <w:t>A</w:t>
      </w:r>
      <w:r>
        <w:rPr>
          <w:color w:val="FF0000"/>
          <w:lang w:val="pt-BR"/>
        </w:rPr>
        <w:t xml:space="preserve">. </w:t>
      </w:r>
      <w:r>
        <w:rPr>
          <w:lang w:val="pt-BR"/>
        </w:rPr>
        <w:object w:dxaOrig="1019" w:dyaOrig="3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51pt;height:15.6pt" filled="f" o:ole="">
            <v:imagedata r:id="rId771" o:title=""/>
          </v:shape>
          <o:OLEObject Type="Embed" ProgID="" ShapeID="ole_rId770" DrawAspect="Content" ObjectID="_1598154680" r:id="rId770"/>
        </w:object>
      </w:r>
      <w:r>
        <w:rPr>
          <w:lang w:val="pt-BR"/>
        </w:rPr>
        <w:t>(s).</w:t>
        <w:tab/>
      </w:r>
      <w:r>
        <w:rPr>
          <w:b/>
          <w:lang w:val="pt-BR"/>
        </w:rPr>
        <w:t>B</w:t>
      </w:r>
      <w:r>
        <w:rPr>
          <w:lang w:val="pt-BR"/>
        </w:rPr>
        <w:t xml:space="preserve">. </w:t>
      </w:r>
      <w:r>
        <w:rPr>
          <w:lang w:val="pt-BR"/>
        </w:rPr>
        <w:object w:dxaOrig="759" w:dyaOrig="2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38.4pt;height:14.4pt" filled="f" o:ole="">
            <v:imagedata r:id="rId773" o:title=""/>
          </v:shape>
          <o:OLEObject Type="Embed" ProgID="" ShapeID="ole_rId772" DrawAspect="Content" ObjectID="_1998353439" r:id="rId772"/>
        </w:object>
      </w:r>
      <w:r>
        <w:rPr>
          <w:lang w:val="pt-BR"/>
        </w:rPr>
        <w:t xml:space="preserve">(s).      </w:t>
      </w:r>
      <w:r>
        <w:rPr>
          <w:b/>
          <w:lang w:val="pt-BR"/>
        </w:rPr>
        <w:t>C</w:t>
      </w:r>
      <w:r>
        <w:rPr>
          <w:lang w:val="pt-BR"/>
        </w:rPr>
        <w:t xml:space="preserve">. </w:t>
      </w:r>
      <w:r>
        <w:rPr>
          <w:lang w:val="pt-BR"/>
        </w:rPr>
        <w:object w:dxaOrig="1019" w:dyaOrig="3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51pt;height:15.6pt" filled="f" o:ole="">
            <v:imagedata r:id="rId775" o:title=""/>
          </v:shape>
          <o:OLEObject Type="Embed" ProgID="" ShapeID="ole_rId774" DrawAspect="Content" ObjectID="_497771096" r:id="rId774"/>
        </w:object>
      </w:r>
      <w:r>
        <w:rPr>
          <w:lang w:val="pt-BR"/>
        </w:rPr>
        <w:t>(s).</w:t>
        <w:tab/>
        <w:t xml:space="preserve">       </w:t>
      </w:r>
      <w:r>
        <w:rPr>
          <w:b/>
          <w:lang w:val="pt-BR"/>
        </w:rPr>
        <w:t>D</w:t>
      </w:r>
      <w:r>
        <w:rPr>
          <w:lang w:val="pt-BR"/>
        </w:rPr>
        <w:t xml:space="preserve">. </w:t>
      </w:r>
      <w:r>
        <w:rPr>
          <w:lang w:val="pt-BR"/>
        </w:rPr>
        <w:object w:dxaOrig="859" w:dyaOrig="31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42.6pt;height:15.6pt" filled="f" o:ole="">
            <v:imagedata r:id="rId777" o:title=""/>
          </v:shape>
          <o:OLEObject Type="Embed" ProgID="" ShapeID="ole_rId776" DrawAspect="Content" ObjectID="_1042267424" r:id="rId776"/>
        </w:object>
      </w:r>
      <w:r>
        <w:rPr>
          <w:lang w:val="pt-BR"/>
        </w:rPr>
        <w:t>(s).</w:t>
        <w:tab/>
      </w:r>
    </w:p>
    <w:tbl>
      <w:tblPr>
        <w:tblW w:w="10425" w:type="dxa"/>
        <w:jc w:val="left"/>
        <w:tblInd w:w="0" w:type="dxa"/>
        <w:tblLayout w:type="fixed"/>
        <w:tblCellMar>
          <w:top w:w="0" w:type="dxa"/>
          <w:left w:w="108" w:type="dxa"/>
          <w:bottom w:w="0" w:type="dxa"/>
          <w:right w:w="108" w:type="dxa"/>
        </w:tblCellMar>
      </w:tblPr>
      <w:tblGrid>
        <w:gridCol w:w="7179"/>
        <w:gridCol w:w="3246"/>
      </w:tblGrid>
      <w:tr>
        <w:trPr/>
        <w:tc>
          <w:tcPr>
            <w:tcW w:w="7179" w:type="dxa"/>
            <w:tcBorders/>
          </w:tcPr>
          <w:p>
            <w:pPr>
              <w:pStyle w:val="Normal"/>
              <w:rPr>
                <w:color w:val="000000"/>
                <w:lang w:eastAsia="vi-VN"/>
              </w:rPr>
            </w:pPr>
            <w:r>
              <w:rPr>
                <w:b/>
                <w:spacing w:val="-3"/>
              </w:rPr>
              <w:t>Câu 24:</w:t>
            </w:r>
            <w:r>
              <w:rPr>
                <w:color w:val="000000"/>
              </w:rPr>
              <w:t>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A.</w:t>
            </w:r>
            <w:r>
              <w:rPr>
                <w:color w:val="000000"/>
              </w:rPr>
              <w:t xml:space="preserve"> 0,5N.</w:t>
              <w:tab/>
              <w:tab/>
              <w:tab/>
            </w:r>
            <w:r>
              <w:rPr>
                <w:b/>
                <w:color w:val="FF0000"/>
              </w:rPr>
              <w:t>B</w:t>
            </w:r>
            <w:r>
              <w:rPr>
                <w:b/>
                <w:color w:val="000000"/>
              </w:rPr>
              <w:t xml:space="preserve">. </w:t>
            </w:r>
            <w:r>
              <w:rPr>
                <w:color w:val="000000"/>
              </w:rPr>
              <w:t>0,123N.</w:t>
              <w:tab/>
              <w:tab/>
            </w:r>
          </w:p>
          <w:p>
            <w:pPr>
              <w:pStyle w:val="Normal"/>
              <w:rPr>
                <w:b/>
                <w:color w:val="000000"/>
                <w:lang w:eastAsia="vi-VN"/>
              </w:rPr>
            </w:pPr>
            <w:r>
              <w:rPr>
                <w:b/>
                <w:color w:val="000000"/>
              </w:rPr>
              <w:t>C.</w:t>
            </w:r>
            <w:r>
              <w:rPr>
                <w:color w:val="000000"/>
              </w:rPr>
              <w:t xml:space="preserve"> 1,2N.</w:t>
              <w:tab/>
              <w:tab/>
              <w:tab/>
            </w:r>
            <w:r>
              <w:rPr>
                <w:b/>
                <w:color w:val="000000"/>
              </w:rPr>
              <w:t>D.</w:t>
            </w:r>
            <w:r>
              <w:rPr>
                <w:color w:val="000000"/>
              </w:rPr>
              <w:t xml:space="preserve"> 0,2N.</w:t>
            </w:r>
          </w:p>
        </w:tc>
        <w:tc>
          <w:tcPr>
            <w:tcW w:w="3246" w:type="dxa"/>
            <w:tcBorders/>
          </w:tcPr>
          <w:p>
            <w:pPr>
              <w:pStyle w:val="Normal"/>
              <w:rPr>
                <w:b/>
                <w:color w:val="000000"/>
                <w:lang w:eastAsia="vi-VN"/>
              </w:rPr>
            </w:pPr>
            <w:r>
              <w:rPr>
                <w:lang w:eastAsia="vi-VN"/>
              </w:rPr>
              <w:object w:dxaOrig="2783" w:dyaOrig="206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47.6pt;height:110.35pt" filled="f" o:ole="">
                  <v:imagedata r:id="rId779" o:title=""/>
                </v:shape>
                <o:OLEObject Type="Embed" ProgID="" ShapeID="ole_rId778" DrawAspect="Content" ObjectID="_1841507816" r:id="rId778"/>
              </w:object>
            </w:r>
          </w:p>
        </w:tc>
      </w:tr>
    </w:tbl>
    <w:p>
      <w:pPr>
        <w:pStyle w:val="Normal"/>
        <w:rPr/>
      </w:pPr>
      <w:r>
        <w:rPr>
          <w:rFonts w:eastAsia="Times New Roman"/>
          <w:lang w:val="vi-VN"/>
        </w:rPr>
        <w:t xml:space="preserve"> </w:t>
      </w:r>
      <w:r>
        <w:rPr>
          <w:b/>
          <w:spacing w:val="-3"/>
        </w:rPr>
        <w:t>Câu 25:</w:t>
      </w:r>
      <w:r>
        <w:rPr>
          <w:lang w:val="pt-BR"/>
        </w:rPr>
        <w:t xml:space="preserve"> Tại mặt chất lỏng có hai nguồn phát sóng kết hợp S</w:t>
      </w:r>
      <w:r>
        <w:rPr>
          <w:vertAlign w:val="subscript"/>
          <w:lang w:val="pt-BR"/>
        </w:rPr>
        <w:t>1</w:t>
      </w:r>
      <w:r>
        <w:rPr>
          <w:lang w:val="pt-BR"/>
        </w:rPr>
        <w:t xml:space="preserve"> và S</w:t>
      </w:r>
      <w:r>
        <w:rPr>
          <w:vertAlign w:val="subscript"/>
          <w:lang w:val="pt-BR"/>
        </w:rPr>
        <w:t>2</w:t>
      </w:r>
      <w:r>
        <w:rPr>
          <w:lang w:val="pt-BR"/>
        </w:rPr>
        <w:t xml:space="preserve"> dao động theo phương vuông góc với mặt chất lỏng có cùng phương trình u=2cos40</w:t>
      </w:r>
      <w:r>
        <w:rPr>
          <w:lang w:val="vi-VN"/>
        </w:rPr>
        <w:object w:dxaOrig="220" w:dyaOrig="2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1.35pt;height:11.35pt" filled="f" o:ole="">
            <v:imagedata r:id="rId781" o:title=""/>
          </v:shape>
          <o:OLEObject Type="Embed" ProgID="" ShapeID="ole_rId780" DrawAspect="Content" ObjectID="_694400417" r:id="rId780"/>
        </w:object>
      </w:r>
      <w:r>
        <w:rPr>
          <w:lang w:val="pt-BR"/>
        </w:rPr>
        <w:t>t (trong đó u tính bằng cm, t tính bằng s). Tốc độ truyền sóng trên mặt chất lỏng là 80cm/s. Gọi M là điểm trên mặt chất lỏng cách S</w:t>
      </w:r>
      <w:r>
        <w:rPr>
          <w:vertAlign w:val="subscript"/>
          <w:lang w:val="pt-BR"/>
        </w:rPr>
        <w:t>1</w:t>
      </w:r>
      <w:r>
        <w:rPr>
          <w:lang w:val="pt-BR"/>
        </w:rPr>
        <w:t>,S</w:t>
      </w:r>
      <w:r>
        <w:rPr>
          <w:vertAlign w:val="subscript"/>
          <w:lang w:val="pt-BR"/>
        </w:rPr>
        <w:t>2</w:t>
      </w:r>
      <w:r>
        <w:rPr>
          <w:lang w:val="pt-BR"/>
        </w:rPr>
        <w:t xml:space="preserve"> lần lượt là 12cm và 9cm. Coi biên độ của sóng truyền từ hai nguồn trên đến điểm M là không đổi. Phần tử chất lỏng tại M dao động với biên độ là</w:t>
      </w:r>
    </w:p>
    <w:p>
      <w:pPr>
        <w:pStyle w:val="Normal"/>
        <w:spacing w:lineRule="auto" w:line="276"/>
        <w:ind w:hanging="360" w:left="810" w:right="0"/>
        <w:jc w:val="left"/>
        <w:rPr/>
      </w:pPr>
      <w:r>
        <w:rPr>
          <w:b/>
          <w:lang w:val="pt-BR"/>
        </w:rPr>
        <w:t>A.</w:t>
        <w:tab/>
      </w:r>
      <w:r>
        <w:rPr>
          <w:lang w:val="vi-VN"/>
        </w:rPr>
        <w:object w:dxaOrig="379" w:dyaOrig="3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8.6pt;height:17.4pt" filled="f" o:ole="">
            <v:imagedata r:id="rId783" o:title=""/>
          </v:shape>
          <o:OLEObject Type="Embed" ProgID="" ShapeID="ole_rId782" DrawAspect="Content" ObjectID="_1440840000" r:id="rId782"/>
        </w:object>
      </w:r>
      <w:r>
        <w:rPr>
          <w:lang w:val="pt-BR"/>
        </w:rPr>
        <w:t>cm.</w:t>
        <w:tab/>
        <w:tab/>
      </w:r>
      <w:r>
        <w:rPr>
          <w:b/>
          <w:color w:val="0000FF"/>
          <w:lang w:val="pt-BR"/>
        </w:rPr>
        <w:t>B.</w:t>
      </w:r>
      <w:r>
        <w:rPr>
          <w:color w:val="0000FF"/>
          <w:lang w:val="pt-BR"/>
        </w:rPr>
        <w:t xml:space="preserve"> </w:t>
      </w:r>
      <w:r>
        <w:rPr>
          <w:color w:val="0000FF"/>
          <w:lang w:val="vi-VN"/>
        </w:rPr>
        <w:object w:dxaOrig="499" w:dyaOrig="339">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25.15pt;height:17.4pt" filled="f" o:ole="">
            <v:imagedata r:id="rId785" o:title=""/>
          </v:shape>
          <o:OLEObject Type="Embed" ProgID="" ShapeID="ole_rId784" DrawAspect="Content" ObjectID="_609978282" r:id="rId784"/>
        </w:object>
      </w:r>
      <w:r>
        <w:rPr>
          <w:color w:val="0000FF"/>
          <w:lang w:val="pt-BR"/>
        </w:rPr>
        <w:t>cm</w:t>
        <w:tab/>
      </w:r>
      <w:r>
        <w:rPr>
          <w:lang w:val="pt-BR"/>
        </w:rPr>
        <w:tab/>
      </w:r>
      <w:r>
        <w:rPr>
          <w:b/>
          <w:lang w:val="pt-BR"/>
        </w:rPr>
        <w:t>C.</w:t>
      </w:r>
      <w:r>
        <w:rPr>
          <w:lang w:val="pt-BR"/>
        </w:rPr>
        <w:t xml:space="preserve"> 4 cm.</w:t>
        <w:tab/>
      </w:r>
      <w:r>
        <w:rPr>
          <w:b/>
          <w:lang w:val="pt-BR"/>
        </w:rPr>
        <w:t>D.</w:t>
      </w:r>
      <w:r>
        <w:rPr>
          <w:lang w:val="pt-BR"/>
        </w:rPr>
        <w:t xml:space="preserve"> 2 cm.</w:t>
      </w:r>
    </w:p>
    <w:p>
      <w:pPr>
        <w:pStyle w:val="Normal"/>
        <w:tabs>
          <w:tab w:val="left" w:pos="360" w:leader="none"/>
          <w:tab w:val="left" w:pos="720" w:leader="none"/>
          <w:tab w:val="left" w:pos="2970" w:leader="none"/>
          <w:tab w:val="left" w:pos="5310" w:leader="none"/>
          <w:tab w:val="left" w:pos="7830" w:leader="none"/>
        </w:tabs>
        <w:rPr/>
      </w:pPr>
      <w:r>
        <w:rPr>
          <w:b/>
          <w:spacing w:val="-3"/>
        </w:rPr>
        <w:t>Câu 26:</w:t>
      </w:r>
      <w:r>
        <w:rPr/>
        <w:t xml:space="preserve"> Hai mạch dao động điện từ LC lí tưởng đang có dao động điện từ tự do với các cường độ dòng điện tức thời trong hai mạch là </w:t>
      </w:r>
      <w:r>
        <w:rPr/>
        <w:object w:dxaOrig="200" w:dyaOrig="35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9.6pt;height:18pt" filled="f" o:ole="">
            <v:imagedata r:id="rId787" o:title=""/>
          </v:shape>
          <o:OLEObject Type="Embed" ProgID="" ShapeID="ole_rId786" DrawAspect="Content" ObjectID="_1715543996" r:id="rId786"/>
        </w:object>
      </w:r>
      <w:r>
        <w:rPr/>
        <w:t xml:space="preserve"> và </w:t>
      </w:r>
      <w:r>
        <w:rPr/>
        <w:object w:dxaOrig="220" w:dyaOrig="3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1.35pt;height:18pt" filled="f" o:ole="">
            <v:imagedata r:id="rId789" o:title=""/>
          </v:shape>
          <o:OLEObject Type="Embed" ProgID="" ShapeID="ole_rId788" DrawAspect="Content" ObjectID="_313910936" r:id="rId788"/>
        </w:object>
      </w:r>
      <w:r>
        <w:rPr/>
        <w:t xml:space="preserve"> được biểu diễn như hình vẽ. Tổng điện tích của hai tụ điện trong hai mạch ở cùng một thời điểm có giá trị lớn nhất bằng</w:t>
      </w:r>
    </w:p>
    <w:p>
      <w:pPr>
        <w:pStyle w:val="Normal"/>
        <w:tabs>
          <w:tab w:val="left" w:pos="360" w:leader="none"/>
          <w:tab w:val="left" w:pos="720" w:leader="none"/>
          <w:tab w:val="left" w:pos="2970" w:leader="none"/>
          <w:tab w:val="left" w:pos="5310" w:leader="none"/>
          <w:tab w:val="left" w:pos="7830" w:leader="none"/>
        </w:tabs>
        <w:jc w:val="center"/>
        <w:rPr>
          <w:lang w:val="en-US" w:eastAsia="en-US"/>
        </w:rPr>
      </w:pPr>
      <w:r>
        <w:rPr>
          <w:lang w:val="en-US" w:eastAsia="en-US"/>
        </w:rPr>
        <w:drawing>
          <wp:inline distT="0" distB="0" distL="0" distR="0">
            <wp:extent cx="4009390" cy="1628140"/>
            <wp:effectExtent l="0" t="0" r="0" b="0"/>
            <wp:docPr id="10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 descr=""/>
                    <pic:cNvPicPr>
                      <a:picLocks noChangeAspect="1" noChangeArrowheads="1"/>
                    </pic:cNvPicPr>
                  </pic:nvPicPr>
                  <pic:blipFill>
                    <a:blip r:embed="rId790"/>
                    <a:srcRect l="-10" t="-23" r="-10" b="-23"/>
                    <a:stretch>
                      <a:fillRect/>
                    </a:stretch>
                  </pic:blipFill>
                  <pic:spPr bwMode="auto">
                    <a:xfrm>
                      <a:off x="0" y="0"/>
                      <a:ext cx="4009390" cy="1628140"/>
                    </a:xfrm>
                    <a:prstGeom prst="rect">
                      <a:avLst/>
                    </a:prstGeom>
                  </pic:spPr>
                </pic:pic>
              </a:graphicData>
            </a:graphic>
          </wp:inline>
        </w:drawing>
      </w:r>
    </w:p>
    <w:p>
      <w:pPr>
        <w:pStyle w:val="Normal"/>
        <w:tabs>
          <w:tab w:val="left" w:pos="426" w:leader="none"/>
          <w:tab w:val="left" w:pos="720" w:leader="none"/>
          <w:tab w:val="left" w:pos="2835" w:leader="none"/>
          <w:tab w:val="left" w:pos="4962" w:leader="none"/>
          <w:tab w:val="left" w:pos="7371" w:leader="none"/>
        </w:tabs>
        <w:ind w:right="-54"/>
        <w:rPr/>
      </w:pPr>
      <w:r>
        <w:rPr/>
        <w:tab/>
      </w:r>
      <w:r>
        <w:rPr>
          <w:b/>
        </w:rPr>
        <w:t>A</w:t>
      </w:r>
      <w:r>
        <w:rPr/>
        <w:t xml:space="preserve">.  </w:t>
      </w:r>
      <w:r>
        <w:rPr/>
        <w:object w:dxaOrig="559" w:dyaOrig="619">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27.6pt;height:30.55pt" filled="f" o:ole="">
            <v:imagedata r:id="rId792" o:title=""/>
          </v:shape>
          <o:OLEObject Type="Embed" ProgID="" ShapeID="ole_rId791" DrawAspect="Content" ObjectID="_430533479" r:id="rId791"/>
        </w:object>
      </w:r>
      <w:r>
        <w:rPr/>
        <w:t xml:space="preserve">                      </w:t>
      </w:r>
      <w:r>
        <w:rPr>
          <w:b/>
        </w:rPr>
        <w:t>B</w:t>
      </w:r>
      <w:r>
        <w:rPr/>
        <w:t xml:space="preserve">. </w:t>
      </w:r>
      <w:r>
        <w:rPr/>
        <w:object w:dxaOrig="559" w:dyaOrig="619">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27.6pt;height:30.55pt" filled="f" o:ole="">
            <v:imagedata r:id="rId794" o:title=""/>
          </v:shape>
          <o:OLEObject Type="Embed" ProgID="" ShapeID="ole_rId793" DrawAspect="Content" ObjectID="_1390072516" r:id="rId793"/>
        </w:object>
      </w:r>
      <w:r>
        <w:rPr/>
        <w:tab/>
        <w:t xml:space="preserve">                </w:t>
      </w:r>
      <w:r>
        <w:rPr>
          <w:b/>
          <w:color w:val="FF0000"/>
        </w:rPr>
        <w:t>C</w:t>
      </w:r>
      <w:r>
        <w:rPr/>
        <w:t xml:space="preserve">. </w:t>
      </w:r>
      <w:r>
        <w:rPr/>
        <w:object w:dxaOrig="559" w:dyaOrig="619">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27.6pt;height:30.55pt" filled="f" o:ole="">
            <v:imagedata r:id="rId796" o:title=""/>
          </v:shape>
          <o:OLEObject Type="Embed" ProgID="" ShapeID="ole_rId795" DrawAspect="Content" ObjectID="_900300691" r:id="rId795"/>
        </w:object>
      </w:r>
      <w:r>
        <w:rPr/>
        <w:t xml:space="preserve">                             </w:t>
      </w:r>
      <w:r>
        <w:rPr>
          <w:b/>
        </w:rPr>
        <w:t>D</w:t>
      </w:r>
      <w:r>
        <w:rPr/>
        <w:t xml:space="preserve">. </w:t>
      </w:r>
      <w:r>
        <w:rPr/>
        <w:object w:dxaOrig="639" w:dyaOrig="619">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32.35pt;height:30.55pt" filled="f" o:ole="">
            <v:imagedata r:id="rId798" o:title=""/>
          </v:shape>
          <o:OLEObject Type="Embed" ProgID="" ShapeID="ole_rId797" DrawAspect="Content" ObjectID="_1302373620" r:id="rId797"/>
        </w:object>
      </w:r>
      <w:r>
        <w:rPr/>
        <w:t xml:space="preserve">   </w:t>
      </w:r>
    </w:p>
    <w:p>
      <w:pPr>
        <w:pStyle w:val="Normal"/>
        <w:tabs>
          <w:tab w:val="left" w:pos="540" w:leader="none"/>
          <w:tab w:val="left" w:pos="720" w:leader="none"/>
          <w:tab w:val="left" w:pos="7440" w:leader="none"/>
        </w:tabs>
        <w:ind w:left="90" w:right="0"/>
        <w:rPr/>
      </w:pPr>
      <w:r>
        <w:rPr>
          <w:b/>
          <w:spacing w:val="-3"/>
        </w:rPr>
        <w:t>Câu 27:</w:t>
      </w:r>
      <w:r>
        <w:rPr/>
        <w:t xml:space="preserve"> Trong thí nghiệm Y-âng về giao thoa ánh sáng, hai khe được chiếu bằng ánh sáng trắng có bước sóng từ 0,38 </w:t>
      </w:r>
      <w:r>
        <w:rPr>
          <w:rFonts w:eastAsia="Symbol" w:cs="Symbol" w:ascii="Symbol" w:hAnsi="Symbol"/>
        </w:rPr>
        <w:sym w:font="Symbol" w:char="f06d"/>
      </w:r>
      <w:r>
        <w:rPr/>
        <w:t>m đến 0,76</w:t>
      </w:r>
      <w:r>
        <w:rPr>
          <w:rFonts w:eastAsia="Symbol" w:cs="Symbol" w:ascii="Symbol" w:hAnsi="Symbol"/>
        </w:rPr>
        <w:sym w:font="Symbol" w:char="f06d"/>
      </w:r>
      <w:r>
        <w:rPr/>
        <w:t xml:space="preserve">m. Tại vị trí vân sáng bậc 4 của ánh sáng đơn sắc có bước sóng 0,76 </w:t>
      </w:r>
      <w:r>
        <w:rPr>
          <w:rFonts w:eastAsia="Symbol" w:cs="Symbol" w:ascii="Symbol" w:hAnsi="Symbol"/>
        </w:rPr>
        <w:sym w:font="Symbol" w:char="f06d"/>
      </w:r>
      <w:r>
        <w:rPr/>
        <w:t>m còn có bao nhiêu vân sáng nữa của các ánh sáng đơn sắc khác?</w:t>
      </w:r>
    </w:p>
    <w:p>
      <w:pPr>
        <w:pStyle w:val="Normal"/>
        <w:tabs>
          <w:tab w:val="left" w:pos="540" w:leader="none"/>
          <w:tab w:val="left" w:pos="720" w:leader="none"/>
          <w:tab w:val="left" w:pos="7440" w:leader="none"/>
        </w:tabs>
        <w:ind w:left="90" w:right="0"/>
        <w:rPr/>
      </w:pPr>
      <w:r>
        <w:rPr>
          <w:rFonts w:eastAsia="Times New Roman"/>
          <w:b/>
        </w:rPr>
        <w:t xml:space="preserve">       </w:t>
      </w:r>
      <w:r>
        <w:rPr>
          <w:b/>
        </w:rPr>
        <w:t>A</w:t>
      </w:r>
      <w:r>
        <w:rPr/>
        <w:t xml:space="preserve">. 3.                               </w:t>
      </w:r>
      <w:r>
        <w:rPr>
          <w:b/>
        </w:rPr>
        <w:t>B</w:t>
      </w:r>
      <w:r>
        <w:rPr/>
        <w:t xml:space="preserve">. 8.                                             </w:t>
      </w:r>
      <w:r>
        <w:rPr>
          <w:b/>
        </w:rPr>
        <w:t>C</w:t>
      </w:r>
      <w:r>
        <w:rPr/>
        <w:t xml:space="preserve">. 7.                                 </w:t>
      </w:r>
      <w:r>
        <w:rPr>
          <w:b/>
          <w:color w:val="FF0000"/>
        </w:rPr>
        <w:t>D</w:t>
      </w:r>
      <w:r>
        <w:rPr/>
        <w:t>. 4.</w:t>
      </w:r>
    </w:p>
    <w:p>
      <w:pPr>
        <w:pStyle w:val="Normal"/>
        <w:tabs>
          <w:tab w:val="left" w:pos="540" w:leader="none"/>
          <w:tab w:val="left" w:pos="720" w:leader="none"/>
          <w:tab w:val="left" w:pos="2700" w:leader="none"/>
          <w:tab w:val="left" w:pos="5040" w:leader="none"/>
          <w:tab w:val="left" w:pos="7200" w:leader="none"/>
        </w:tabs>
        <w:ind w:left="90" w:right="0"/>
        <w:rPr/>
      </w:pPr>
      <w:r>
        <w:rPr>
          <w:b/>
          <w:spacing w:val="-3"/>
        </w:rPr>
        <w:t>Câu 28:</w:t>
      </w:r>
      <w:r>
        <w:rPr>
          <w:lang w:val="pt-BR"/>
        </w:rPr>
        <w:t xml:space="preserve"> Một kim loại có giới hạn quang điện là </w:t>
      </w:r>
      <w:r>
        <w:rPr/>
        <w:t>λ</w:t>
      </w:r>
      <w:r>
        <w:rPr>
          <w:vertAlign w:val="subscript"/>
          <w:lang w:val="pt-BR"/>
        </w:rPr>
        <w:t>0</w:t>
      </w:r>
      <w:r>
        <w:rPr>
          <w:lang w:val="pt-BR"/>
        </w:rPr>
        <w:t xml:space="preserve">. Chiếu bức xạ có bước sóng bằng </w:t>
      </w:r>
      <w:r>
        <w:rPr/>
        <w:object w:dxaOrig="340" w:dyaOrig="619">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7.4pt;height:30.55pt" filled="f" o:ole="">
            <v:imagedata r:id="rId800" o:title=""/>
          </v:shape>
          <o:OLEObject Type="Embed" ProgID="" ShapeID="ole_rId799" DrawAspect="Content" ObjectID="_25839246" r:id="rId799"/>
        </w:object>
      </w:r>
      <w:r>
        <w:rPr>
          <w:lang w:val="pt-BR"/>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 </w:t>
      </w:r>
    </w:p>
    <w:p>
      <w:pPr>
        <w:pStyle w:val="Normal"/>
        <w:tabs>
          <w:tab w:val="left" w:pos="540" w:leader="none"/>
          <w:tab w:val="left" w:pos="720" w:leader="none"/>
          <w:tab w:val="left" w:pos="2700" w:leader="none"/>
          <w:tab w:val="left" w:pos="5040" w:leader="none"/>
          <w:tab w:val="left" w:pos="7200" w:leader="none"/>
        </w:tabs>
        <w:ind w:left="90" w:right="0"/>
        <w:rPr/>
      </w:pPr>
      <w:r>
        <w:rPr>
          <w:b/>
          <w:color w:val="FF0000"/>
          <w:lang w:val="pt-BR"/>
        </w:rPr>
        <w:t>A</w:t>
      </w:r>
      <w:r>
        <w:rPr>
          <w:lang w:val="pt-BR"/>
        </w:rPr>
        <w:t xml:space="preserve">. </w:t>
      </w:r>
      <w:r>
        <w:rPr/>
        <w:object w:dxaOrig="460" w:dyaOrig="679">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3.35pt;height:33.55pt" filled="f" o:ole="">
            <v:imagedata r:id="rId802" o:title=""/>
          </v:shape>
          <o:OLEObject Type="Embed" ProgID="" ShapeID="ole_rId801" DrawAspect="Content" ObjectID="_749365872" r:id="rId801"/>
        </w:object>
      </w:r>
      <w:r>
        <w:rPr>
          <w:lang w:val="pt-BR"/>
        </w:rPr>
        <w:t xml:space="preserve">.                          </w:t>
      </w:r>
      <w:r>
        <w:rPr>
          <w:b/>
          <w:lang w:val="pt-BR"/>
        </w:rPr>
        <w:t>B</w:t>
      </w:r>
      <w:r>
        <w:rPr>
          <w:lang w:val="pt-BR"/>
        </w:rPr>
        <w:t xml:space="preserve">. </w:t>
      </w:r>
      <w:r>
        <w:rPr/>
        <w:object w:dxaOrig="460" w:dyaOrig="679">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3.35pt;height:33.55pt" filled="f" o:ole="">
            <v:imagedata r:id="rId804" o:title=""/>
          </v:shape>
          <o:OLEObject Type="Embed" ProgID="" ShapeID="ole_rId803" DrawAspect="Content" ObjectID="_519433531" r:id="rId803"/>
        </w:object>
      </w:r>
      <w:r>
        <w:rPr>
          <w:lang w:val="pt-BR"/>
        </w:rPr>
        <w:t xml:space="preserve">.                                  </w:t>
      </w:r>
      <w:r>
        <w:rPr>
          <w:b/>
          <w:lang w:val="pt-BR"/>
        </w:rPr>
        <w:t>C</w:t>
      </w:r>
      <w:r>
        <w:rPr>
          <w:lang w:val="pt-BR"/>
        </w:rPr>
        <w:t xml:space="preserve">. </w:t>
      </w:r>
      <w:r>
        <w:rPr/>
        <w:object w:dxaOrig="439" w:dyaOrig="679">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21.6pt;height:33.55pt" filled="f" o:ole="">
            <v:imagedata r:id="rId806" o:title=""/>
          </v:shape>
          <o:OLEObject Type="Embed" ProgID="" ShapeID="ole_rId805" DrawAspect="Content" ObjectID="_1203357304" r:id="rId805"/>
        </w:object>
      </w:r>
      <w:r>
        <w:rPr>
          <w:lang w:val="pt-BR"/>
        </w:rPr>
        <w:t xml:space="preserve">.                                      </w:t>
      </w:r>
      <w:r>
        <w:rPr>
          <w:b/>
          <w:lang w:val="pt-BR"/>
        </w:rPr>
        <w:t>D</w:t>
      </w:r>
      <w:r>
        <w:rPr>
          <w:lang w:val="pt-BR"/>
        </w:rPr>
        <w:t xml:space="preserve">. </w:t>
      </w:r>
      <w:r>
        <w:rPr/>
        <w:object w:dxaOrig="460" w:dyaOrig="679">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3.35pt;height:33.55pt" filled="f" o:ole="">
            <v:imagedata r:id="rId808" o:title=""/>
          </v:shape>
          <o:OLEObject Type="Embed" ProgID="" ShapeID="ole_rId807" DrawAspect="Content" ObjectID="_2127364515" r:id="rId807"/>
        </w:object>
      </w:r>
      <w:r>
        <w:rPr/>
        <w:t>.</w:t>
      </w:r>
    </w:p>
    <w:p>
      <w:pPr>
        <w:pStyle w:val="Normal"/>
        <w:rPr/>
      </w:pPr>
      <w:r>
        <w:rPr>
          <w:b/>
          <w:spacing w:val="-3"/>
        </w:rPr>
        <w:t>Câu 29:</w:t>
      </w:r>
      <w:r>
        <w:rPr>
          <w:color w:val="000000"/>
        </w:rPr>
        <w:t xml:space="preserve"> Dùng proton bắn vào hạt nhân </w:t>
      </w:r>
      <w:r>
        <w:rPr>
          <w:color w:val="000000"/>
          <w:lang w:eastAsia="vi-VN"/>
        </w:rPr>
        <w:object w:dxaOrig="439" w:dyaOrig="379">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21.6pt;height:18.6pt" filled="f" o:ole="">
            <v:imagedata r:id="rId810" o:title=""/>
          </v:shape>
          <o:OLEObject Type="Embed" ProgID="" ShapeID="ole_rId809" DrawAspect="Content" ObjectID="_613491173" r:id="rId809"/>
        </w:object>
      </w:r>
      <w:r>
        <w:rPr>
          <w:color w:val="000000"/>
        </w:rPr>
        <w:t xml:space="preserve"> đứng yên gây ra phản ứng </w:t>
      </w:r>
      <w:r>
        <w:rPr>
          <w:color w:val="000000"/>
          <w:lang w:eastAsia="vi-VN"/>
        </w:rPr>
        <w:object w:dxaOrig="1880" w:dyaOrig="38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93.6pt;height:18.6pt" filled="f" o:ole="">
            <v:imagedata r:id="rId812" o:title=""/>
          </v:shape>
          <o:OLEObject Type="Embed" ProgID="" ShapeID="ole_rId811" DrawAspect="Content" ObjectID="_222266158" r:id="rId811"/>
        </w:object>
      </w:r>
      <w:r>
        <w:rPr>
          <w:color w:val="000000"/>
        </w:rPr>
        <w:t xml:space="preserve"> Phản ứng này tỏa ra năng lượng bằng W = 2,1MeV. Hạt nhân </w:t>
      </w:r>
      <w:r>
        <w:rPr>
          <w:color w:val="000000"/>
          <w:lang w:eastAsia="vi-VN"/>
        </w:rPr>
        <w:object w:dxaOrig="379" w:dyaOrig="299">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8.6pt;height:15pt" filled="f" o:ole="">
            <v:imagedata r:id="rId814" o:title=""/>
          </v:shape>
          <o:OLEObject Type="Embed" ProgID="" ShapeID="ole_rId813" DrawAspect="Content" ObjectID="_297760970" r:id="rId813"/>
        </w:object>
      </w:r>
      <w:r>
        <w:rPr>
          <w:color w:val="000000"/>
        </w:rPr>
        <w:t xml:space="preserve"> và hạt </w:t>
      </w:r>
      <w:r>
        <w:rPr>
          <w:color w:val="000000"/>
          <w:lang w:eastAsia="vi-VN"/>
        </w:rPr>
        <w:object w:dxaOrig="220" w:dyaOrig="2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1.35pt;height:11.35pt" filled="f" o:ole="">
            <v:imagedata r:id="rId816" o:title=""/>
          </v:shape>
          <o:OLEObject Type="Embed" ProgID="" ShapeID="ole_rId815" DrawAspect="Content" ObjectID="_2116773595" r:id="rId815"/>
        </w:object>
      </w:r>
      <w:r>
        <w:rPr>
          <w:color w:val="000000"/>
        </w:rPr>
        <w:t xml:space="preserve"> bay ra với các động năng lần lượt là 3,58MeV và 4MeV. Lầy gần đúng khối lượng các hạt nhân, tính theo đơn vị u, bằng số khối. Góc giữa các hướng chuyển động của hạt </w:t>
      </w:r>
      <w:r>
        <w:rPr>
          <w:color w:val="000000"/>
          <w:lang w:eastAsia="vi-VN"/>
        </w:rPr>
        <w:object w:dxaOrig="220" w:dyaOrig="22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1.35pt;height:11.35pt" filled="f" o:ole="">
            <v:imagedata r:id="rId818" o:title=""/>
          </v:shape>
          <o:OLEObject Type="Embed" ProgID="" ShapeID="ole_rId817" DrawAspect="Content" ObjectID="_1648246233" r:id="rId817"/>
        </w:object>
      </w:r>
      <w:r>
        <w:rPr>
          <w:color w:val="000000"/>
        </w:rPr>
        <w:t xml:space="preserve"> và hạt Li gần bằng</w:t>
      </w:r>
    </w:p>
    <w:p>
      <w:pPr>
        <w:pStyle w:val="Normal"/>
        <w:rPr/>
      </w:pPr>
      <w:r>
        <w:rPr>
          <w:b/>
          <w:color w:val="000000"/>
        </w:rPr>
        <w:t xml:space="preserve">A. </w:t>
      </w:r>
      <w:r>
        <w:rPr>
          <w:lang w:eastAsia="vi-VN"/>
        </w:rPr>
        <w:object w:dxaOrig="420" w:dyaOrig="319">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1pt;height:15.6pt" filled="f" o:ole="">
            <v:imagedata r:id="rId820" o:title=""/>
          </v:shape>
          <o:OLEObject Type="Embed" ProgID="" ShapeID="ole_rId819" DrawAspect="Content" ObjectID="_519150849" r:id="rId819"/>
        </w:object>
      </w:r>
      <w:r>
        <w:rPr>
          <w:color w:val="000000"/>
        </w:rPr>
        <w:t xml:space="preserve"> </w:t>
        <w:tab/>
        <w:tab/>
      </w:r>
      <w:r>
        <w:rPr>
          <w:b/>
          <w:color w:val="FF0000"/>
        </w:rPr>
        <w:t>B</w:t>
      </w:r>
      <w:r>
        <w:rPr>
          <w:b/>
          <w:color w:val="000000"/>
        </w:rPr>
        <w:t>.</w:t>
      </w:r>
      <w:r>
        <w:rPr>
          <w:color w:val="000000"/>
        </w:rPr>
        <w:t xml:space="preserve"> </w:t>
      </w:r>
      <w:r>
        <w:rPr>
          <w:lang w:eastAsia="vi-VN"/>
        </w:rPr>
        <w:object w:dxaOrig="519" w:dyaOrig="3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5.75pt;height:15.6pt" filled="f" o:ole="">
            <v:imagedata r:id="rId822" o:title=""/>
          </v:shape>
          <o:OLEObject Type="Embed" ProgID="" ShapeID="ole_rId821" DrawAspect="Content" ObjectID="_1114229529" r:id="rId821"/>
        </w:object>
      </w:r>
      <w:r>
        <w:rPr>
          <w:color w:val="000000"/>
        </w:rPr>
        <w:t xml:space="preserve"> </w:t>
        <w:tab/>
        <w:tab/>
      </w:r>
      <w:r>
        <w:rPr>
          <w:b/>
          <w:color w:val="000000"/>
        </w:rPr>
        <w:t>C.</w:t>
      </w:r>
      <w:r>
        <w:rPr>
          <w:color w:val="000000"/>
        </w:rPr>
        <w:t xml:space="preserve"> </w:t>
      </w:r>
      <w:r>
        <w:rPr>
          <w:lang w:eastAsia="vi-VN"/>
        </w:rPr>
        <w:object w:dxaOrig="420" w:dyaOrig="319">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1pt;height:15.6pt" filled="f" o:ole="">
            <v:imagedata r:id="rId824" o:title=""/>
          </v:shape>
          <o:OLEObject Type="Embed" ProgID="" ShapeID="ole_rId823" DrawAspect="Content" ObjectID="_208741609" r:id="rId823"/>
        </w:object>
      </w:r>
      <w:r>
        <w:rPr>
          <w:color w:val="000000"/>
        </w:rPr>
        <w:t xml:space="preserve"> </w:t>
        <w:tab/>
        <w:tab/>
      </w:r>
      <w:r>
        <w:rPr>
          <w:b/>
          <w:color w:val="000000"/>
        </w:rPr>
        <w:t>D.</w:t>
      </w:r>
      <w:r>
        <w:rPr>
          <w:color w:val="000000"/>
        </w:rPr>
        <w:t xml:space="preserve"> </w:t>
      </w:r>
      <w:r>
        <w:rPr>
          <w:lang w:eastAsia="vi-VN"/>
        </w:rPr>
        <w:object w:dxaOrig="519" w:dyaOrig="3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5.75pt;height:15.6pt" filled="f" o:ole="">
            <v:imagedata r:id="rId826" o:title=""/>
          </v:shape>
          <o:OLEObject Type="Embed" ProgID="" ShapeID="ole_rId825" DrawAspect="Content" ObjectID="_1417982279" r:id="rId825"/>
        </w:object>
      </w:r>
      <w:r>
        <w:rPr>
          <w:color w:val="000000"/>
        </w:rPr>
        <w:t xml:space="preserve"> </w:t>
      </w:r>
    </w:p>
    <w:p>
      <w:pPr>
        <w:pStyle w:val="Normal"/>
        <w:tabs>
          <w:tab w:val="clear" w:pos="720"/>
          <w:tab w:val="left" w:pos="180" w:leader="none"/>
          <w:tab w:val="left" w:pos="1680" w:leader="none"/>
          <w:tab w:val="left" w:pos="3080" w:leader="none"/>
          <w:tab w:val="left" w:pos="4480" w:leader="none"/>
        </w:tabs>
        <w:rPr>
          <w:bCs/>
          <w:color w:val="000080"/>
          <w:lang w:val="vi-VN"/>
        </w:rPr>
      </w:pPr>
      <w:r>
        <w:rPr>
          <w:bCs/>
          <w:color w:val="000080"/>
          <w:lang w:val="vi-VN"/>
        </w:rPr>
      </w:r>
    </w:p>
    <w:p>
      <w:pPr>
        <w:pStyle w:val="Normal"/>
        <w:tabs>
          <w:tab w:val="clear" w:pos="720"/>
          <w:tab w:val="left" w:pos="284" w:leader="none"/>
          <w:tab w:val="left" w:pos="2520" w:leader="none"/>
          <w:tab w:val="left" w:pos="5040" w:leader="none"/>
          <w:tab w:val="left" w:pos="7560" w:leader="none"/>
        </w:tabs>
        <w:rPr/>
      </w:pPr>
      <w:r>
        <w:rPr>
          <w:b/>
          <w:spacing w:val="-3"/>
        </w:rPr>
        <w:t>Câu 30:</w:t>
      </w:r>
      <w:r>
        <w:rPr>
          <w:lang w:val="pt-BR"/>
        </w:rPr>
        <w:t xml:space="preserve"> Một nguồn điện có suất điện động E và điện trở trong r được mắc với điện trở ngoài R</w:t>
      </w:r>
      <w:r>
        <w:rPr>
          <w:vertAlign w:val="subscript"/>
          <w:lang w:val="pt-BR"/>
        </w:rPr>
        <w:t>N</w:t>
      </w:r>
      <w:r>
        <w:rPr>
          <w:lang w:val="pt-BR"/>
        </w:rPr>
        <w:t xml:space="preserve"> = r để tạo thành một mạch kín; khi đó cường độ dòng điện chạy trong mạch là I. Nếu ta thay nguồn điện trên bằng bộ nguồn (gồm 3 nguồn điện giống hệt nó mắc song song) thì cường độ dòng điện trong mạch là</w:t>
      </w:r>
    </w:p>
    <w:p>
      <w:pPr>
        <w:pStyle w:val="Normal"/>
        <w:tabs>
          <w:tab w:val="clear" w:pos="720"/>
          <w:tab w:val="left" w:pos="284" w:leader="none"/>
          <w:tab w:val="left" w:pos="2520" w:leader="none"/>
          <w:tab w:val="left" w:pos="5040" w:leader="none"/>
          <w:tab w:val="left" w:pos="7560" w:leader="none"/>
        </w:tabs>
        <w:rPr>
          <w:lang w:val="pt-BR"/>
        </w:rPr>
      </w:pPr>
      <w:r>
        <w:rPr>
          <w:lang w:val="pt-BR"/>
        </w:rPr>
        <w:tab/>
      </w:r>
      <w:r>
        <w:rPr>
          <w:b/>
          <w:lang w:val="pt-BR"/>
        </w:rPr>
        <w:t>A.</w:t>
      </w:r>
      <w:r>
        <w:rPr>
          <w:lang w:val="pt-BR"/>
        </w:rPr>
        <w:t>0,75I.</w:t>
        <w:tab/>
      </w:r>
      <w:r>
        <w:rPr>
          <w:b/>
          <w:lang w:val="pt-BR"/>
        </w:rPr>
        <w:t>B.</w:t>
      </w:r>
      <w:r>
        <w:rPr>
          <w:lang w:val="pt-BR"/>
        </w:rPr>
        <w:t>I.</w:t>
        <w:tab/>
      </w:r>
      <w:r>
        <w:rPr>
          <w:b/>
          <w:lang w:val="pt-BR"/>
        </w:rPr>
        <w:t>C.</w:t>
      </w:r>
      <w:r>
        <w:rPr>
          <w:lang w:val="pt-BR"/>
        </w:rPr>
        <w:t xml:space="preserve"> I/3.</w:t>
        <w:tab/>
      </w:r>
      <w:r>
        <w:rPr>
          <w:b/>
          <w:color w:val="FF0000"/>
          <w:lang w:val="pt-BR"/>
        </w:rPr>
        <w:t>D.</w:t>
      </w:r>
      <w:r>
        <w:rPr>
          <w:color w:val="FF0000"/>
          <w:lang w:val="pt-BR"/>
        </w:rPr>
        <w:t xml:space="preserve"> 1,5I.</w:t>
      </w:r>
    </w:p>
    <w:p>
      <w:pPr>
        <w:pStyle w:val="Normal"/>
        <w:rPr/>
      </w:pPr>
      <w:r>
        <w:rPr>
          <w:b/>
          <w:spacing w:val="-3"/>
        </w:rPr>
        <w:t>Câu 31:</w:t>
      </w:r>
      <w:r>
        <w:rPr>
          <w:color w:val="000000"/>
        </w:rPr>
        <w:t xml:space="preserve"> Vật sáng AB đặt trước thấu kính hội tụ, cho ảnh </w:t>
      </w:r>
      <w:r>
        <w:rPr>
          <w:color w:val="000000"/>
          <w:lang w:eastAsia="vi-VN"/>
        </w:rPr>
        <w:object w:dxaOrig="1179"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58.15pt;height:31.15pt" filled="f" o:ole="">
            <v:imagedata r:id="rId828" o:title=""/>
          </v:shape>
          <o:OLEObject Type="Embed" ProgID="" ShapeID="ole_rId827" DrawAspect="Content" ObjectID="_1948375359" r:id="rId827"/>
        </w:object>
      </w:r>
      <w:r>
        <w:rPr>
          <w:color w:val="000000"/>
        </w:rPr>
        <w:t xml:space="preserve"> Khoảng cách giữa AB và A’B’ là 180cm. Tiêu cự của thấu kính là</w:t>
      </w:r>
    </w:p>
    <w:p>
      <w:pPr>
        <w:pStyle w:val="Normal"/>
        <w:rPr/>
      </w:pPr>
      <w:r>
        <w:rPr>
          <w:b/>
          <w:color w:val="000000"/>
        </w:rPr>
        <w:t xml:space="preserve">A. </w:t>
      </w:r>
      <w:r>
        <w:rPr>
          <w:color w:val="000000"/>
        </w:rPr>
        <w:t>f = 36cm.</w:t>
        <w:tab/>
        <w:tab/>
      </w:r>
      <w:r>
        <w:rPr>
          <w:b/>
          <w:color w:val="FF0000"/>
        </w:rPr>
        <w:t>B</w:t>
      </w:r>
      <w:r>
        <w:rPr>
          <w:color w:val="000000"/>
        </w:rPr>
        <w:t>. f = 40cm.</w:t>
        <w:tab/>
        <w:tab/>
      </w:r>
      <w:r>
        <w:rPr>
          <w:b/>
          <w:color w:val="000000"/>
        </w:rPr>
        <w:t>C.</w:t>
      </w:r>
      <w:r>
        <w:rPr>
          <w:color w:val="000000"/>
        </w:rPr>
        <w:t xml:space="preserve"> f = 30cm.</w:t>
        <w:tab/>
        <w:tab/>
      </w:r>
      <w:r>
        <w:rPr>
          <w:b/>
          <w:color w:val="000000"/>
        </w:rPr>
        <w:t>D.</w:t>
      </w:r>
      <w:r>
        <w:rPr>
          <w:color w:val="000000"/>
        </w:rPr>
        <w:t xml:space="preserve"> f = 45cm.</w:t>
      </w:r>
    </w:p>
    <w:p>
      <w:pPr>
        <w:pStyle w:val="Normal"/>
        <w:rPr/>
      </w:pPr>
      <w:r>
        <w:rPr>
          <w:b/>
          <w:spacing w:val="-3"/>
        </w:rPr>
        <w:t>Câu 32:</w:t>
      </w:r>
      <w:r>
        <w:rPr>
          <w:color w:val="000000"/>
          <w:lang w:val="vi-VN"/>
        </w:rPr>
        <w:t xml:space="preserve"> Một vật dao động điều hòa có đồ thị biểu diễn sự phụ thuộc của li độ theo thời gian như hình vẽ . Phương trình dao động của vật là</w:t>
      </w:r>
    </w:p>
    <w:p>
      <w:pPr>
        <w:pStyle w:val="Normal"/>
        <w:tabs>
          <w:tab w:val="clear" w:pos="720"/>
          <w:tab w:val="left" w:pos="284" w:leader="none"/>
          <w:tab w:val="left" w:pos="2552" w:leader="none"/>
          <w:tab w:val="left" w:pos="4820" w:leader="none"/>
          <w:tab w:val="left" w:pos="7088" w:leader="none"/>
        </w:tabs>
        <w:ind w:right="-329"/>
        <w:rPr>
          <w:color w:val="000000"/>
          <w:lang w:val="vi-VN"/>
        </w:rPr>
      </w:pPr>
      <w:r>
        <w:rPr>
          <w:color w:val="000000"/>
          <w:lang w:val="vi-VN"/>
        </w:rPr>
        <w:tab/>
      </w:r>
      <w:r>
        <w:rPr>
          <w:color w:val="000000"/>
          <w:lang w:val="en-US" w:eastAsia="en-US"/>
        </w:rPr>
        <w:drawing>
          <wp:inline distT="0" distB="0" distL="0" distR="0">
            <wp:extent cx="3409315" cy="2066925"/>
            <wp:effectExtent l="0" t="0" r="0" b="0"/>
            <wp:docPr id="102" name="Pictur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82" descr=""/>
                    <pic:cNvPicPr>
                      <a:picLocks noChangeAspect="1" noChangeArrowheads="1"/>
                    </pic:cNvPicPr>
                  </pic:nvPicPr>
                  <pic:blipFill>
                    <a:blip r:embed="rId829"/>
                    <a:srcRect l="-11" t="-17" r="-11" b="-17"/>
                    <a:stretch>
                      <a:fillRect/>
                    </a:stretch>
                  </pic:blipFill>
                  <pic:spPr bwMode="auto">
                    <a:xfrm>
                      <a:off x="0" y="0"/>
                      <a:ext cx="3409315" cy="20669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color w:val="000000"/>
        </w:rPr>
      </w:pPr>
      <w:r>
        <w:rPr>
          <w:color w:val="000000"/>
          <w:lang w:val="vi-VN"/>
        </w:rPr>
        <w:tab/>
      </w:r>
      <w:r>
        <w:rPr>
          <w:b/>
          <w:color w:val="FF0000"/>
          <w:lang w:val="vi-VN"/>
        </w:rPr>
        <w:t>A</w:t>
      </w:r>
      <w:r>
        <w:rPr>
          <w:b/>
          <w:color w:val="000000"/>
          <w:lang w:val="vi-VN"/>
        </w:rPr>
        <w:t>.</w:t>
      </w:r>
      <w:r>
        <w:rPr>
          <w:color w:val="000000"/>
          <w:lang w:val="vi-VN"/>
        </w:rPr>
        <w:t xml:space="preserve"> </w:t>
      </w:r>
      <w:r>
        <w:rPr>
          <w:color w:val="000000"/>
        </w:rPr>
        <w:object w:dxaOrig="2219" w:dyaOrig="67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10.95pt;height:33.55pt" filled="f" o:ole="">
            <v:imagedata r:id="rId831" o:title=""/>
          </v:shape>
          <o:OLEObject Type="Embed" ProgID="" ShapeID="ole_rId830" DrawAspect="Content" ObjectID="_1408956030" r:id="rId830"/>
        </w:object>
      </w:r>
      <w:r>
        <w:rPr>
          <w:color w:val="000000"/>
        </w:rPr>
        <w:t>.</w:t>
        <w:tab/>
        <w:t xml:space="preserve">                   </w:t>
      </w:r>
      <w:r>
        <w:rPr>
          <w:b/>
          <w:color w:val="000000"/>
          <w:lang w:val="vi-VN"/>
        </w:rPr>
        <w:t>B.</w:t>
      </w:r>
      <w:r>
        <w:rPr>
          <w:color w:val="000000"/>
          <w:lang w:val="vi-VN"/>
        </w:rPr>
        <w:t xml:space="preserve"> </w:t>
      </w:r>
      <w:r>
        <w:rPr>
          <w:color w:val="000000"/>
        </w:rPr>
        <w:object w:dxaOrig="2280" w:dyaOrig="68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14pt;height:33.55pt" filled="f" o:ole="">
            <v:imagedata r:id="rId833" o:title=""/>
          </v:shape>
          <o:OLEObject Type="Embed" ProgID="" ShapeID="ole_rId832" DrawAspect="Content" ObjectID="_1677450063" r:id="rId832"/>
        </w:object>
      </w:r>
      <w:r>
        <w:rPr>
          <w:color w:val="000000"/>
        </w:rPr>
        <w:t>.</w:t>
      </w:r>
      <w:r>
        <w:rPr>
          <w:color w:val="000000"/>
          <w:lang w:val="vi-VN"/>
        </w:rPr>
        <w:t xml:space="preserve">  </w:t>
      </w:r>
    </w:p>
    <w:p>
      <w:pPr>
        <w:pStyle w:val="Normal"/>
        <w:tabs>
          <w:tab w:val="clear" w:pos="720"/>
          <w:tab w:val="left" w:pos="284" w:leader="none"/>
          <w:tab w:val="left" w:pos="2552" w:leader="none"/>
          <w:tab w:val="left" w:pos="4820" w:leader="none"/>
          <w:tab w:val="left" w:pos="7088" w:leader="none"/>
        </w:tabs>
        <w:ind w:right="-329"/>
        <w:rPr>
          <w:color w:val="000000"/>
          <w:lang w:val="vi-VN"/>
        </w:rPr>
      </w:pPr>
      <w:r>
        <w:rPr>
          <w:rFonts w:eastAsia="Times New Roman"/>
          <w:color w:val="000000"/>
        </w:rPr>
        <w:t xml:space="preserve">   </w:t>
      </w:r>
      <w:r>
        <w:rPr>
          <w:rFonts w:eastAsia="Times New Roman"/>
          <w:color w:val="000000"/>
          <w:lang w:val="vi-VN"/>
        </w:rPr>
        <w:t xml:space="preserve"> </w:t>
      </w:r>
      <w:r>
        <w:rPr>
          <w:b/>
          <w:color w:val="000000"/>
          <w:lang w:val="vi-VN"/>
        </w:rPr>
        <w:t>C.</w:t>
      </w:r>
      <w:r>
        <w:rPr>
          <w:color w:val="000000"/>
          <w:lang w:val="vi-VN"/>
        </w:rPr>
        <w:t xml:space="preserve"> </w:t>
      </w:r>
      <w:r>
        <w:rPr>
          <w:color w:val="000000"/>
        </w:rPr>
        <w:object w:dxaOrig="2180" w:dyaOrig="68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8.55pt;height:33.55pt" filled="f" o:ole="">
            <v:imagedata r:id="rId835" o:title=""/>
          </v:shape>
          <o:OLEObject Type="Embed" ProgID="" ShapeID="ole_rId834" DrawAspect="Content" ObjectID="_1153254709" r:id="rId834"/>
        </w:object>
      </w:r>
      <w:r>
        <w:rPr>
          <w:color w:val="000000"/>
        </w:rPr>
        <w:t>.</w:t>
      </w:r>
      <w:r>
        <w:rPr>
          <w:color w:val="000000"/>
          <w:lang w:val="vi-VN"/>
        </w:rPr>
        <w:tab/>
      </w:r>
      <w:r>
        <w:rPr>
          <w:color w:val="000000"/>
        </w:rPr>
        <w:t xml:space="preserve">                    </w:t>
      </w:r>
      <w:r>
        <w:rPr>
          <w:b/>
          <w:color w:val="000000"/>
          <w:lang w:val="vi-VN"/>
        </w:rPr>
        <w:t>D.</w:t>
      </w:r>
      <w:r>
        <w:rPr>
          <w:color w:val="000000"/>
        </w:rPr>
        <w:object w:dxaOrig="2260" w:dyaOrig="6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13.45pt;height:33.55pt" filled="f" o:ole="">
            <v:imagedata r:id="rId837" o:title=""/>
          </v:shape>
          <o:OLEObject Type="Embed" ProgID="" ShapeID="ole_rId836" DrawAspect="Content" ObjectID="_274963046" r:id="rId836"/>
        </w:object>
      </w:r>
      <w:r>
        <w:rPr>
          <w:color w:val="000000"/>
        </w:rPr>
        <w:t>.</w:t>
      </w:r>
    </w:p>
    <w:p>
      <w:pPr>
        <w:pStyle w:val="Normal"/>
        <w:tabs>
          <w:tab w:val="clear" w:pos="720"/>
          <w:tab w:val="left" w:pos="280" w:leader="none"/>
        </w:tabs>
        <w:spacing w:before="60" w:after="0"/>
        <w:rPr/>
      </w:pPr>
      <w:r>
        <w:rPr>
          <w:b/>
          <w:color w:val="0000FF"/>
          <w:u w:val="single"/>
        </w:rPr>
        <w:t>Câu 33</w:t>
      </w:r>
      <w:r>
        <w:rPr>
          <w:color w:val="0000FF"/>
          <w:u w:val="single"/>
        </w:rPr>
        <w:t>.</w:t>
      </w:r>
      <w:r>
        <w:rPr/>
        <w:t xml:space="preserve">  Một con lắc lò xo đặt nằm ngang gồm vật M có khối lượng 400g và lò xo có hệ số cứng 40N/m đang dao động điều hòa xung quanh vị trí cân bằng với biên độ 5cm. Khi M qua vị trí cân bằng người ta thả nhẹ vật m có khối lượng 100g lên M (m dính chặt ngay vào M), sau đó hệ m và M dao động với biên độ</w:t>
      </w:r>
    </w:p>
    <w:p>
      <w:pPr>
        <w:pStyle w:val="Normal"/>
        <w:tabs>
          <w:tab w:val="clear" w:pos="720"/>
          <w:tab w:val="left" w:pos="280" w:leader="none"/>
          <w:tab w:val="left" w:pos="2708" w:leader="none"/>
          <w:tab w:val="left" w:pos="5138" w:leader="none"/>
          <w:tab w:val="left" w:pos="7567" w:leader="none"/>
        </w:tabs>
        <w:ind w:firstLine="283" w:right="0"/>
        <w:rPr/>
      </w:pPr>
      <w:r>
        <w:rPr>
          <w:b/>
          <w:color w:val="0000FF"/>
        </w:rPr>
        <w:t>A</w:t>
      </w:r>
      <w:r>
        <w:rPr>
          <w:b/>
          <w:color w:val="FF0000"/>
        </w:rPr>
        <w:t xml:space="preserve">. </w:t>
      </w:r>
      <w:r>
        <w:rPr>
          <w:color w:val="FF0000"/>
        </w:rPr>
        <w:object w:dxaOrig="760" w:dyaOrig="36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8pt;height:18pt" filled="f" o:ole="">
            <v:imagedata r:id="rId839" o:title=""/>
          </v:shape>
          <o:OLEObject Type="Embed" ProgID="" ShapeID="ole_rId838" DrawAspect="Content" ObjectID="_85568263" r:id="rId838"/>
        </w:object>
      </w:r>
      <w:r>
        <w:rPr/>
        <w:tab/>
      </w:r>
      <w:r>
        <w:rPr>
          <w:b/>
        </w:rPr>
        <w:t xml:space="preserve">B. </w:t>
      </w:r>
      <w:r>
        <w:rPr/>
        <w:t>4,25</w:t>
      </w:r>
      <w:r>
        <w:rPr>
          <w:i/>
        </w:rPr>
        <w:t>cm</w:t>
      </w:r>
      <w:r>
        <w:rPr/>
        <w:tab/>
      </w:r>
      <w:r>
        <w:rPr>
          <w:b/>
        </w:rPr>
        <w:t xml:space="preserve">C. </w:t>
      </w:r>
      <w:r>
        <w:rPr/>
        <w:object w:dxaOrig="740" w:dyaOrig="34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36.65pt;height:17.15pt" filled="f" o:ole="">
            <v:imagedata r:id="rId841" o:title=""/>
          </v:shape>
          <o:OLEObject Type="Embed" ProgID="" ShapeID="ole_rId840" DrawAspect="Content" ObjectID="_114421583" r:id="rId840"/>
        </w:object>
      </w:r>
      <w:r>
        <w:rPr/>
        <w:tab/>
      </w:r>
      <w:r>
        <w:rPr>
          <w:b/>
        </w:rPr>
        <w:t xml:space="preserve">D. </w:t>
      </w:r>
      <w:r>
        <w:rPr/>
        <w:object w:dxaOrig="759" w:dyaOrig="34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37.95pt;height:17.15pt" filled="f" o:ole="">
            <v:imagedata r:id="rId843" o:title=""/>
          </v:shape>
          <o:OLEObject Type="Embed" ProgID="" ShapeID="ole_rId842" DrawAspect="Content" ObjectID="_137125680" r:id="rId842"/>
        </w:object>
      </w:r>
    </w:p>
    <w:p>
      <w:pPr>
        <w:pStyle w:val="Normal"/>
        <w:tabs>
          <w:tab w:val="clear" w:pos="720"/>
          <w:tab w:val="left" w:pos="284" w:leader="none"/>
          <w:tab w:val="left" w:pos="2552" w:leader="none"/>
          <w:tab w:val="left" w:pos="4820" w:leader="none"/>
          <w:tab w:val="left" w:pos="7088" w:leader="none"/>
        </w:tabs>
        <w:ind w:right="-329"/>
        <w:rPr/>
      </w:pPr>
      <w:r>
        <w:rPr>
          <w:b/>
          <w:bCs/>
          <w:color w:val="000000"/>
          <w:lang w:val="vi-VN"/>
        </w:rPr>
        <w:t xml:space="preserve">Câu 34: </w:t>
      </w:r>
      <w:r>
        <w:rPr>
          <w:color w:val="000000"/>
          <w:lang w:val="vi-VN"/>
        </w:rPr>
        <w:t>Trên đoạn mạch không phân nhánh có 4 điểm theo đúng thứ tự A,M,N,B</w:t>
      </w:r>
      <w:r>
        <w:rPr>
          <w:b/>
          <w:bCs/>
          <w:color w:val="000000"/>
          <w:lang w:val="vi-VN"/>
        </w:rPr>
        <w:t>.</w:t>
      </w:r>
      <w:r>
        <w:rPr>
          <w:color w:val="000000"/>
          <w:lang w:val="vi-VN"/>
        </w:rPr>
        <w:t xml:space="preserve"> Giữa A và M chỉ có điện trở thuần. Giữa M và N chỉ có cuộn cảm thuần có L thay đổi được</w:t>
      </w:r>
      <w:r>
        <w:rPr>
          <w:b/>
          <w:bCs/>
          <w:color w:val="000000"/>
          <w:lang w:val="vi-VN"/>
        </w:rPr>
        <w:t>.</w:t>
      </w:r>
      <w:r>
        <w:rPr>
          <w:color w:val="000000"/>
          <w:lang w:val="vi-VN"/>
        </w:rPr>
        <w:t xml:space="preserve"> Giữa N và B chỉ có tụ điện. Đặt vào hai đầu đoạn mạch AB một điện áp xoay chiều </w:t>
      </w:r>
      <w:r>
        <w:rPr>
          <w:color w:val="000000"/>
          <w:lang w:val="vi-VN"/>
        </w:rPr>
        <w:object w:dxaOrig="2340" w:dyaOrig="38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17pt;height:19.2pt" filled="f" o:ole="">
            <v:imagedata r:id="rId845" o:title=""/>
          </v:shape>
          <o:OLEObject Type="Embed" ProgID="" ShapeID="ole_rId844" DrawAspect="Content" ObjectID="_2016305736" r:id="rId844"/>
        </w:object>
      </w:r>
      <w:r>
        <w:rPr>
          <w:color w:val="000000"/>
          <w:lang w:val="vi-VN"/>
        </w:rPr>
        <w:t>. Khi độ tự cảm L = L</w:t>
      </w:r>
      <w:r>
        <w:rPr>
          <w:color w:val="000000"/>
          <w:vertAlign w:val="subscript"/>
          <w:lang w:val="vi-VN"/>
        </w:rPr>
        <w:t>1</w:t>
      </w:r>
      <w:r>
        <w:rPr>
          <w:color w:val="000000"/>
          <w:lang w:val="vi-VN"/>
        </w:rPr>
        <w:t xml:space="preserve"> thì giá trị hiệu dụng U</w:t>
      </w:r>
      <w:r>
        <w:rPr>
          <w:color w:val="000000"/>
          <w:vertAlign w:val="subscript"/>
          <w:lang w:val="vi-VN"/>
        </w:rPr>
        <w:t>MB</w:t>
      </w:r>
      <w:r>
        <w:rPr>
          <w:color w:val="000000"/>
          <w:lang w:val="vi-VN"/>
        </w:rPr>
        <w:t xml:space="preserve"> = U</w:t>
      </w:r>
      <w:r>
        <w:rPr>
          <w:color w:val="000000"/>
          <w:vertAlign w:val="subscript"/>
          <w:lang w:val="vi-VN"/>
        </w:rPr>
        <w:t>MN</w:t>
      </w:r>
      <w:r>
        <w:rPr>
          <w:color w:val="000000"/>
          <w:lang w:val="vi-VN"/>
        </w:rPr>
        <w:t xml:space="preserve"> = 96 V. Nếu độ tự cảm L = 2L</w:t>
      </w:r>
      <w:r>
        <w:rPr>
          <w:color w:val="000000"/>
          <w:vertAlign w:val="subscript"/>
          <w:lang w:val="vi-VN"/>
        </w:rPr>
        <w:t>1</w:t>
      </w:r>
      <w:r>
        <w:rPr>
          <w:color w:val="000000"/>
          <w:lang w:val="vi-VN"/>
        </w:rPr>
        <w:t xml:space="preserve"> thì điện áp giữa hai đầu cuộn cảm bằng </w:t>
      </w:r>
    </w:p>
    <w:p>
      <w:pPr>
        <w:pStyle w:val="Normal"/>
        <w:tabs>
          <w:tab w:val="clear" w:pos="720"/>
          <w:tab w:val="left" w:pos="284" w:leader="none"/>
          <w:tab w:val="left" w:pos="2552" w:leader="none"/>
          <w:tab w:val="left" w:pos="4820" w:leader="none"/>
          <w:tab w:val="left" w:pos="7088" w:leader="none"/>
        </w:tabs>
        <w:ind w:right="-329"/>
        <w:rPr/>
      </w:pPr>
      <w:r>
        <w:rPr>
          <w:b/>
          <w:bCs/>
          <w:color w:val="000000"/>
          <w:lang w:val="vi-VN"/>
        </w:rPr>
        <w:tab/>
        <w:t>A.</w:t>
      </w:r>
      <w:r>
        <w:rPr>
          <w:color w:val="000000"/>
          <w:lang w:val="vi-VN"/>
        </w:rPr>
        <w:t xml:space="preserve"> 240V </w:t>
      </w:r>
      <w:r>
        <w:rPr>
          <w:b/>
          <w:color w:val="000000"/>
          <w:lang w:val="vi-VN"/>
        </w:rPr>
        <w:tab/>
        <w:t>B.</w:t>
      </w:r>
      <w:r>
        <w:rPr>
          <w:color w:val="000000"/>
          <w:lang w:val="vi-VN"/>
        </w:rPr>
        <w:t xml:space="preserve"> 160V</w:t>
      </w:r>
      <w:r>
        <w:rPr>
          <w:b/>
          <w:color w:val="000000"/>
          <w:lang w:val="vi-VN"/>
        </w:rPr>
        <w:tab/>
        <w:t>C.</w:t>
      </w:r>
      <w:r>
        <w:rPr>
          <w:color w:val="000000"/>
          <w:lang w:val="vi-VN"/>
        </w:rPr>
        <w:t xml:space="preserve"> 180V</w:t>
      </w:r>
      <w:r>
        <w:rPr>
          <w:b/>
          <w:color w:val="000000"/>
          <w:lang w:val="vi-VN"/>
        </w:rPr>
        <w:tab/>
        <w:t>D.</w:t>
      </w:r>
      <w:r>
        <w:rPr>
          <w:color w:val="000000"/>
          <w:lang w:val="vi-VN"/>
        </w:rPr>
        <w:t xml:space="preserve"> 120V</w:t>
      </w:r>
    </w:p>
    <w:p>
      <w:pPr>
        <w:pStyle w:val="Normal"/>
        <w:tabs>
          <w:tab w:val="clear" w:pos="720"/>
          <w:tab w:val="left" w:pos="240" w:leader="none"/>
          <w:tab w:val="left" w:pos="1800" w:leader="none"/>
          <w:tab w:val="left" w:pos="3480" w:leader="none"/>
          <w:tab w:val="left" w:pos="5280" w:leader="none"/>
        </w:tabs>
        <w:rPr>
          <w:b/>
          <w:color w:val="000000"/>
          <w:spacing w:val="-3"/>
          <w:lang w:val="vi-VN"/>
        </w:rPr>
      </w:pPr>
      <w:r>
        <w:rPr>
          <w:b/>
          <w:color w:val="000000"/>
          <w:spacing w:val="-3"/>
          <w:lang w:val="vi-VN"/>
        </w:rPr>
      </w:r>
    </w:p>
    <w:p>
      <w:pPr>
        <w:pStyle w:val="Normal"/>
        <w:tabs>
          <w:tab w:val="clear" w:pos="720"/>
          <w:tab w:val="left" w:pos="426" w:leader="none"/>
          <w:tab w:val="left" w:pos="2977" w:leader="none"/>
          <w:tab w:val="left" w:pos="5529" w:leader="none"/>
          <w:tab w:val="left" w:pos="7797" w:leader="none"/>
        </w:tabs>
        <w:rPr/>
      </w:pPr>
      <w:r>
        <w:rPr>
          <w:b/>
          <w:bCs/>
        </w:rPr>
        <w:t>Câu 35:</w:t>
      </w:r>
      <w:r>
        <w:rPr>
          <w:bCs/>
        </w:rPr>
        <w:t xml:space="preserve"> Một con lắc lò xo treo thẳng đứng, từ vị trí cân bằng kéo vật xuống dưới một đoạn 8 cm rồi thả nhẹ. Sau khoảng thời gian nhỏ nhất tương ứng là Δt</w:t>
      </w:r>
      <w:r>
        <w:rPr>
          <w:bCs/>
          <w:vertAlign w:val="subscript"/>
        </w:rPr>
        <w:t>1</w:t>
      </w:r>
      <w:r>
        <w:rPr>
          <w:bCs/>
        </w:rPr>
        <w:t>, Δt</w:t>
      </w:r>
      <w:r>
        <w:rPr>
          <w:bCs/>
          <w:vertAlign w:val="subscript"/>
        </w:rPr>
        <w:t>2</w:t>
      </w:r>
      <w:r>
        <w:rPr>
          <w:bCs/>
        </w:rPr>
        <w:t xml:space="preserve"> thì lực hồi phục và lực đàn hồi của lò xo triệt tiêu, với </w:t>
      </w:r>
      <w:r>
        <w:rPr/>
        <w:object w:dxaOrig="779" w:dyaOrig="63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39pt;height:31.75pt" filled="f" o:ole="">
            <v:imagedata r:id="rId847" o:title=""/>
          </v:shape>
          <o:OLEObject Type="Embed" ProgID="" ShapeID="ole_rId846" DrawAspect="Content" ObjectID="_288648826" r:id="rId846"/>
        </w:object>
      </w:r>
      <w:r>
        <w:rPr>
          <w:bCs/>
        </w:rPr>
        <w:t xml:space="preserve">. Lấy </w:t>
      </w:r>
      <w:r>
        <w:rPr/>
        <w:object w:dxaOrig="1040" w:dyaOrig="3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52.2pt;height:18pt" filled="f" o:ole="">
            <v:imagedata r:id="rId849" o:title=""/>
          </v:shape>
          <o:OLEObject Type="Embed" ProgID="" ShapeID="ole_rId848" DrawAspect="Content" ObjectID="_71500000" r:id="rId848"/>
        </w:object>
      </w:r>
      <w:r>
        <w:rPr>
          <w:bCs/>
        </w:rPr>
        <w:t xml:space="preserve"> m/s</w:t>
      </w:r>
      <w:r>
        <w:rPr>
          <w:bCs/>
          <w:vertAlign w:val="superscript"/>
        </w:rPr>
        <w:t>2</w:t>
      </w:r>
      <w:r>
        <w:rPr>
          <w:bCs/>
        </w:rPr>
        <w:t>. Chu kì dao động của con lắc là:</w:t>
      </w:r>
    </w:p>
    <w:p>
      <w:pPr>
        <w:pStyle w:val="Normal"/>
        <w:tabs>
          <w:tab w:val="clear" w:pos="720"/>
          <w:tab w:val="left" w:pos="426" w:leader="none"/>
          <w:tab w:val="left" w:pos="2977" w:leader="none"/>
          <w:tab w:val="left" w:pos="5529" w:leader="none"/>
          <w:tab w:val="left" w:pos="7797" w:leader="none"/>
        </w:tabs>
        <w:rPr/>
      </w:pPr>
      <w:r>
        <w:rPr>
          <w:b/>
          <w:bCs/>
        </w:rPr>
        <w:t>A.</w:t>
      </w:r>
      <w:r>
        <w:rPr>
          <w:bCs/>
        </w:rPr>
        <w:t xml:space="preserve"> 0,4 s.</w:t>
        <w:tab/>
      </w:r>
      <w:r>
        <w:rPr>
          <w:b/>
          <w:bCs/>
        </w:rPr>
        <w:t>B.</w:t>
      </w:r>
      <w:r>
        <w:rPr>
          <w:bCs/>
        </w:rPr>
        <w:t xml:space="preserve"> 0,3 s.</w:t>
        <w:tab/>
      </w:r>
      <w:r>
        <w:rPr>
          <w:b/>
          <w:bCs/>
        </w:rPr>
        <w:t>C.</w:t>
      </w:r>
      <w:r>
        <w:rPr>
          <w:bCs/>
        </w:rPr>
        <w:t xml:space="preserve"> 0,79 s.</w:t>
        <w:tab/>
      </w:r>
      <w:r>
        <w:rPr>
          <w:b/>
          <w:bCs/>
        </w:rPr>
        <w:t>D.</w:t>
      </w:r>
      <w:r>
        <w:rPr>
          <w:bCs/>
        </w:rPr>
        <w:t xml:space="preserve"> 0,5 s.</w:t>
      </w:r>
    </w:p>
    <w:p>
      <w:pPr>
        <w:pStyle w:val="NormalWeb"/>
        <w:numPr>
          <w:ilvl w:val="0"/>
          <w:numId w:val="0"/>
        </w:numPr>
        <w:spacing w:before="0" w:after="0"/>
        <w:ind w:hanging="0" w:left="0"/>
        <w:rPr/>
      </w:pPr>
      <w:r>
        <w:rPr>
          <w:rStyle w:val="Strong"/>
          <w:b/>
          <w:color w:val="000000"/>
          <w:lang w:val="vi-VN"/>
        </w:rPr>
        <w:t>Câu 36:Đặt điện áp u = U√2cos(100πt) V vào hai đầu đoạn mạch mắc nối tiếp theo đúng thứ tự gồm cuộn cảm thuẩn có cảm kháng 120 Ω, điện trở thuần R và tụ điện có điện dung C thay đổi. Khi C = C</w:t>
      </w:r>
      <w:r>
        <w:rPr>
          <w:rStyle w:val="Strong"/>
          <w:b/>
          <w:color w:val="000000"/>
          <w:vertAlign w:val="subscript"/>
          <w:lang w:val="vi-VN"/>
        </w:rPr>
        <w:t>0</w:t>
      </w:r>
      <w:r>
        <w:rPr/>
        <w:t xml:space="preserve"> thì điện áp hiệu dụng trên đoạn mạch chứa RC đạt giá trị cực đại và giá trị cực đại đó bằng 2U. Dung kháng của tụ lúc này là</w:t>
      </w:r>
    </w:p>
    <w:tbl>
      <w:tblPr>
        <w:tblW w:w="9629" w:type="dxa"/>
        <w:jc w:val="left"/>
        <w:tblInd w:w="5" w:type="dxa"/>
        <w:tblLayout w:type="fixed"/>
        <w:tblCellMar>
          <w:top w:w="0" w:type="dxa"/>
          <w:left w:w="108" w:type="dxa"/>
          <w:bottom w:w="0" w:type="dxa"/>
          <w:right w:w="108" w:type="dxa"/>
        </w:tblCellMar>
      </w:tblPr>
      <w:tblGrid>
        <w:gridCol w:w="2552"/>
        <w:gridCol w:w="2438"/>
        <w:gridCol w:w="2352"/>
        <w:gridCol w:w="2287"/>
      </w:tblGrid>
      <w:tr>
        <w:trPr/>
        <w:tc>
          <w:tcPr>
            <w:tcW w:w="2552" w:type="dxa"/>
            <w:tcBorders/>
          </w:tcPr>
          <w:p>
            <w:pPr>
              <w:pStyle w:val="NormalWeb"/>
              <w:numPr>
                <w:ilvl w:val="0"/>
                <w:numId w:val="0"/>
              </w:numPr>
              <w:spacing w:before="0" w:after="0"/>
              <w:ind w:hanging="0" w:left="0"/>
              <w:rPr/>
            </w:pPr>
            <w:r>
              <w:rPr>
                <w:rStyle w:val="Strong"/>
                <w:b/>
                <w:color w:val="000000"/>
                <w:lang w:val="vi-VN" w:eastAsia="en-US"/>
              </w:rPr>
              <w:t>A. 160 Ω.</w:t>
            </w:r>
          </w:p>
        </w:tc>
        <w:tc>
          <w:tcPr>
            <w:tcW w:w="2438" w:type="dxa"/>
            <w:tcBorders/>
          </w:tcPr>
          <w:p>
            <w:pPr>
              <w:pStyle w:val="NormalWeb"/>
              <w:numPr>
                <w:ilvl w:val="0"/>
                <w:numId w:val="0"/>
              </w:numPr>
              <w:spacing w:before="0" w:after="0"/>
              <w:ind w:hanging="0" w:left="0"/>
              <w:rPr/>
            </w:pPr>
            <w:r>
              <w:rPr>
                <w:rStyle w:val="Strong"/>
                <w:b/>
                <w:color w:val="000000"/>
                <w:lang w:val="vi-VN" w:eastAsia="en-US"/>
              </w:rPr>
              <w:t>B. 100 Ω.</w:t>
            </w:r>
          </w:p>
        </w:tc>
        <w:tc>
          <w:tcPr>
            <w:tcW w:w="2352" w:type="dxa"/>
            <w:tcBorders/>
          </w:tcPr>
          <w:p>
            <w:pPr>
              <w:pStyle w:val="NormalWeb"/>
              <w:numPr>
                <w:ilvl w:val="0"/>
                <w:numId w:val="0"/>
              </w:numPr>
              <w:spacing w:before="0" w:after="0"/>
              <w:ind w:hanging="0" w:left="0"/>
              <w:rPr/>
            </w:pPr>
            <w:r>
              <w:rPr>
                <w:rStyle w:val="Strong"/>
                <w:b/>
                <w:color w:val="000000"/>
                <w:lang w:val="vi-VN" w:eastAsia="en-US"/>
              </w:rPr>
              <w:t>C. 150 Ω.</w:t>
            </w:r>
          </w:p>
        </w:tc>
        <w:tc>
          <w:tcPr>
            <w:tcW w:w="2287" w:type="dxa"/>
            <w:tcBorders/>
          </w:tcPr>
          <w:p>
            <w:pPr>
              <w:pStyle w:val="NormalWeb"/>
              <w:numPr>
                <w:ilvl w:val="0"/>
                <w:numId w:val="0"/>
              </w:numPr>
              <w:spacing w:before="0" w:after="0"/>
              <w:ind w:hanging="0" w:left="0"/>
              <w:rPr/>
            </w:pPr>
            <w:r>
              <w:rPr>
                <w:rStyle w:val="Strong"/>
                <w:b/>
                <w:color w:val="000000"/>
                <w:lang w:val="vi-VN" w:eastAsia="en-US"/>
              </w:rPr>
              <w:t>D. 200 Ω.</w:t>
            </w:r>
          </w:p>
        </w:tc>
      </w:tr>
    </w:tbl>
    <w:p>
      <w:pPr>
        <w:pStyle w:val="Normal"/>
        <w:widowControl w:val="false"/>
        <w:spacing w:lineRule="auto" w:line="230" w:before="60" w:after="0"/>
        <w:rPr/>
      </w:pPr>
      <w:r>
        <w:rPr>
          <w:rStyle w:val="Strong"/>
          <w:b/>
          <w:color w:val="000000"/>
          <w:spacing w:val="-4"/>
          <w:lang w:val="pt-BR" w:eastAsia="en-US"/>
        </w:rPr>
        <w:t>Câu 37:</w:t>
      </w:r>
      <w:r>
        <w:rPr>
          <w:rStyle w:val="Strong"/>
          <w:color w:val="000000"/>
          <w:spacing w:val="-4"/>
          <w:lang w:val="pt-BR" w:eastAsia="en-US"/>
        </w:rPr>
        <w:t xml:space="preserve"> Giả sử ban đầu có một mẫu phóng xạ X nguyên chất, có chu kỳ bán rã T và biến thành hạt nhân bền Y. Tại thời điểm </w:t>
      </w:r>
      <w:r>
        <w:rPr>
          <w:rStyle w:val="Strong"/>
          <w:color w:val="000000"/>
          <w:spacing w:val="-4"/>
          <w:lang w:val="vi-VN" w:eastAsia="en-US"/>
        </w:rPr>
        <w:object w:dxaOrig="180" w:dyaOrig="3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9pt;height:15.7pt" filled="f" o:ole="">
            <v:imagedata r:id="rId851" o:title=""/>
          </v:shape>
          <o:OLEObject Type="Embed" ProgID="" ShapeID="ole_rId850" DrawAspect="Content" ObjectID="_790006055" r:id="rId850"/>
        </w:object>
      </w:r>
      <w:r>
        <w:rPr>
          <w:rStyle w:val="Strong"/>
          <w:color w:val="000000"/>
          <w:spacing w:val="-4"/>
          <w:lang w:val="pt-BR" w:eastAsia="en-US"/>
        </w:rPr>
        <w:t xml:space="preserve"> tỉ lệ giữa hạt nhân Y và hạt nhân X là k. Tại thời điểm </w:t>
      </w:r>
      <w:r>
        <w:rPr>
          <w:rStyle w:val="Strong"/>
          <w:color w:val="000000"/>
          <w:spacing w:val="-4"/>
          <w:lang w:val="vi-VN" w:eastAsia="en-US"/>
        </w:rPr>
        <w:object w:dxaOrig="1060" w:dyaOrig="3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53.25pt;height:15.7pt" filled="f" o:ole="">
            <v:imagedata r:id="rId853" o:title=""/>
          </v:shape>
          <o:OLEObject Type="Embed" ProgID="" ShapeID="ole_rId852" DrawAspect="Content" ObjectID="_203036065" r:id="rId852"/>
        </w:object>
      </w:r>
      <w:r>
        <w:rPr>
          <w:rStyle w:val="Strong"/>
          <w:color w:val="000000"/>
          <w:spacing w:val="-4"/>
          <w:lang w:val="pt-BR" w:eastAsia="en-US"/>
        </w:rPr>
        <w:t xml:space="preserve"> thì tỉ lệ đó là</w:t>
      </w:r>
    </w:p>
    <w:p>
      <w:pPr>
        <w:pStyle w:val="Normal"/>
        <w:widowControl w:val="false"/>
        <w:tabs>
          <w:tab w:val="clear" w:pos="720"/>
          <w:tab w:val="left" w:pos="2608" w:leader="none"/>
          <w:tab w:val="left" w:pos="4939" w:leader="none"/>
          <w:tab w:val="left" w:pos="7269" w:leader="none"/>
        </w:tabs>
        <w:spacing w:lineRule="auto" w:line="230"/>
        <w:ind w:firstLine="283" w:right="0"/>
        <w:rPr/>
      </w:pPr>
      <w:r>
        <w:rPr>
          <w:b/>
          <w:spacing w:val="-4"/>
          <w:lang w:val="pt-BR"/>
        </w:rPr>
        <w:t xml:space="preserve">A. </w:t>
      </w:r>
      <w:r>
        <w:rPr>
          <w:spacing w:val="-4"/>
          <w:lang w:val="pt-BR"/>
        </w:rPr>
        <w:t>k + 4.</w:t>
        <w:tab/>
      </w:r>
      <w:r>
        <w:rPr>
          <w:b/>
          <w:spacing w:val="-4"/>
          <w:lang w:val="pt-BR"/>
        </w:rPr>
        <w:t xml:space="preserve">B. </w:t>
      </w:r>
      <w:r>
        <w:rPr>
          <w:spacing w:val="-4"/>
          <w:lang w:val="pt-BR"/>
        </w:rPr>
        <w:t>4k/3.</w:t>
        <w:tab/>
      </w:r>
      <w:r>
        <w:rPr>
          <w:b/>
          <w:spacing w:val="-4"/>
          <w:lang w:val="pt-BR"/>
        </w:rPr>
        <w:t xml:space="preserve">C. </w:t>
      </w:r>
      <w:r>
        <w:rPr>
          <w:spacing w:val="-4"/>
          <w:lang w:val="pt-BR"/>
        </w:rPr>
        <w:t>4k.</w:t>
        <w:tab/>
      </w:r>
      <w:r>
        <w:rPr>
          <w:b/>
          <w:spacing w:val="-4"/>
          <w:lang w:val="pt-BR"/>
        </w:rPr>
        <w:t xml:space="preserve">D. </w:t>
      </w:r>
      <w:r>
        <w:rPr>
          <w:spacing w:val="-4"/>
          <w:lang w:val="pt-BR"/>
        </w:rPr>
        <w:t>4k+3.</w:t>
      </w:r>
    </w:p>
    <w:p>
      <w:pPr>
        <w:pStyle w:val="Normal"/>
        <w:tabs>
          <w:tab w:val="left" w:pos="720" w:leader="none"/>
          <w:tab w:val="left" w:pos="2880" w:leader="none"/>
          <w:tab w:val="left" w:pos="5040" w:leader="none"/>
          <w:tab w:val="left" w:pos="7200" w:leader="none"/>
        </w:tabs>
        <w:rPr/>
      </w:pPr>
      <w:r>
        <w:rPr>
          <w:b/>
        </w:rPr>
        <w:t>Câu 38:</w:t>
      </w:r>
      <w:r>
        <w:rPr/>
        <w:t xml:space="preserve"> Trong môi trường đẳng hướng và không hấp thụ âm, trên mặt phẳng nằm ngang có 3 điểm O, M, N tạo thành tam giác vuông tại O, với OM = 80 m, ON = 60 m. Đặt tại O một nguồn điểm phát âm công suất P không đổi thì mức cường độ âm tại M là 50 dB. Mức cường độ âm lớn nhất trên đoạn MN xấp xỉ bằng </w:t>
      </w:r>
    </w:p>
    <w:p>
      <w:pPr>
        <w:pStyle w:val="Normal"/>
        <w:tabs>
          <w:tab w:val="left" w:pos="720" w:leader="none"/>
          <w:tab w:val="left" w:pos="2880" w:leader="none"/>
          <w:tab w:val="left" w:pos="5040" w:leader="none"/>
          <w:tab w:val="left" w:pos="7200" w:leader="none"/>
        </w:tabs>
        <w:rPr/>
      </w:pPr>
      <w:r>
        <w:rPr>
          <w:b/>
        </w:rPr>
        <w:t>A.</w:t>
      </w:r>
      <w:r>
        <w:rPr/>
        <w:t xml:space="preserve"> 80,2 dB            </w:t>
        <w:tab/>
      </w:r>
      <w:r>
        <w:rPr>
          <w:b/>
        </w:rPr>
        <w:t>B.</w:t>
      </w:r>
      <w:r>
        <w:rPr/>
        <w:t xml:space="preserve"> 50 dB             </w:t>
        <w:tab/>
      </w:r>
      <w:r>
        <w:rPr>
          <w:b/>
        </w:rPr>
        <w:t>C</w:t>
      </w:r>
      <w:r>
        <w:rPr/>
        <w:t xml:space="preserve">. 65,8 dB               </w:t>
        <w:tab/>
      </w:r>
      <w:r>
        <w:rPr>
          <w:b/>
        </w:rPr>
        <w:t>D.</w:t>
      </w:r>
      <w:r>
        <w:rPr/>
        <w:t xml:space="preserve"> 54,4 dB</w:t>
      </w:r>
    </w:p>
    <w:p>
      <w:pPr>
        <w:pStyle w:val="Normal"/>
        <w:spacing w:lineRule="auto" w:line="276"/>
        <w:rPr/>
      </w:pPr>
      <w:r>
        <w:rPr>
          <w:b/>
        </w:rPr>
        <w:t>Câu 39:</w:t>
      </w:r>
      <w:r>
        <w:rPr/>
        <w:t xml:space="preserve"> Trong thí nghiệm Y-âng về giao thoa ánh sáng, nguồn S phát ra ba ánh sáng đơn sắc: </w:t>
      </w:r>
      <w:r>
        <w:rPr>
          <w:lang w:val="en-US" w:eastAsia="en-US"/>
        </w:rPr>
        <w:drawing>
          <wp:inline distT="0" distB="0" distL="0" distR="0">
            <wp:extent cx="750570" cy="211455"/>
            <wp:effectExtent l="0" t="0" r="0" b="0"/>
            <wp:docPr id="103" name="Picture 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00" descr=""/>
                    <pic:cNvPicPr>
                      <a:picLocks noChangeAspect="1" noChangeArrowheads="1"/>
                    </pic:cNvPicPr>
                  </pic:nvPicPr>
                  <pic:blipFill>
                    <a:blip r:embed="rId854"/>
                    <a:srcRect l="-48" t="-178" r="-48" b="-178"/>
                    <a:stretch>
                      <a:fillRect/>
                    </a:stretch>
                  </pic:blipFill>
                  <pic:spPr bwMode="auto">
                    <a:xfrm>
                      <a:off x="0" y="0"/>
                      <a:ext cx="750570" cy="211455"/>
                    </a:xfrm>
                    <a:prstGeom prst="rect">
                      <a:avLst/>
                    </a:prstGeom>
                  </pic:spPr>
                </pic:pic>
              </a:graphicData>
            </a:graphic>
          </wp:inline>
        </w:drawing>
      </w:r>
      <w:r>
        <w:rPr/>
        <w:t xml:space="preserve">(màu tím); </w:t>
      </w:r>
      <w:r>
        <w:rPr>
          <w:lang w:val="en-US" w:eastAsia="en-US"/>
        </w:rPr>
        <w:drawing>
          <wp:inline distT="0" distB="0" distL="0" distR="0">
            <wp:extent cx="743585" cy="211455"/>
            <wp:effectExtent l="0" t="0" r="0" b="0"/>
            <wp:docPr id="104" name="Picture 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01" descr=""/>
                    <pic:cNvPicPr>
                      <a:picLocks noChangeAspect="1" noChangeArrowheads="1"/>
                    </pic:cNvPicPr>
                  </pic:nvPicPr>
                  <pic:blipFill>
                    <a:blip r:embed="rId855"/>
                    <a:srcRect l="-47" t="-178" r="-47" b="-178"/>
                    <a:stretch>
                      <a:fillRect/>
                    </a:stretch>
                  </pic:blipFill>
                  <pic:spPr bwMode="auto">
                    <a:xfrm>
                      <a:off x="0" y="0"/>
                      <a:ext cx="743585" cy="211455"/>
                    </a:xfrm>
                    <a:prstGeom prst="rect">
                      <a:avLst/>
                    </a:prstGeom>
                  </pic:spPr>
                </pic:pic>
              </a:graphicData>
            </a:graphic>
          </wp:inline>
        </w:drawing>
      </w:r>
      <w:r>
        <w:rPr/>
        <w:t xml:space="preserve">(màu lục); </w:t>
      </w:r>
      <w:r>
        <w:rPr>
          <w:lang w:val="en-US" w:eastAsia="en-US"/>
        </w:rPr>
        <w:drawing>
          <wp:inline distT="0" distB="0" distL="0" distR="0">
            <wp:extent cx="743585" cy="198120"/>
            <wp:effectExtent l="0" t="0" r="0" b="0"/>
            <wp:docPr id="105" name="Picture 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02" descr=""/>
                    <pic:cNvPicPr>
                      <a:picLocks noChangeAspect="1" noChangeArrowheads="1"/>
                    </pic:cNvPicPr>
                  </pic:nvPicPr>
                  <pic:blipFill>
                    <a:blip r:embed="rId856"/>
                    <a:srcRect l="-47" t="-178" r="-47" b="-178"/>
                    <a:stretch>
                      <a:fillRect/>
                    </a:stretch>
                  </pic:blipFill>
                  <pic:spPr bwMode="auto">
                    <a:xfrm>
                      <a:off x="0" y="0"/>
                      <a:ext cx="743585" cy="198120"/>
                    </a:xfrm>
                    <a:prstGeom prst="rect">
                      <a:avLst/>
                    </a:prstGeom>
                  </pic:spPr>
                </pic:pic>
              </a:graphicData>
            </a:graphic>
          </wp:inline>
        </w:drawing>
      </w:r>
      <w:r>
        <w:rPr/>
        <w:t>(màu đỏ). Giữa hai vân sáng liên tiếp có màu giống như màu của vân trung tâm sẽ quan sát thấy tổng cộng có bao nhiêu vân sáng đơn sắc riêng lẻ của ba màu trên?</w:t>
      </w:r>
    </w:p>
    <w:p>
      <w:pPr>
        <w:pStyle w:val="Normal"/>
        <w:tabs>
          <w:tab w:val="clear" w:pos="720"/>
          <w:tab w:val="left" w:pos="2708" w:leader="none"/>
          <w:tab w:val="left" w:pos="5138" w:leader="none"/>
          <w:tab w:val="left" w:pos="7569" w:leader="none"/>
        </w:tabs>
        <w:spacing w:lineRule="auto" w:line="276"/>
        <w:ind w:firstLine="283" w:right="0"/>
        <w:rPr/>
      </w:pPr>
      <w:r>
        <w:rPr>
          <w:b/>
        </w:rPr>
        <w:t xml:space="preserve">A. </w:t>
      </w:r>
      <w:r>
        <w:rPr/>
        <w:t xml:space="preserve">44 </w:t>
      </w:r>
      <w:r>
        <w:rPr>
          <w:i/>
          <w:iCs/>
        </w:rPr>
        <w:t>vân</w:t>
      </w:r>
      <w:r>
        <w:rPr/>
        <w:t>.</w:t>
        <w:tab/>
      </w:r>
      <w:r>
        <w:rPr>
          <w:b/>
        </w:rPr>
        <w:t xml:space="preserve">B. </w:t>
      </w:r>
      <w:r>
        <w:rPr/>
        <w:t xml:space="preserve">35 </w:t>
      </w:r>
      <w:r>
        <w:rPr>
          <w:i/>
          <w:iCs/>
        </w:rPr>
        <w:t>vân</w:t>
      </w:r>
      <w:r>
        <w:rPr/>
        <w:t>.</w:t>
        <w:tab/>
      </w:r>
      <w:r>
        <w:rPr>
          <w:b/>
        </w:rPr>
        <w:t xml:space="preserve">C. </w:t>
      </w:r>
      <w:r>
        <w:rPr/>
        <w:t xml:space="preserve">26 </w:t>
      </w:r>
      <w:r>
        <w:rPr>
          <w:i/>
          <w:iCs/>
        </w:rPr>
        <w:t>vân</w:t>
      </w:r>
      <w:r>
        <w:rPr/>
        <w:t>.</w:t>
        <w:tab/>
      </w:r>
      <w:r>
        <w:rPr>
          <w:b/>
        </w:rPr>
        <w:t xml:space="preserve">D. </w:t>
      </w:r>
      <w:r>
        <w:rPr/>
        <w:t xml:space="preserve">29 </w:t>
      </w:r>
      <w:r>
        <w:rPr>
          <w:i/>
          <w:iCs/>
        </w:rPr>
        <w:t>vân</w:t>
      </w:r>
      <w:r>
        <w:rPr/>
        <w:t>.</w:t>
      </w:r>
    </w:p>
    <w:p>
      <w:pPr>
        <w:pStyle w:val="Normal"/>
        <w:rPr/>
      </w:pPr>
      <w:r>
        <w:rPr>
          <w:b/>
        </w:rPr>
        <w:t>Câu 40:</w:t>
      </w:r>
      <w:r>
        <w:rPr/>
        <w:t xml:space="preserve"> Một sợi dây đàn hồi căng ngang đang có sóng dừng ổn định. Trên dây, A là một điểm nút, B là điểm bụng gần A nhất, I là trung điểm của AB với AB = 10 cm. Biết khoảng thời gian ngắn nhất giữa hai lần mà li độ dao động của phần tử tại B bằng biên độ dao động của phần tử tại I là 0,2 s. Quãng đường sóng truyền đi trong thời gian 2 s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m.</w:t>
        <w:tab/>
      </w:r>
      <w:r>
        <w:rPr>
          <w:b/>
          <w:color w:val="0000FF"/>
        </w:rPr>
        <w:t>B.</w:t>
      </w:r>
      <w:r>
        <w:rPr/>
        <w:t xml:space="preserve"> 0,5 m.</w:t>
        <w:tab/>
      </w:r>
      <w:r>
        <w:rPr>
          <w:b/>
          <w:color w:val="0000FF"/>
        </w:rPr>
        <w:t>C.</w:t>
      </w:r>
      <w:r>
        <w:rPr/>
        <w:t xml:space="preserve"> 2 m.</w:t>
        <w:tab/>
      </w:r>
      <w:r>
        <w:rPr>
          <w:b/>
          <w:color w:val="0000FF"/>
        </w:rPr>
        <w:t>D.</w:t>
      </w:r>
      <w:r>
        <w:rPr/>
        <w:t xml:space="preserve"> 1,5 m.</w:t>
      </w:r>
    </w:p>
    <w:p>
      <w:pPr>
        <w:pStyle w:val="Normal"/>
        <w:jc w:val="center"/>
        <w:rPr>
          <w:b/>
        </w:rPr>
      </w:pPr>
      <w:r>
        <w:rPr>
          <w:b/>
        </w:rPr>
        <w:t xml:space="preserve">ĐÁP ÁN </w:t>
      </w:r>
    </w:p>
    <w:tbl>
      <w:tblPr>
        <w:tblW w:w="9576" w:type="dxa"/>
        <w:jc w:val="left"/>
        <w:tblInd w:w="0" w:type="dxa"/>
        <w:tblLayout w:type="fixed"/>
        <w:tblCellMar>
          <w:top w:w="0" w:type="dxa"/>
          <w:left w:w="108" w:type="dxa"/>
          <w:bottom w:w="0" w:type="dxa"/>
          <w:right w:w="108" w:type="dxa"/>
        </w:tblCellMar>
      </w:tblPr>
      <w:tblGrid>
        <w:gridCol w:w="478"/>
        <w:gridCol w:w="478"/>
        <w:gridCol w:w="478"/>
        <w:gridCol w:w="478"/>
        <w:gridCol w:w="479"/>
        <w:gridCol w:w="479"/>
        <w:gridCol w:w="479"/>
        <w:gridCol w:w="479"/>
        <w:gridCol w:w="479"/>
        <w:gridCol w:w="479"/>
        <w:gridCol w:w="479"/>
        <w:gridCol w:w="479"/>
        <w:gridCol w:w="479"/>
        <w:gridCol w:w="479"/>
        <w:gridCol w:w="479"/>
        <w:gridCol w:w="479"/>
        <w:gridCol w:w="479"/>
        <w:gridCol w:w="479"/>
        <w:gridCol w:w="479"/>
        <w:gridCol w:w="479"/>
      </w:tblGrid>
      <w:tr>
        <w:trPr>
          <w:trHeight w:val="350" w:hRule="atLeast"/>
        </w:trPr>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5</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6</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7</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8</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9</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10</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11</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12</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13</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14</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15</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16</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17</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18</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19</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20</w:t>
            </w:r>
          </w:p>
        </w:tc>
      </w:tr>
      <w:tr>
        <w:trPr/>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r>
      <w:tr>
        <w:trPr/>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21</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22</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23</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24</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25</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26</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27</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28</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29</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30</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31</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32</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33</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34</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35</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37</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38</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39</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40</w:t>
            </w:r>
          </w:p>
        </w:tc>
      </w:tr>
      <w:tr>
        <w:trPr/>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47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r>
    </w:tbl>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40" w:leader="none"/>
          <w:tab w:val="left" w:pos="1800" w:leader="none"/>
          <w:tab w:val="left" w:pos="3480" w:leader="none"/>
          <w:tab w:val="left" w:pos="5280" w:leader="none"/>
        </w:tabs>
        <w:rPr>
          <w:b/>
          <w:spacing w:val="-3"/>
        </w:rPr>
      </w:pPr>
      <w:r>
        <w:rPr>
          <w:b/>
          <w:spacing w:val="-3"/>
        </w:rPr>
      </w:r>
    </w:p>
    <w:p>
      <w:pPr>
        <w:pStyle w:val="Normal"/>
        <w:tabs>
          <w:tab w:val="clear" w:pos="720"/>
          <w:tab w:val="left" w:pos="240" w:leader="none"/>
          <w:tab w:val="left" w:pos="1800" w:leader="none"/>
          <w:tab w:val="left" w:pos="3480" w:leader="none"/>
          <w:tab w:val="left" w:pos="5280" w:leader="none"/>
        </w:tabs>
        <w:jc w:val="center"/>
        <w:rPr>
          <w:b/>
          <w:spacing w:val="-3"/>
        </w:rPr>
      </w:pPr>
      <w:r>
        <w:rPr>
          <w:b/>
          <w:spacing w:val="-3"/>
        </w:rPr>
        <w:t>GIẢI CHI TIẾT</w:t>
      </w:r>
    </w:p>
    <w:p>
      <w:pPr>
        <w:pStyle w:val="Normal"/>
        <w:rPr/>
      </w:pPr>
      <w:r>
        <w:rPr>
          <w:b/>
          <w:color w:val="0000FF"/>
          <w:sz w:val="22"/>
          <w:u w:val="single"/>
        </w:rPr>
        <w:t>Câu 33</w:t>
      </w:r>
      <w:r>
        <w:rPr>
          <w:color w:val="0000FF"/>
          <w:sz w:val="22"/>
          <w:u w:val="single"/>
        </w:rPr>
        <w:t>.</w:t>
      </w:r>
      <w:r>
        <w:rPr>
          <w:sz w:val="22"/>
        </w:rPr>
        <w:t xml:space="preserve">  </w:t>
      </w:r>
      <w:r>
        <w:rPr>
          <w:b/>
          <w:color w:val="0000FF"/>
          <w:sz w:val="22"/>
        </w:rPr>
        <w:t xml:space="preserve">  </w:t>
      </w:r>
      <w:r>
        <w:rPr>
          <w:sz w:val="22"/>
          <w:lang w:val="pt-BR"/>
        </w:rPr>
        <w:t xml:space="preserve">Vận tốc của M khi qua VTCB:  v = </w:t>
      </w:r>
      <w:r>
        <w:rPr>
          <w:sz w:val="22"/>
        </w:rPr>
        <w:t>ω</w:t>
      </w:r>
      <w:r>
        <w:rPr>
          <w:sz w:val="22"/>
          <w:lang w:val="pt-BR"/>
        </w:rPr>
        <w:t xml:space="preserve">A = </w:t>
      </w:r>
      <w:r>
        <w:rPr>
          <w:sz w:val="22"/>
        </w:rPr>
        <w:object w:dxaOrig="460" w:dyaOrig="639">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23pt;height:31.95pt" filled="f" o:ole="">
            <v:imagedata r:id="rId858" o:title=""/>
          </v:shape>
          <o:OLEObject Type="Embed" ProgID="" ShapeID="ole_rId857" DrawAspect="Content" ObjectID="_945671353" r:id="rId857"/>
        </w:object>
      </w:r>
      <w:r>
        <w:rPr>
          <w:sz w:val="22"/>
          <w:lang w:val="pt-BR"/>
        </w:rPr>
        <w:t>A = 10.5 = 50cm/s</w:t>
      </w:r>
    </w:p>
    <w:p>
      <w:pPr>
        <w:pStyle w:val="Normal"/>
        <w:rPr/>
      </w:pPr>
      <w:r>
        <w:rPr>
          <w:sz w:val="22"/>
          <w:lang w:val="pt-BR"/>
        </w:rPr>
        <w:t xml:space="preserve">Vận tốc của hai vật sau khi m dính vào M: v’ = </w:t>
      </w:r>
      <w:r>
        <w:rPr>
          <w:sz w:val="22"/>
          <w:lang w:val="pt-BR"/>
        </w:rPr>
        <w:object w:dxaOrig="1520"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76pt;height:31pt" filled="f" o:ole="">
            <v:imagedata r:id="rId860" o:title=""/>
          </v:shape>
          <o:OLEObject Type="Embed" ProgID="" ShapeID="ole_rId859" DrawAspect="Content" ObjectID="_237305073" r:id="rId859"/>
        </w:object>
      </w:r>
      <w:r>
        <w:rPr>
          <w:sz w:val="22"/>
          <w:lang w:val="pt-BR"/>
        </w:rPr>
        <w:t>= 40cm/s</w:t>
      </w:r>
    </w:p>
    <w:p>
      <w:pPr>
        <w:pStyle w:val="Normal"/>
        <w:rPr>
          <w:color w:val="FF0000"/>
          <w:sz w:val="22"/>
        </w:rPr>
      </w:pPr>
      <w:r>
        <w:rPr>
          <w:sz w:val="22"/>
          <w:lang w:val="pt-BR"/>
        </w:rPr>
        <w:t xml:space="preserve">Cơ năng của hệ khi m dính vào M:   W = </w:t>
      </w:r>
      <w:r>
        <w:rPr>
          <w:sz w:val="22"/>
          <w:lang w:val="pt-BR"/>
        </w:rPr>
        <w:object w:dxaOrig="660" w:dyaOrig="58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33pt;height:29pt" filled="f" o:ole="">
            <v:imagedata r:id="rId862" o:title=""/>
          </v:shape>
          <o:OLEObject Type="Embed" ProgID="" ShapeID="ole_rId861" DrawAspect="Content" ObjectID="_488983326" r:id="rId861"/>
        </w:object>
      </w:r>
      <w:r>
        <w:rPr>
          <w:sz w:val="22"/>
          <w:lang w:val="pt-BR"/>
        </w:rPr>
        <w:t xml:space="preserve">= </w:t>
      </w:r>
      <w:r>
        <w:rPr>
          <w:sz w:val="22"/>
          <w:lang w:val="pt-BR"/>
        </w:rPr>
        <w:object w:dxaOrig="1240" w:dyaOrig="58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63.35pt;height:28.75pt" filled="f" o:ole="">
            <v:imagedata r:id="rId864" o:title=""/>
          </v:shape>
          <o:OLEObject Type="Embed" ProgID="" ShapeID="ole_rId863" DrawAspect="Content" ObjectID="_1272967694" r:id="rId863"/>
        </w:object>
      </w:r>
      <w:r>
        <w:rPr>
          <w:sz w:val="22"/>
          <w:lang w:val="pt-BR"/>
        </w:rPr>
        <w:t xml:space="preserve"> =&gt; A’ = v’</w:t>
      </w:r>
      <w:r>
        <w:rPr>
          <w:sz w:val="22"/>
          <w:lang w:val="pt-BR"/>
        </w:rPr>
        <w:object w:dxaOrig="859" w:dyaOrig="639">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42.95pt;height:31.95pt" filled="f" o:ole="">
            <v:imagedata r:id="rId866" o:title=""/>
          </v:shape>
          <o:OLEObject Type="Embed" ProgID="" ShapeID="ole_rId865" DrawAspect="Content" ObjectID="_1824834003" r:id="rId865"/>
        </w:object>
      </w:r>
      <w:r>
        <w:rPr>
          <w:sz w:val="22"/>
          <w:lang w:val="pt-BR"/>
        </w:rPr>
        <w:t>=40</w:t>
      </w:r>
      <w:r>
        <w:rPr>
          <w:sz w:val="22"/>
          <w:lang w:val="pt-BR"/>
        </w:rPr>
        <w:object w:dxaOrig="560" w:dyaOrig="639">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28pt;height:31.95pt" filled="f" o:ole="">
            <v:imagedata r:id="rId868" o:title=""/>
          </v:shape>
          <o:OLEObject Type="Embed" ProgID="" ShapeID="ole_rId867" DrawAspect="Content" ObjectID="_1130604945" r:id="rId867"/>
        </w:object>
      </w:r>
      <w:r>
        <w:rPr>
          <w:sz w:val="22"/>
          <w:lang w:val="pt-BR"/>
        </w:rPr>
        <w:t xml:space="preserve">= </w:t>
      </w:r>
      <w:r>
        <w:rPr>
          <w:color w:val="FF0000"/>
          <w:sz w:val="22"/>
        </w:rPr>
        <w:object w:dxaOrig="760" w:dyaOrig="36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38pt;height:18pt" filled="f" o:ole="">
            <v:imagedata r:id="rId870" o:title=""/>
          </v:shape>
          <o:OLEObject Type="Embed" ProgID="" ShapeID="ole_rId869" DrawAspect="Content" ObjectID="_685037822" r:id="rId869"/>
        </w:object>
      </w:r>
    </w:p>
    <w:p>
      <w:pPr>
        <w:pStyle w:val="Normal"/>
        <w:tabs>
          <w:tab w:val="clear" w:pos="720"/>
          <w:tab w:val="left" w:pos="240" w:leader="none"/>
          <w:tab w:val="left" w:pos="1800" w:leader="none"/>
          <w:tab w:val="left" w:pos="3480" w:leader="none"/>
          <w:tab w:val="left" w:pos="5280" w:leader="none"/>
        </w:tabs>
        <w:rPr>
          <w:b/>
          <w:color w:val="FF0000"/>
          <w:spacing w:val="-3"/>
          <w:sz w:val="22"/>
        </w:rPr>
      </w:pPr>
      <w:r>
        <w:rPr>
          <w:b/>
          <w:color w:val="FF0000"/>
          <w:spacing w:val="-3"/>
          <w:sz w:val="22"/>
        </w:rPr>
      </w:r>
    </w:p>
    <w:p>
      <w:pPr>
        <w:pStyle w:val="Normal"/>
        <w:rPr>
          <w:b/>
          <w:color w:val="000000"/>
          <w:spacing w:val="-3"/>
        </w:rPr>
      </w:pPr>
      <w:r>
        <w:rPr>
          <w:b/>
          <w:color w:val="000000"/>
          <w:spacing w:val="-3"/>
        </w:rPr>
      </w:r>
    </w:p>
    <w:p>
      <w:pPr>
        <w:pStyle w:val="Default"/>
        <w:spacing w:lineRule="auto" w:line="360"/>
        <w:jc w:val="both"/>
        <w:rPr/>
      </w:pPr>
      <w:r>
        <w:rPr>
          <w:b/>
        </w:rPr>
        <w:t>Câu 34:</w:t>
      </w:r>
      <w:r>
        <w:rPr/>
        <w:t xml:space="preserve"> </w:t>
      </w:r>
      <w:r>
        <w:rPr>
          <w:b/>
        </w:rPr>
        <w:t>Đáp án A</w:t>
      </w:r>
    </w:p>
    <w:p>
      <w:pPr>
        <w:pStyle w:val="Normal"/>
        <w:rPr>
          <w:color w:val="000000"/>
        </w:rPr>
      </w:pPr>
      <w:r>
        <w:rPr>
          <w:b/>
          <w:bCs/>
          <w:color w:val="000000"/>
          <w:lang w:val="vi-VN"/>
        </w:rPr>
        <w:t xml:space="preserve">- </w:t>
      </w:r>
      <w:r>
        <w:rPr>
          <w:color w:val="000000"/>
          <w:lang w:val="vi-VN"/>
        </w:rPr>
        <w:t>Khi L = L</w:t>
      </w:r>
      <w:r>
        <w:rPr>
          <w:color w:val="000000"/>
          <w:vertAlign w:val="subscript"/>
          <w:lang w:val="vi-VN"/>
        </w:rPr>
        <w:t>1</w:t>
      </w:r>
      <w:r>
        <w:rPr>
          <w:color w:val="000000"/>
          <w:lang w:val="vi-VN"/>
        </w:rPr>
        <w:t>:</w:t>
      </w:r>
      <w:r>
        <w:rPr>
          <w:color w:val="000000"/>
        </w:rPr>
        <w:t xml:space="preserve"> </w:t>
      </w:r>
      <w:r>
        <w:rPr>
          <w:color w:val="000000"/>
        </w:rPr>
        <w:object w:dxaOrig="4860" w:dyaOrig="7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43pt;height:36pt" filled="f" o:ole="">
            <v:imagedata r:id="rId872" o:title=""/>
          </v:shape>
          <o:OLEObject Type="Embed" ProgID="" ShapeID="ole_rId871" DrawAspect="Content" ObjectID="_879999019" r:id="rId871"/>
        </w:object>
      </w:r>
    </w:p>
    <w:p>
      <w:pPr>
        <w:pStyle w:val="Normal"/>
        <w:rPr>
          <w:color w:val="000000"/>
        </w:rPr>
      </w:pPr>
      <w:r>
        <w:rPr>
          <w:color w:val="000000"/>
        </w:rPr>
        <w:object w:dxaOrig="7440" w:dyaOrig="84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372pt;height:42pt" filled="f" o:ole="">
            <v:imagedata r:id="rId874" o:title=""/>
          </v:shape>
          <o:OLEObject Type="Embed" ProgID="" ShapeID="ole_rId873" DrawAspect="Content" ObjectID="_325973898" r:id="rId873"/>
        </w:object>
      </w:r>
    </w:p>
    <w:p>
      <w:pPr>
        <w:pStyle w:val="Normal"/>
        <w:rPr>
          <w:color w:val="000000"/>
          <w:lang w:val="vi-VN"/>
        </w:rPr>
      </w:pPr>
      <w:r>
        <w:rPr>
          <w:color w:val="000000"/>
          <w:lang w:val="vi-VN"/>
        </w:rPr>
        <w:t>- Khi L = 2L</w:t>
      </w:r>
      <w:r>
        <w:rPr>
          <w:color w:val="000000"/>
          <w:vertAlign w:val="subscript"/>
          <w:lang w:val="vi-VN"/>
        </w:rPr>
        <w:t>1</w:t>
      </w:r>
      <w:r>
        <w:rPr>
          <w:color w:val="000000"/>
          <w:lang w:val="vi-VN"/>
        </w:rPr>
        <w:t xml:space="preserve"> =&gt; Z</w:t>
      </w:r>
      <w:r>
        <w:rPr>
          <w:color w:val="000000"/>
          <w:vertAlign w:val="subscript"/>
          <w:lang w:val="vi-VN"/>
        </w:rPr>
        <w:t>L2</w:t>
      </w:r>
      <w:r>
        <w:rPr>
          <w:color w:val="000000"/>
          <w:lang w:val="vi-VN"/>
        </w:rPr>
        <w:t xml:space="preserve"> = 2Z</w:t>
      </w:r>
      <w:r>
        <w:rPr>
          <w:color w:val="000000"/>
          <w:vertAlign w:val="subscript"/>
          <w:lang w:val="vi-VN"/>
        </w:rPr>
        <w:t>L1</w:t>
      </w:r>
    </w:p>
    <w:p>
      <w:pPr>
        <w:pStyle w:val="Default"/>
        <w:spacing w:lineRule="auto" w:line="360"/>
        <w:jc w:val="both"/>
        <w:rPr>
          <w:position w:val="-74"/>
        </w:rPr>
      </w:pPr>
      <w:r>
        <w:rPr/>
        <w:object w:dxaOrig="7400" w:dyaOrig="114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370.35pt;height:57pt" filled="f" o:ole="">
            <v:imagedata r:id="rId876" o:title=""/>
          </v:shape>
          <o:OLEObject Type="Embed" ProgID="" ShapeID="ole_rId875" DrawAspect="Content" ObjectID="_1235941896" r:id="rId875"/>
        </w:object>
      </w:r>
    </w:p>
    <w:p>
      <w:pPr>
        <w:pStyle w:val="Normal"/>
        <w:tabs>
          <w:tab w:val="clear" w:pos="720"/>
          <w:tab w:val="left" w:pos="426" w:leader="none"/>
          <w:tab w:val="left" w:pos="2977" w:leader="none"/>
          <w:tab w:val="left" w:pos="5529" w:leader="none"/>
          <w:tab w:val="left" w:pos="7655" w:leader="none"/>
        </w:tabs>
        <w:rPr/>
      </w:pPr>
      <w:r>
        <w:rPr/>
        <w:t>Câu 35:</w:t>
      </w:r>
    </w:p>
    <w:tbl>
      <w:tblPr>
        <w:tblW w:w="10425" w:type="dxa"/>
        <w:jc w:val="left"/>
        <w:tblInd w:w="0" w:type="dxa"/>
        <w:tblLayout w:type="fixed"/>
        <w:tblCellMar>
          <w:top w:w="0" w:type="dxa"/>
          <w:left w:w="108" w:type="dxa"/>
          <w:bottom w:w="0" w:type="dxa"/>
          <w:right w:w="108" w:type="dxa"/>
        </w:tblCellMar>
      </w:tblPr>
      <w:tblGrid>
        <w:gridCol w:w="7508"/>
        <w:gridCol w:w="2917"/>
      </w:tblGrid>
      <w:tr>
        <w:trPr/>
        <w:tc>
          <w:tcPr>
            <w:tcW w:w="7508" w:type="dxa"/>
            <w:tcBorders/>
          </w:tcPr>
          <w:p>
            <w:pPr>
              <w:pStyle w:val="Normal"/>
              <w:tabs>
                <w:tab w:val="clear" w:pos="720"/>
                <w:tab w:val="left" w:pos="426" w:leader="none"/>
                <w:tab w:val="left" w:pos="2977" w:leader="none"/>
                <w:tab w:val="left" w:pos="5529" w:leader="none"/>
                <w:tab w:val="left" w:pos="7655" w:leader="none"/>
              </w:tabs>
              <w:rPr/>
            </w:pPr>
            <w:r>
              <w:rPr/>
              <w:t>+ Trong quá trình dao động của con lắc lò xo treo thẳng đứng.</w:t>
            </w:r>
          </w:p>
          <w:p>
            <w:pPr>
              <w:pStyle w:val="ListParagraph"/>
              <w:tabs>
                <w:tab w:val="clear" w:pos="720"/>
                <w:tab w:val="left" w:pos="426" w:leader="none"/>
                <w:tab w:val="left" w:pos="2977" w:leader="none"/>
                <w:tab w:val="left" w:pos="5529" w:leader="none"/>
                <w:tab w:val="left" w:pos="7655" w:leader="none"/>
              </w:tabs>
              <w:spacing w:lineRule="auto" w:line="240" w:before="0" w:after="0"/>
              <w:ind w:hanging="360" w:right="0"/>
              <w:contextualSpacing/>
              <w:rPr/>
            </w:pPr>
            <w:r>
              <w:rPr>
                <w:rFonts w:cs="Symbol" w:ascii="Symbol" w:hAnsi="Symbol"/>
              </w:rPr>
              <w:sym w:font="Symbol" w:char="f0b7"/>
            </w:r>
            <w:r>
              <w:rPr>
                <w:rFonts w:cs="Symbol" w:ascii="Symbol" w:hAnsi="Symbol"/>
              </w:rPr>
              <w:tab/>
            </w:r>
            <w:r>
              <w:rPr>
                <w:rFonts w:cs="Times New Roman" w:ascii="Times New Roman" w:hAnsi="Times New Roman"/>
              </w:rPr>
              <w:t>Lực phục hồi triệt tiêu tại vị trí cân bằng.</w:t>
            </w:r>
          </w:p>
          <w:p>
            <w:pPr>
              <w:pStyle w:val="ListParagraph"/>
              <w:tabs>
                <w:tab w:val="clear" w:pos="720"/>
                <w:tab w:val="left" w:pos="426" w:leader="none"/>
                <w:tab w:val="left" w:pos="2977" w:leader="none"/>
                <w:tab w:val="left" w:pos="5529" w:leader="none"/>
                <w:tab w:val="left" w:pos="7655" w:leader="none"/>
              </w:tabs>
              <w:spacing w:lineRule="auto" w:line="240" w:before="0" w:after="0"/>
              <w:ind w:hanging="360" w:right="0"/>
              <w:contextualSpacing/>
              <w:rPr/>
            </w:pPr>
            <w:r>
              <w:rPr>
                <w:rFonts w:cs="Symbol" w:ascii="Symbol" w:hAnsi="Symbol"/>
              </w:rPr>
              <w:sym w:font="Symbol" w:char="f0b7"/>
            </w:r>
            <w:r>
              <w:rPr>
                <w:rFonts w:cs="Symbol" w:ascii="Symbol" w:hAnsi="Symbol"/>
              </w:rPr>
              <w:tab/>
            </w:r>
            <w:r>
              <w:rPr>
                <w:rFonts w:cs="Times New Roman" w:ascii="Times New Roman" w:hAnsi="Times New Roman"/>
              </w:rPr>
              <w:t>Lực đàn hồi bị triệt tiêu tại vị trí lò xo không biến dạng.</w:t>
            </w:r>
          </w:p>
          <w:p>
            <w:pPr>
              <w:pStyle w:val="Normal"/>
              <w:tabs>
                <w:tab w:val="clear" w:pos="720"/>
                <w:tab w:val="left" w:pos="426" w:leader="none"/>
                <w:tab w:val="left" w:pos="2977" w:leader="none"/>
                <w:tab w:val="left" w:pos="5529" w:leader="none"/>
                <w:tab w:val="left" w:pos="7655" w:leader="none"/>
              </w:tabs>
              <w:rPr/>
            </w:pPr>
            <w:r>
              <w:rPr/>
              <w:t>+ Từ hình vẽ ta có Δt</w:t>
            </w:r>
            <w:r>
              <w:rPr>
                <w:vertAlign w:val="subscript"/>
              </w:rPr>
              <w:t>1</w:t>
            </w:r>
            <w:r>
              <w:rPr/>
              <w:t xml:space="preserve"> = 0,25T và </w:t>
            </w:r>
            <w:r>
              <w:rPr/>
              <w:object w:dxaOrig="2360" w:dyaOrig="58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18.2pt;height:29.4pt" filled="f" o:ole="">
                  <v:imagedata r:id="rId878" o:title=""/>
                </v:shape>
                <o:OLEObject Type="Embed" ProgID="" ShapeID="ole_rId877" DrawAspect="Content" ObjectID="_759483001" r:id="rId877"/>
              </w:object>
            </w:r>
            <w:r>
              <w:rPr/>
              <w:t>cm.</w:t>
            </w:r>
          </w:p>
          <w:p>
            <w:pPr>
              <w:pStyle w:val="Normal"/>
              <w:tabs>
                <w:tab w:val="clear" w:pos="720"/>
                <w:tab w:val="left" w:pos="426" w:leader="none"/>
                <w:tab w:val="left" w:pos="2977" w:leader="none"/>
                <w:tab w:val="left" w:pos="5529" w:leader="none"/>
                <w:tab w:val="left" w:pos="7655" w:leader="none"/>
              </w:tabs>
              <w:rPr/>
            </w:pPr>
            <w:r>
              <w:rPr/>
              <w:t xml:space="preserve">Chu kì dao động của con lắc </w:t>
            </w:r>
            <w:r>
              <w:rPr/>
              <w:object w:dxaOrig="1680" w:dyaOrig="68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84pt;height:34.2pt" filled="f" o:ole="">
                  <v:imagedata r:id="rId880" o:title=""/>
                </v:shape>
                <o:OLEObject Type="Embed" ProgID="" ShapeID="ole_rId879" DrawAspect="Content" ObjectID="_1624291945" r:id="rId879"/>
              </w:object>
            </w:r>
            <w:r>
              <w:rPr/>
              <w:t xml:space="preserve"> s.</w:t>
            </w:r>
            <w:r>
              <w:rPr>
                <w:b/>
              </w:rPr>
              <w:t xml:space="preserve"> </w:t>
            </w:r>
          </w:p>
          <w:p>
            <w:pPr>
              <w:pStyle w:val="Normal"/>
              <w:tabs>
                <w:tab w:val="clear" w:pos="720"/>
                <w:tab w:val="left" w:pos="426" w:leader="none"/>
                <w:tab w:val="left" w:pos="2977" w:leader="none"/>
                <w:tab w:val="left" w:pos="5529" w:leader="none"/>
                <w:tab w:val="left" w:pos="7655" w:leader="none"/>
              </w:tabs>
              <w:rPr>
                <w:b/>
              </w:rPr>
            </w:pPr>
            <w:r>
              <w:rPr>
                <w:b/>
              </w:rPr>
              <w:t>Câu 36:</w:t>
            </w:r>
          </w:p>
          <w:p>
            <w:pPr>
              <w:pStyle w:val="Normal"/>
              <w:tabs>
                <w:tab w:val="clear" w:pos="720"/>
                <w:tab w:val="left" w:pos="426" w:leader="none"/>
                <w:tab w:val="left" w:pos="2977" w:leader="none"/>
                <w:tab w:val="left" w:pos="5529" w:leader="none"/>
                <w:tab w:val="left" w:pos="7655" w:leader="none"/>
              </w:tabs>
              <w:rPr>
                <w:b/>
              </w:rPr>
            </w:pPr>
            <w:r>
              <w:rPr>
                <w:b/>
              </w:rPr>
            </w:r>
          </w:p>
        </w:tc>
        <w:tc>
          <w:tcPr>
            <w:tcW w:w="2917"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676400" cy="1836420"/>
                  <wp:effectExtent l="0" t="0" r="0" b="0"/>
                  <wp:docPr id="10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 descr=""/>
                          <pic:cNvPicPr>
                            <a:picLocks noChangeAspect="1" noChangeArrowheads="1"/>
                          </pic:cNvPicPr>
                        </pic:nvPicPr>
                        <pic:blipFill>
                          <a:blip r:embed="rId881"/>
                          <a:srcRect l="-21" t="-20" r="-21" b="-20"/>
                          <a:stretch>
                            <a:fillRect/>
                          </a:stretch>
                        </pic:blipFill>
                        <pic:spPr bwMode="auto">
                          <a:xfrm>
                            <a:off x="0" y="0"/>
                            <a:ext cx="1676400" cy="1836420"/>
                          </a:xfrm>
                          <a:prstGeom prst="rect">
                            <a:avLst/>
                          </a:prstGeom>
                        </pic:spPr>
                      </pic:pic>
                    </a:graphicData>
                  </a:graphic>
                </wp:inline>
              </w:drawing>
            </w:r>
          </w:p>
        </w:tc>
      </w:tr>
    </w:tbl>
    <w:p>
      <w:pPr>
        <w:pStyle w:val="Default"/>
        <w:spacing w:lineRule="auto" w:line="360"/>
        <w:jc w:val="both"/>
        <w:rPr>
          <w:position w:val="-74"/>
        </w:rPr>
      </w:pPr>
      <w:r>
        <w:rPr>
          <w:lang w:val="en-US" w:eastAsia="en-US"/>
        </w:rPr>
        <w:drawing>
          <wp:inline distT="0" distB="0" distL="0" distR="0">
            <wp:extent cx="4305300" cy="1189990"/>
            <wp:effectExtent l="0" t="0" r="0" b="0"/>
            <wp:docPr id="10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 descr=""/>
                    <pic:cNvPicPr>
                      <a:picLocks noChangeAspect="1" noChangeArrowheads="1"/>
                    </pic:cNvPicPr>
                  </pic:nvPicPr>
                  <pic:blipFill>
                    <a:blip r:embed="rId882"/>
                    <a:srcRect l="-8" t="-31" r="-8" b="-31"/>
                    <a:stretch>
                      <a:fillRect/>
                    </a:stretch>
                  </pic:blipFill>
                  <pic:spPr bwMode="auto">
                    <a:xfrm>
                      <a:off x="0" y="0"/>
                      <a:ext cx="4305300" cy="1189990"/>
                    </a:xfrm>
                    <a:prstGeom prst="rect">
                      <a:avLst/>
                    </a:prstGeom>
                  </pic:spPr>
                </pic:pic>
              </a:graphicData>
            </a:graphic>
          </wp:inline>
        </w:drawing>
      </w:r>
    </w:p>
    <w:p>
      <w:pPr>
        <w:pStyle w:val="Normal"/>
        <w:rPr>
          <w:b/>
          <w:sz w:val="26"/>
          <w:lang w:val="pt-BR"/>
        </w:rPr>
      </w:pPr>
      <w:r>
        <w:rPr>
          <w:b/>
        </w:rPr>
        <w:t>Câu 37.</w:t>
      </w:r>
      <w:r>
        <w:rPr>
          <w:b/>
          <w:sz w:val="26"/>
          <w:lang w:val="pt-BR"/>
        </w:rPr>
        <w:t xml:space="preserve">Bài giải: </w:t>
      </w:r>
      <w:r>
        <w:rPr>
          <w:sz w:val="26"/>
          <w:lang w:val="pt-BR"/>
        </w:rPr>
        <w:t>.Áp dụng công thức ĐL phóng xạ ta có:</w:t>
      </w:r>
    </w:p>
    <w:p>
      <w:pPr>
        <w:pStyle w:val="Normal"/>
        <w:rPr/>
      </w:pPr>
      <w:r>
        <w:rPr>
          <w:rFonts w:eastAsia="Times New Roman"/>
          <w:b/>
          <w:spacing w:val="-4"/>
          <w:sz w:val="26"/>
          <w:lang w:val="pt-BR"/>
        </w:rPr>
        <w:t xml:space="preserve">  </w:t>
      </w:r>
      <w:r>
        <w:rPr>
          <w:b/>
          <w:spacing w:val="-4"/>
          <w:sz w:val="26"/>
          <w:lang w:val="nl-NL"/>
        </w:rPr>
        <w:object w:dxaOrig="4400" w:dyaOrig="7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219.75pt;height:38.25pt" filled="f" o:ole="">
            <v:imagedata r:id="rId884" o:title=""/>
          </v:shape>
          <o:OLEObject Type="Embed" ProgID="" ShapeID="ole_rId883" DrawAspect="Content" ObjectID="_1149211245" r:id="rId883"/>
        </w:object>
      </w:r>
      <w:r>
        <w:rPr>
          <w:rFonts w:eastAsia="Times New Roman"/>
          <w:b/>
          <w:spacing w:val="-4"/>
          <w:sz w:val="26"/>
          <w:lang w:val="pt-BR"/>
        </w:rPr>
        <w:t xml:space="preserve">  </w:t>
      </w:r>
      <w:r>
        <w:rPr>
          <w:b/>
          <w:spacing w:val="-4"/>
          <w:sz w:val="26"/>
          <w:lang w:val="pt-BR"/>
        </w:rPr>
        <w:t>(1)</w:t>
      </w:r>
    </w:p>
    <w:p>
      <w:pPr>
        <w:pStyle w:val="Normal"/>
        <w:rPr/>
      </w:pPr>
      <w:r>
        <w:rPr>
          <w:b/>
          <w:spacing w:val="-4"/>
          <w:sz w:val="26"/>
          <w:lang w:val="nl-NL"/>
        </w:rPr>
        <w:object w:dxaOrig="6020" w:dyaOrig="7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300.65pt;height:38.25pt" filled="f" o:ole="">
            <v:imagedata r:id="rId886" o:title=""/>
          </v:shape>
          <o:OLEObject Type="Embed" ProgID="" ShapeID="ole_rId885" DrawAspect="Content" ObjectID="_92768447" r:id="rId885"/>
        </w:object>
      </w:r>
      <w:r>
        <w:rPr>
          <w:rFonts w:eastAsia="Times New Roman"/>
          <w:b/>
          <w:spacing w:val="-4"/>
          <w:sz w:val="26"/>
          <w:lang w:val="pt-BR"/>
        </w:rPr>
        <w:t xml:space="preserve"> </w:t>
      </w:r>
      <w:r>
        <w:rPr>
          <w:b/>
          <w:spacing w:val="-4"/>
          <w:sz w:val="26"/>
          <w:lang w:val="pt-BR"/>
        </w:rPr>
        <w:t>(2)</w:t>
      </w:r>
    </w:p>
    <w:p>
      <w:pPr>
        <w:pStyle w:val="Normal"/>
        <w:rPr>
          <w:spacing w:val="-4"/>
          <w:sz w:val="26"/>
          <w:lang w:val="pt-BR"/>
        </w:rPr>
      </w:pPr>
      <w:r>
        <w:rPr>
          <w:rFonts w:eastAsia="Times New Roman"/>
          <w:b/>
          <w:spacing w:val="-4"/>
          <w:sz w:val="26"/>
          <w:lang w:val="pt-BR"/>
        </w:rPr>
        <w:t xml:space="preserve"> </w:t>
      </w:r>
      <w:r>
        <w:rPr>
          <w:spacing w:val="-4"/>
          <w:sz w:val="26"/>
          <w:lang w:val="pt-BR"/>
        </w:rPr>
        <w:t xml:space="preserve">Ta có   </w:t>
      </w:r>
      <w:r>
        <w:rPr>
          <w:spacing w:val="-4"/>
          <w:sz w:val="26"/>
          <w:lang w:val="nl-NL"/>
        </w:rPr>
        <w:object w:dxaOrig="2500" w:dyaOrig="6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25.25pt;height:33pt" filled="f" o:ole="">
            <v:imagedata r:id="rId888" o:title=""/>
          </v:shape>
          <o:OLEObject Type="Embed" ProgID="" ShapeID="ole_rId887" DrawAspect="Content" ObjectID="_955078004" r:id="rId887"/>
        </w:object>
      </w:r>
      <w:r>
        <w:rPr>
          <w:spacing w:val="-4"/>
          <w:sz w:val="26"/>
          <w:lang w:val="pt-BR"/>
        </w:rPr>
        <w:t xml:space="preserve">  (3).  Thay (1), (3) vào (2) ta được tỉ lệ cần tìm:  </w:t>
      </w:r>
      <w:r>
        <w:rPr>
          <w:spacing w:val="-4"/>
          <w:sz w:val="26"/>
          <w:lang w:val="nl-NL"/>
        </w:rPr>
        <w:object w:dxaOrig="2299" w:dyaOrig="9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14.7pt;height:45.75pt" filled="f" o:ole="">
            <v:imagedata r:id="rId890" o:title=""/>
          </v:shape>
          <o:OLEObject Type="Embed" ProgID="" ShapeID="ole_rId889" DrawAspect="Content" ObjectID="_2037003257" r:id="rId889"/>
        </w:object>
      </w:r>
      <w:r>
        <w:rPr>
          <w:spacing w:val="-4"/>
          <w:sz w:val="26"/>
          <w:lang w:val="pt-BR"/>
        </w:rPr>
        <w:t xml:space="preserve">.  </w:t>
      </w:r>
      <w:r>
        <w:rPr>
          <w:b/>
          <w:spacing w:val="-4"/>
          <w:sz w:val="26"/>
          <w:lang w:val="pt-BR"/>
        </w:rPr>
        <w:t>Chọn đáp án C</w:t>
      </w:r>
    </w:p>
    <w:p>
      <w:pPr>
        <w:pStyle w:val="Normal"/>
        <w:rPr>
          <w:b/>
        </w:rPr>
      </w:pPr>
      <w:r>
        <w:rPr>
          <w:b/>
        </w:rPr>
        <w:t>Câu 38:</w:t>
      </w:r>
    </w:p>
    <w:p>
      <w:pPr>
        <w:pStyle w:val="Normal"/>
        <w:rPr/>
      </w:pPr>
      <w:r>
        <w:rPr/>
        <w:t>Mức cường độ âm sẽ tỉ lệ nghịch với khoảng cách từ nguồn âm đến điểm ta xét. Vì vậy, mức cường độ âm lớn nhất trên đoan MN sẽ là tại điểm H.</w:t>
      </w:r>
    </w:p>
    <w:p>
      <w:pPr>
        <w:pStyle w:val="Normal"/>
        <w:jc w:val="center"/>
        <w:rPr>
          <w:lang w:val="en-US" w:eastAsia="en-US"/>
        </w:rPr>
      </w:pPr>
      <w:r>
        <w:rPr>
          <w:lang w:val="en-US" w:eastAsia="en-US"/>
        </w:rPr>
        <w:drawing>
          <wp:inline distT="0" distB="0" distL="0" distR="0">
            <wp:extent cx="2204085" cy="1828800"/>
            <wp:effectExtent l="0" t="0" r="0" b="0"/>
            <wp:docPr id="10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 descr=""/>
                    <pic:cNvPicPr>
                      <a:picLocks noChangeAspect="1" noChangeArrowheads="1"/>
                    </pic:cNvPicPr>
                  </pic:nvPicPr>
                  <pic:blipFill>
                    <a:blip r:embed="rId891"/>
                    <a:srcRect l="-16" t="-19" r="-16" b="-19"/>
                    <a:stretch>
                      <a:fillRect/>
                    </a:stretch>
                  </pic:blipFill>
                  <pic:spPr bwMode="auto">
                    <a:xfrm>
                      <a:off x="0" y="0"/>
                      <a:ext cx="2204085" cy="1828800"/>
                    </a:xfrm>
                    <a:prstGeom prst="rect">
                      <a:avLst/>
                    </a:prstGeom>
                  </pic:spPr>
                </pic:pic>
              </a:graphicData>
            </a:graphic>
          </wp:inline>
        </w:drawing>
      </w:r>
    </w:p>
    <w:p>
      <w:pPr>
        <w:pStyle w:val="Normal"/>
        <w:rPr/>
      </w:pPr>
      <w:r>
        <w:rPr/>
      </w:r>
    </w:p>
    <w:p>
      <w:pPr>
        <w:pStyle w:val="Normal"/>
        <w:rPr/>
      </w:pPr>
      <w:r>
        <w:rPr/>
        <w:t>Mức cường độ âm tại M</w:t>
      </w:r>
    </w:p>
    <w:p>
      <w:pPr>
        <w:pStyle w:val="Normal"/>
        <w:rPr/>
      </w:pPr>
      <w:r>
        <w:rPr/>
        <w:object w:dxaOrig="3258" w:dyaOrig="67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63.15pt;height:33.95pt" filled="f" o:ole="">
            <v:imagedata r:id="rId893" o:title=""/>
          </v:shape>
          <o:OLEObject Type="Embed" ProgID="" ShapeID="ole_rId892" DrawAspect="Content" ObjectID="_2094932293" r:id="rId892"/>
        </w:object>
      </w:r>
    </w:p>
    <w:p>
      <w:pPr>
        <w:pStyle w:val="Normal"/>
        <w:rPr/>
      </w:pPr>
      <w:r>
        <w:rPr/>
        <w:object w:dxaOrig="3260" w:dyaOrig="144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63.15pt;height:72.2pt" filled="f" o:ole="">
            <v:imagedata r:id="rId895" o:title=""/>
          </v:shape>
          <o:OLEObject Type="Embed" ProgID="" ShapeID="ole_rId894" DrawAspect="Content" ObjectID="_1539174917" r:id="rId894"/>
        </w:object>
      </w:r>
    </w:p>
    <w:p>
      <w:pPr>
        <w:pStyle w:val="Normal"/>
        <w:rPr/>
      </w:pPr>
      <w:r>
        <w:rPr/>
        <w:t>Mức cường độ âm tại H</w:t>
      </w:r>
    </w:p>
    <w:p>
      <w:pPr>
        <w:pStyle w:val="Normal"/>
        <w:rPr/>
      </w:pPr>
      <w:r>
        <w:rPr/>
        <w:object w:dxaOrig="7860" w:dyaOrig="8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93pt;height:44.2pt" filled="f" o:ole="">
            <v:imagedata r:id="rId897" o:title=""/>
          </v:shape>
          <o:OLEObject Type="Embed" ProgID="" ShapeID="ole_rId896" DrawAspect="Content" ObjectID="_1068300183" r:id="rId896"/>
        </w:object>
      </w:r>
    </w:p>
    <w:p>
      <w:pPr>
        <w:pStyle w:val="Normal"/>
        <w:rPr/>
      </w:pPr>
      <w:r>
        <w:rPr>
          <w:rFonts w:eastAsia="Times New Roman"/>
        </w:rPr>
        <w:t xml:space="preserve">       </w:t>
      </w:r>
      <w:r>
        <w:rPr/>
        <w:object w:dxaOrig="2638" w:dyaOrig="81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32pt;height:41.15pt" filled="f" o:ole="">
            <v:imagedata r:id="rId899" o:title=""/>
          </v:shape>
          <o:OLEObject Type="Embed" ProgID="" ShapeID="ole_rId898" DrawAspect="Content" ObjectID="_1942934572" r:id="rId898"/>
        </w:object>
      </w:r>
      <w:r>
        <w:rPr>
          <w:rFonts w:eastAsia="Wingdings" w:cs="Wingdings" w:ascii="Wingdings" w:hAnsi="Wingdings"/>
        </w:rPr>
        <w:sym w:font="Wingdings" w:char="f0e0"/>
      </w:r>
      <w:r>
        <w:rPr>
          <w:rFonts w:eastAsia="Times New Roman"/>
        </w:rPr>
        <w:t xml:space="preserve"> </w:t>
      </w:r>
      <w:r>
        <w:rPr>
          <w:b/>
        </w:rPr>
        <w:t>chọn D</w:t>
      </w:r>
      <w:r>
        <w:rPr/>
        <w:t xml:space="preserve">. </w:t>
      </w:r>
    </w:p>
    <w:p>
      <w:pPr>
        <w:pStyle w:val="Normal"/>
        <w:tabs>
          <w:tab w:val="clear" w:pos="720"/>
          <w:tab w:val="left" w:pos="2708" w:leader="none"/>
          <w:tab w:val="left" w:pos="5138" w:leader="none"/>
          <w:tab w:val="left" w:pos="7569" w:leader="none"/>
        </w:tabs>
        <w:spacing w:lineRule="auto" w:line="276"/>
        <w:rPr>
          <w:b/>
        </w:rPr>
      </w:pPr>
      <w:r>
        <w:rPr>
          <w:b/>
        </w:rPr>
        <w:t>Câu 39</w:t>
      </w:r>
    </w:p>
    <w:p>
      <w:pPr>
        <w:pStyle w:val="Normal"/>
        <w:tabs>
          <w:tab w:val="clear" w:pos="720"/>
          <w:tab w:val="left" w:pos="2708" w:leader="none"/>
          <w:tab w:val="left" w:pos="5138" w:leader="none"/>
          <w:tab w:val="left" w:pos="7569" w:leader="none"/>
        </w:tabs>
        <w:spacing w:lineRule="auto" w:line="276"/>
        <w:ind w:firstLine="283" w:right="0"/>
        <w:rPr/>
      </w:pPr>
      <w:r>
        <w:rPr>
          <w:b/>
        </w:rPr>
        <w:t xml:space="preserve">Hướng dẫn : </w:t>
      </w:r>
      <w:r>
        <w:rPr>
          <w:lang w:val="en-US" w:eastAsia="en-US"/>
        </w:rPr>
        <w:drawing>
          <wp:inline distT="0" distB="0" distL="0" distR="0">
            <wp:extent cx="3835400" cy="279400"/>
            <wp:effectExtent l="0" t="0" r="0" b="0"/>
            <wp:docPr id="109" name="Picture 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03" descr=""/>
                    <pic:cNvPicPr>
                      <a:picLocks noChangeAspect="1" noChangeArrowheads="1"/>
                    </pic:cNvPicPr>
                  </pic:nvPicPr>
                  <pic:blipFill>
                    <a:blip r:embed="rId900"/>
                    <a:srcRect l="-9" t="-129" r="-9" b="-129"/>
                    <a:stretch>
                      <a:fillRect/>
                    </a:stretch>
                  </pic:blipFill>
                  <pic:spPr bwMode="auto">
                    <a:xfrm>
                      <a:off x="0" y="0"/>
                      <a:ext cx="3835400" cy="279400"/>
                    </a:xfrm>
                    <a:prstGeom prst="rect">
                      <a:avLst/>
                    </a:prstGeom>
                  </pic:spPr>
                </pic:pic>
              </a:graphicData>
            </a:graphic>
          </wp:inline>
        </w:drawing>
      </w:r>
    </w:p>
    <w:p>
      <w:pPr>
        <w:pStyle w:val="Normal"/>
        <w:autoSpaceDE w:val="false"/>
        <w:rPr/>
      </w:pPr>
      <w:r>
        <w:rPr>
          <w:b/>
          <w:color w:val="FF0000"/>
        </w:rPr>
        <w:t>Câu 40:</w:t>
      </w:r>
      <w:r>
        <w:rPr/>
        <w:t xml:space="preserve"> </w:t>
      </w:r>
      <w:r>
        <w:rPr>
          <w:b/>
          <w:color w:val="0000FF"/>
        </w:rPr>
        <w:t>Đáp án A</w:t>
      </w:r>
    </w:p>
    <w:p>
      <w:pPr>
        <w:pStyle w:val="Normal"/>
        <w:rPr/>
      </w:pPr>
      <w:r>
        <w:rPr/>
        <w:t xml:space="preserve">+ I là trung điểm của </w:t>
      </w:r>
      <w:r>
        <w:rPr/>
        <w:object w:dxaOrig="2700"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35.1pt;height:30.75pt" filled="f" o:ole="">
            <v:imagedata r:id="rId902" o:title=""/>
          </v:shape>
          <o:OLEObject Type="Embed" ProgID="" ShapeID="ole_rId901" DrawAspect="Content" ObjectID="_834636728" r:id="rId901"/>
        </w:object>
      </w:r>
      <w:r>
        <w:rPr/>
        <w:t>cm</w:t>
      </w:r>
    </w:p>
    <w:p>
      <w:pPr>
        <w:pStyle w:val="Normal"/>
        <w:rPr/>
      </w:pPr>
      <w:r>
        <w:rPr/>
        <w:t xml:space="preserve">I dao động với biên độ </w:t>
      </w:r>
      <w:r>
        <w:rPr/>
        <w:object w:dxaOrig="1520" w:dyaOrig="68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76.05pt;height:34pt" filled="f" o:ole="">
            <v:imagedata r:id="rId904" o:title=""/>
          </v:shape>
          <o:OLEObject Type="Embed" ProgID="" ShapeID="ole_rId903" DrawAspect="Content" ObjectID="_870127901" r:id="rId903"/>
        </w:object>
      </w:r>
      <w:r>
        <w:rPr/>
        <w:t xml:space="preserve">Khoảng thời gian ngắn nhất giữa hai lần li độ của B bằng biên độ của I là </w:t>
      </w:r>
      <w:r>
        <w:rPr/>
        <w:object w:dxaOrig="2320"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15.65pt;height:30.75pt" filled="f" o:ole="">
            <v:imagedata r:id="rId906" o:title=""/>
          </v:shape>
          <o:OLEObject Type="Embed" ProgID="" ShapeID="ole_rId905" DrawAspect="Content" ObjectID="_1718129580" r:id="rId905"/>
        </w:object>
      </w:r>
      <w:r>
        <w:rPr/>
        <w:t>s</w:t>
      </w:r>
    </w:p>
    <w:p>
      <w:pPr>
        <w:pStyle w:val="Normal"/>
        <w:rPr/>
      </w:pPr>
      <w:r>
        <w:rPr/>
        <w:t>→</w:t>
      </w:r>
      <w:r>
        <w:rPr>
          <w:rFonts w:eastAsia="Times New Roman"/>
        </w:rPr>
        <w:t xml:space="preserve"> </w:t>
      </w:r>
      <w:r>
        <w:rPr/>
        <w:t xml:space="preserve">Quãng đường sóng truyền đi trong 2s là </w:t>
      </w:r>
      <w:r>
        <w:rPr/>
        <w:object w:dxaOrig="2480" w:dyaOrig="6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23.75pt;height:33.15pt" filled="f" o:ole="">
            <v:imagedata r:id="rId908" o:title=""/>
          </v:shape>
          <o:OLEObject Type="Embed" ProgID="" ShapeID="ole_rId907" DrawAspect="Content" ObjectID="_1415415374" r:id="rId907"/>
        </w:object>
      </w:r>
      <w:r>
        <w:rPr/>
        <w:t>cm</w:t>
      </w:r>
    </w:p>
    <w:p>
      <w:pPr>
        <w:pStyle w:val="Normal"/>
        <w:rPr>
          <w:sz w:val="22"/>
        </w:rPr>
      </w:pPr>
      <w:r>
        <w:rPr>
          <w:sz w:val="22"/>
        </w:rPr>
      </w:r>
    </w:p>
    <w:p>
      <w:pPr>
        <w:pStyle w:val="Normal"/>
        <w:jc w:val="center"/>
        <w:rPr/>
      </w:pPr>
      <w:r>
        <w:rPr/>
        <w:t>…………………………………………………</w:t>
      </w:r>
      <w:r>
        <w:rPr/>
        <w:t>.…..Hết…………………………………………………</w:t>
      </w:r>
    </w:p>
    <w:p>
      <w:pPr>
        <w:pStyle w:val="Normal"/>
        <w:spacing w:lineRule="auto" w:line="276" w:before="0" w:after="200"/>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jc w:val="center"/>
        <w:rPr/>
      </w:pPr>
      <w:r>
        <w:rPr/>
      </w:r>
    </w:p>
    <w:p>
      <w:pPr>
        <w:pStyle w:val="Normal"/>
        <w:tabs>
          <w:tab w:val="clear" w:pos="720"/>
          <w:tab w:val="left" w:pos="3119" w:leader="none"/>
          <w:tab w:val="left" w:pos="5954" w:leader="none"/>
          <w:tab w:val="left" w:pos="8789" w:leader="none"/>
        </w:tabs>
        <w:spacing w:before="60" w:after="0"/>
        <w:rPr/>
      </w:pPr>
      <w:r>
        <w:rPr>
          <w:b/>
          <w:i/>
        </w:rPr>
        <w:t xml:space="preserve">Cho: </w:t>
      </w:r>
      <w:r>
        <w:rPr>
          <w:i/>
        </w:rPr>
        <w:t xml:space="preserve">Hằng số Plăng </w:t>
      </w:r>
      <w:r>
        <w:rPr>
          <w:i/>
        </w:rPr>
        <w:object w:dxaOrig="1699" w:dyaOrig="3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84.75pt;height:15.75pt" filled="f" o:ole="">
            <v:imagedata r:id="rId910" o:title=""/>
          </v:shape>
          <o:OLEObject Type="Embed" ProgID="" ShapeID="ole_rId909" DrawAspect="Content" ObjectID="_348673777" r:id="rId909"/>
        </w:object>
      </w:r>
      <w:r>
        <w:rPr>
          <w:i/>
        </w:rPr>
        <w:t xml:space="preserve">, tốc độ ánh sáng trong chân không </w:t>
      </w:r>
      <w:r>
        <w:rPr>
          <w:i/>
        </w:rPr>
        <w:object w:dxaOrig="1279" w:dyaOrig="29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63.75pt;height:15pt" filled="f" o:ole="">
            <v:imagedata r:id="rId912" o:title=""/>
          </v:shape>
          <o:OLEObject Type="Embed" ProgID="" ShapeID="ole_rId911" DrawAspect="Content" ObjectID="_1560542710" r:id="rId911"/>
        </w:object>
      </w:r>
      <w:r>
        <w:rPr>
          <w:i/>
        </w:rPr>
        <w:t xml:space="preserve">; </w:t>
      </w:r>
      <w:r>
        <w:rPr>
          <w:i/>
        </w:rPr>
        <w:object w:dxaOrig="1460" w:dyaOrig="58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72.75pt;height:29.25pt" filled="f" o:ole="">
            <v:imagedata r:id="rId914" o:title=""/>
          </v:shape>
          <o:OLEObject Type="Embed" ProgID="" ShapeID="ole_rId913" DrawAspect="Content" ObjectID="_709844344" r:id="rId913"/>
        </w:object>
      </w:r>
      <w:r>
        <w:rPr>
          <w:i/>
        </w:rPr>
        <w:t xml:space="preserve">; độ lớn điện tích nguyên tố </w:t>
      </w:r>
      <w:r>
        <w:rPr>
          <w:i/>
        </w:rPr>
        <w:object w:dxaOrig="1300" w:dyaOrig="3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65.25pt;height:15.75pt" filled="f" o:ole="">
            <v:imagedata r:id="rId916" o:title=""/>
          </v:shape>
          <o:OLEObject Type="Embed" ProgID="" ShapeID="ole_rId915" DrawAspect="Content" ObjectID="_483204123" r:id="rId915"/>
        </w:object>
      </w:r>
      <w:r>
        <w:rPr>
          <w:i/>
        </w:rPr>
        <w:t xml:space="preserve">; số A-vô-ga-đrô </w:t>
      </w:r>
      <w:r>
        <w:rPr>
          <w:i/>
        </w:rPr>
        <w:object w:dxaOrig="1999" w:dyaOrig="34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99.75pt;height:17.25pt" filled="f" o:ole="">
            <v:imagedata r:id="rId918" o:title=""/>
          </v:shape>
          <o:OLEObject Type="Embed" ProgID="" ShapeID="ole_rId917" DrawAspect="Content" ObjectID="_2001073963" r:id="rId917"/>
        </w:object>
      </w:r>
      <w:r>
        <w:rPr>
          <w:i/>
        </w:rPr>
        <w:t>.</w:t>
      </w:r>
    </w:p>
    <w:p>
      <w:pPr>
        <w:pStyle w:val="Normal"/>
        <w:tabs>
          <w:tab w:val="clear" w:pos="720"/>
          <w:tab w:val="left" w:pos="142" w:leader="none"/>
        </w:tabs>
        <w:rPr>
          <w:i/>
          <w:i/>
        </w:rPr>
      </w:pPr>
      <w:r>
        <w:rPr>
          <w:i/>
        </w:rPr>
      </w:r>
    </w:p>
    <w:p>
      <w:pPr>
        <w:pStyle w:val="Normal"/>
        <w:tabs>
          <w:tab w:val="clear" w:pos="720"/>
          <w:tab w:val="left" w:pos="142" w:leader="none"/>
        </w:tabs>
        <w:rPr/>
      </w:pPr>
      <w:r>
        <w:rPr>
          <w:b/>
          <w:lang w:val="fr-FR"/>
        </w:rPr>
        <w:t>Câu 1</w:t>
      </w:r>
      <w:r>
        <w:rPr>
          <w:b/>
        </w:rPr>
        <w:t>– (NB)</w:t>
      </w:r>
      <w:r>
        <w:rPr/>
        <w:t>.</w:t>
      </w:r>
      <w:r>
        <w:rPr>
          <w:lang w:val="fr-FR"/>
        </w:rPr>
        <w:t xml:space="preserve"> Một con lắc lò xo gồm vật nhỏcókhối lượng m và lò xo có độ cứng k,dao động điều hòa vớiphương trình x = Acos(</w:t>
      </w:r>
      <w:r>
        <w:rPr/>
        <w:t>ω</w:t>
      </w:r>
      <w:r>
        <w:rPr>
          <w:lang w:val="fr-FR"/>
        </w:rPr>
        <w:t xml:space="preserve">t + </w:t>
      </w:r>
      <w:r>
        <w:rPr/>
        <w:t>φ</w:t>
      </w:r>
      <w:r>
        <w:rPr>
          <w:lang w:val="fr-FR"/>
        </w:rPr>
        <w:t>) (x tính bằng cm , t tính bằng s ). Mốc thế năng ở vị trí cân bằng. Cơ năng của con lắc là</w:t>
      </w:r>
    </w:p>
    <w:p>
      <w:pPr>
        <w:pStyle w:val="Normal"/>
        <w:tabs>
          <w:tab w:val="clear" w:pos="720"/>
          <w:tab w:val="left" w:pos="142" w:leader="none"/>
        </w:tabs>
        <w:rPr>
          <w:lang w:val="fr-FR"/>
        </w:rPr>
      </w:pPr>
      <w:r>
        <w:rPr>
          <w:lang w:val="fr-FR"/>
        </w:rPr>
        <w:tab/>
      </w:r>
      <w:r>
        <w:rPr>
          <w:b/>
          <w:lang w:val="fr-FR"/>
        </w:rPr>
        <w:t>A</w:t>
      </w:r>
      <w:r>
        <w:rPr>
          <w:lang w:val="fr-FR"/>
        </w:rPr>
        <w:t xml:space="preserve">. </w:t>
      </w:r>
      <w:r>
        <w:rPr/>
        <w:object w:dxaOrig="600" w:dyaOrig="58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30pt;height:28.5pt" filled="f" o:ole="">
            <v:imagedata r:id="rId920" o:title=""/>
          </v:shape>
          <o:OLEObject Type="Embed" ProgID="" ShapeID="ole_rId919" DrawAspect="Content" ObjectID="_1446213082" r:id="rId919"/>
        </w:object>
      </w:r>
      <w:r>
        <w:rPr>
          <w:lang w:val="fr-FR"/>
        </w:rPr>
        <w:t>.</w:t>
        <w:tab/>
        <w:tab/>
      </w:r>
      <w:r>
        <w:rPr>
          <w:b/>
          <w:lang w:val="fr-FR"/>
        </w:rPr>
        <w:t>B</w:t>
      </w:r>
      <w:r>
        <w:rPr>
          <w:lang w:val="fr-FR"/>
        </w:rPr>
        <w:t xml:space="preserve">. </w:t>
      </w:r>
      <w:r>
        <w:rPr/>
        <w:object w:dxaOrig="540" w:dyaOrig="58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27pt;height:28.5pt" filled="f" o:ole="">
            <v:imagedata r:id="rId922" o:title=""/>
          </v:shape>
          <o:OLEObject Type="Embed" ProgID="" ShapeID="ole_rId921" DrawAspect="Content" ObjectID="_1703363137" r:id="rId921"/>
        </w:object>
      </w:r>
      <w:r>
        <w:rPr>
          <w:lang w:val="fr-FR"/>
        </w:rPr>
        <w:t>.</w:t>
        <w:tab/>
      </w:r>
      <w:r>
        <w:rPr>
          <w:b/>
          <w:lang w:val="fr-FR"/>
        </w:rPr>
        <w:t>C</w:t>
      </w:r>
      <w:r>
        <w:rPr>
          <w:lang w:val="fr-FR"/>
        </w:rPr>
        <w:t xml:space="preserve">. </w:t>
      </w:r>
      <w:r>
        <w:rPr/>
        <w:object w:dxaOrig="580" w:dyaOrig="58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28.5pt;height:28.5pt" filled="f" o:ole="">
            <v:imagedata r:id="rId924" o:title=""/>
          </v:shape>
          <o:OLEObject Type="Embed" ProgID="" ShapeID="ole_rId923" DrawAspect="Content" ObjectID="_1400490001" r:id="rId923"/>
        </w:object>
      </w:r>
      <w:r>
        <w:rPr>
          <w:lang w:val="fr-FR"/>
        </w:rPr>
        <w:t>.</w:t>
        <w:tab/>
      </w:r>
      <w:r>
        <w:rPr>
          <w:b/>
          <w:lang w:val="fr-FR"/>
        </w:rPr>
        <w:t>D</w:t>
      </w:r>
      <w:r>
        <w:rPr>
          <w:lang w:val="fr-FR"/>
        </w:rPr>
        <w:t xml:space="preserve">. </w:t>
      </w:r>
      <w:r>
        <w:rPr/>
        <w:object w:dxaOrig="520" w:dyaOrig="58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25.5pt;height:28.5pt" filled="f" o:ole="">
            <v:imagedata r:id="rId926" o:title=""/>
          </v:shape>
          <o:OLEObject Type="Embed" ProgID="" ShapeID="ole_rId925" DrawAspect="Content" ObjectID="_563882278" r:id="rId925"/>
        </w:objec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rPr/>
      </w:pPr>
      <w:r>
        <w:rPr>
          <w:b/>
          <w:bCs/>
          <w:lang w:val="fr-FR"/>
        </w:rPr>
        <w:t>Câu 2</w:t>
      </w:r>
      <w:r>
        <w:rPr>
          <w:b/>
          <w:lang w:val="fr-FR"/>
        </w:rPr>
        <w:t>– (NB)</w:t>
      </w:r>
      <w:r>
        <w:rPr>
          <w:lang w:val="fr-FR"/>
        </w:rPr>
        <w:t>.Để phân loại sóng ngang và sóng dọc người ta dựa vào</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left="284" w:right="-12"/>
        <w:rPr/>
      </w:pPr>
      <w:r>
        <w:rPr>
          <w:b/>
          <w:bCs/>
          <w:lang w:val="fr-FR"/>
        </w:rPr>
        <w:t xml:space="preserve">A. </w:t>
      </w:r>
      <w:r>
        <w:rPr>
          <w:lang w:val="fr-FR"/>
        </w:rPr>
        <w:t xml:space="preserve">tốc độ truyền sóng và bước sóng. </w:t>
        <w:tab/>
      </w:r>
      <w:r>
        <w:rPr>
          <w:b/>
          <w:bCs/>
          <w:lang w:val="fr-FR"/>
        </w:rPr>
        <w:t xml:space="preserve">B. </w:t>
      </w:r>
      <w:r>
        <w:rPr>
          <w:lang w:val="fr-FR"/>
        </w:rPr>
        <w:t>phương truyền sóng và tần số sóng.</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left="284" w:right="-12"/>
        <w:rPr/>
      </w:pPr>
      <w:r>
        <w:rPr>
          <w:b/>
          <w:bCs/>
          <w:lang w:val="fr-FR"/>
        </w:rPr>
        <w:t xml:space="preserve">C. </w:t>
      </w:r>
      <w:r>
        <w:rPr>
          <w:lang w:val="fr-FR"/>
        </w:rPr>
        <w:t xml:space="preserve">phương dao động và phương truyền sóng. </w:t>
        <w:tab/>
      </w:r>
      <w:r>
        <w:rPr>
          <w:b/>
          <w:bCs/>
          <w:lang w:val="fr-FR"/>
        </w:rPr>
        <w:t xml:space="preserve">D. </w:t>
      </w:r>
      <w:r>
        <w:rPr>
          <w:lang w:val="fr-FR"/>
        </w:rPr>
        <w:t>phương dao động và tốc độ truyền sóng.</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right="-54"/>
        <w:rPr/>
      </w:pPr>
      <w:r>
        <w:rPr>
          <w:b/>
          <w:lang w:val="de-DE"/>
        </w:rPr>
        <w:t xml:space="preserve">Câu 3 </w:t>
      </w:r>
      <w:r>
        <w:rPr>
          <w:b/>
          <w:lang w:val="fr-FR"/>
        </w:rPr>
        <w:t>– (NB)</w:t>
      </w:r>
      <w:r>
        <w:rPr>
          <w:lang w:val="fr-FR"/>
        </w:rPr>
        <w:t>.</w:t>
      </w:r>
      <w:r>
        <w:rPr>
          <w:bCs/>
          <w:lang w:val="de-DE"/>
        </w:rPr>
        <w:t xml:space="preserve">Trong quá trình truyền tải điện năng, biện pháp làm giảm hao phí trên đường dây tải điện được sử dụng chủ yếu hiện nay là </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right="-54"/>
        <w:rPr>
          <w:bCs/>
          <w:lang w:val="de-DE"/>
        </w:rPr>
      </w:pPr>
      <w:r>
        <w:rPr>
          <w:b/>
          <w:bCs/>
          <w:lang w:val="de-DE"/>
        </w:rPr>
        <w:tab/>
        <w:t xml:space="preserve">A. </w:t>
      </w:r>
      <w:r>
        <w:rPr>
          <w:bCs/>
          <w:lang w:val="de-DE"/>
        </w:rPr>
        <w:t>giảm tiết diện dây.</w:t>
        <w:tab/>
        <w:tab/>
      </w:r>
      <w:r>
        <w:rPr>
          <w:b/>
          <w:bCs/>
          <w:lang w:val="de-DE"/>
        </w:rPr>
        <w:t xml:space="preserve">B. </w:t>
      </w:r>
      <w:r>
        <w:rPr>
          <w:bCs/>
          <w:lang w:val="de-DE"/>
        </w:rPr>
        <w:t>giảm công suất truyền tải</w:t>
      </w:r>
      <w:r>
        <w:rPr>
          <w:b/>
          <w:bCs/>
          <w:lang w:val="de-DE"/>
        </w:rPr>
        <w:t xml:space="preserve"> .</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right="-54"/>
        <w:rPr/>
      </w:pPr>
      <w:r>
        <w:rPr>
          <w:b/>
          <w:bCs/>
          <w:lang w:val="de-DE"/>
        </w:rPr>
        <w:tab/>
        <w:t xml:space="preserve">C. </w:t>
      </w:r>
      <w:r>
        <w:rPr>
          <w:bCs/>
          <w:lang w:val="de-DE"/>
        </w:rPr>
        <w:t>tăng điện áp trước khi truyền tải</w:t>
      </w:r>
      <w:r>
        <w:rPr>
          <w:b/>
          <w:bCs/>
          <w:lang w:val="de-DE"/>
        </w:rPr>
        <w:t xml:space="preserve"> .</w:t>
      </w:r>
      <w:r>
        <w:rPr>
          <w:bCs/>
          <w:lang w:val="de-DE"/>
        </w:rPr>
        <w:tab/>
        <w:tab/>
      </w:r>
      <w:r>
        <w:rPr>
          <w:b/>
          <w:bCs/>
          <w:lang w:val="de-DE"/>
        </w:rPr>
        <w:t xml:space="preserve">D. </w:t>
      </w:r>
      <w:r>
        <w:rPr>
          <w:bCs/>
          <w:lang w:val="de-DE"/>
        </w:rPr>
        <w:t>tăng chiều dài đường dây</w:t>
      </w:r>
      <w:r>
        <w:rPr>
          <w:b/>
          <w:bCs/>
          <w:lang w:val="de-DE"/>
        </w:rPr>
        <w:t xml:space="preserve"> .</w:t>
      </w:r>
    </w:p>
    <w:p>
      <w:pPr>
        <w:pStyle w:val="Normal"/>
        <w:tabs>
          <w:tab w:val="clear" w:pos="720"/>
          <w:tab w:val="left" w:pos="142" w:leader="none"/>
        </w:tabs>
        <w:rPr/>
      </w:pPr>
      <w:r>
        <w:rPr>
          <w:b/>
          <w:lang w:val="fr-FR"/>
        </w:rPr>
        <w:t>Câu 4</w:t>
      </w:r>
      <w:r>
        <w:rPr>
          <w:b/>
          <w:lang w:val="de-DE"/>
        </w:rPr>
        <w:t>– (NB)</w:t>
      </w:r>
      <w:r>
        <w:rPr>
          <w:lang w:val="de-DE"/>
        </w:rPr>
        <w:t>.</w:t>
      </w:r>
      <w:r>
        <w:rPr>
          <w:lang w:val="fr-FR"/>
        </w:rPr>
        <w:t>Trong bài thực hành khảo sát đoạn mạch điện xoay chiều có R, L, C mắc nối tiếp, để đo điệnáp hiệu dụng giữa hai đầu cuộn dây, người ta dùng</w:t>
      </w:r>
    </w:p>
    <w:p>
      <w:pPr>
        <w:pStyle w:val="Normal"/>
        <w:tabs>
          <w:tab w:val="clear" w:pos="720"/>
          <w:tab w:val="left" w:pos="142" w:leader="none"/>
        </w:tabs>
        <w:rPr/>
      </w:pPr>
      <w:r>
        <w:rPr>
          <w:lang w:val="fr-FR"/>
        </w:rPr>
        <w:tab/>
      </w:r>
      <w:r>
        <w:rPr>
          <w:b/>
          <w:lang w:val="fr-FR"/>
        </w:rPr>
        <w:t>A</w:t>
      </w:r>
      <w:r>
        <w:rPr>
          <w:lang w:val="fr-FR"/>
        </w:rPr>
        <w:t>. ampe kế xoay chiều mắc nối tiếp với cuộn dây.</w:t>
        <w:tab/>
      </w:r>
      <w:r>
        <w:rPr>
          <w:b/>
          <w:lang w:val="fr-FR"/>
        </w:rPr>
        <w:t>B</w:t>
      </w:r>
      <w:r>
        <w:rPr>
          <w:lang w:val="fr-FR"/>
        </w:rPr>
        <w:t>. ampe kế xoay chiều mắc song song với cuộn dây.</w:t>
      </w:r>
    </w:p>
    <w:p>
      <w:pPr>
        <w:pStyle w:val="Normal"/>
        <w:tabs>
          <w:tab w:val="clear" w:pos="720"/>
          <w:tab w:val="left" w:pos="142" w:leader="none"/>
        </w:tabs>
        <w:rPr/>
      </w:pPr>
      <w:r>
        <w:rPr>
          <w:lang w:val="fr-FR"/>
        </w:rPr>
        <w:tab/>
      </w:r>
      <w:r>
        <w:rPr>
          <w:b/>
          <w:lang w:val="fr-FR"/>
        </w:rPr>
        <w:t>C</w:t>
      </w:r>
      <w:r>
        <w:rPr>
          <w:lang w:val="fr-FR"/>
        </w:rPr>
        <w:t xml:space="preserve">. vôn kế xoay chiều mắc nối tiếp với cuộn dây.           </w:t>
      </w:r>
      <w:r>
        <w:rPr>
          <w:b/>
          <w:lang w:val="fr-FR"/>
        </w:rPr>
        <w:t>D</w:t>
      </w:r>
      <w:r>
        <w:rPr>
          <w:lang w:val="fr-FR"/>
        </w:rPr>
        <w:t>. vôn kế xoay chiều mắc song song với cuộn dây.</w:t>
      </w:r>
    </w:p>
    <w:p>
      <w:pPr>
        <w:pStyle w:val="Normal"/>
        <w:rPr/>
      </w:pPr>
      <w:r>
        <w:rPr>
          <w:b/>
          <w:lang w:val="fr-FR"/>
        </w:rPr>
        <w:t>Câu 5 – (NB)</w:t>
      </w:r>
      <w:r>
        <w:rPr>
          <w:lang w:val="fr-FR"/>
        </w:rPr>
        <w:t xml:space="preserve">. Theo thứ tự giảm dần của tần số các sóng điện từ, sắp xếp nào sau đây là </w:t>
      </w:r>
      <w:r>
        <w:rPr>
          <w:b/>
          <w:bCs/>
          <w:i/>
          <w:iCs/>
          <w:lang w:val="fr-FR"/>
        </w:rPr>
        <w:t>đúng</w:t>
      </w:r>
      <w:r>
        <w:rPr>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lang w:val="fr-FR"/>
        </w:rPr>
        <w:t>A.</w:t>
      </w:r>
      <w:r>
        <w:rPr>
          <w:lang w:val="fr-FR"/>
        </w:rPr>
        <w:t xml:space="preserve"> Ánh sáng nhìn thấy, tia hồng ngoại, tia tử ngoại.</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lang w:val="fr-FR"/>
        </w:rPr>
        <w:t>B.</w:t>
      </w:r>
      <w:r>
        <w:rPr>
          <w:lang w:val="fr-FR"/>
        </w:rPr>
        <w:t xml:space="preserve"> Tia hồng ngoại, tia tử ngoại, ánh sáng nhìn thấy.</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lang w:val="fr-FR"/>
        </w:rPr>
        <w:t>C.</w:t>
      </w:r>
      <w:r>
        <w:rPr>
          <w:lang w:val="fr-FR"/>
        </w:rPr>
        <w:t xml:space="preserve"> Tia tử ngoại, ánh sáng nhìn thấy, tia hồng ngoại.</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lang w:val="fr-FR"/>
        </w:rPr>
        <w:t>D.</w:t>
      </w:r>
      <w:r>
        <w:rPr>
          <w:lang w:val="fr-FR"/>
        </w:rPr>
        <w:t xml:space="preserve"> Ánh sáng nhìn thấy, tia tử ngoại, tia hồng ngoại.  </w:t>
      </w:r>
    </w:p>
    <w:p>
      <w:pPr>
        <w:pStyle w:val="Normal"/>
        <w:autoSpaceDE w:val="false"/>
        <w:rPr/>
      </w:pPr>
      <w:r>
        <w:rPr>
          <w:b/>
          <w:bCs/>
          <w:lang w:val="vi-VN"/>
        </w:rPr>
        <w:t xml:space="preserve">Câu </w:t>
      </w:r>
      <w:r>
        <w:rPr>
          <w:b/>
          <w:bCs/>
        </w:rPr>
        <w:t>6</w:t>
      </w:r>
      <w:r>
        <w:rPr>
          <w:b/>
          <w:lang w:val="vi-VN"/>
        </w:rPr>
        <w:t>– (NB)</w:t>
      </w:r>
      <w:r>
        <w:rPr>
          <w:lang w:val="vi-VN"/>
        </w:rPr>
        <w:t xml:space="preserve">. Pin quang điện hoạt động dựa vào hiện tượng </w:t>
      </w:r>
    </w:p>
    <w:p>
      <w:pPr>
        <w:pStyle w:val="Normal"/>
        <w:autoSpaceDE w:val="false"/>
        <w:rPr/>
      </w:pPr>
      <w:r>
        <w:rPr>
          <w:lang w:val="vi-VN"/>
        </w:rPr>
        <w:tab/>
      </w:r>
      <w:r>
        <w:rPr>
          <w:b/>
          <w:bCs/>
        </w:rPr>
        <w:t>A</w:t>
      </w:r>
      <w:r>
        <w:rPr/>
        <w:t xml:space="preserve">. </w:t>
      </w:r>
      <w:r>
        <w:rPr>
          <w:lang w:val="vi-VN"/>
        </w:rPr>
        <w:t>quang điện ngoài.</w:t>
        <w:tab/>
        <w:tab/>
      </w:r>
      <w:r>
        <w:rPr/>
        <w:tab/>
      </w:r>
      <w:r>
        <w:rPr>
          <w:b/>
          <w:bCs/>
          <w:lang w:val="vi-VN"/>
        </w:rPr>
        <w:t>B</w:t>
      </w:r>
      <w:r>
        <w:rPr>
          <w:lang w:val="vi-VN"/>
        </w:rPr>
        <w:t>. quang điện trong.</w:t>
      </w:r>
    </w:p>
    <w:p>
      <w:pPr>
        <w:pStyle w:val="Normal"/>
        <w:autoSpaceDE w:val="false"/>
        <w:rPr/>
      </w:pPr>
      <w:r>
        <w:rPr/>
        <w:tab/>
      </w:r>
      <w:r>
        <w:rPr>
          <w:b/>
          <w:bCs/>
        </w:rPr>
        <w:t>C</w:t>
      </w:r>
      <w:r>
        <w:rPr/>
        <w:t xml:space="preserve">.  </w:t>
      </w:r>
      <w:r>
        <w:rPr>
          <w:lang w:val="vi-VN"/>
        </w:rPr>
        <w:t>tán sắc ánh sáng .</w:t>
        <w:tab/>
        <w:tab/>
      </w:r>
      <w:r>
        <w:rPr/>
        <w:tab/>
      </w:r>
      <w:r>
        <w:rPr>
          <w:b/>
          <w:bCs/>
          <w:lang w:val="vi-VN"/>
        </w:rPr>
        <w:t>D</w:t>
      </w:r>
      <w:r>
        <w:rPr>
          <w:lang w:val="vi-VN"/>
        </w:rPr>
        <w:t>. phát quang của các chất.</w:t>
      </w:r>
    </w:p>
    <w:p>
      <w:pPr>
        <w:pStyle w:val="Normal"/>
        <w:rPr/>
      </w:pPr>
      <w:r>
        <w:rPr>
          <w:b/>
          <w:lang w:val="vi-VN"/>
        </w:rPr>
        <w:t xml:space="preserve">Câu </w:t>
      </w:r>
      <w:r>
        <w:rPr>
          <w:b/>
        </w:rPr>
        <w:t>7</w:t>
      </w:r>
      <w:r>
        <w:rPr>
          <w:b/>
          <w:lang w:val="vi-VN"/>
        </w:rPr>
        <w:t xml:space="preserve"> – (NB)</w:t>
      </w:r>
      <w:r>
        <w:rPr>
          <w:lang w:val="vi-VN"/>
        </w:rPr>
        <w:t xml:space="preserve">. Nguyên tắc thu sóng điện từ dựa vào hiện tượng </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lang w:val="vi-VN"/>
        </w:rPr>
        <w:t>A.</w:t>
      </w:r>
      <w:r>
        <w:rPr>
          <w:lang w:val="vi-VN"/>
        </w:rPr>
        <w:t xml:space="preserve"> hấp thụ sóng điện từ của môi trường.</w:t>
        <w:tab/>
      </w:r>
      <w:r>
        <w:rPr>
          <w:b/>
          <w:lang w:val="vi-VN"/>
        </w:rPr>
        <w:t>B.</w:t>
      </w:r>
      <w:r>
        <w:rPr>
          <w:lang w:val="vi-VN"/>
        </w:rPr>
        <w:t xml:space="preserve"> bức xạ sóng điện từ của mạch dao động hở.</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lang w:val="vi-VN"/>
        </w:rPr>
        <w:t>C.</w:t>
      </w:r>
      <w:r>
        <w:rPr>
          <w:lang w:val="vi-VN"/>
        </w:rPr>
        <w:t xml:space="preserve"> cộng hưởng điện tử trong mạch LC.</w:t>
        <w:tab/>
      </w:r>
      <w:r>
        <w:rPr>
          <w:b/>
          <w:lang w:val="vi-VN"/>
        </w:rPr>
        <w:t>D.</w:t>
      </w:r>
      <w:r>
        <w:rPr>
          <w:lang w:val="vi-VN"/>
        </w:rPr>
        <w:t xml:space="preserve"> giao thoa sóng điện từ.</w:t>
      </w:r>
    </w:p>
    <w:p>
      <w:pPr>
        <w:pStyle w:val="Normal"/>
        <w:spacing w:before="60" w:after="0"/>
        <w:rPr/>
      </w:pPr>
      <w:r>
        <w:rPr>
          <w:b/>
          <w:lang w:val="vi-VN"/>
        </w:rPr>
        <w:t xml:space="preserve">Câu </w:t>
      </w:r>
      <w:r>
        <w:rPr>
          <w:b/>
        </w:rPr>
        <w:t>8</w:t>
      </w:r>
      <w:r>
        <w:rPr>
          <w:b/>
          <w:lang w:val="vi-VN"/>
        </w:rPr>
        <w:t xml:space="preserve"> – (NB)</w:t>
      </w:r>
      <w:r>
        <w:rPr>
          <w:lang w:val="vi-VN"/>
        </w:rPr>
        <w:t xml:space="preserve">. Các tia </w:t>
      </w:r>
      <w:r>
        <w:rPr>
          <w:b/>
          <w:bCs/>
          <w:lang w:val="vi-VN"/>
        </w:rPr>
        <w:t xml:space="preserve">không </w:t>
      </w:r>
      <w:r>
        <w:rPr>
          <w:lang w:val="vi-VN"/>
        </w:rPr>
        <w:t>bị lệch trong điện trường và từ trường là</w:t>
      </w:r>
    </w:p>
    <w:p>
      <w:pPr>
        <w:pStyle w:val="Normal"/>
        <w:tabs>
          <w:tab w:val="clear" w:pos="720"/>
          <w:tab w:val="left" w:pos="2608" w:leader="none"/>
          <w:tab w:val="left" w:pos="4939" w:leader="none"/>
          <w:tab w:val="left" w:pos="7269" w:leader="none"/>
        </w:tabs>
        <w:ind w:firstLine="283" w:right="0"/>
        <w:rPr/>
      </w:pPr>
      <w:r>
        <w:rPr>
          <w:b/>
          <w:lang w:val="vi-VN"/>
        </w:rPr>
        <w:t xml:space="preserve">A. </w:t>
      </w:r>
      <w:r>
        <w:rPr>
          <w:lang w:val="vi-VN"/>
        </w:rPr>
        <w:t xml:space="preserve">tia </w:t>
      </w:r>
      <w:r>
        <w:rPr/>
        <w:t>α</w:t>
      </w:r>
      <w:r>
        <w:rPr>
          <w:lang w:val="vi-VN"/>
        </w:rPr>
        <w:t xml:space="preserve"> và tia </w:t>
      </w:r>
      <w:r>
        <w:rPr/>
        <w:t>β</w:t>
      </w:r>
      <w:r>
        <w:rPr>
          <w:lang w:val="vi-VN"/>
        </w:rPr>
        <w:t>.</w:t>
        <w:tab/>
      </w:r>
      <w:r>
        <w:rPr>
          <w:b/>
          <w:lang w:val="vi-VN"/>
        </w:rPr>
        <w:t xml:space="preserve">B. </w:t>
      </w:r>
      <w:r>
        <w:rPr>
          <w:lang w:val="vi-VN"/>
        </w:rPr>
        <w:t xml:space="preserve">tia </w:t>
      </w:r>
      <w:r>
        <w:rPr/>
        <w:t>γ</w:t>
      </w:r>
      <w:r>
        <w:rPr>
          <w:lang w:val="vi-VN"/>
        </w:rPr>
        <w:t xml:space="preserve"> và tia </w:t>
      </w:r>
      <w:r>
        <w:rPr/>
        <w:t>β</w:t>
      </w:r>
      <w:r>
        <w:rPr>
          <w:lang w:val="vi-VN"/>
        </w:rPr>
        <w:t>.</w:t>
        <w:tab/>
      </w:r>
      <w:r>
        <w:rPr>
          <w:b/>
          <w:lang w:val="vi-VN"/>
        </w:rPr>
        <w:t xml:space="preserve">C. </w:t>
      </w:r>
      <w:r>
        <w:rPr>
          <w:lang w:val="vi-VN"/>
        </w:rPr>
        <w:t xml:space="preserve">tia </w:t>
      </w:r>
      <w:r>
        <w:rPr/>
        <w:t>γ</w:t>
      </w:r>
      <w:r>
        <w:rPr>
          <w:lang w:val="vi-VN"/>
        </w:rPr>
        <w:t xml:space="preserve"> và tia X.</w:t>
        <w:tab/>
      </w:r>
      <w:r>
        <w:rPr>
          <w:b/>
          <w:lang w:val="vi-VN"/>
        </w:rPr>
        <w:t xml:space="preserve">D. </w:t>
      </w:r>
      <w:r>
        <w:rPr>
          <w:lang w:val="vi-VN"/>
        </w:rPr>
        <w:t xml:space="preserve">tia </w:t>
      </w:r>
      <w:r>
        <w:rPr/>
        <w:t>α</w:t>
      </w:r>
      <w:r>
        <w:rPr>
          <w:lang w:val="vi-VN"/>
        </w:rPr>
        <w:t xml:space="preserve"> , tia </w:t>
      </w:r>
      <w:r>
        <w:rPr/>
        <w:t>γ</w:t>
      </w:r>
      <w:r>
        <w:rPr>
          <w:lang w:val="vi-VN"/>
        </w:rPr>
        <w:t xml:space="preserve"> và tia X.</w:t>
      </w:r>
    </w:p>
    <w:p>
      <w:pPr>
        <w:pStyle w:val="Normal"/>
        <w:rPr/>
      </w:pPr>
      <w:r>
        <w:rPr>
          <w:b/>
          <w:lang w:val="vi-VN"/>
        </w:rPr>
        <w:t xml:space="preserve">Câu </w:t>
      </w:r>
      <w:r>
        <w:rPr>
          <w:b/>
        </w:rPr>
        <w:t>9 – (NB)</w:t>
      </w:r>
      <w:r>
        <w:rPr/>
        <w:t>.</w:t>
      </w:r>
      <w:r>
        <w:rPr>
          <w:lang w:val="vi-VN"/>
        </w:rPr>
        <w:t xml:space="preserve"> Trong hạt nhân nguyên tử </w:t>
      </w:r>
      <w:r>
        <w:rPr>
          <w:lang w:val="vi-VN"/>
        </w:rPr>
      </w:r>
      <m:oMath xmlns:m="http://schemas.openxmlformats.org/officeDocument/2006/math">
        <m:sPre>
          <m:sub>
            <m:r>
              <m:rPr>
                <m:lit/>
                <m:nor/>
              </m:rPr>
              <w:rPr>
                <w:rFonts w:ascii="Cambria Math" w:hAnsi="Cambria Math"/>
              </w:rPr>
              <m:t xml:space="preserve">84</m:t>
            </m:r>
          </m:sub>
          <m:sup>
            <m:r>
              <m:rPr>
                <m:lit/>
                <m:nor/>
              </m:rPr>
              <w:rPr>
                <w:rFonts w:ascii="Cambria Math" w:hAnsi="Cambria Math"/>
              </w:rPr>
              <m:t xml:space="preserve">210</m:t>
            </m:r>
          </m:sup>
          <m:e>
            <m:r>
              <m:rPr>
                <m:lit/>
                <m:nor/>
              </m:rPr>
              <w:rPr>
                <w:rFonts w:ascii="Cambria Math" w:hAnsi="Cambria Math"/>
              </w:rPr>
              <m:t xml:space="preserve"/>
            </m:r>
          </m:e>
        </m:sPre>
        <m:r>
          <m:rPr>
            <m:lit/>
            <m:nor/>
          </m:rPr>
          <w:rPr>
            <w:rFonts w:ascii="Cambria Math" w:hAnsi="Cambria Math"/>
          </w:rPr>
          <m:t xml:space="preserve">Po</m:t>
        </m:r>
      </m:oMath>
      <w:r>
        <w:rPr>
          <w:lang w:val="vi-VN"/>
        </w:rPr>
        <w:t>có</w:t>
      </w:r>
    </w:p>
    <w:p>
      <w:pPr>
        <w:pStyle w:val="Normal"/>
        <w:tabs>
          <w:tab w:val="clear" w:pos="720"/>
          <w:tab w:val="left" w:pos="5136" w:leader="none"/>
        </w:tabs>
        <w:ind w:firstLine="283" w:right="0"/>
        <w:rPr/>
      </w:pPr>
      <w:r>
        <w:rPr>
          <w:b/>
          <w:lang w:val="vi-VN"/>
        </w:rPr>
        <w:t xml:space="preserve">A. </w:t>
      </w:r>
      <w:r>
        <w:rPr>
          <w:lang w:val="vi-VN"/>
        </w:rPr>
        <w:t>84 prôtôn và 210 nơtron.</w:t>
        <w:tab/>
      </w:r>
      <w:r>
        <w:rPr>
          <w:b/>
          <w:lang w:val="vi-VN"/>
        </w:rPr>
        <w:t xml:space="preserve">B. </w:t>
      </w:r>
      <w:r>
        <w:rPr>
          <w:lang w:val="vi-VN"/>
        </w:rPr>
        <w:t>84 prôtôn và 126 nơtron.</w:t>
      </w:r>
    </w:p>
    <w:p>
      <w:pPr>
        <w:pStyle w:val="Normal"/>
        <w:tabs>
          <w:tab w:val="clear" w:pos="720"/>
          <w:tab w:val="left" w:pos="5136" w:leader="none"/>
        </w:tabs>
        <w:ind w:firstLine="283" w:right="0"/>
        <w:rPr/>
      </w:pPr>
      <w:r>
        <w:rPr>
          <w:b/>
          <w:lang w:val="vi-VN"/>
        </w:rPr>
        <w:t xml:space="preserve">C. </w:t>
      </w:r>
      <w:r>
        <w:rPr>
          <w:lang w:val="vi-VN"/>
        </w:rPr>
        <w:t>210 prôtôn và 84 nơtron.</w:t>
        <w:tab/>
      </w:r>
      <w:r>
        <w:rPr>
          <w:b/>
          <w:lang w:val="vi-VN"/>
        </w:rPr>
        <w:t xml:space="preserve">D. </w:t>
      </w:r>
      <w:r>
        <w:rPr>
          <w:lang w:val="vi-VN"/>
        </w:rPr>
        <w:t>126 prôtôn và 84 nơtron.</w:t>
      </w:r>
    </w:p>
    <w:p>
      <w:pPr>
        <w:pStyle w:val="Normal"/>
        <w:tabs>
          <w:tab w:val="clear" w:pos="720"/>
          <w:tab w:val="left" w:pos="2590" w:leader="none"/>
        </w:tabs>
        <w:rPr/>
      </w:pPr>
      <w:r>
        <w:rPr>
          <w:b/>
          <w:lang w:val="vi-VN"/>
        </w:rPr>
        <w:t>Câu 1</w:t>
      </w:r>
      <w:r>
        <w:rPr>
          <w:b/>
        </w:rPr>
        <w:t>0</w:t>
      </w:r>
      <w:r>
        <w:rPr>
          <w:b/>
          <w:lang w:val="vi-VN"/>
        </w:rPr>
        <w:t xml:space="preserve"> – (NB)</w:t>
      </w:r>
      <w:r>
        <w:rPr>
          <w:lang w:val="vi-VN"/>
        </w:rPr>
        <w:t>.</w:t>
      </w:r>
      <w:r>
        <w:rPr>
          <w:lang w:val="fr-FR"/>
        </w:rPr>
        <w:t>Dòng điện trong kim loại là dòng dịch chuyển có hướng của</w:t>
      </w:r>
    </w:p>
    <w:p>
      <w:pPr>
        <w:pStyle w:val="Normal"/>
        <w:tabs>
          <w:tab w:val="clear" w:pos="720"/>
          <w:tab w:val="left" w:pos="2590" w:leader="none"/>
        </w:tabs>
        <w:rPr>
          <w:lang w:val="fr-FR"/>
        </w:rPr>
      </w:pPr>
      <w:r>
        <w:rPr>
          <w:b/>
          <w:lang w:val="fr-FR"/>
        </w:rPr>
        <w:t>A.</w:t>
      </w:r>
      <w:r>
        <w:rPr>
          <w:lang w:val="fr-FR"/>
        </w:rPr>
        <w:t xml:space="preserve"> các ion âm, electron tự do ngược chiều điện trường.     </w:t>
      </w:r>
      <w:r>
        <w:rPr>
          <w:b/>
        </w:rPr>
        <w:t>B.</w:t>
      </w:r>
      <w:r>
        <w:rPr/>
        <w:t xml:space="preserve"> các electron tự do ngược chiều điện trường.</w:t>
      </w:r>
    </w:p>
    <w:p>
      <w:pPr>
        <w:pStyle w:val="Normal"/>
        <w:tabs>
          <w:tab w:val="clear" w:pos="720"/>
          <w:tab w:val="left" w:pos="2590" w:leader="none"/>
        </w:tabs>
        <w:rPr/>
      </w:pPr>
      <w:r>
        <w:rPr>
          <w:b/>
        </w:rPr>
        <w:t>C.</w:t>
      </w:r>
      <w:r>
        <w:rPr/>
        <w:t xml:space="preserve"> các ion, electron trong điện trường.                               </w:t>
      </w:r>
      <w:r>
        <w:rPr>
          <w:b/>
        </w:rPr>
        <w:t>D.</w:t>
      </w:r>
      <w:r>
        <w:rPr/>
        <w:t xml:space="preserve"> các electron,lỗ trống theo chiều điện trường.</w:t>
      </w:r>
    </w:p>
    <w:p>
      <w:pPr>
        <w:pStyle w:val="Normal"/>
        <w:rPr/>
      </w:pPr>
      <w:r>
        <w:rPr>
          <w:b/>
          <w:lang w:val="nl-NL"/>
        </w:rPr>
        <w:t>Câu 11</w:t>
      </w:r>
      <w:r>
        <w:rPr>
          <w:b/>
        </w:rPr>
        <w:t>– (NB)</w:t>
      </w:r>
      <w:r>
        <w:rPr/>
        <w:t>.</w:t>
      </w:r>
      <w:r>
        <w:rPr>
          <w:lang w:val="nl-NL"/>
        </w:rPr>
        <w:t xml:space="preserve"> Lực từ tác dụng lên đoạn dây dẫn mang dòng điện đặt trong một từ trường </w:t>
      </w:r>
      <w:r>
        <w:rPr>
          <w:b/>
          <w:lang w:val="nl-NL"/>
        </w:rPr>
        <w:t>không</w:t>
      </w:r>
      <w:r>
        <w:rPr>
          <w:lang w:val="nl-NL"/>
        </w:rPr>
        <w:t xml:space="preserve"> phụ thuộc vào</w:t>
      </w:r>
    </w:p>
    <w:p>
      <w:pPr>
        <w:pStyle w:val="Normal"/>
        <w:rPr/>
      </w:pPr>
      <w:r>
        <w:rPr>
          <w:rFonts w:eastAsia="Times New Roman"/>
          <w:b/>
          <w:lang w:val="nl-NL"/>
        </w:rPr>
        <w:t xml:space="preserve">      </w:t>
      </w:r>
      <w:r>
        <w:rPr>
          <w:b/>
          <w:lang w:val="nl-NL"/>
        </w:rPr>
        <w:t>A.</w:t>
      </w:r>
      <w:r>
        <w:rPr>
          <w:lang w:val="nl-NL"/>
        </w:rPr>
        <w:t xml:space="preserve"> cường độ dòng điện.  </w:t>
        <w:tab/>
        <w:tab/>
      </w:r>
      <w:r>
        <w:rPr>
          <w:b/>
          <w:lang w:val="nl-NL"/>
        </w:rPr>
        <w:t>B.</w:t>
      </w:r>
      <w:r>
        <w:rPr>
          <w:lang w:val="nl-NL"/>
        </w:rPr>
        <w:t xml:space="preserve"> bản chất của dây dẫn. </w:t>
      </w:r>
    </w:p>
    <w:p>
      <w:pPr>
        <w:pStyle w:val="Normal"/>
        <w:rPr/>
      </w:pPr>
      <w:r>
        <w:rPr>
          <w:rFonts w:eastAsia="Times New Roman"/>
          <w:b/>
          <w:lang w:val="nl-NL"/>
        </w:rPr>
        <w:t xml:space="preserve">      </w:t>
      </w:r>
      <w:r>
        <w:rPr>
          <w:b/>
          <w:lang w:val="nl-NL"/>
        </w:rPr>
        <w:t>C.</w:t>
      </w:r>
      <w:r>
        <w:rPr>
          <w:lang w:val="nl-NL"/>
        </w:rPr>
        <w:t xml:space="preserve"> cảm ứng từ của từ trường.</w:t>
      </w:r>
      <w:r>
        <w:rPr>
          <w:b/>
          <w:lang w:val="nl-NL"/>
        </w:rPr>
        <w:t xml:space="preserve">                                 D.</w:t>
      </w:r>
      <w:r>
        <w:rPr>
          <w:lang w:val="nl-NL"/>
        </w:rPr>
        <w:t xml:space="preserve"> góc hợp bởi dây dẫn và véctơ cảm ứng từ.</w:t>
      </w:r>
    </w:p>
    <w:p>
      <w:pPr>
        <w:pStyle w:val="Normal"/>
        <w:tabs>
          <w:tab w:val="clear" w:pos="720"/>
          <w:tab w:val="left" w:pos="142" w:leader="none"/>
        </w:tabs>
        <w:rPr/>
      </w:pPr>
      <w:r>
        <w:rPr>
          <w:b/>
          <w:lang w:val="nl-NL"/>
        </w:rPr>
        <w:t>Câu 12– (TH)</w:t>
      </w:r>
      <w:r>
        <w:rPr>
          <w:lang w:val="nl-NL"/>
        </w:rPr>
        <w:t xml:space="preserve">.Trong dao động điều hòa của một vật, phát biểu nào sau đây </w:t>
      </w:r>
      <w:r>
        <w:rPr>
          <w:b/>
          <w:bCs/>
          <w:i/>
          <w:iCs/>
          <w:lang w:val="nl-NL"/>
        </w:rPr>
        <w:t>không đúng</w:t>
      </w:r>
      <w:r>
        <w:rPr>
          <w:lang w:val="nl-NL"/>
        </w:rPr>
        <w:t xml:space="preserve"> ?</w:t>
      </w:r>
    </w:p>
    <w:p>
      <w:pPr>
        <w:pStyle w:val="Normal"/>
        <w:tabs>
          <w:tab w:val="clear" w:pos="720"/>
          <w:tab w:val="left" w:pos="142" w:leader="none"/>
        </w:tabs>
        <w:rPr/>
      </w:pPr>
      <w:r>
        <w:rPr>
          <w:b/>
          <w:lang w:val="nl-NL"/>
        </w:rPr>
        <w:tab/>
        <w:t>A</w:t>
      </w:r>
      <w:r>
        <w:rPr>
          <w:lang w:val="nl-NL"/>
        </w:rPr>
        <w:t>. Li độ và vận tốc của vật luôn biến thiên điều hòa cùng tần số và vuông pha với nhau.</w:t>
        <w:tab/>
        <w:tab/>
        <w:tab/>
      </w:r>
    </w:p>
    <w:p>
      <w:pPr>
        <w:pStyle w:val="Normal"/>
        <w:tabs>
          <w:tab w:val="clear" w:pos="720"/>
          <w:tab w:val="left" w:pos="142" w:leader="none"/>
        </w:tabs>
        <w:rPr/>
      </w:pPr>
      <w:r>
        <w:rPr>
          <w:lang w:val="nl-NL"/>
        </w:rPr>
        <w:tab/>
      </w:r>
      <w:r>
        <w:rPr>
          <w:b/>
          <w:lang w:val="nl-NL"/>
        </w:rPr>
        <w:t>B</w:t>
      </w:r>
      <w:r>
        <w:rPr>
          <w:lang w:val="nl-NL"/>
        </w:rPr>
        <w:t>. Li độ và lực kéo về luôn biến thiên điều hòa cùng tần số và ngược pha với nhau.</w:t>
        <w:tab/>
        <w:tab/>
        <w:tab/>
        <w:tab/>
      </w:r>
      <w:r>
        <w:rPr>
          <w:b/>
          <w:lang w:val="nl-NL"/>
        </w:rPr>
        <w:t>C</w:t>
      </w:r>
      <w:r>
        <w:rPr>
          <w:lang w:val="nl-NL"/>
        </w:rPr>
        <w:t>. Véc tơ gia tốc của vật luôn hướng về vị trí cân bằng.</w:t>
        <w:tab/>
        <w:tab/>
      </w:r>
    </w:p>
    <w:p>
      <w:pPr>
        <w:pStyle w:val="Normal"/>
        <w:rPr/>
      </w:pPr>
      <w:r>
        <w:rPr>
          <w:b/>
          <w:lang w:val="nl-NL"/>
        </w:rPr>
        <w:t>D</w:t>
      </w:r>
      <w:r>
        <w:rPr>
          <w:lang w:val="nl-NL"/>
        </w:rPr>
        <w:t>. Véc tơ vận tốc của vật luôn hướng về vị trí cân bằng.</w:t>
        <w:tab/>
      </w:r>
    </w:p>
    <w:p>
      <w:pPr>
        <w:pStyle w:val="Normal"/>
        <w:tabs>
          <w:tab w:val="clear" w:pos="720"/>
          <w:tab w:val="left" w:pos="142" w:leader="none"/>
        </w:tabs>
        <w:rPr/>
      </w:pPr>
      <w:r>
        <w:rPr>
          <w:b/>
          <w:lang w:val="fr-FR"/>
        </w:rPr>
        <w:t>Câu 13 – (TH)</w:t>
      </w:r>
      <w:r>
        <w:rPr>
          <w:lang w:val="fr-FR"/>
        </w:rPr>
        <w:t xml:space="preserve">.Một sóng cơ học lan truyền trên một sợi dây đàn hồi rất dài. Quan sát tại 2 điểm M và N trên dây cho thấy, khi điểm M ở vị trí cao nhất hoặc thấp nhất thì điểm N qua vị trí cân bằng và ngược lại khi điểm N ở vị trí cao nhất hoặc thấp nhất thì điểm M qua vị trí cân bằng. Độ lệch pha giữa hai điểm đó là  </w:t>
      </w:r>
    </w:p>
    <w:p>
      <w:pPr>
        <w:pStyle w:val="Normal"/>
        <w:tabs>
          <w:tab w:val="clear" w:pos="720"/>
          <w:tab w:val="left" w:pos="142" w:leader="none"/>
        </w:tabs>
        <w:rPr/>
      </w:pPr>
      <w:r>
        <w:rPr>
          <w:lang w:val="fr-FR"/>
        </w:rPr>
        <w:tab/>
      </w:r>
      <w:r>
        <w:rPr>
          <w:b/>
          <w:lang w:val="fr-FR"/>
        </w:rPr>
        <w:t>A</w:t>
      </w:r>
      <w:r>
        <w:rPr>
          <w:lang w:val="fr-FR"/>
        </w:rPr>
        <w:t>. số nguyên 2</w:t>
      </w:r>
      <w:r>
        <w:rPr>
          <w:lang w:val="fr-FR"/>
        </w:rPr>
        <w:object w:dxaOrig="220" w:dyaOrig="2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1.25pt;height:11.25pt" filled="f" o:ole="">
            <v:imagedata r:id="rId928" o:title=""/>
          </v:shape>
          <o:OLEObject Type="Embed" ProgID="" ShapeID="ole_rId927" DrawAspect="Content" ObjectID="_226087243" r:id="rId927"/>
        </w:object>
      </w:r>
      <w:r>
        <w:rPr>
          <w:lang w:val="fr-FR"/>
        </w:rPr>
        <w:t>.</w:t>
        <w:tab/>
        <w:tab/>
        <w:tab/>
      </w:r>
      <w:r>
        <w:rPr>
          <w:b/>
          <w:lang w:val="fr-FR"/>
        </w:rPr>
        <w:t>B</w:t>
      </w:r>
      <w:r>
        <w:rPr>
          <w:lang w:val="fr-FR"/>
        </w:rPr>
        <w:t xml:space="preserve">. số lẻ lần </w:t>
      </w:r>
      <w:r>
        <w:rPr>
          <w:lang w:val="fr-FR"/>
        </w:rPr>
        <w:object w:dxaOrig="220" w:dyaOrig="2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1.25pt;height:11.25pt" filled="f" o:ole="">
            <v:imagedata r:id="rId930" o:title=""/>
          </v:shape>
          <o:OLEObject Type="Embed" ProgID="" ShapeID="ole_rId929" DrawAspect="Content" ObjectID="_245616093" r:id="rId929"/>
        </w:object>
      </w:r>
      <w:r>
        <w:rPr>
          <w:lang w:val="fr-FR"/>
        </w:rPr>
        <w:t>.</w:t>
        <w:tab/>
      </w:r>
    </w:p>
    <w:p>
      <w:pPr>
        <w:pStyle w:val="Normal"/>
        <w:tabs>
          <w:tab w:val="clear" w:pos="720"/>
          <w:tab w:val="left" w:pos="142" w:leader="none"/>
        </w:tabs>
        <w:rPr/>
      </w:pPr>
      <w:r>
        <w:rPr>
          <w:lang w:val="fr-FR"/>
        </w:rPr>
        <w:tab/>
      </w:r>
      <w:r>
        <w:rPr>
          <w:b/>
          <w:lang w:val="fr-FR"/>
        </w:rPr>
        <w:t>C</w:t>
      </w:r>
      <w:r>
        <w:rPr>
          <w:lang w:val="fr-FR"/>
        </w:rPr>
        <w:t xml:space="preserve">. số lẻ lần </w:t>
      </w:r>
      <w:r>
        <w:rPr>
          <w:lang w:val="fr-FR"/>
        </w:rPr>
        <w:object w:dxaOrig="260" w:dyaOrig="61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2.75pt;height:30.75pt" filled="f" o:ole="">
            <v:imagedata r:id="rId932" o:title=""/>
          </v:shape>
          <o:OLEObject Type="Embed" ProgID="" ShapeID="ole_rId931" DrawAspect="Content" ObjectID="_2015725731" r:id="rId931"/>
        </w:object>
      </w:r>
      <w:r>
        <w:rPr>
          <w:lang w:val="fr-FR"/>
        </w:rPr>
        <w:t>.</w:t>
        <w:tab/>
        <w:tab/>
        <w:tab/>
      </w:r>
      <w:r>
        <w:rPr>
          <w:b/>
          <w:lang w:val="fr-FR"/>
        </w:rPr>
        <w:t>D</w:t>
      </w:r>
      <w:r>
        <w:rPr>
          <w:lang w:val="fr-FR"/>
        </w:rPr>
        <w:t xml:space="preserve">. số nguyên lần </w:t>
      </w:r>
      <w:r>
        <w:rPr>
          <w:lang w:val="fr-FR"/>
        </w:rPr>
        <w:object w:dxaOrig="260" w:dyaOrig="619">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2.75pt;height:30.75pt" filled="f" o:ole="">
            <v:imagedata r:id="rId934" o:title=""/>
          </v:shape>
          <o:OLEObject Type="Embed" ProgID="" ShapeID="ole_rId933" DrawAspect="Content" ObjectID="_2063786758" r:id="rId933"/>
        </w:object>
      </w:r>
      <w:r>
        <w:rPr>
          <w:lang w:val="fr-FR"/>
        </w:rPr>
        <w:t>.</w:t>
      </w:r>
    </w:p>
    <w:p>
      <w:pPr>
        <w:pStyle w:val="Normal"/>
        <w:rPr/>
      </w:pPr>
      <w:r>
        <w:rPr>
          <w:b/>
          <w:lang w:val="vi-VN"/>
        </w:rPr>
        <w:t>Câu 1</w:t>
      </w:r>
      <w:r>
        <w:rPr>
          <w:b/>
          <w:lang w:val="fr-FR"/>
        </w:rPr>
        <w:t>4</w:t>
      </w:r>
      <w:r>
        <w:rPr>
          <w:b/>
          <w:lang w:val="vi-VN"/>
        </w:rPr>
        <w:t>– (TH)</w:t>
      </w:r>
      <w:r>
        <w:rPr>
          <w:lang w:val="vi-VN"/>
        </w:rPr>
        <w:t>.Cho một tia sáng tạp sắc cấu tạo bởi bốn thành phần đơn sắc: vàng, lam, lục và tím truyền nghiêng góc với mặt phân cách từ nước ra không khí. Sắp xếp theo thứ tự góc khúc xạ tăng dần của các tia sáng đơn sắc. Thứ tự đúng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lang w:val="vi-VN"/>
        </w:rPr>
        <w:t>A.</w:t>
      </w:r>
      <w:r>
        <w:rPr>
          <w:lang w:val="vi-VN"/>
        </w:rPr>
        <w:t xml:space="preserve"> tím, lam, lục, vàng.</w:t>
        <w:tab/>
        <w:tab/>
      </w:r>
      <w:r>
        <w:rPr>
          <w:b/>
          <w:lang w:val="vi-VN"/>
        </w:rPr>
        <w:t>B.</w:t>
      </w:r>
      <w:r>
        <w:rPr>
          <w:lang w:val="vi-VN"/>
        </w:rPr>
        <w:t xml:space="preserve"> vàng, lam, lục, tím.</w:t>
        <w:tab/>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rPr>
        <w:t>C.</w:t>
      </w:r>
      <w:r>
        <w:rPr/>
        <w:t xml:space="preserve"> tím, lục, lam, vàng.</w:t>
        <w:tab/>
        <w:tab/>
      </w:r>
      <w:r>
        <w:rPr>
          <w:b/>
        </w:rPr>
        <w:t>D.</w:t>
      </w:r>
      <w:r>
        <w:rPr/>
        <w:t xml:space="preserve"> vàng, lục, lam, tím.</w:t>
      </w:r>
    </w:p>
    <w:p>
      <w:pPr>
        <w:pStyle w:val="Normal"/>
        <w:rPr/>
      </w:pPr>
      <w:r>
        <w:rPr>
          <w:b/>
          <w:lang w:val="vi-VN"/>
        </w:rPr>
        <w:t xml:space="preserve">Câu </w:t>
      </w:r>
      <w:r>
        <w:rPr>
          <w:b/>
        </w:rPr>
        <w:t>15 – (TH)</w:t>
      </w:r>
      <w:r>
        <w:rPr/>
        <w:t>.</w:t>
      </w:r>
      <w:r>
        <w:rPr>
          <w:lang w:val="vi-VN"/>
        </w:rPr>
        <w:t xml:space="preserve"> Đặt điện áp u=100</w:t>
      </w:r>
      <w:r>
        <w:rPr>
          <w:lang w:val="vi-VN"/>
        </w:rPr>
        <w:object w:dxaOrig="379" w:dyaOrig="34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8.75pt;height:17.25pt" filled="f" o:ole="">
            <v:imagedata r:id="rId936" o:title=""/>
          </v:shape>
          <o:OLEObject Type="Embed" ProgID="" ShapeID="ole_rId935" DrawAspect="Content" ObjectID="_1786620795" r:id="rId935"/>
        </w:object>
      </w:r>
      <w:r>
        <w:rPr>
          <w:lang w:val="vi-VN"/>
        </w:rPr>
        <w:t>cosωt (V)</w:t>
      </w:r>
      <w:r>
        <w:rPr/>
        <w:t xml:space="preserve"> ( t tính bằng s )</w:t>
      </w:r>
      <w:r>
        <w:rPr>
          <w:lang w:val="vi-VN"/>
        </w:rPr>
        <w:t xml:space="preserve"> vào hai đầu đoạn mạch có R,L,C mắc nối tiếp thì cường dòng điện qua đoạn mạch là i=2</w:t>
      </w:r>
      <w:r>
        <w:rPr/>
        <w:object w:dxaOrig="379" w:dyaOrig="3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8.75pt;height:17.25pt" filled="f" o:ole="">
            <v:imagedata r:id="rId938" o:title=""/>
          </v:shape>
          <o:OLEObject Type="Embed" ProgID="" ShapeID="ole_rId937" DrawAspect="Content" ObjectID="_51388189" r:id="rId937"/>
        </w:object>
      </w:r>
      <w:r>
        <w:rPr>
          <w:lang w:val="vi-VN"/>
        </w:rPr>
        <w:t>cos(ωt+π/3) (A)</w:t>
      </w:r>
      <w:r>
        <w:rPr/>
        <w:t xml:space="preserve"> ( t tính bằng s )</w:t>
      </w:r>
      <w:r>
        <w:rPr>
          <w:lang w:val="vi-VN"/>
        </w:rPr>
        <w:t xml:space="preserve"> . Công suất tiêu thụ của đoạn mạch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lang w:val="vi-VN"/>
        </w:rPr>
        <w:t>A.</w:t>
      </w:r>
      <w:r>
        <w:rPr/>
        <w:object w:dxaOrig="720" w:dyaOrig="3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6pt;height:18pt" filled="f" o:ole="">
            <v:imagedata r:id="rId940" o:title=""/>
          </v:shape>
          <o:OLEObject Type="Embed" ProgID="" ShapeID="ole_rId939" DrawAspect="Content" ObjectID="_1665973059" r:id="rId939"/>
        </w:object>
      </w:r>
      <w:r>
        <w:rPr>
          <w:lang w:val="vi-VN"/>
        </w:rPr>
        <w:t>W</w:t>
      </w:r>
      <w:r>
        <w:rPr/>
        <w:t>.</w:t>
      </w:r>
      <w:r>
        <w:rPr>
          <w:lang w:val="vi-VN"/>
        </w:rPr>
        <w:tab/>
      </w:r>
      <w:r>
        <w:rPr>
          <w:b/>
          <w:lang w:val="vi-VN"/>
        </w:rPr>
        <w:t>B.</w:t>
      </w:r>
      <w:r>
        <w:rPr>
          <w:lang w:val="vi-VN"/>
        </w:rPr>
        <w:t xml:space="preserve"> 200 W.</w:t>
        <w:tab/>
      </w:r>
      <w:r>
        <w:rPr>
          <w:b/>
          <w:lang w:val="vi-VN"/>
        </w:rPr>
        <w:t>C.</w:t>
      </w:r>
      <w:r>
        <w:rPr>
          <w:lang w:val="vi-VN"/>
        </w:rPr>
        <w:t xml:space="preserve"> 100 W.</w:t>
        <w:tab/>
      </w:r>
      <w:r>
        <w:rPr>
          <w:b/>
          <w:lang w:val="vi-VN"/>
        </w:rPr>
        <w:t>D.</w:t>
      </w:r>
      <w:r>
        <w:rPr>
          <w:lang w:val="vi-VN"/>
        </w:rPr>
        <w:t xml:space="preserve"> 400 W.</w:t>
      </w:r>
    </w:p>
    <w:p>
      <w:pPr>
        <w:pStyle w:val="Normal"/>
        <w:rPr/>
      </w:pPr>
      <w:r>
        <w:rPr>
          <w:b/>
          <w:lang w:val="de-DE"/>
        </w:rPr>
        <w:t>Câu 16 – (TH)</w:t>
      </w:r>
      <w:r>
        <w:rPr>
          <w:lang w:val="de-DE"/>
        </w:rPr>
        <w:t xml:space="preserve">. </w:t>
      </w:r>
      <w:r>
        <w:rPr>
          <w:lang w:val="it-IT"/>
        </w:rPr>
        <w:t xml:space="preserve">Chất phóng xạ Iốt </w:t>
      </w:r>
      <w:r>
        <w:rPr>
          <w:lang w:val="it-IT"/>
        </w:rPr>
      </w:r>
      <m:oMath xmlns:m="http://schemas.openxmlformats.org/officeDocument/2006/math">
        <m:sSubSup>
          <m:e>
            <m:r>
              <w:rPr>
                <w:rFonts w:ascii="Cambria Math" w:hAnsi="Cambria Math"/>
              </w:rPr>
              <m:t xml:space="preserve">I</m:t>
            </m:r>
          </m:e>
          <m:sub>
            <m:r>
              <m:rPr>
                <m:lit/>
                <m:nor/>
              </m:rPr>
              <w:rPr>
                <w:rFonts w:ascii="Cambria Math" w:hAnsi="Cambria Math"/>
              </w:rPr>
              <m:t xml:space="preserve">53</m:t>
            </m:r>
          </m:sub>
          <m:sup>
            <m:r>
              <m:rPr>
                <m:lit/>
                <m:nor/>
              </m:rPr>
              <w:rPr>
                <w:rFonts w:ascii="Cambria Math" w:hAnsi="Cambria Math"/>
              </w:rPr>
              <m:t xml:space="preserve">131</m:t>
            </m:r>
          </m:sup>
        </m:sSubSup>
      </m:oMath>
      <w:r>
        <w:rPr>
          <w:lang w:val="it-IT"/>
        </w:rPr>
        <w:t>có chu kì bán rã là 8 ngày. Lúc đầu có 200 g chất này. Sau 24 ngày, số gam Iốt phóng xạ đã bị biến thành chất khác là</w:t>
      </w:r>
    </w:p>
    <w:p>
      <w:pPr>
        <w:pStyle w:val="Normal"/>
        <w:tabs>
          <w:tab w:val="clear" w:pos="720"/>
          <w:tab w:val="left" w:pos="2708" w:leader="none"/>
          <w:tab w:val="left" w:pos="5138" w:leader="none"/>
          <w:tab w:val="left" w:pos="7567" w:leader="none"/>
        </w:tabs>
        <w:ind w:firstLine="283" w:right="0"/>
        <w:rPr/>
      </w:pPr>
      <w:r>
        <w:rPr>
          <w:b/>
          <w:lang w:val="it-IT"/>
        </w:rPr>
        <w:t xml:space="preserve">A. </w:t>
      </w:r>
      <w:r>
        <w:rPr>
          <w:lang w:val="it-IT"/>
        </w:rPr>
        <w:t>50 g.</w:t>
      </w:r>
      <w:r>
        <w:rPr/>
        <w:tab/>
      </w:r>
      <w:r>
        <w:rPr>
          <w:b/>
          <w:lang w:val="it-IT"/>
        </w:rPr>
        <w:t xml:space="preserve">B. </w:t>
      </w:r>
      <w:r>
        <w:rPr>
          <w:lang w:val="it-IT"/>
        </w:rPr>
        <w:t>25 g.</w:t>
      </w:r>
      <w:r>
        <w:rPr/>
        <w:tab/>
      </w:r>
      <w:r>
        <w:rPr>
          <w:b/>
          <w:lang w:val="it-IT"/>
        </w:rPr>
        <w:t xml:space="preserve">C. </w:t>
      </w:r>
      <w:r>
        <w:rPr>
          <w:lang w:val="it-IT"/>
        </w:rPr>
        <w:t>150 g.</w:t>
      </w:r>
      <w:r>
        <w:rPr/>
        <w:tab/>
      </w:r>
      <w:r>
        <w:rPr>
          <w:b/>
          <w:lang w:val="it-IT"/>
        </w:rPr>
        <w:t xml:space="preserve">D. </w:t>
      </w:r>
      <w:r>
        <w:rPr>
          <w:lang w:val="it-IT"/>
        </w:rPr>
        <w:t>175 g.</w:t>
      </w:r>
    </w:p>
    <w:p>
      <w:pPr>
        <w:pStyle w:val="Normal"/>
        <w:rPr/>
      </w:pPr>
      <w:r>
        <w:rPr>
          <w:b/>
          <w:lang w:val="it-IT"/>
        </w:rPr>
        <w:t>Câu 17 – (TH)</w:t>
      </w:r>
      <w:r>
        <w:rPr>
          <w:lang w:val="it-IT"/>
        </w:rPr>
        <w:t>.</w:t>
      </w:r>
      <w:r>
        <w:rPr>
          <w:lang w:val="vi-VN"/>
        </w:rPr>
        <w:t>Một chất điểm dao động điều hòa với phương trình </w:t>
      </w:r>
      <w:r>
        <w:rPr/>
        <w:object w:dxaOrig="1779"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89.25pt;height:30.75pt" filled="f" o:ole="">
            <v:imagedata r:id="rId942" o:title=""/>
          </v:shape>
          <o:OLEObject Type="Embed" ProgID="" ShapeID="ole_rId941" DrawAspect="Content" ObjectID="_627196348" r:id="rId941"/>
        </w:object>
      </w:r>
      <w:r>
        <w:rPr>
          <w:lang w:val="vi-VN"/>
        </w:rPr>
        <w:t>(cm), t tính bằng giây. Tốc độ cực đại của chất điểm là</w:t>
      </w:r>
    </w:p>
    <w:p>
      <w:pPr>
        <w:pStyle w:val="Normal"/>
        <w:rPr/>
      </w:pPr>
      <w:r>
        <w:rPr>
          <w:b/>
          <w:lang w:val="vi-VN"/>
        </w:rPr>
        <w:t>A.</w:t>
      </w:r>
      <w:r>
        <w:rPr>
          <w:lang w:val="vi-VN"/>
        </w:rPr>
        <w:t xml:space="preserve"> 10 cm/s.                     </w:t>
      </w:r>
      <w:r>
        <w:rPr>
          <w:b/>
        </w:rPr>
        <w:t>B.</w:t>
      </w:r>
      <w:r>
        <w:rPr/>
        <w:t xml:space="preserve"> 80 cm/s.</w:t>
        <w:tab/>
        <w:tab/>
      </w:r>
      <w:r>
        <w:rPr>
          <w:b/>
        </w:rPr>
        <w:t>C.</w:t>
      </w:r>
      <w:r>
        <w:rPr/>
        <w:t xml:space="preserve"> 24 cm/s.</w:t>
        <w:tab/>
        <w:tab/>
      </w:r>
      <w:r>
        <w:rPr>
          <w:b/>
        </w:rPr>
        <w:t>D.</w:t>
      </w:r>
      <w:r>
        <w:rPr/>
        <w:t xml:space="preserve"> 160 cm/s.</w:t>
      </w:r>
    </w:p>
    <w:p>
      <w:pPr>
        <w:pStyle w:val="Normal"/>
        <w:tabs>
          <w:tab w:val="clear" w:pos="720"/>
          <w:tab w:val="left" w:pos="2608" w:leader="none"/>
          <w:tab w:val="left" w:pos="4939" w:leader="none"/>
          <w:tab w:val="left" w:pos="7269" w:leader="none"/>
        </w:tabs>
        <w:rPr/>
      </w:pPr>
      <w:r>
        <w:rPr>
          <w:b/>
          <w:lang w:val="fr-FR"/>
        </w:rPr>
        <w:t xml:space="preserve">Câu 18 </w:t>
      </w:r>
      <w:r>
        <w:rPr>
          <w:b/>
        </w:rPr>
        <w:t xml:space="preserve">– (TH). </w:t>
      </w:r>
      <w:r>
        <w:rPr>
          <w:bCs/>
        </w:rPr>
        <w:t>Biết công thoát electron của các kim loại : canxi, kali, bạc và đồng lần lượt là : 2,89eV; 2,26eV; 4,78eV và 4,14eV. Chiếu ánh sáng có bước sóng 0,33</w:t>
      </w:r>
      <w:r>
        <w:rPr>
          <w:bCs/>
        </w:rPr>
        <w:object w:dxaOrig="399" w:dyaOrig="2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20.25pt;height:12.75pt" filled="f" o:ole="">
            <v:imagedata r:id="rId944" o:title=""/>
          </v:shape>
          <o:OLEObject Type="Embed" ProgID="" ShapeID="ole_rId943" DrawAspect="Content" ObjectID="_45827139" r:id="rId943"/>
        </w:object>
      </w:r>
      <w:r>
        <w:rPr>
          <w:bCs/>
        </w:rPr>
        <w:t xml:space="preserve"> vào bề mặt các kim loại nói trên. Hiện tượng quang điện </w:t>
      </w:r>
      <w:r>
        <w:rPr>
          <w:b/>
          <w:i/>
          <w:iCs/>
        </w:rPr>
        <w:t>không</w:t>
      </w:r>
      <w:r>
        <w:rPr>
          <w:bCs/>
        </w:rPr>
        <w:t xml:space="preserve"> xảy ra với kim loại nào sau đây?</w:t>
      </w:r>
    </w:p>
    <w:p>
      <w:pPr>
        <w:pStyle w:val="Normal"/>
        <w:rPr/>
      </w:pPr>
      <w:r>
        <w:rPr>
          <w:spacing w:val="-3"/>
          <w:lang w:val="de-DE"/>
        </w:rPr>
        <w:tab/>
      </w:r>
      <w:r>
        <w:rPr>
          <w:b/>
          <w:spacing w:val="-3"/>
          <w:lang w:val="de-DE"/>
        </w:rPr>
        <w:t>A</w:t>
      </w:r>
      <w:r>
        <w:rPr>
          <w:spacing w:val="-3"/>
          <w:lang w:val="de-DE"/>
        </w:rPr>
        <w:t xml:space="preserve">. Kali và đồng. </w:t>
        <w:tab/>
        <w:tab/>
      </w:r>
      <w:r>
        <w:rPr>
          <w:b/>
          <w:spacing w:val="-3"/>
          <w:lang w:val="de-DE"/>
        </w:rPr>
        <w:t>B</w:t>
      </w:r>
      <w:r>
        <w:rPr>
          <w:spacing w:val="-3"/>
          <w:lang w:val="de-DE"/>
        </w:rPr>
        <w:t xml:space="preserve">. Canxi và bạc.  </w:t>
        <w:tab/>
        <w:tab/>
      </w:r>
      <w:r>
        <w:rPr>
          <w:b/>
          <w:spacing w:val="-3"/>
          <w:lang w:val="de-DE"/>
        </w:rPr>
        <w:t>C</w:t>
      </w:r>
      <w:r>
        <w:rPr>
          <w:spacing w:val="-3"/>
          <w:lang w:val="de-DE"/>
        </w:rPr>
        <w:t xml:space="preserve">. Bạc và đồng.  </w:t>
        <w:tab/>
      </w:r>
      <w:r>
        <w:rPr>
          <w:b/>
          <w:spacing w:val="-3"/>
          <w:lang w:val="de-DE"/>
        </w:rPr>
        <w:t>D</w:t>
      </w:r>
      <w:r>
        <w:rPr>
          <w:spacing w:val="-3"/>
          <w:lang w:val="de-DE"/>
        </w:rPr>
        <w:t>. Kali và canxi.</w:t>
      </w:r>
    </w:p>
    <w:p>
      <w:pPr>
        <w:pStyle w:val="Normal"/>
        <w:spacing w:before="60" w:after="60"/>
        <w:rPr/>
      </w:pPr>
      <w:r>
        <w:rPr>
          <w:b/>
          <w:lang w:val="vi-VN"/>
        </w:rPr>
        <w:t xml:space="preserve">Câu </w:t>
      </w:r>
      <w:r>
        <w:rPr>
          <w:b/>
        </w:rPr>
        <w:t>19</w:t>
      </w:r>
      <w:r>
        <w:rPr>
          <w:b/>
          <w:lang w:val="vi-VN"/>
        </w:rPr>
        <w:t>– (TH)</w:t>
      </w:r>
      <w:r>
        <w:rPr>
          <w:lang w:val="vi-VN"/>
        </w:rPr>
        <w:t xml:space="preserve">. </w:t>
      </w:r>
      <w:r>
        <w:rPr>
          <w:lang w:val="nl-NL"/>
        </w:rPr>
        <w:t>Hai điện tích điểm q</w:t>
      </w:r>
      <w:r>
        <w:rPr>
          <w:vertAlign w:val="subscript"/>
          <w:lang w:val="nl-NL"/>
        </w:rPr>
        <w:t>1</w:t>
      </w:r>
      <w:r>
        <w:rPr>
          <w:lang w:val="nl-NL"/>
        </w:rPr>
        <w:t xml:space="preserve"> = +3μC và q</w:t>
      </w:r>
      <w:r>
        <w:rPr>
          <w:vertAlign w:val="subscript"/>
          <w:lang w:val="nl-NL"/>
        </w:rPr>
        <w:t>2</w:t>
      </w:r>
      <w:r>
        <w:rPr>
          <w:lang w:val="nl-NL"/>
        </w:rPr>
        <w:t xml:space="preserve"> = -3μC, đặt trong dầu với hằng số điện môi bằng 2, cách nhau một khoảng 3cm. Lực tương tác giữa hai điện tích đó là</w:t>
      </w:r>
    </w:p>
    <w:p>
      <w:pPr>
        <w:pStyle w:val="Normal"/>
        <w:spacing w:before="60" w:after="60"/>
        <w:ind w:left="360" w:right="0"/>
        <w:rPr/>
      </w:pPr>
      <w:r>
        <w:rPr>
          <w:b/>
          <w:lang w:val="nl-NL"/>
        </w:rPr>
        <w:t>A.</w:t>
      </w:r>
      <w:r>
        <w:rPr>
          <w:lang w:val="nl-NL"/>
        </w:rPr>
        <w:t xml:space="preserve"> lực hút với độ lớn 45 N.</w:t>
        <w:tab/>
      </w:r>
      <w:r>
        <w:rPr>
          <w:b/>
          <w:lang w:val="nl-NL"/>
        </w:rPr>
        <w:t>B.</w:t>
      </w:r>
      <w:r>
        <w:rPr>
          <w:lang w:val="nl-NL"/>
        </w:rPr>
        <w:t xml:space="preserve"> lực đẩy với độ lớn 45 N.</w:t>
      </w:r>
    </w:p>
    <w:p>
      <w:pPr>
        <w:pStyle w:val="Normal"/>
        <w:spacing w:before="60" w:after="60"/>
        <w:ind w:left="360" w:right="0"/>
        <w:rPr/>
      </w:pPr>
      <w:r>
        <w:rPr>
          <w:b/>
          <w:lang w:val="nl-NL"/>
        </w:rPr>
        <w:t>C.</w:t>
      </w:r>
      <w:r>
        <w:rPr>
          <w:lang w:val="nl-NL"/>
        </w:rPr>
        <w:t xml:space="preserve"> lực hút với độ lớn 90 N.</w:t>
      </w:r>
      <w:r>
        <w:rPr>
          <w:b/>
          <w:lang w:val="nl-NL"/>
        </w:rPr>
        <w:tab/>
        <w:t>D.</w:t>
      </w:r>
      <w:r>
        <w:rPr>
          <w:lang w:val="nl-NL"/>
        </w:rPr>
        <w:t xml:space="preserve"> lực đẩy với độ lớn 90 N.</w:t>
      </w:r>
    </w:p>
    <w:p>
      <w:pPr>
        <w:pStyle w:val="Normal"/>
        <w:spacing w:before="60" w:after="0"/>
        <w:rPr/>
      </w:pPr>
      <w:r>
        <w:rPr>
          <w:b/>
        </w:rPr>
        <w:t>Câu 20 – (TH)</w:t>
      </w:r>
      <w:r>
        <w:rPr/>
        <w:t>. Mạch chọn sóng của một máy thu thanh gồm cuộn cảm thuần có độ tự cảm 1,5.10</w:t>
      </w:r>
      <w:r>
        <w:rPr>
          <w:vertAlign w:val="superscript"/>
        </w:rPr>
        <w:noBreakHyphen/>
        <w:t>4</w:t>
      </w:r>
      <w:r>
        <w:rPr/>
        <w:t xml:space="preserve"> H và tụ điện có điện dung C</w:t>
      </w:r>
      <w:r>
        <w:rPr>
          <w:vertAlign w:val="subscript"/>
        </w:rPr>
        <w:t>x</w:t>
      </w:r>
      <w:r>
        <w:rPr/>
        <w:t xml:space="preserve"> thay đổi trong khoảng từ 0,19 pF đến 18,78 pF. Máy thu thanh này bắt được</w:t>
      </w:r>
    </w:p>
    <w:p>
      <w:pPr>
        <w:pStyle w:val="Normal"/>
        <w:tabs>
          <w:tab w:val="clear" w:pos="720"/>
          <w:tab w:val="left" w:pos="2708" w:leader="none"/>
          <w:tab w:val="left" w:pos="5138" w:leader="none"/>
          <w:tab w:val="left" w:pos="7569" w:leader="none"/>
        </w:tabs>
        <w:ind w:firstLine="283" w:right="0"/>
        <w:rPr/>
      </w:pPr>
      <w:r>
        <w:rPr>
          <w:b/>
        </w:rPr>
        <w:t xml:space="preserve">A. </w:t>
      </w:r>
      <w:r>
        <w:rPr/>
        <w:t>sóng trung.</w:t>
        <w:tab/>
      </w:r>
      <w:r>
        <w:rPr>
          <w:b/>
        </w:rPr>
        <w:t xml:space="preserve">B. </w:t>
      </w:r>
      <w:r>
        <w:rPr/>
        <w:t>sóng dài.</w:t>
        <w:tab/>
      </w:r>
      <w:r>
        <w:rPr>
          <w:b/>
        </w:rPr>
        <w:t xml:space="preserve">C. </w:t>
      </w:r>
      <w:r>
        <w:rPr/>
        <w:t>sóng ngắn.</w:t>
        <w:tab/>
      </w:r>
      <w:r>
        <w:rPr>
          <w:b/>
        </w:rPr>
        <w:t xml:space="preserve">D. </w:t>
      </w:r>
      <w:r>
        <w:rPr/>
        <w:t>sóng cực ngắn.</w:t>
      </w:r>
    </w:p>
    <w:p>
      <w:pPr>
        <w:pStyle w:val="Normal"/>
        <w:widowControl w:val="false"/>
        <w:tabs>
          <w:tab w:val="clear" w:pos="720"/>
          <w:tab w:val="left" w:pos="142" w:leader="none"/>
          <w:tab w:val="left" w:pos="284" w:leader="none"/>
          <w:tab w:val="left" w:pos="426" w:leader="none"/>
          <w:tab w:val="left" w:pos="709" w:leader="none"/>
          <w:tab w:val="left" w:pos="851" w:leader="none"/>
          <w:tab w:val="left" w:pos="993" w:leader="none"/>
          <w:tab w:val="left" w:pos="2835" w:leader="none"/>
          <w:tab w:val="left" w:pos="5387" w:leader="none"/>
          <w:tab w:val="left" w:pos="7938" w:leader="none"/>
        </w:tabs>
        <w:autoSpaceDE w:val="false"/>
        <w:rPr/>
      </w:pPr>
      <w:r>
        <w:rPr>
          <w:b/>
        </w:rPr>
        <w:t>Câu 21– (VD1)</w:t>
      </w:r>
      <w:r>
        <w:rPr/>
        <w:t>.Đối với nguyên tử hiđrô, khi êlectron chuyển từ quỹ đạo M về quỹ đạo K thì nguyên tử phát ra phôtôn có bước sóng 0,1026 µm. Lấy h = 6,625.10</w:t>
      </w:r>
      <w:r>
        <w:rPr>
          <w:vertAlign w:val="superscript"/>
        </w:rPr>
        <w:t>–34</w:t>
      </w:r>
      <w:r>
        <w:rPr/>
        <w:t xml:space="preserve"> J.s, |e| = 1,6.10</w:t>
      </w:r>
      <w:r>
        <w:rPr>
          <w:vertAlign w:val="superscript"/>
        </w:rPr>
        <w:t>–19</w:t>
      </w:r>
      <w:r>
        <w:rPr/>
        <w:t xml:space="preserve"> C và c = 3.10</w:t>
      </w:r>
      <w:r>
        <w:rPr>
          <w:vertAlign w:val="superscript"/>
        </w:rPr>
        <w:t>8</w:t>
      </w:r>
      <w:r>
        <w:rPr/>
        <w:t xml:space="preserve"> m/s. Năng lượng của phôtôn này bằng</w:t>
      </w:r>
    </w:p>
    <w:p>
      <w:pPr>
        <w:pStyle w:val="Normal"/>
        <w:widowControl w:val="false"/>
        <w:tabs>
          <w:tab w:val="clear" w:pos="720"/>
          <w:tab w:val="left" w:pos="142" w:leader="none"/>
          <w:tab w:val="left" w:pos="284" w:leader="none"/>
          <w:tab w:val="left" w:pos="426" w:leader="none"/>
          <w:tab w:val="left" w:pos="709" w:leader="none"/>
          <w:tab w:val="left" w:pos="851" w:leader="none"/>
          <w:tab w:val="left" w:pos="993" w:leader="none"/>
          <w:tab w:val="left" w:pos="2835" w:leader="none"/>
          <w:tab w:val="left" w:pos="5387" w:leader="none"/>
          <w:tab w:val="left" w:pos="7938" w:leader="none"/>
        </w:tabs>
        <w:autoSpaceDE w:val="false"/>
        <w:rPr/>
      </w:pPr>
      <w:r>
        <w:rPr>
          <w:b/>
          <w:bCs/>
        </w:rPr>
        <w:tab/>
        <w:t xml:space="preserve">A. </w:t>
      </w:r>
      <w:r>
        <w:rPr/>
        <w:t xml:space="preserve">1,21 eV.          </w:t>
        <w:tab/>
      </w:r>
      <w:r>
        <w:rPr>
          <w:b/>
          <w:bCs/>
        </w:rPr>
        <w:t xml:space="preserve">B. </w:t>
      </w:r>
      <w:r>
        <w:rPr/>
        <w:t xml:space="preserve">11,2 eV.                       </w:t>
      </w:r>
      <w:r>
        <w:rPr>
          <w:b/>
          <w:bCs/>
        </w:rPr>
        <w:t xml:space="preserve">C. </w:t>
      </w:r>
      <w:r>
        <w:rPr/>
        <w:t xml:space="preserve">12,1 eV.                    </w:t>
      </w:r>
      <w:r>
        <w:rPr>
          <w:b/>
          <w:bCs/>
        </w:rPr>
        <w:t xml:space="preserve">D. </w:t>
      </w:r>
      <w:r>
        <w:rPr/>
        <w:t>121 eV.</w:t>
      </w:r>
    </w:p>
    <w:p>
      <w:pPr>
        <w:pStyle w:val="Normal"/>
        <w:tabs>
          <w:tab w:val="clear" w:pos="720"/>
          <w:tab w:val="left" w:pos="284" w:leader="none"/>
          <w:tab w:val="left" w:pos="567" w:leader="none"/>
          <w:tab w:val="left" w:pos="709" w:leader="none"/>
          <w:tab w:val="left" w:pos="851" w:leader="none"/>
          <w:tab w:val="left" w:pos="992" w:leader="none"/>
          <w:tab w:val="left" w:pos="2835" w:leader="none"/>
          <w:tab w:val="left" w:pos="5387" w:leader="none"/>
          <w:tab w:val="left" w:pos="7938" w:leader="none"/>
        </w:tabs>
        <w:rPr/>
      </w:pPr>
      <w:r>
        <w:rPr>
          <w:b/>
          <w:bCs/>
          <w:lang w:val="nl-NL"/>
        </w:rPr>
        <w:t>Câu 22</w:t>
      </w:r>
      <w:r>
        <w:rPr>
          <w:b/>
          <w:lang w:val="nl-NL"/>
        </w:rPr>
        <w:t>– (VD1)</w:t>
      </w:r>
      <w:r>
        <w:rPr>
          <w:lang w:val="nl-NL"/>
        </w:rPr>
        <w:t xml:space="preserve">. </w:t>
      </w:r>
      <w:r>
        <w:rPr>
          <w:sz w:val="25"/>
          <w:szCs w:val="25"/>
          <w:lang w:val="nl-NL"/>
        </w:rPr>
        <w:t>Một người cận thị có điểm cực viễn cách mắt 50cm,và điểm cực cận cách mắt 15cm. Nếu người ấy muốn nhìn rõ vật ở xa vô cực mà không phải điều tiết thì phải sát mắt một thấu kính phân kì có độ tụ là</w:t>
      </w:r>
    </w:p>
    <w:p>
      <w:pPr>
        <w:pStyle w:val="Normal"/>
        <w:tabs>
          <w:tab w:val="clear" w:pos="720"/>
          <w:tab w:val="left" w:pos="284" w:leader="none"/>
          <w:tab w:val="left" w:pos="567" w:leader="none"/>
          <w:tab w:val="left" w:pos="709" w:leader="none"/>
          <w:tab w:val="left" w:pos="851" w:leader="none"/>
          <w:tab w:val="left" w:pos="992" w:leader="none"/>
          <w:tab w:val="left" w:pos="2835" w:leader="none"/>
          <w:tab w:val="left" w:pos="5387" w:leader="none"/>
          <w:tab w:val="left" w:pos="7938" w:leader="none"/>
        </w:tabs>
        <w:rPr/>
      </w:pPr>
      <w:r>
        <w:rPr>
          <w:b/>
          <w:sz w:val="25"/>
          <w:szCs w:val="25"/>
          <w:lang w:val="nl-NL"/>
        </w:rPr>
        <w:tab/>
        <w:t xml:space="preserve">A. </w:t>
      </w:r>
      <w:r>
        <w:rPr>
          <w:sz w:val="25"/>
          <w:szCs w:val="25"/>
          <w:lang w:val="nl-NL"/>
        </w:rPr>
        <w:t xml:space="preserve">– 4điốp. </w:t>
      </w:r>
      <w:r>
        <w:rPr>
          <w:b/>
          <w:sz w:val="25"/>
          <w:szCs w:val="25"/>
          <w:lang w:val="nl-NL"/>
        </w:rPr>
        <w:tab/>
        <w:t xml:space="preserve">B. </w:t>
      </w:r>
      <w:r>
        <w:rPr>
          <w:sz w:val="25"/>
          <w:szCs w:val="25"/>
          <w:lang w:val="nl-NL"/>
        </w:rPr>
        <w:t xml:space="preserve">– 2điốp. </w:t>
      </w:r>
      <w:r>
        <w:rPr>
          <w:b/>
          <w:sz w:val="25"/>
          <w:szCs w:val="25"/>
          <w:lang w:val="nl-NL"/>
        </w:rPr>
        <w:tab/>
        <w:t xml:space="preserve">C. </w:t>
      </w:r>
      <w:r>
        <w:rPr>
          <w:sz w:val="25"/>
          <w:szCs w:val="25"/>
          <w:lang w:val="nl-NL"/>
        </w:rPr>
        <w:t xml:space="preserve">4điốp. </w:t>
      </w:r>
      <w:r>
        <w:rPr>
          <w:b/>
          <w:sz w:val="25"/>
          <w:szCs w:val="25"/>
          <w:lang w:val="nl-NL"/>
        </w:rPr>
        <w:tab/>
        <w:t xml:space="preserve">D. </w:t>
      </w:r>
      <w:r>
        <w:rPr>
          <w:sz w:val="25"/>
          <w:szCs w:val="25"/>
          <w:lang w:val="nl-NL"/>
        </w:rPr>
        <w:t>2điốp.</w:t>
      </w:r>
    </w:p>
    <w:p>
      <w:pPr>
        <w:pStyle w:val="Normal"/>
        <w:rPr/>
      </w:pPr>
      <w:r>
        <w:rPr>
          <w:b/>
          <w:lang w:val="nl-NL"/>
        </w:rPr>
        <w:t>Câu 23 – (VD1)</w:t>
      </w:r>
      <w:r>
        <w:rPr>
          <w:lang w:val="nl-NL"/>
        </w:rPr>
        <w:t>. Người ta thực hiện một sóng dừng trên một sợi dây dài 1,2 m , tần số sóng trên dây là 10Hz, vận tốc truyền sóng là 4 m/s. Tại hai đầu dây là hai nút sóng, số bụng sóng trên dây là</w:t>
      </w:r>
    </w:p>
    <w:p>
      <w:pPr>
        <w:pStyle w:val="Normal"/>
        <w:tabs>
          <w:tab w:val="clear" w:pos="720"/>
          <w:tab w:val="left" w:pos="284" w:leader="none"/>
          <w:tab w:val="left" w:pos="2552" w:leader="none"/>
          <w:tab w:val="left" w:pos="4820" w:leader="none"/>
          <w:tab w:val="left" w:pos="7088" w:leader="none"/>
        </w:tabs>
        <w:ind w:right="-329"/>
        <w:rPr/>
      </w:pPr>
      <w:r>
        <w:rPr>
          <w:lang w:val="nl-NL"/>
        </w:rPr>
        <w:tab/>
      </w:r>
      <w:r>
        <w:rPr>
          <w:b/>
          <w:lang w:val="nl-NL"/>
        </w:rPr>
        <w:t>A.</w:t>
      </w:r>
      <w:r>
        <w:rPr>
          <w:lang w:val="nl-NL"/>
        </w:rPr>
        <w:t xml:space="preserve"> 6.</w:t>
        <w:tab/>
      </w:r>
      <w:r>
        <w:rPr>
          <w:b/>
          <w:lang w:val="nl-NL"/>
        </w:rPr>
        <w:t>B.</w:t>
      </w:r>
      <w:r>
        <w:rPr>
          <w:lang w:val="nl-NL"/>
        </w:rPr>
        <w:t xml:space="preserve"> 7.</w:t>
        <w:tab/>
      </w:r>
      <w:r>
        <w:rPr>
          <w:b/>
          <w:lang w:val="nl-NL"/>
        </w:rPr>
        <w:t>C.</w:t>
      </w:r>
      <w:r>
        <w:rPr>
          <w:lang w:val="nl-NL"/>
        </w:rPr>
        <w:t xml:space="preserve"> 5.</w:t>
        <w:tab/>
      </w:r>
      <w:r>
        <w:rPr>
          <w:b/>
          <w:lang w:val="nl-NL"/>
        </w:rPr>
        <w:t>D.</w:t>
      </w:r>
      <w:r>
        <w:rPr>
          <w:lang w:val="nl-NL"/>
        </w:rPr>
        <w:t xml:space="preserve"> 4.</w:t>
      </w:r>
    </w:p>
    <w:p>
      <w:pPr>
        <w:pStyle w:val="Normal"/>
        <w:rPr/>
      </w:pPr>
      <w:r>
        <w:rPr>
          <w:b/>
          <w:bCs/>
          <w:lang w:val="nl-NL"/>
        </w:rPr>
        <w:t xml:space="preserve">Câu 24 </w:t>
      </w:r>
      <w:r>
        <w:rPr>
          <w:b/>
          <w:lang w:val="nl-NL"/>
        </w:rPr>
        <w:t>– (VD1)</w:t>
      </w:r>
      <w:r>
        <w:rPr>
          <w:lang w:val="nl-NL"/>
        </w:rPr>
        <w:t>.Trong thí nghiệm giao thoa ánh sáng với khe Y-âng, hai khe được chiếu bằng ánh sáng đơn sắc có bước sóng 0,64µm, khoảng cách hai khe bằng 1mm, khoảng cách từ khe đến màn quan sát là 1m. Tại điểm M trong trường giao thoa trên màn quan sát cách vân trung tâm một khoảng 3,84mm là</w:t>
        <w:br/>
      </w:r>
      <w:r>
        <w:rPr>
          <w:b/>
          <w:bCs/>
          <w:lang w:val="nl-NL"/>
        </w:rPr>
        <w:t xml:space="preserve">A. </w:t>
      </w:r>
      <w:r>
        <w:rPr>
          <w:lang w:val="nl-NL"/>
        </w:rPr>
        <w:t xml:space="preserve">vân sáng bậc 6. </w:t>
        <w:tab/>
        <w:tab/>
        <w:tab/>
        <w:tab/>
      </w:r>
      <w:r>
        <w:rPr>
          <w:b/>
          <w:bCs/>
          <w:lang w:val="nl-NL"/>
        </w:rPr>
        <w:t xml:space="preserve">B. </w:t>
      </w:r>
      <w:r>
        <w:rPr>
          <w:lang w:val="nl-NL"/>
        </w:rPr>
        <w:t>vân tối thứ 6 kể từ vân trung tâm.</w:t>
        <w:br/>
      </w:r>
      <w:r>
        <w:rPr>
          <w:b/>
          <w:bCs/>
          <w:lang w:val="nl-NL"/>
        </w:rPr>
        <w:t xml:space="preserve">C. </w:t>
      </w:r>
      <w:r>
        <w:rPr>
          <w:lang w:val="nl-NL"/>
        </w:rPr>
        <w:t xml:space="preserve">vân sáng bậc 3. </w:t>
        <w:tab/>
        <w:tab/>
        <w:tab/>
        <w:tab/>
      </w:r>
      <w:r>
        <w:rPr>
          <w:b/>
          <w:bCs/>
          <w:lang w:val="nl-NL"/>
        </w:rPr>
        <w:t xml:space="preserve">D. </w:t>
      </w:r>
      <w:r>
        <w:rPr>
          <w:lang w:val="nl-NL"/>
        </w:rPr>
        <w:t>vân tối thứ 3 kể từ vân trung tâm.</w:t>
      </w:r>
    </w:p>
    <w:p>
      <w:pPr>
        <w:pStyle w:val="Normal"/>
        <w:rPr/>
      </w:pPr>
      <w:r>
        <w:rPr>
          <w:b/>
          <w:lang w:val="nl-NL"/>
        </w:rPr>
        <w:t>Câu 25 – (VD1)</w:t>
      </w:r>
      <w:r>
        <w:rPr>
          <w:lang w:val="nl-NL"/>
        </w:rPr>
        <w:t>. Một dây dẫn dài 10 m bọc sơn cách điện, quấn thành khung dây hình chữ nhật phẳng ( bỏ qua tiết diện của dây ) có chiều dài 20cm, chiều rộng 5cm. Cho khung quay đều quanh một trục đối xứng trong một từ trường đều có véc tơ cảm ứng từ vuông góc với trục quay, có độ lớn 0,5 T , với tốc độ 10 vòng/s. Độ lớn suất điện động cảm ứng cực đại xuất hiện trong khung bằng</w:t>
      </w:r>
    </w:p>
    <w:p>
      <w:pPr>
        <w:pStyle w:val="Normal"/>
        <w:tabs>
          <w:tab w:val="clear" w:pos="720"/>
          <w:tab w:val="left" w:pos="284" w:leader="none"/>
          <w:tab w:val="left" w:pos="2552" w:leader="none"/>
          <w:tab w:val="left" w:pos="4820" w:leader="none"/>
          <w:tab w:val="left" w:pos="7088" w:leader="none"/>
        </w:tabs>
        <w:ind w:right="-329"/>
        <w:rPr>
          <w:lang w:val="el-GR"/>
        </w:rPr>
      </w:pPr>
      <w:r>
        <w:rPr>
          <w:lang w:val="nl-NL"/>
        </w:rPr>
        <w:tab/>
      </w:r>
      <w:r>
        <w:rPr>
          <w:b/>
        </w:rPr>
        <w:t>A</w:t>
      </w:r>
      <w:r>
        <w:rPr>
          <w:b/>
          <w:lang w:val="el-GR"/>
        </w:rPr>
        <w:t>.</w:t>
      </w:r>
      <w:r>
        <w:rPr>
          <w:lang w:val="el-GR"/>
        </w:rPr>
        <w:t xml:space="preserve"> 4π </w:t>
      </w:r>
      <w:r>
        <w:rPr/>
        <w:t>V</w:t>
      </w:r>
      <w:r>
        <w:rPr>
          <w:lang w:val="el-GR"/>
        </w:rPr>
        <w:t>.</w:t>
        <w:tab/>
      </w:r>
      <w:r>
        <w:rPr>
          <w:b/>
        </w:rPr>
        <w:t>B</w:t>
      </w:r>
      <w:r>
        <w:rPr>
          <w:b/>
          <w:lang w:val="el-GR"/>
        </w:rPr>
        <w:t>.</w:t>
      </w:r>
      <w:r>
        <w:rPr>
          <w:lang w:val="el-GR"/>
        </w:rPr>
        <w:t xml:space="preserve"> 2π </w:t>
      </w:r>
      <w:r>
        <w:rPr/>
        <w:t>V</w:t>
      </w:r>
      <w:r>
        <w:rPr>
          <w:lang w:val="el-GR"/>
        </w:rPr>
        <w:t>.</w:t>
        <w:tab/>
      </w:r>
      <w:r>
        <w:rPr>
          <w:b/>
        </w:rPr>
        <w:t>C</w:t>
      </w:r>
      <w:r>
        <w:rPr>
          <w:b/>
          <w:lang w:val="el-GR"/>
        </w:rPr>
        <w:t>.</w:t>
      </w:r>
      <w:r>
        <w:rPr>
          <w:lang w:val="el-GR"/>
        </w:rPr>
        <w:t xml:space="preserve"> 0,2 π </w:t>
      </w:r>
      <w:r>
        <w:rPr/>
        <w:t>V</w:t>
      </w:r>
      <w:r>
        <w:rPr>
          <w:lang w:val="el-GR"/>
        </w:rPr>
        <w:t>.</w:t>
        <w:tab/>
      </w:r>
      <w:r>
        <w:rPr>
          <w:b/>
        </w:rPr>
        <w:t>D</w:t>
      </w:r>
      <w:r>
        <w:rPr>
          <w:b/>
          <w:lang w:val="el-GR"/>
        </w:rPr>
        <w:t>.</w:t>
      </w:r>
      <w:r>
        <w:rPr/>
        <w:object w:dxaOrig="679" w:dyaOrig="34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33.75pt;height:17.25pt" filled="f" o:ole="">
            <v:imagedata r:id="rId946" o:title=""/>
          </v:shape>
          <o:OLEObject Type="Embed" ProgID="" ShapeID="ole_rId945" DrawAspect="Content" ObjectID="_1165045391" r:id="rId945"/>
        </w:object>
      </w:r>
      <w:r>
        <w:rPr/>
        <w:t>.</w:t>
      </w:r>
    </w:p>
    <w:p>
      <w:pPr>
        <w:pStyle w:val="Normal"/>
        <w:rPr>
          <w:lang w:val="pt-BR"/>
        </w:rPr>
      </w:pPr>
      <w:r>
        <w:rPr>
          <w:b/>
        </w:rPr>
        <w:t>C</w:t>
      </w:r>
      <w:r>
        <w:rPr>
          <w:b/>
          <w:lang w:val="el-GR"/>
        </w:rPr>
        <w:t>â</w:t>
      </w:r>
      <w:r>
        <w:rPr>
          <w:b/>
        </w:rPr>
        <w:t>u</w:t>
      </w:r>
      <w:r>
        <w:rPr>
          <w:b/>
          <w:lang w:val="el-GR"/>
        </w:rPr>
        <w:t xml:space="preserve"> 2</w:t>
      </w:r>
      <w:r>
        <w:rPr>
          <w:b/>
        </w:rPr>
        <w:t>6</w:t>
      </w:r>
      <w:r>
        <w:rPr>
          <w:b/>
          <w:lang w:val="el-GR"/>
        </w:rPr>
        <w:t>– (</w:t>
      </w:r>
      <w:r>
        <w:rPr>
          <w:b/>
        </w:rPr>
        <w:t>VD</w:t>
      </w:r>
      <w:r>
        <w:rPr>
          <w:b/>
          <w:lang w:val="el-GR"/>
        </w:rPr>
        <w:t>1)</w:t>
      </w:r>
      <w:r>
        <w:rPr>
          <w:lang w:val="el-GR"/>
        </w:rPr>
        <w:t xml:space="preserve">. </w:t>
      </w:r>
      <w:r>
        <w:rPr/>
        <w:t>Mộtnguồn</w:t>
      </w:r>
      <w:r>
        <w:rPr>
          <w:lang w:val="el-GR"/>
        </w:rPr>
        <w:t xml:space="preserve"> đ</w:t>
      </w:r>
      <w:r>
        <w:rPr/>
        <w:t>iệnc</w:t>
      </w:r>
      <w:r>
        <w:rPr>
          <w:lang w:val="el-GR"/>
        </w:rPr>
        <w:t xml:space="preserve">ó </w:t>
      </w:r>
      <w:r>
        <w:rPr/>
        <w:t>suất</w:t>
      </w:r>
      <w:r>
        <w:rPr>
          <w:lang w:val="el-GR"/>
        </w:rPr>
        <w:t xml:space="preserve"> đ</w:t>
      </w:r>
      <w:r>
        <w:rPr/>
        <w:t>iện</w:t>
      </w:r>
      <w:r>
        <w:rPr>
          <w:lang w:val="el-GR"/>
        </w:rPr>
        <w:t xml:space="preserve"> đ</w:t>
      </w:r>
      <w:r>
        <w:rPr/>
        <w:t>ộng</w:t>
      </w:r>
      <w:r>
        <w:rPr>
          <w:lang w:val="el-GR"/>
        </w:rPr>
        <w:t xml:space="preserve"> 1,5</w:t>
      </w:r>
      <w:r>
        <w:rPr/>
        <w:t>V</w:t>
      </w:r>
      <w:r>
        <w:rPr>
          <w:lang w:val="el-GR"/>
        </w:rPr>
        <w:t>, đ</w:t>
      </w:r>
      <w:r>
        <w:rPr/>
        <w:t>iệntrởtrong</w:t>
      </w:r>
      <w:r>
        <w:rPr>
          <w:lang w:val="el-GR"/>
        </w:rPr>
        <w:t xml:space="preserve"> 1</w:t>
      </w:r>
      <w:r>
        <w:rPr/>
      </w:r>
      <m:oMath xmlns:m="http://schemas.openxmlformats.org/officeDocument/2006/math">
        <m:r>
          <w:rPr>
            <w:rFonts w:ascii="Cambria Math" w:hAnsi="Cambria Math"/>
          </w:rPr>
          <m:t xml:space="preserve">Ω</m:t>
        </m:r>
      </m:oMath>
      <w:r>
        <w:rPr>
          <w:lang w:val="el-GR"/>
        </w:rPr>
        <w:t xml:space="preserve">. </w:t>
      </w:r>
      <w:r>
        <w:rPr/>
        <w:t>Mắcmột</w:t>
      </w:r>
      <w:r>
        <w:rPr>
          <w:lang w:val="el-GR"/>
        </w:rPr>
        <w:t xml:space="preserve"> đ</w:t>
      </w:r>
      <w:r>
        <w:rPr/>
        <w:t>iệntrở</w:t>
      </w:r>
      <w:r>
        <w:rPr>
          <w:lang w:val="el-GR"/>
        </w:rPr>
        <w:t xml:space="preserve"> 4</w:t>
      </w:r>
      <w:r>
        <w:rPr/>
      </w:r>
      <m:oMath xmlns:m="http://schemas.openxmlformats.org/officeDocument/2006/math">
        <m:r>
          <w:rPr>
            <w:rFonts w:ascii="Cambria Math" w:hAnsi="Cambria Math"/>
          </w:rPr>
          <m:t xml:space="preserve">Ω</m:t>
        </m:r>
      </m:oMath>
      <w:r>
        <w:rPr/>
        <w:t>v</w:t>
      </w:r>
      <w:r>
        <w:rPr>
          <w:lang w:val="el-GR"/>
        </w:rPr>
        <w:t>à</w:t>
      </w:r>
      <w:r>
        <w:rPr/>
        <w:t>ohaicựccủanguồnn</w:t>
      </w:r>
      <w:r>
        <w:rPr>
          <w:lang w:val="el-GR"/>
        </w:rPr>
        <w:t>à</w:t>
      </w:r>
      <w:r>
        <w:rPr/>
        <w:t>y</w:t>
      </w:r>
      <w:r>
        <w:rPr>
          <w:lang w:val="el-GR"/>
        </w:rPr>
        <w:t xml:space="preserve"> đ</w:t>
      </w:r>
      <w:r>
        <w:rPr/>
        <w:t>ểth</w:t>
      </w:r>
      <w:r>
        <w:rPr>
          <w:lang w:val="el-GR"/>
        </w:rPr>
        <w:t>à</w:t>
      </w:r>
      <w:r>
        <w:rPr/>
        <w:t>nhmạch</w:t>
      </w:r>
      <w:r>
        <w:rPr>
          <w:lang w:val="el-GR"/>
        </w:rPr>
        <w:t xml:space="preserve"> đ</w:t>
      </w:r>
      <w:r>
        <w:rPr/>
        <w:t>iệnk</w:t>
      </w:r>
      <w:r>
        <w:rPr>
          <w:lang w:val="el-GR"/>
        </w:rPr>
        <w:t>í</w:t>
      </w:r>
      <w:r>
        <w:rPr/>
        <w:t>n</w:t>
      </w:r>
      <w:r>
        <w:rPr>
          <w:lang w:val="el-GR"/>
        </w:rPr>
        <w:t xml:space="preserve">. </w:t>
      </w:r>
      <w:r>
        <w:rPr/>
        <w:t>C</w:t>
      </w:r>
      <w:r>
        <w:rPr>
          <w:lang w:val="el-GR"/>
        </w:rPr>
        <w:t>ư</w:t>
      </w:r>
      <w:r>
        <w:rPr/>
        <w:t>ờng</w:t>
      </w:r>
      <w:r>
        <w:rPr>
          <w:lang w:val="el-GR"/>
        </w:rPr>
        <w:t xml:space="preserve"> đ</w:t>
      </w:r>
      <w:r>
        <w:rPr/>
        <w:t>ộd</w:t>
      </w:r>
      <w:r>
        <w:rPr>
          <w:lang w:val="el-GR"/>
        </w:rPr>
        <w:t>ò</w:t>
      </w:r>
      <w:r>
        <w:rPr/>
        <w:t>ng</w:t>
      </w:r>
      <w:r>
        <w:rPr>
          <w:lang w:val="el-GR"/>
        </w:rPr>
        <w:t xml:space="preserve"> đ</w:t>
      </w:r>
      <w:r>
        <w:rPr/>
        <w:t>iệntrongmạchc</w:t>
      </w:r>
      <w:r>
        <w:rPr>
          <w:lang w:val="el-GR"/>
        </w:rPr>
        <w:t xml:space="preserve">ó </w:t>
      </w:r>
      <w:r>
        <w:rPr/>
        <w:t>gi</w:t>
      </w:r>
      <w:r>
        <w:rPr>
          <w:lang w:val="el-GR"/>
        </w:rPr>
        <w:t xml:space="preserve">á </w:t>
      </w:r>
      <w:r>
        <w:rPr/>
        <w:t>trịl</w:t>
      </w:r>
      <w:r>
        <w:rPr>
          <w:lang w:val="el-GR"/>
        </w:rPr>
        <w:t>à</w:t>
      </w:r>
    </w:p>
    <w:p>
      <w:pPr>
        <w:pStyle w:val="Normal"/>
        <w:rPr/>
      </w:pPr>
      <w:r>
        <w:rPr>
          <w:rFonts w:eastAsia="Times New Roman"/>
          <w:b/>
          <w:lang w:val="pt-BR"/>
        </w:rPr>
        <w:t xml:space="preserve">            </w:t>
      </w:r>
      <w:r>
        <w:rPr>
          <w:b/>
          <w:lang w:val="pt-BR"/>
        </w:rPr>
        <w:t>A.</w:t>
      </w:r>
      <w:r>
        <w:rPr>
          <w:lang w:val="pt-BR"/>
        </w:rPr>
        <w:t xml:space="preserve"> 1,5A.</w:t>
        <w:tab/>
      </w:r>
      <w:r>
        <w:rPr>
          <w:b/>
          <w:lang w:val="pt-BR"/>
        </w:rPr>
        <w:t>B.</w:t>
      </w:r>
      <w:r>
        <w:rPr>
          <w:lang w:val="pt-BR"/>
        </w:rPr>
        <w:t xml:space="preserve"> 0,3A.</w:t>
        <w:tab/>
        <w:tab/>
      </w:r>
      <w:r>
        <w:rPr>
          <w:b/>
          <w:lang w:val="pt-BR"/>
        </w:rPr>
        <w:t>C.</w:t>
      </w:r>
      <w:r>
        <w:rPr>
          <w:lang w:val="pt-BR"/>
        </w:rPr>
        <w:t xml:space="preserve"> 0,4A.</w:t>
        <w:tab/>
      </w:r>
      <w:r>
        <w:rPr>
          <w:b/>
          <w:lang w:val="pt-BR"/>
        </w:rPr>
        <w:tab/>
        <w:t xml:space="preserve">          D.</w:t>
      </w:r>
      <w:r>
        <w:rPr>
          <w:lang w:val="pt-BR"/>
        </w:rPr>
        <w:t xml:space="preserve"> 7,5A.</w:t>
      </w:r>
    </w:p>
    <w:p>
      <w:pPr>
        <w:pStyle w:val="Normal"/>
        <w:rPr/>
      </w:pPr>
      <w:r>
        <w:rPr>
          <w:b/>
          <w:lang w:val="pt-BR"/>
        </w:rPr>
        <w:t>Câu 27- ( VD1).</w:t>
      </w:r>
      <w:r>
        <w:rPr>
          <w:lang w:val="pt-BR"/>
        </w:rPr>
        <w:t xml:space="preserve"> Hạt nhân </w:t>
      </w:r>
      <w:r>
        <w:rPr>
          <w:lang w:val="en-US" w:eastAsia="en-US"/>
        </w:rPr>
        <w:drawing>
          <wp:inline distT="0" distB="0" distL="0" distR="0">
            <wp:extent cx="352425" cy="227965"/>
            <wp:effectExtent l="0" t="0" r="0" b="0"/>
            <wp:docPr id="1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 descr=""/>
                    <pic:cNvPicPr>
                      <a:picLocks noChangeAspect="1" noChangeArrowheads="1"/>
                    </pic:cNvPicPr>
                  </pic:nvPicPr>
                  <pic:blipFill>
                    <a:blip r:embed="rId947"/>
                    <a:srcRect l="-95" t="-149" r="-95" b="-149"/>
                    <a:stretch>
                      <a:fillRect/>
                    </a:stretch>
                  </pic:blipFill>
                  <pic:spPr bwMode="auto">
                    <a:xfrm>
                      <a:off x="0" y="0"/>
                      <a:ext cx="352425" cy="227965"/>
                    </a:xfrm>
                    <a:prstGeom prst="rect">
                      <a:avLst/>
                    </a:prstGeom>
                  </pic:spPr>
                </pic:pic>
              </a:graphicData>
            </a:graphic>
          </wp:inline>
        </w:drawing>
      </w:r>
      <w:r>
        <w:rPr>
          <w:lang w:val="pt-BR"/>
        </w:rPr>
        <w:t xml:space="preserve"> đứng yên phân rã ra một hạt </w:t>
      </w:r>
      <w:r>
        <w:rPr>
          <w:lang w:val="en-US" w:eastAsia="en-US"/>
        </w:rPr>
        <w:drawing>
          <wp:inline distT="0" distB="0" distL="0" distR="0">
            <wp:extent cx="133350" cy="133350"/>
            <wp:effectExtent l="0" t="0" r="0" b="0"/>
            <wp:docPr id="1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
                    <pic:cNvPicPr>
                      <a:picLocks noChangeAspect="1" noChangeArrowheads="1"/>
                    </pic:cNvPicPr>
                  </pic:nvPicPr>
                  <pic:blipFill>
                    <a:blip r:embed="rId948"/>
                    <a:srcRect l="-258" t="-258" r="-258" b="-258"/>
                    <a:stretch>
                      <a:fillRect/>
                    </a:stretch>
                  </pic:blipFill>
                  <pic:spPr bwMode="auto">
                    <a:xfrm>
                      <a:off x="0" y="0"/>
                      <a:ext cx="133350" cy="133350"/>
                    </a:xfrm>
                    <a:prstGeom prst="rect">
                      <a:avLst/>
                    </a:prstGeom>
                  </pic:spPr>
                </pic:pic>
              </a:graphicData>
            </a:graphic>
          </wp:inline>
        </w:drawing>
      </w:r>
      <w:r>
        <w:rPr>
          <w:lang w:val="pt-BR"/>
        </w:rPr>
        <w:t xml:space="preserve"> và biến đổi thành hạt nhân X. Biết rằng động năng của hạt </w:t>
      </w:r>
      <w:r>
        <w:rPr>
          <w:lang w:val="en-US" w:eastAsia="en-US"/>
        </w:rPr>
        <w:drawing>
          <wp:inline distT="0" distB="0" distL="0" distR="0">
            <wp:extent cx="133350" cy="133350"/>
            <wp:effectExtent l="0" t="0" r="0" b="0"/>
            <wp:docPr id="1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 descr=""/>
                    <pic:cNvPicPr>
                      <a:picLocks noChangeAspect="1" noChangeArrowheads="1"/>
                    </pic:cNvPicPr>
                  </pic:nvPicPr>
                  <pic:blipFill>
                    <a:blip r:embed="rId949"/>
                    <a:srcRect l="-258" t="-258" r="-258" b="-258"/>
                    <a:stretch>
                      <a:fillRect/>
                    </a:stretch>
                  </pic:blipFill>
                  <pic:spPr bwMode="auto">
                    <a:xfrm>
                      <a:off x="0" y="0"/>
                      <a:ext cx="133350" cy="133350"/>
                    </a:xfrm>
                    <a:prstGeom prst="rect">
                      <a:avLst/>
                    </a:prstGeom>
                  </pic:spPr>
                </pic:pic>
              </a:graphicData>
            </a:graphic>
          </wp:inline>
        </w:drawing>
      </w:r>
      <w:r>
        <w:rPr>
          <w:lang w:val="pt-BR"/>
        </w:rPr>
        <w:t xml:space="preserve"> trong phân rã trên bằng 4,8 MeV và coi khối lượng của hạt nhân tính theo u xấp xỉ bằng số khối của chúng. Năng lượng tỏa ra trong một phân rã là</w:t>
      </w:r>
    </w:p>
    <w:p>
      <w:pPr>
        <w:pStyle w:val="Normal"/>
        <w:rPr/>
      </w:pPr>
      <w:r>
        <w:rPr>
          <w:rFonts w:eastAsia="Times New Roman"/>
          <w:b/>
          <w:lang w:val="pt-BR"/>
        </w:rPr>
        <w:t xml:space="preserve">            </w:t>
      </w:r>
      <w:r>
        <w:rPr>
          <w:b/>
          <w:lang w:val="pt-BR"/>
        </w:rPr>
        <w:t xml:space="preserve">A. </w:t>
      </w:r>
      <w:r>
        <w:rPr>
          <w:lang w:val="pt-BR"/>
        </w:rPr>
        <w:t>4,886 MeV.</w:t>
        <w:tab/>
        <w:tab/>
      </w:r>
      <w:r>
        <w:rPr>
          <w:b/>
          <w:lang w:val="pt-BR"/>
        </w:rPr>
        <w:t xml:space="preserve">B. </w:t>
      </w:r>
      <w:r>
        <w:rPr>
          <w:lang w:val="pt-BR"/>
        </w:rPr>
        <w:t xml:space="preserve">5,216 MeV.                 </w:t>
      </w:r>
      <w:r>
        <w:rPr>
          <w:b/>
          <w:lang w:val="pt-BR"/>
        </w:rPr>
        <w:t xml:space="preserve">C. </w:t>
      </w:r>
      <w:r>
        <w:rPr>
          <w:lang w:val="pt-BR"/>
        </w:rPr>
        <w:t>5,867 MeV.</w:t>
        <w:tab/>
      </w:r>
      <w:r>
        <w:rPr>
          <w:b/>
          <w:lang w:val="pt-BR"/>
        </w:rPr>
        <w:t xml:space="preserve">D. </w:t>
      </w:r>
      <w:r>
        <w:rPr>
          <w:lang w:val="pt-BR"/>
        </w:rPr>
        <w:t>7,812 MeV.</w:t>
      </w:r>
    </w:p>
    <w:p>
      <w:pPr>
        <w:pStyle w:val="Normal"/>
        <w:rPr/>
      </w:pPr>
      <w:r>
        <w:rPr>
          <w:b/>
          <w:lang w:val="de-DE"/>
        </w:rPr>
        <w:t>Câu 28 – (VD1)</w:t>
      </w:r>
      <w:r>
        <w:rPr>
          <w:lang w:val="de-DE"/>
        </w:rPr>
        <w:t>. Thực hiện thí nghiệm giao thoa ánh sáng bằng khe Y – âng với sánh với sánh sáng đ</w:t>
      </w:r>
      <w:r>
        <w:rPr/>
        <w:t>ơn sắc có bước sóng λ . Khoảng giữa 5 vân sáng liên tiếp là 3,2 mm. Trong khoảng cách giữa hai điểm M, N trên màn và ở hai bên so với vân trung tâm, cách vân trung tâm lần lượt là 6 mm và 9 mm có số vân sáng là</w:t>
      </w:r>
    </w:p>
    <w:p>
      <w:pPr>
        <w:pStyle w:val="Normal"/>
        <w:tabs>
          <w:tab w:val="clear" w:pos="720"/>
          <w:tab w:val="left" w:pos="284" w:leader="none"/>
          <w:tab w:val="left" w:pos="2552" w:leader="none"/>
          <w:tab w:val="left" w:pos="4820" w:leader="none"/>
          <w:tab w:val="left" w:pos="7088" w:leader="none"/>
        </w:tabs>
        <w:ind w:right="-329"/>
        <w:rPr/>
      </w:pPr>
      <w:r>
        <w:rPr/>
        <w:tab/>
      </w:r>
      <w:r>
        <w:rPr>
          <w:b/>
        </w:rPr>
        <w:t>A.</w:t>
      </w:r>
      <w:r>
        <w:rPr/>
        <w:t xml:space="preserve"> 19 vân.</w:t>
        <w:tab/>
      </w:r>
      <w:r>
        <w:rPr>
          <w:b/>
        </w:rPr>
        <w:t>B.</w:t>
      </w:r>
      <w:r>
        <w:rPr/>
        <w:t xml:space="preserve"> 17 vân.</w:t>
        <w:tab/>
      </w:r>
      <w:r>
        <w:rPr>
          <w:b/>
        </w:rPr>
        <w:t>C.</w:t>
      </w:r>
      <w:r>
        <w:rPr/>
        <w:t xml:space="preserve"> 20 vân.</w:t>
        <w:tab/>
      </w:r>
      <w:r>
        <w:rPr>
          <w:b/>
        </w:rPr>
        <w:t>D.</w:t>
      </w:r>
      <w:r>
        <w:rPr/>
        <w:t xml:space="preserve"> 18 vân.</w:t>
      </w:r>
    </w:p>
    <w:p>
      <w:pPr>
        <w:pStyle w:val="NoSpacing"/>
        <w:jc w:val="both"/>
        <w:rPr/>
      </w:pPr>
      <w:r>
        <w:rPr>
          <w:rFonts w:eastAsia="MS Mincho;ＭＳ 明朝"/>
          <w:b/>
          <w:lang w:eastAsia="ja-JP"/>
        </w:rPr>
        <w:t xml:space="preserve">Câu 29 </w:t>
      </w:r>
      <w:r>
        <w:rPr>
          <w:b/>
        </w:rPr>
        <w:t>– (VD1)</w:t>
      </w:r>
      <w:r>
        <w:rPr/>
        <w:t>.</w:t>
      </w:r>
      <w:r>
        <w:rPr>
          <w:sz w:val="24"/>
          <w:szCs w:val="24"/>
          <w:lang w:val="vi-VN"/>
        </w:rPr>
        <w:t xml:space="preserve">Đặt điện áp xoay chiều có giá trị hiệu dụng 220 V và tần số 50 Hz vào hai đầu đoạn mạch mắc nối tiếp gồm điện trở có giá trị là 40 </w:t>
      </w:r>
      <w:r>
        <w:rPr>
          <w:sz w:val="24"/>
          <w:szCs w:val="24"/>
        </w:rPr>
        <w:t>Ω</w:t>
      </w:r>
      <w:r>
        <w:rPr>
          <w:sz w:val="24"/>
          <w:szCs w:val="24"/>
          <w:lang w:val="vi-VN"/>
        </w:rPr>
        <w:t xml:space="preserve">, cuộn cảm thuần có độ tự cảm </w:t>
      </w:r>
      <w:r>
        <w:rPr>
          <w:sz w:val="24"/>
          <w:szCs w:val="24"/>
          <w:lang w:val="vi-VN"/>
        </w:rPr>
        <w:object w:dxaOrig="600" w:dyaOrig="58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30pt;height:28.5pt" filled="f" o:ole="">
            <v:imagedata r:id="rId951" o:title=""/>
          </v:shape>
          <o:OLEObject Type="Embed" ProgID="" ShapeID="ole_rId950" DrawAspect="Content" ObjectID="_1486769270" r:id="rId950"/>
        </w:object>
      </w:r>
      <w:r>
        <w:rPr>
          <w:sz w:val="24"/>
          <w:szCs w:val="24"/>
          <w:lang w:val="vi-VN"/>
        </w:rPr>
        <w:t xml:space="preserve"> và tụ điện có điện dung </w:t>
      </w:r>
      <w:r>
        <w:rPr>
          <w:sz w:val="24"/>
          <w:szCs w:val="24"/>
          <w:lang w:val="vi-VN"/>
        </w:rPr>
        <w:object w:dxaOrig="840" w:dyaOrig="6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42pt;height:30pt" filled="f" o:ole="">
            <v:imagedata r:id="rId953" o:title=""/>
          </v:shape>
          <o:OLEObject Type="Embed" ProgID="" ShapeID="ole_rId952" DrawAspect="Content" ObjectID="_148024123" r:id="rId952"/>
        </w:object>
      </w:r>
      <w:r>
        <w:rPr>
          <w:sz w:val="24"/>
          <w:szCs w:val="24"/>
          <w:lang w:val="vi-VN"/>
        </w:rPr>
        <w:t>. Cường độ dòng điện hiệu dụng trong đoạn mạch bằng</w:t>
      </w:r>
    </w:p>
    <w:p>
      <w:pPr>
        <w:pStyle w:val="NoSpacing"/>
        <w:tabs>
          <w:tab w:val="clear" w:pos="720"/>
          <w:tab w:val="left" w:pos="142" w:leader="none"/>
        </w:tabs>
        <w:rPr/>
      </w:pPr>
      <w:r>
        <w:rPr>
          <w:sz w:val="24"/>
          <w:szCs w:val="24"/>
          <w:lang w:val="vi-VN"/>
        </w:rPr>
        <w:tab/>
      </w:r>
      <w:r>
        <w:rPr>
          <w:b/>
          <w:sz w:val="24"/>
          <w:szCs w:val="24"/>
          <w:lang w:val="vi-VN"/>
        </w:rPr>
        <w:t>A</w:t>
      </w:r>
      <w:r>
        <w:rPr>
          <w:sz w:val="24"/>
          <w:szCs w:val="24"/>
          <w:lang w:val="vi-VN"/>
        </w:rPr>
        <w:t>. 2,2 A.</w:t>
        <w:tab/>
        <w:tab/>
      </w:r>
      <w:r>
        <w:rPr>
          <w:b/>
          <w:sz w:val="24"/>
          <w:szCs w:val="24"/>
          <w:lang w:val="vi-VN"/>
        </w:rPr>
        <w:t>B</w:t>
      </w:r>
      <w:r>
        <w:rPr>
          <w:sz w:val="24"/>
          <w:szCs w:val="24"/>
          <w:lang w:val="vi-VN"/>
        </w:rPr>
        <w:t>. 4,4 A.</w:t>
        <w:tab/>
      </w:r>
      <w:r>
        <w:rPr>
          <w:sz w:val="24"/>
          <w:szCs w:val="24"/>
        </w:rPr>
        <w:tab/>
      </w:r>
      <w:r>
        <w:rPr>
          <w:b/>
          <w:sz w:val="24"/>
          <w:szCs w:val="24"/>
          <w:lang w:val="vi-VN"/>
        </w:rPr>
        <w:t>C</w:t>
      </w:r>
      <w:r>
        <w:rPr>
          <w:sz w:val="24"/>
          <w:szCs w:val="24"/>
          <w:lang w:val="vi-VN"/>
        </w:rPr>
        <w:t>. 3,1 A.</w:t>
        <w:tab/>
      </w:r>
      <w:r>
        <w:rPr>
          <w:sz w:val="24"/>
          <w:szCs w:val="24"/>
        </w:rPr>
        <w:tab/>
      </w:r>
      <w:r>
        <w:rPr>
          <w:b/>
          <w:sz w:val="24"/>
          <w:szCs w:val="24"/>
          <w:lang w:val="vi-VN"/>
        </w:rPr>
        <w:t>D</w:t>
      </w:r>
      <w:r>
        <w:rPr>
          <w:sz w:val="24"/>
          <w:szCs w:val="24"/>
          <w:lang w:val="vi-VN"/>
        </w:rPr>
        <w:t>. 6,2 A.</w:t>
      </w:r>
    </w:p>
    <w:p>
      <w:pPr>
        <w:pStyle w:val="Normal"/>
        <w:rPr/>
      </w:pPr>
      <w:r>
        <w:rPr>
          <w:rFonts w:eastAsia="MS Mincho;ＭＳ 明朝"/>
          <w:b/>
          <w:lang w:eastAsia="ja-JP"/>
        </w:rPr>
        <w:t>Câu 30</w:t>
      </w:r>
      <w:r>
        <w:rPr>
          <w:b/>
        </w:rPr>
        <w:t>– (VD1)</w:t>
      </w:r>
      <w:r>
        <w:rPr/>
        <w:t>.</w:t>
      </w:r>
      <w:r>
        <w:rPr>
          <w:rFonts w:eastAsia="MS Mincho;ＭＳ 明朝"/>
          <w:lang w:eastAsia="ja-JP"/>
        </w:rPr>
        <w:t>Một mạch dao động gồm cuộn dây có độ tự cảm 0,2H và tụ điện có điện dung 10</w:t>
      </w:r>
      <w:r>
        <w:rPr>
          <w:sz w:val="25"/>
          <w:szCs w:val="25"/>
        </w:rPr>
        <w:t xml:space="preserve">μF thực hiện dao động điện từ tự do. Biết cường độ dòng điện cực đại trong mạch dao động là 12mA. Khi cường độ dòng điện tức thời trong mạch là 10mA thì điện áp tức thời giữa hai bản tụ điện có độ lớn là </w:t>
      </w:r>
    </w:p>
    <w:p>
      <w:pPr>
        <w:pStyle w:val="Normal"/>
        <w:tabs>
          <w:tab w:val="clear" w:pos="720"/>
          <w:tab w:val="left" w:pos="2708" w:leader="none"/>
          <w:tab w:val="left" w:pos="5138" w:leader="none"/>
          <w:tab w:val="left" w:pos="7567" w:leader="none"/>
        </w:tabs>
        <w:ind w:firstLine="283" w:right="0"/>
        <w:rPr/>
      </w:pPr>
      <w:r>
        <w:rPr>
          <w:b/>
          <w:lang w:val="de-DE"/>
        </w:rPr>
        <w:t xml:space="preserve">A. </w:t>
      </w:r>
      <w:r>
        <w:rPr>
          <w:lang w:val="de-DE"/>
        </w:rPr>
        <w:t>1,72V.</w:t>
      </w:r>
      <w:r>
        <w:rPr/>
        <w:tab/>
      </w:r>
      <w:r>
        <w:rPr>
          <w:b/>
          <w:lang w:val="de-DE"/>
        </w:rPr>
        <w:t xml:space="preserve">B. </w:t>
      </w:r>
      <w:r>
        <w:rPr>
          <w:lang w:val="de-DE"/>
        </w:rPr>
        <w:t>5,45V.</w:t>
        <w:tab/>
      </w:r>
      <w:r>
        <w:rPr>
          <w:b/>
          <w:lang w:val="de-DE"/>
        </w:rPr>
        <w:t xml:space="preserve">C. </w:t>
      </w:r>
      <w:r>
        <w:rPr>
          <w:lang w:val="de-DE"/>
        </w:rPr>
        <w:t>1,20V.</w:t>
      </w:r>
      <w:r>
        <w:rPr/>
        <w:tab/>
      </w:r>
      <w:r>
        <w:rPr>
          <w:b/>
          <w:lang w:val="de-DE"/>
        </w:rPr>
        <w:t xml:space="preserve">D. </w:t>
      </w:r>
      <w:r>
        <w:rPr>
          <w:lang w:val="de-DE"/>
        </w:rPr>
        <w:t>0,94V.</w:t>
      </w:r>
    </w:p>
    <w:p>
      <w:pPr>
        <w:pStyle w:val="Normal"/>
        <w:spacing w:before="60" w:after="0"/>
        <w:rPr/>
      </w:pPr>
      <w:r>
        <w:rPr>
          <w:b/>
          <w:lang w:val="vi-VN"/>
        </w:rPr>
        <w:t xml:space="preserve">Câu </w:t>
      </w:r>
      <w:r>
        <w:rPr>
          <w:b/>
          <w:lang w:val="de-DE"/>
        </w:rPr>
        <w:t>31 – (VD1)</w:t>
      </w:r>
      <w:r>
        <w:rPr>
          <w:lang w:val="de-DE"/>
        </w:rPr>
        <w:t>.</w:t>
      </w:r>
      <w:r>
        <w:rPr>
          <w:lang w:val="vi-VN"/>
        </w:rPr>
        <w:t xml:space="preserve"> Điện năng được truyền từ nhà máy tới một khu dân cư bằng đường dây truyền tải một pha có hệ số công suất của đường dây bằng 1. Đường dây làm tiêu hao 5% công suất cần tải nên ở khu dân cư chỉ còn nhận được công suất 47500 kW với điện áp hiệu dụng là 190 kV. Điện trở của đường dây bằng</w:t>
      </w:r>
    </w:p>
    <w:p>
      <w:pPr>
        <w:pStyle w:val="Normal"/>
        <w:ind w:firstLine="720" w:right="46"/>
        <w:rPr/>
      </w:pPr>
      <w:r>
        <w:rPr>
          <w:b/>
          <w:lang w:val="vi-VN"/>
        </w:rPr>
        <w:t xml:space="preserve">A. </w:t>
      </w:r>
      <w:r>
        <w:rPr>
          <w:lang w:val="vi-VN"/>
        </w:rPr>
        <w:object w:dxaOrig="499"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24.75pt;height:14.25pt" filled="f" o:ole="">
            <v:imagedata r:id="rId955" o:title=""/>
          </v:shape>
          <o:OLEObject Type="Embed" ProgID="" ShapeID="ole_rId954" DrawAspect="Content" ObjectID="_1643476627" r:id="rId954"/>
        </w:object>
      </w:r>
      <w:r>
        <w:rPr/>
        <w:t>.</w:t>
      </w:r>
      <w:r>
        <w:rPr>
          <w:lang w:val="vi-VN"/>
        </w:rPr>
        <w:tab/>
      </w:r>
      <w:r>
        <w:rPr>
          <w:b/>
          <w:lang w:val="vi-VN"/>
        </w:rPr>
        <w:t xml:space="preserve">B. </w:t>
      </w:r>
      <w:r>
        <w:rPr>
          <w:lang w:val="vi-VN"/>
        </w:rPr>
        <w:object w:dxaOrig="499" w:dyaOrig="279">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24.75pt;height:14.25pt" filled="f" o:ole="">
            <v:imagedata r:id="rId957" o:title=""/>
          </v:shape>
          <o:OLEObject Type="Embed" ProgID="" ShapeID="ole_rId956" DrawAspect="Content" ObjectID="_333860260" r:id="rId956"/>
        </w:object>
      </w:r>
      <w:r>
        <w:rPr/>
        <w:t>.</w:t>
      </w:r>
      <w:r>
        <w:rPr>
          <w:lang w:val="vi-VN"/>
        </w:rPr>
        <w:tab/>
      </w:r>
      <w:r>
        <w:rPr>
          <w:b/>
          <w:lang w:val="vi-VN"/>
        </w:rPr>
        <w:t xml:space="preserve">C. </w:t>
      </w:r>
      <w:r>
        <w:rPr>
          <w:lang w:val="vi-VN"/>
        </w:rPr>
        <w:object w:dxaOrig="499" w:dyaOrig="27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4.75pt;height:14.25pt" filled="f" o:ole="">
            <v:imagedata r:id="rId959" o:title=""/>
          </v:shape>
          <o:OLEObject Type="Embed" ProgID="" ShapeID="ole_rId958" DrawAspect="Content" ObjectID="_1210793335" r:id="rId958"/>
        </w:object>
      </w:r>
      <w:r>
        <w:rPr/>
        <w:t>.</w:t>
      </w:r>
      <w:r>
        <w:rPr>
          <w:lang w:val="vi-VN"/>
        </w:rPr>
        <w:tab/>
      </w:r>
      <w:r>
        <w:rPr>
          <w:b/>
          <w:lang w:val="vi-VN"/>
        </w:rPr>
        <w:t xml:space="preserve">D. </w:t>
      </w:r>
      <w:r>
        <w:rPr>
          <w:lang w:val="vi-VN"/>
        </w:rPr>
        <w:object w:dxaOrig="499" w:dyaOrig="279">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24.75pt;height:14.25pt" filled="f" o:ole="">
            <v:imagedata r:id="rId961" o:title=""/>
          </v:shape>
          <o:OLEObject Type="Embed" ProgID="" ShapeID="ole_rId960" DrawAspect="Content" ObjectID="_312990562" r:id="rId960"/>
        </w:object>
      </w:r>
      <w:r>
        <w:rPr>
          <w:lang w:val="vi-VN"/>
        </w:rPr>
        <w:t>.</w:t>
      </w:r>
    </w:p>
    <w:p>
      <w:pPr>
        <w:pStyle w:val="Normal"/>
        <w:rPr/>
      </w:pPr>
      <w:r>
        <w:rPr>
          <w:b/>
          <w:lang w:val="vi-VN"/>
        </w:rPr>
        <w:t>Câu 32– (VD1)</w:t>
      </w:r>
      <w:r>
        <w:rPr>
          <w:lang w:val="vi-VN"/>
        </w:rPr>
        <w:t>.Một con lắc lò xo đặt trên mặt phẳng nằm ngang nhẵn gồm lò xo nhẹ có độ cứng 80 N / m. vật nhỏ khối lượng 200 g. Con lắc dao động điều hoà tự do, trong một chu kì dao động, thời gian lò xo giãn là</w:t>
      </w:r>
    </w:p>
    <w:p>
      <w:pPr>
        <w:pStyle w:val="Normal"/>
        <w:tabs>
          <w:tab w:val="clear" w:pos="720"/>
          <w:tab w:val="left" w:pos="284" w:leader="none"/>
          <w:tab w:val="left" w:pos="2552" w:leader="none"/>
          <w:tab w:val="left" w:pos="4820" w:leader="none"/>
          <w:tab w:val="left" w:pos="7088" w:leader="none"/>
        </w:tabs>
        <w:ind w:right="-329"/>
        <w:rPr/>
      </w:pPr>
      <w:r>
        <w:rPr>
          <w:lang w:val="vi-VN"/>
        </w:rPr>
        <w:tab/>
      </w:r>
      <w:r>
        <w:rPr>
          <w:b/>
        </w:rPr>
        <w:t>A.</w:t>
      </w:r>
      <w:r>
        <w:rPr/>
        <w:t xml:space="preserve"> π/30 s</w:t>
        <w:tab/>
      </w:r>
      <w:r>
        <w:rPr>
          <w:b/>
        </w:rPr>
        <w:t>B.</w:t>
      </w:r>
      <w:r>
        <w:rPr/>
        <w:t xml:space="preserve"> π/20 s</w:t>
        <w:tab/>
      </w:r>
      <w:r>
        <w:rPr>
          <w:b/>
        </w:rPr>
        <w:t>C.</w:t>
      </w:r>
      <w:r>
        <w:rPr/>
        <w:t xml:space="preserve"> π/40 s</w:t>
        <w:tab/>
      </w:r>
      <w:r>
        <w:rPr>
          <w:b/>
        </w:rPr>
        <w:t>D.</w:t>
      </w:r>
      <w:r>
        <w:rPr/>
        <w:t xml:space="preserve"> π/10 s</w:t>
      </w:r>
    </w:p>
    <w:p>
      <w:pPr>
        <w:pStyle w:val="Normal"/>
        <w:spacing w:lineRule="auto" w:line="237"/>
        <w:rPr/>
      </w:pPr>
      <w:r>
        <w:drawing>
          <wp:anchor behindDoc="0" distT="0" distB="0" distL="114935" distR="114935" simplePos="0" locked="0" layoutInCell="0" allowOverlap="1" relativeHeight="1010">
            <wp:simplePos x="0" y="0"/>
            <wp:positionH relativeFrom="margin">
              <wp:posOffset>4675505</wp:posOffset>
            </wp:positionH>
            <wp:positionV relativeFrom="paragraph">
              <wp:posOffset>93980</wp:posOffset>
            </wp:positionV>
            <wp:extent cx="2182495" cy="815340"/>
            <wp:effectExtent l="0" t="0" r="0" b="0"/>
            <wp:wrapSquare wrapText="bothSides"/>
            <wp:docPr id="113"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70" descr=""/>
                    <pic:cNvPicPr>
                      <a:picLocks noChangeAspect="1" noChangeArrowheads="1"/>
                    </pic:cNvPicPr>
                  </pic:nvPicPr>
                  <pic:blipFill>
                    <a:blip r:embed="rId962"/>
                    <a:srcRect l="-14" t="-35" r="-14" b="-35"/>
                    <a:stretch>
                      <a:fillRect/>
                    </a:stretch>
                  </pic:blipFill>
                  <pic:spPr bwMode="auto">
                    <a:xfrm>
                      <a:off x="0" y="0"/>
                      <a:ext cx="2182495" cy="815340"/>
                    </a:xfrm>
                    <a:prstGeom prst="rect">
                      <a:avLst/>
                    </a:prstGeom>
                  </pic:spPr>
                </pic:pic>
              </a:graphicData>
            </a:graphic>
          </wp:anchor>
        </w:drawing>
      </w:r>
      <w:r>
        <w:rPr>
          <w:b/>
        </w:rPr>
        <w:t>Câu 33– (VD2)</w:t>
      </w:r>
      <w:r>
        <w:rPr/>
        <w:t>.Một chất điểm dao động điều hòa có đồ thị biểu diễnsự phụ thuộc của li độ x vào thời gian t như hình vẽ. Tại thời điểm t = 0,2 s, chất điểm có li độ 2 cm. Ở thời điểm t = 0,9 s, gia tốc của chất điểm có giá trị bằng</w:t>
      </w:r>
    </w:p>
    <w:p>
      <w:pPr>
        <w:pStyle w:val="Normal"/>
        <w:tabs>
          <w:tab w:val="clear" w:pos="720"/>
          <w:tab w:val="left" w:pos="142" w:leader="none"/>
        </w:tabs>
        <w:spacing w:lineRule="auto" w:line="237"/>
        <w:rPr/>
      </w:pPr>
      <w:r>
        <w:rPr/>
        <w:tab/>
      </w:r>
      <w:r>
        <w:rPr>
          <w:b/>
        </w:rPr>
        <w:t>A</w:t>
      </w:r>
      <w:r>
        <w:rPr/>
        <w:t>. 14,5 cm/s</w:t>
      </w:r>
      <w:r>
        <w:rPr>
          <w:vertAlign w:val="superscript"/>
        </w:rPr>
        <w:t>2</w:t>
      </w:r>
      <w:r>
        <w:rPr/>
        <w:t>.</w:t>
        <w:tab/>
      </w:r>
      <w:r>
        <w:rPr>
          <w:lang w:val="vi-VN"/>
        </w:rPr>
        <w:tab/>
      </w:r>
      <w:r>
        <w:rPr>
          <w:b/>
          <w:lang w:val="vi-VN"/>
        </w:rPr>
        <w:t>B</w:t>
      </w:r>
      <w:r>
        <w:rPr>
          <w:lang w:val="vi-VN"/>
        </w:rPr>
        <w:t>. 57,0 cm/s</w:t>
      </w:r>
      <w:r>
        <w:rPr>
          <w:vertAlign w:val="superscript"/>
          <w:lang w:val="vi-VN"/>
        </w:rPr>
        <w:t>2</w:t>
      </w:r>
      <w:r>
        <w:rPr>
          <w:lang w:val="vi-VN"/>
        </w:rPr>
        <w:t xml:space="preserve">.   </w:t>
      </w:r>
      <w:r>
        <w:rPr/>
        <w:tab/>
      </w:r>
    </w:p>
    <w:p>
      <w:pPr>
        <w:pStyle w:val="Normal"/>
        <w:tabs>
          <w:tab w:val="clear" w:pos="720"/>
          <w:tab w:val="left" w:pos="142" w:leader="none"/>
        </w:tabs>
        <w:spacing w:lineRule="auto" w:line="237"/>
        <w:rPr/>
      </w:pPr>
      <w:r>
        <w:rPr/>
        <w:tab/>
      </w:r>
      <w:r>
        <w:rPr>
          <w:b/>
          <w:lang w:val="vi-VN"/>
        </w:rPr>
        <w:t>C</w:t>
      </w:r>
      <w:r>
        <w:rPr>
          <w:lang w:val="vi-VN"/>
        </w:rPr>
        <w:t>. 5,70 m/s</w:t>
      </w:r>
      <w:r>
        <w:rPr>
          <w:vertAlign w:val="superscript"/>
          <w:lang w:val="vi-VN"/>
        </w:rPr>
        <w:t>2</w:t>
      </w:r>
      <w:r>
        <w:rPr>
          <w:lang w:val="vi-VN"/>
        </w:rPr>
        <w:t>.</w:t>
        <w:tab/>
      </w:r>
      <w:r>
        <w:rPr/>
        <w:tab/>
        <w:tab/>
      </w:r>
      <w:r>
        <w:rPr>
          <w:b/>
          <w:lang w:val="vi-VN"/>
        </w:rPr>
        <w:t>D</w:t>
      </w:r>
      <w:r>
        <w:rPr>
          <w:lang w:val="vi-VN"/>
        </w:rPr>
        <w:t>. 1,45 m/s</w:t>
      </w:r>
      <w:r>
        <w:rPr>
          <w:vertAlign w:val="superscript"/>
          <w:lang w:val="vi-VN"/>
        </w:rPr>
        <w:t>2</w:t>
      </w:r>
      <w:r>
        <w:rPr>
          <w:lang w:val="vi-VN"/>
        </w:rPr>
        <w:t>.</w:t>
      </w:r>
    </w:p>
    <w:p>
      <w:pPr>
        <w:pStyle w:val="Normal"/>
        <w:rPr/>
      </w:pPr>
      <w:r>
        <w:rPr>
          <w:b/>
          <w:bCs/>
          <w:lang w:val="vi-VN"/>
        </w:rPr>
        <w:t>Câu 3</w:t>
      </w:r>
      <w:r>
        <w:rPr>
          <w:b/>
          <w:bCs/>
        </w:rPr>
        <w:t>4</w:t>
      </w:r>
      <w:r>
        <w:rPr>
          <w:b/>
          <w:lang w:val="vi-VN"/>
        </w:rPr>
        <w:t>– (VD2)</w:t>
      </w:r>
      <w:r>
        <w:rPr>
          <w:lang w:val="vi-VN"/>
        </w:rPr>
        <w:t xml:space="preserve">.Trong thí nghiệm Y-âng về giao thoa ánh sáng, bức xạ chiếu vào khe F có 3 thành phần đơn sắc </w:t>
      </w:r>
      <w:r>
        <w:rPr/>
        <w:t>λ</w:t>
      </w:r>
      <w:r>
        <w:rPr>
          <w:vertAlign w:val="subscript"/>
          <w:lang w:val="vi-VN"/>
        </w:rPr>
        <w:t xml:space="preserve">1 </w:t>
      </w:r>
      <w:r>
        <w:rPr>
          <w:lang w:val="vi-VN"/>
        </w:rPr>
        <w:t xml:space="preserve">= 400nm, </w:t>
      </w:r>
      <w:r>
        <w:rPr/>
        <w:t>λ</w:t>
      </w:r>
      <w:r>
        <w:rPr>
          <w:vertAlign w:val="subscript"/>
          <w:lang w:val="vi-VN"/>
        </w:rPr>
        <w:t>2</w:t>
      </w:r>
      <w:r>
        <w:rPr>
          <w:lang w:val="vi-VN"/>
        </w:rPr>
        <w:t xml:space="preserve"> = 560 nm, </w:t>
      </w:r>
      <w:r>
        <w:rPr/>
        <w:t>λ</w:t>
      </w:r>
      <w:r>
        <w:rPr>
          <w:vertAlign w:val="subscript"/>
          <w:lang w:val="vi-VN"/>
        </w:rPr>
        <w:t>3</w:t>
      </w:r>
      <w:r>
        <w:rPr>
          <w:lang w:val="vi-VN"/>
        </w:rPr>
        <w:t xml:space="preserve"> = 720 nm. Khoảng cách giữa hai khe F</w:t>
      </w:r>
      <w:r>
        <w:rPr>
          <w:vertAlign w:val="subscript"/>
          <w:lang w:val="vi-VN"/>
        </w:rPr>
        <w:t>1</w:t>
      </w:r>
      <w:r>
        <w:rPr>
          <w:lang w:val="vi-VN"/>
        </w:rPr>
        <w:t xml:space="preserve"> và F</w:t>
      </w:r>
      <w:r>
        <w:rPr>
          <w:vertAlign w:val="subscript"/>
          <w:lang w:val="vi-VN"/>
        </w:rPr>
        <w:t>2</w:t>
      </w:r>
      <w:r>
        <w:rPr>
          <w:lang w:val="vi-VN"/>
        </w:rPr>
        <w:t xml:space="preserve"> là 1 mm, khoảng cách từ mặt phẳng chứa hai khe F</w:t>
      </w:r>
      <w:r>
        <w:rPr>
          <w:vertAlign w:val="subscript"/>
          <w:lang w:val="vi-VN"/>
        </w:rPr>
        <w:t>1</w:t>
      </w:r>
      <w:r>
        <w:rPr>
          <w:lang w:val="vi-VN"/>
        </w:rPr>
        <w:t>, F</w:t>
      </w:r>
      <w:r>
        <w:rPr>
          <w:vertAlign w:val="subscript"/>
          <w:lang w:val="vi-VN"/>
        </w:rPr>
        <w:t>2</w:t>
      </w:r>
      <w:r>
        <w:rPr>
          <w:lang w:val="vi-VN"/>
        </w:rPr>
        <w:t xml:space="preserve"> đến màn là 2 m. Trên màn có những vị trí mà ở đó các bức xạ cho vân tối, cách vân trung tâm một khoảng nhỏ nhất là d. Giá trị của d </w:t>
      </w:r>
      <w:r>
        <w:rPr>
          <w:b/>
          <w:bCs/>
          <w:lang w:val="vi-VN"/>
        </w:rPr>
        <w:t xml:space="preserve">gần nhất với giá trị nào </w:t>
      </w:r>
      <w:r>
        <w:rPr>
          <w:lang w:val="vi-VN"/>
        </w:rPr>
        <w:t>sau đây ?</w:t>
        <w:br/>
      </w:r>
      <w:r>
        <w:rPr>
          <w:b/>
          <w:bCs/>
        </w:rPr>
        <w:t xml:space="preserve">A. </w:t>
      </w:r>
      <w:r>
        <w:rPr/>
        <w:t>6,94 mm.</w:t>
        <w:tab/>
        <w:tab/>
      </w:r>
      <w:r>
        <w:rPr>
          <w:b/>
          <w:bCs/>
        </w:rPr>
        <w:t xml:space="preserve">B. </w:t>
      </w:r>
      <w:r>
        <w:rPr/>
        <w:t>2,50 mm.</w:t>
        <w:tab/>
        <w:tab/>
      </w:r>
      <w:r>
        <w:rPr>
          <w:b/>
          <w:bCs/>
        </w:rPr>
        <w:t xml:space="preserve">C. </w:t>
      </w:r>
      <w:r>
        <w:rPr/>
        <w:t>5,04 mm.</w:t>
        <w:tab/>
        <w:tab/>
      </w:r>
      <w:r>
        <w:rPr>
          <w:b/>
          <w:bCs/>
        </w:rPr>
        <w:t xml:space="preserve">D. </w:t>
      </w:r>
      <w:r>
        <w:rPr/>
        <w:t>3,60 mm.</w:t>
      </w:r>
    </w:p>
    <w:p>
      <w:pPr>
        <w:pStyle w:val="Normal"/>
        <w:spacing w:before="120" w:after="120"/>
        <w:rPr/>
      </w:pPr>
      <w:r>
        <mc:AlternateContent>
          <mc:Choice Requires="wpg">
            <w:drawing>
              <wp:anchor behindDoc="0" distT="0" distB="0" distL="114935" distR="114935" simplePos="0" locked="0" layoutInCell="0" allowOverlap="1" relativeHeight="1012">
                <wp:simplePos x="0" y="0"/>
                <wp:positionH relativeFrom="column">
                  <wp:posOffset>5029200</wp:posOffset>
                </wp:positionH>
                <wp:positionV relativeFrom="paragraph">
                  <wp:posOffset>-114300</wp:posOffset>
                </wp:positionV>
                <wp:extent cx="1662430" cy="1033145"/>
                <wp:effectExtent l="0" t="635" r="0" b="1905"/>
                <wp:wrapSquare wrapText="bothSides"/>
                <wp:docPr id="114" name="Group 33"/>
                <a:graphic xmlns:a="http://schemas.openxmlformats.org/drawingml/2006/main">
                  <a:graphicData uri="http://schemas.microsoft.com/office/word/2010/wordprocessingGroup">
                    <wpg:wgp>
                      <wpg:cNvGrpSpPr/>
                      <wpg:grpSpPr>
                        <a:xfrm>
                          <a:off x="0" y="0"/>
                          <a:ext cx="1662480" cy="1033200"/>
                          <a:chOff x="0" y="0"/>
                          <a:chExt cx="1662480" cy="1033200"/>
                        </a:xfrm>
                      </wpg:grpSpPr>
                      <wpg:grpSp>
                        <wpg:cNvGrpSpPr/>
                        <wpg:grpSpPr>
                          <a:xfrm>
                            <a:off x="172080" y="0"/>
                            <a:ext cx="1293480" cy="1033200"/>
                          </a:xfrm>
                        </wpg:grpSpPr>
                        <wps:wsp>
                          <wps:cNvCnPr/>
                          <wps:spPr>
                            <a:xfrm>
                              <a:off x="448200" y="492480"/>
                              <a:ext cx="1800" cy="425520"/>
                            </a:xfrm>
                            <a:prstGeom prst="straightConnector1">
                              <a:avLst/>
                            </a:prstGeom>
                            <a:ln w="9360">
                              <a:solidFill>
                                <a:srgbClr val="000000"/>
                              </a:solidFill>
                              <a:miter/>
                            </a:ln>
                          </wps:spPr>
                          <wps:bodyPr/>
                        </wps:wsp>
                        <wpg:grpSp>
                          <wpg:cNvGrpSpPr/>
                          <wpg:grpSpPr>
                            <a:xfrm>
                              <a:off x="0" y="0"/>
                              <a:ext cx="1293480" cy="1033200"/>
                            </a:xfrm>
                          </wpg:grpSpPr>
                          <wps:wsp>
                            <wps:cNvCnPr/>
                            <wps:spPr>
                              <a:xfrm>
                                <a:off x="1800" y="135360"/>
                                <a:ext cx="227880" cy="1800"/>
                              </a:xfrm>
                              <a:prstGeom prst="straightConnector1">
                                <a:avLst/>
                              </a:prstGeom>
                              <a:ln w="9360">
                                <a:solidFill>
                                  <a:srgbClr val="000000"/>
                                </a:solidFill>
                                <a:miter/>
                              </a:ln>
                            </wps:spPr>
                            <wps:bodyPr/>
                          </wps:wsp>
                          <wps:wsp>
                            <wps:cNvCnPr/>
                            <wps:spPr>
                              <a:xfrm>
                                <a:off x="229320" y="0"/>
                                <a:ext cx="1440" cy="264240"/>
                              </a:xfrm>
                              <a:prstGeom prst="straightConnector1">
                                <a:avLst/>
                              </a:prstGeom>
                              <a:ln w="9360">
                                <a:solidFill>
                                  <a:srgbClr val="000000"/>
                                </a:solidFill>
                                <a:miter/>
                              </a:ln>
                            </wps:spPr>
                            <wps:bodyPr/>
                          </wps:wsp>
                          <wps:wsp>
                            <wps:cNvCnPr/>
                            <wps:spPr>
                              <a:xfrm>
                                <a:off x="251640" y="85320"/>
                                <a:ext cx="1440" cy="102600"/>
                              </a:xfrm>
                              <a:prstGeom prst="straightConnector1">
                                <a:avLst/>
                              </a:prstGeom>
                              <a:ln w="9360">
                                <a:solidFill>
                                  <a:srgbClr val="000000"/>
                                </a:solidFill>
                                <a:miter/>
                              </a:ln>
                            </wps:spPr>
                            <wps:bodyPr/>
                          </wps:wsp>
                          <wps:wsp>
                            <wps:cNvCnPr/>
                            <wps:spPr>
                              <a:xfrm>
                                <a:off x="246960" y="135360"/>
                                <a:ext cx="1046880" cy="1800"/>
                              </a:xfrm>
                              <a:prstGeom prst="straightConnector1">
                                <a:avLst/>
                              </a:prstGeom>
                              <a:ln w="9360">
                                <a:solidFill>
                                  <a:srgbClr val="000000"/>
                                </a:solidFill>
                                <a:miter/>
                              </a:ln>
                            </wps:spPr>
                            <wps:bodyPr/>
                          </wps:wsp>
                          <wps:wsp>
                            <wps:cNvCnPr/>
                            <wps:spPr>
                              <a:xfrm flipH="1">
                                <a:off x="0" y="135360"/>
                                <a:ext cx="1800" cy="578160"/>
                              </a:xfrm>
                              <a:prstGeom prst="straightConnector1">
                                <a:avLst/>
                              </a:prstGeom>
                              <a:ln w="9360">
                                <a:solidFill>
                                  <a:srgbClr val="000000"/>
                                </a:solidFill>
                                <a:miter/>
                              </a:ln>
                            </wps:spPr>
                            <wps:bodyPr/>
                          </wps:wsp>
                          <wps:wsp>
                            <wps:cNvCnPr/>
                            <wps:spPr>
                              <a:xfrm flipH="1">
                                <a:off x="1291680" y="135360"/>
                                <a:ext cx="1440" cy="578160"/>
                              </a:xfrm>
                              <a:prstGeom prst="straightConnector1">
                                <a:avLst/>
                              </a:prstGeom>
                              <a:ln w="9360">
                                <a:solidFill>
                                  <a:srgbClr val="000000"/>
                                </a:solidFill>
                                <a:miter/>
                              </a:ln>
                            </wps:spPr>
                            <wps:bodyPr/>
                          </wps:wsp>
                          <wps:wsp>
                            <wps:cNvCnPr/>
                            <wps:spPr>
                              <a:xfrm>
                                <a:off x="1440" y="712800"/>
                                <a:ext cx="134280" cy="1440"/>
                              </a:xfrm>
                              <a:prstGeom prst="straightConnector1">
                                <a:avLst/>
                              </a:prstGeom>
                              <a:ln w="9360">
                                <a:solidFill>
                                  <a:srgbClr val="000000"/>
                                </a:solidFill>
                                <a:miter/>
                              </a:ln>
                            </wps:spPr>
                            <wps:bodyPr/>
                          </wps:wsp>
                          <wpg:grpSp>
                            <wpg:cNvGrpSpPr/>
                            <wpg:grpSpPr>
                              <a:xfrm>
                                <a:off x="134640" y="542160"/>
                                <a:ext cx="313560" cy="297360"/>
                              </a:xfrm>
                            </wpg:grpSpPr>
                            <wps:wsp>
                              <wps:cNvPr id="115" name="Rectangle 44"/>
                              <wps:cNvSpPr/>
                              <wps:spPr>
                                <a:xfrm>
                                  <a:off x="0" y="120240"/>
                                  <a:ext cx="185400" cy="121320"/>
                                </a:xfrm>
                                <a:prstGeom prst="rect">
                                  <a:avLst/>
                                </a:prstGeom>
                                <a:solidFill>
                                  <a:srgbClr val="ffffff"/>
                                </a:solidFill>
                                <a:ln w="9360">
                                  <a:solidFill>
                                    <a:srgbClr val="000000"/>
                                  </a:solidFill>
                                  <a:miter/>
                                </a:ln>
                              </wps:spPr>
                              <wps:style>
                                <a:lnRef idx="0"/>
                                <a:fillRef idx="0"/>
                                <a:effectRef idx="0"/>
                                <a:fontRef idx="minor"/>
                              </wps:style>
                              <wps:bodyPr/>
                            </wps:wsp>
                            <wps:wsp>
                              <wps:cNvCnPr/>
                              <wps:spPr>
                                <a:xfrm>
                                  <a:off x="179640" y="170640"/>
                                  <a:ext cx="134280" cy="1440"/>
                                </a:xfrm>
                                <a:prstGeom prst="straightConnector1">
                                  <a:avLst/>
                                </a:prstGeom>
                                <a:ln w="9360">
                                  <a:solidFill>
                                    <a:srgbClr val="000000"/>
                                  </a:solidFill>
                                  <a:miter/>
                                </a:ln>
                              </wps:spPr>
                              <wps:bodyPr/>
                            </wps:wsp>
                            <wps:wsp>
                              <wps:cNvCnPr/>
                              <wps:spPr>
                                <a:xfrm flipV="1">
                                  <a:off x="28440" y="360"/>
                                  <a:ext cx="96480" cy="297360"/>
                                </a:xfrm>
                                <a:prstGeom prst="straightConnector1">
                                  <a:avLst/>
                                </a:prstGeom>
                                <a:ln w="9360">
                                  <a:solidFill>
                                    <a:srgbClr val="000000"/>
                                  </a:solidFill>
                                  <a:miter/>
                                  <a:tailEnd len="med" type="arrow" w="med"/>
                                </a:ln>
                              </wps:spPr>
                              <wps:bodyPr/>
                            </wps:wsp>
                          </wpg:grpSp>
                          <wpg:grpSp>
                            <wpg:cNvGrpSpPr/>
                            <wpg:grpSpPr>
                              <a:xfrm>
                                <a:off x="446400" y="840600"/>
                                <a:ext cx="403200" cy="158760"/>
                              </a:xfrm>
                            </wpg:grpSpPr>
                            <wps:wsp>
                              <wps:cNvCnPr/>
                              <wps:spPr>
                                <a:xfrm>
                                  <a:off x="0" y="75960"/>
                                  <a:ext cx="134280" cy="1440"/>
                                </a:xfrm>
                                <a:prstGeom prst="straightConnector1">
                                  <a:avLst/>
                                </a:prstGeom>
                                <a:ln w="9360">
                                  <a:solidFill>
                                    <a:srgbClr val="000000"/>
                                  </a:solidFill>
                                  <a:miter/>
                                </a:ln>
                              </wps:spPr>
                              <wps:bodyPr/>
                            </wps:wsp>
                            <wps:wsp>
                              <wps:cNvPr id="116" name="AutoShape 49"/>
                              <wps:cNvSpPr/>
                              <wps:spPr>
                                <a:xfrm>
                                  <a:off x="135360" y="0"/>
                                  <a:ext cx="125640" cy="158760"/>
                                </a:xfrm>
                                <a:prstGeom prst="flowChartSummingJunction">
                                  <a:avLst/>
                                </a:prstGeom>
                                <a:solidFill>
                                  <a:srgbClr val="ffffff"/>
                                </a:solidFill>
                                <a:ln w="19080">
                                  <a:solidFill>
                                    <a:srgbClr val="000000"/>
                                  </a:solidFill>
                                  <a:miter/>
                                </a:ln>
                              </wps:spPr>
                              <wps:style>
                                <a:lnRef idx="0"/>
                                <a:fillRef idx="0"/>
                                <a:effectRef idx="0"/>
                                <a:fontRef idx="minor"/>
                              </wps:style>
                              <wps:bodyPr/>
                            </wps:wsp>
                            <wps:wsp>
                              <wps:cNvCnPr/>
                              <wps:spPr>
                                <a:xfrm>
                                  <a:off x="269280" y="75960"/>
                                  <a:ext cx="134280" cy="1440"/>
                                </a:xfrm>
                                <a:prstGeom prst="straightConnector1">
                                  <a:avLst/>
                                </a:prstGeom>
                                <a:ln w="9360">
                                  <a:solidFill>
                                    <a:srgbClr val="000000"/>
                                  </a:solidFill>
                                  <a:miter/>
                                </a:ln>
                              </wps:spPr>
                              <wps:bodyPr/>
                            </wps:wsp>
                          </wpg:grpSp>
                          <wpg:grpSp>
                            <wpg:cNvGrpSpPr/>
                            <wpg:grpSpPr>
                              <a:xfrm>
                                <a:off x="844560" y="735840"/>
                                <a:ext cx="313560" cy="297360"/>
                              </a:xfrm>
                            </wpg:grpSpPr>
                            <wps:wsp>
                              <wps:cNvPr id="117" name="Rectangle 52"/>
                              <wps:cNvSpPr/>
                              <wps:spPr>
                                <a:xfrm>
                                  <a:off x="0" y="120240"/>
                                  <a:ext cx="185400" cy="121320"/>
                                </a:xfrm>
                                <a:prstGeom prst="rect">
                                  <a:avLst/>
                                </a:prstGeom>
                                <a:solidFill>
                                  <a:srgbClr val="ffffff"/>
                                </a:solidFill>
                                <a:ln w="9360">
                                  <a:solidFill>
                                    <a:srgbClr val="000000"/>
                                  </a:solidFill>
                                  <a:miter/>
                                </a:ln>
                              </wps:spPr>
                              <wps:style>
                                <a:lnRef idx="0"/>
                                <a:fillRef idx="0"/>
                                <a:effectRef idx="0"/>
                                <a:fontRef idx="minor"/>
                              </wps:style>
                              <wps:bodyPr/>
                            </wps:wsp>
                            <wps:wsp>
                              <wps:cNvCnPr/>
                              <wps:spPr>
                                <a:xfrm>
                                  <a:off x="179640" y="170640"/>
                                  <a:ext cx="134280" cy="1440"/>
                                </a:xfrm>
                                <a:prstGeom prst="straightConnector1">
                                  <a:avLst/>
                                </a:prstGeom>
                                <a:ln w="9360">
                                  <a:solidFill>
                                    <a:srgbClr val="000000"/>
                                  </a:solidFill>
                                  <a:miter/>
                                </a:ln>
                              </wps:spPr>
                              <wps:bodyPr/>
                            </wps:wsp>
                            <wps:wsp>
                              <wps:cNvCnPr/>
                              <wps:spPr>
                                <a:xfrm flipV="1">
                                  <a:off x="28440" y="360"/>
                                  <a:ext cx="96480" cy="297360"/>
                                </a:xfrm>
                                <a:prstGeom prst="straightConnector1">
                                  <a:avLst/>
                                </a:prstGeom>
                                <a:ln w="9360">
                                  <a:solidFill>
                                    <a:srgbClr val="000000"/>
                                  </a:solidFill>
                                  <a:miter/>
                                  <a:tailEnd len="med" type="arrow" w="med"/>
                                </a:ln>
                              </wps:spPr>
                              <wps:bodyPr/>
                            </wps:wsp>
                          </wpg:grpSp>
                          <wps:wsp>
                            <wps:cNvCnPr/>
                            <wps:spPr>
                              <a:xfrm>
                                <a:off x="446400" y="492480"/>
                                <a:ext cx="134280" cy="1440"/>
                              </a:xfrm>
                              <a:prstGeom prst="straightConnector1">
                                <a:avLst/>
                              </a:prstGeom>
                              <a:ln w="9360">
                                <a:solidFill>
                                  <a:srgbClr val="000000"/>
                                </a:solidFill>
                                <a:miter/>
                              </a:ln>
                            </wps:spPr>
                            <wps:bodyPr/>
                          </wps:wsp>
                          <wps:wsp>
                            <wps:cNvPr id="118" name="AutoShape 56"/>
                            <wps:cNvSpPr/>
                            <wps:spPr>
                              <a:xfrm>
                                <a:off x="581760" y="415800"/>
                                <a:ext cx="126360" cy="159480"/>
                              </a:xfrm>
                              <a:prstGeom prst="flowChartSummingJunction">
                                <a:avLst/>
                              </a:prstGeom>
                              <a:solidFill>
                                <a:srgbClr val="ffffff"/>
                              </a:solidFill>
                              <a:ln w="19080">
                                <a:solidFill>
                                  <a:srgbClr val="000000"/>
                                </a:solidFill>
                                <a:miter/>
                              </a:ln>
                            </wps:spPr>
                            <wps:style>
                              <a:lnRef idx="0"/>
                              <a:fillRef idx="0"/>
                              <a:effectRef idx="0"/>
                              <a:fontRef idx="minor"/>
                            </wps:style>
                            <wps:bodyPr/>
                          </wps:wsp>
                          <wps:wsp>
                            <wps:cNvCnPr/>
                            <wps:spPr>
                              <a:xfrm>
                                <a:off x="709920" y="492480"/>
                                <a:ext cx="442440" cy="1440"/>
                              </a:xfrm>
                              <a:prstGeom prst="straightConnector1">
                                <a:avLst/>
                              </a:prstGeom>
                              <a:ln w="9360">
                                <a:solidFill>
                                  <a:srgbClr val="000000"/>
                                </a:solidFill>
                                <a:miter/>
                              </a:ln>
                            </wps:spPr>
                            <wps:bodyPr/>
                          </wps:wsp>
                          <wps:wsp>
                            <wps:cNvCnPr/>
                            <wps:spPr>
                              <a:xfrm>
                                <a:off x="1157760" y="491040"/>
                                <a:ext cx="1440" cy="425160"/>
                              </a:xfrm>
                              <a:prstGeom prst="straightConnector1">
                                <a:avLst/>
                              </a:prstGeom>
                              <a:ln w="9360">
                                <a:solidFill>
                                  <a:srgbClr val="000000"/>
                                </a:solidFill>
                                <a:miter/>
                              </a:ln>
                            </wps:spPr>
                            <wps:bodyPr/>
                          </wps:wsp>
                          <wps:wsp>
                            <wps:cNvCnPr/>
                            <wps:spPr>
                              <a:xfrm>
                                <a:off x="1158120" y="712800"/>
                                <a:ext cx="134640" cy="1440"/>
                              </a:xfrm>
                              <a:prstGeom prst="straightConnector1">
                                <a:avLst/>
                              </a:prstGeom>
                              <a:ln w="9360">
                                <a:solidFill>
                                  <a:srgbClr val="000000"/>
                                </a:solidFill>
                                <a:miter/>
                              </a:ln>
                            </wps:spPr>
                            <wps:bodyPr/>
                          </wps:wsp>
                        </wpg:grpSp>
                      </wpg:grpSp>
                      <wpg:grpSp>
                        <wpg:cNvGrpSpPr/>
                        <wpg:grpSpPr>
                          <a:xfrm>
                            <a:off x="0" y="153000"/>
                            <a:ext cx="1662480" cy="788040"/>
                          </a:xfrm>
                        </wpg:grpSpPr>
                        <wps:wsp>
                          <wps:cNvSpPr txBox="1"/>
                          <wps:spPr>
                            <a:xfrm>
                              <a:off x="238680" y="0"/>
                              <a:ext cx="412200" cy="30600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ξ, r</w:t>
                                </w:r>
                              </w:p>
                            </w:txbxContent>
                          </wps:txbx>
                          <wps:bodyPr wrap="square" anchor="t">
                            <a:noAutofit/>
                          </wps:bodyPr>
                        </wps:wsp>
                        <wps:wsp>
                          <wps:cNvSpPr txBox="1"/>
                          <wps:spPr>
                            <a:xfrm>
                              <a:off x="0" y="424080"/>
                              <a:ext cx="25776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A</w:t>
                                </w:r>
                              </w:p>
                            </w:txbxContent>
                          </wps:txbx>
                          <wps:bodyPr wrap="square" anchor="t">
                            <a:noAutofit/>
                          </wps:bodyPr>
                        </wps:wsp>
                        <wps:wsp>
                          <wps:cNvSpPr txBox="1"/>
                          <wps:spPr>
                            <a:xfrm>
                              <a:off x="1404720" y="400680"/>
                              <a:ext cx="25776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B</w:t>
                                </w:r>
                              </w:p>
                            </w:txbxContent>
                          </wps:txbx>
                          <wps:bodyPr wrap="square" anchor="t">
                            <a:noAutofit/>
                          </wps:bodyPr>
                        </wps:wsp>
                        <wps:wsp>
                          <wps:cNvSpPr txBox="1"/>
                          <wps:spPr>
                            <a:xfrm>
                              <a:off x="1055880" y="398880"/>
                              <a:ext cx="40068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642600" y="9720"/>
                              <a:ext cx="40068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1</w:t>
                                </w:r>
                              </w:p>
                            </w:txbxContent>
                          </wps:txbx>
                          <wps:bodyPr wrap="square" anchor="t">
                            <a:noAutofit/>
                          </wps:bodyPr>
                        </wps:wsp>
                        <wps:wsp>
                          <wps:cNvSpPr txBox="1"/>
                          <wps:spPr>
                            <a:xfrm>
                              <a:off x="676440" y="424080"/>
                              <a:ext cx="40068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133200" y="254160"/>
                              <a:ext cx="40068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1</w:t>
                                </w:r>
                              </w:p>
                            </w:txbxContent>
                          </wps:txbx>
                          <wps:bodyPr wrap="square" anchor="t">
                            <a:noAutofit/>
                          </wps:bodyPr>
                        </wps:wsp>
                        <wps:wsp>
                          <wps:cNvSpPr txBox="1"/>
                          <wps:spPr>
                            <a:xfrm>
                              <a:off x="461160" y="339120"/>
                              <a:ext cx="257760" cy="363960"/>
                            </a:xfrm>
                            <a:prstGeom prst="rect">
                              <a:avLst/>
                            </a:prstGeom>
                            <a:noFill/>
                            <a:ln w="0">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C</w:t>
                                </w:r>
                              </w:p>
                            </w:txbxContent>
                          </wps:txbx>
                          <wps:bodyPr wrap="square" anchor="t">
                            <a:noAutofit/>
                          </wps:bodyPr>
                        </wps:wsp>
                      </wpg:grpSp>
                    </wpg:wgp>
                  </a:graphicData>
                </a:graphic>
              </wp:anchor>
            </w:drawing>
          </mc:Choice>
          <mc:Fallback>
            <w:pict>
              <v:group id="shape_0" alt="Group 33" style="position:absolute;margin-left:396pt;margin-top:-9pt;width:130.9pt;height:81.35pt" coordorigin="7920,-180" coordsize="2618,1627">
                <v:group id="shape_0" style="position:absolute;left:8191;top:-180;width:2037;height:1627">
                  <v:shapetype id="_x0000_t32" coordsize="21600,21600" o:spt="32" path="m,l21600,21600nfe">
                    <v:stroke joinstyle="miter"/>
                    <v:path gradientshapeok="t" o:connecttype="rect" textboxrect="0,0,21600,21600"/>
                  </v:shapetype>
                  <v:shape id="shape_0" ID="AutoShape 34" stroked="t" o:allowincell="f" style="position:absolute;left:8897;top:595;width:2;height:669" type="_x0000_t32">
                    <v:stroke color="black" weight="9360" joinstyle="miter" endcap="flat"/>
                    <v:fill o:detectmouseclick="t" on="false"/>
                    <w10:wrap type="square"/>
                  </v:shape>
                  <v:group id="shape_0" alt="Group 35" style="position:absolute;left:8191;top:-180;width:2037;height:1627">
                    <v:shape id="shape_0" ID="AutoShape 36" stroked="t" o:allowincell="f" style="position:absolute;left:8194;top:33;width:358;height:2" type="_x0000_t32">
                      <v:stroke color="black" weight="9360" joinstyle="miter" endcap="flat"/>
                      <v:fill o:detectmouseclick="t" on="false"/>
                      <w10:wrap type="square"/>
                    </v:shape>
                    <v:shape id="shape_0" ID="AutoShape 37" stroked="t" o:allowincell="f" style="position:absolute;left:8552;top:-180;width:1;height:415" type="_x0000_t32">
                      <v:stroke color="black" weight="9360" joinstyle="miter" endcap="flat"/>
                      <v:fill o:detectmouseclick="t" on="false"/>
                      <w10:wrap type="square"/>
                    </v:shape>
                    <v:shape id="shape_0" ID="AutoShape 38" stroked="t" o:allowincell="f" style="position:absolute;left:8587;top:-46;width:1;height:161" type="_x0000_t32">
                      <v:stroke color="black" weight="9360" joinstyle="miter" endcap="flat"/>
                      <v:fill o:detectmouseclick="t" on="false"/>
                      <w10:wrap type="square"/>
                    </v:shape>
                    <v:shape id="shape_0" ID="AutoShape 39" stroked="t" o:allowincell="f" style="position:absolute;left:8580;top:33;width:1648;height:2" type="_x0000_t32">
                      <v:stroke color="black" weight="9360" joinstyle="miter" endcap="flat"/>
                      <v:fill o:detectmouseclick="t" on="false"/>
                      <w10:wrap type="square"/>
                    </v:shape>
                    <v:shape id="shape_0" ID="AutoShape 40" stroked="t" o:allowincell="f" style="position:absolute;left:8191;top:33;width:1;height:909;flip:x" type="_x0000_t32">
                      <v:stroke color="black" weight="9360" joinstyle="miter" endcap="flat"/>
                      <v:fill o:detectmouseclick="t" on="false"/>
                      <w10:wrap type="square"/>
                    </v:shape>
                    <v:shape id="shape_0" ID="AutoShape 41" stroked="t" o:allowincell="f" style="position:absolute;left:10225;top:33;width:0;height:909;flip:x" type="_x0000_t32">
                      <v:stroke color="black" weight="9360" joinstyle="miter" endcap="flat"/>
                      <v:fill o:detectmouseclick="t" on="false"/>
                      <w10:wrap type="square"/>
                    </v:shape>
                    <v:shape id="shape_0" ID="AutoShape 42" stroked="t" o:allowincell="f" style="position:absolute;left:8193;top:942;width:210;height:1" type="_x0000_t32">
                      <v:stroke color="black" weight="9360" joinstyle="miter" endcap="flat"/>
                      <v:fill o:detectmouseclick="t" on="false"/>
                      <w10:wrap type="square"/>
                    </v:shape>
                    <v:group id="shape_0" alt="Group 43" style="position:absolute;left:8403;top:674;width:494;height:468">
                      <v:rect id="shape_0" ID="Rectangle 44" fillcolor="white" stroked="t" o:allowincell="f" style="position:absolute;left:8403;top:863;width:291;height:190;mso-wrap-style:none;v-text-anchor:middle">
                        <v:fill o:detectmouseclick="t" type="solid" color2="black"/>
                        <v:stroke color="black" weight="9360" joinstyle="miter" endcap="flat"/>
                        <w10:wrap type="square"/>
                      </v:rect>
                      <v:shape id="shape_0" ID="AutoShape 45" stroked="t" o:allowincell="f" style="position:absolute;left:8686;top:942;width:210;height:1" type="_x0000_t32">
                        <v:stroke color="black" weight="9360" joinstyle="miter" endcap="flat"/>
                        <v:fill o:detectmouseclick="t" on="false"/>
                        <w10:wrap type="square"/>
                      </v:shape>
                      <v:shape id="shape_0" ID="AutoShape 46" stroked="t" o:allowincell="f" style="position:absolute;left:8448;top:674;width:151;height:466;flip:y" type="_x0000_t32">
                        <v:stroke color="black" weight="9360" endarrow="open" endarrowwidth="medium" endarrowlength="medium" joinstyle="miter" endcap="flat"/>
                        <v:fill o:detectmouseclick="t" on="false"/>
                        <w10:wrap type="square"/>
                      </v:shape>
                    </v:group>
                    <v:group id="shape_0" alt="Group 47" style="position:absolute;left:8894;top:1143;width:635;height:250">
                      <v:shape id="shape_0" ID="AutoShape 48" stroked="t" o:allowincell="f" style="position:absolute;left:8894;top:1263;width:210;height:1" type="_x0000_t32">
                        <v:stroke color="black" weight="9360" joinstyle="miter" endcap="flat"/>
                        <v:fill o:detectmouseclick="t" on="false"/>
                        <w10:wrap type="square"/>
                      </v:shape>
                      <v:shapetype id="_x0000_t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AutoShape 49" fillcolor="white" stroked="t" o:allowincell="f" style="position:absolute;left:9107;top:1143;width:197;height:249;mso-wrap-style:none;v-text-anchor:middle" type="_x0000_t123">
                        <v:fill o:detectmouseclick="t" type="solid" color2="black"/>
                        <v:stroke color="black" weight="19080" joinstyle="miter" endcap="flat"/>
                        <w10:wrap type="square"/>
                      </v:shape>
                      <v:shape id="shape_0" ID="AutoShape 50" stroked="t" o:allowincell="f" style="position:absolute;left:9318;top:1263;width:210;height:1" type="_x0000_t32">
                        <v:stroke color="black" weight="9360" joinstyle="miter" endcap="flat"/>
                        <v:fill o:detectmouseclick="t" on="false"/>
                        <w10:wrap type="square"/>
                      </v:shape>
                    </v:group>
                    <v:group id="shape_0" alt="Group 51" style="position:absolute;left:9521;top:979;width:494;height:468">
                      <v:rect id="shape_0" ID="Rectangle 52" fillcolor="white" stroked="t" o:allowincell="f" style="position:absolute;left:9521;top:1168;width:291;height:190;mso-wrap-style:none;v-text-anchor:middle">
                        <v:fill o:detectmouseclick="t" type="solid" color2="black"/>
                        <v:stroke color="black" weight="9360" joinstyle="miter" endcap="flat"/>
                        <w10:wrap type="square"/>
                      </v:rect>
                      <v:shape id="shape_0" ID="AutoShape 53" stroked="t" o:allowincell="f" style="position:absolute;left:9804;top:1247;width:210;height:1" type="_x0000_t32">
                        <v:stroke color="black" weight="9360" joinstyle="miter" endcap="flat"/>
                        <v:fill o:detectmouseclick="t" on="false"/>
                        <w10:wrap type="square"/>
                      </v:shape>
                      <v:shape id="shape_0" ID="AutoShape 54" stroked="t" o:allowincell="f" style="position:absolute;left:9566;top:979;width:151;height:466;flip:y" type="_x0000_t32">
                        <v:stroke color="black" weight="9360" endarrow="open" endarrowwidth="medium" endarrowlength="medium" joinstyle="miter" endcap="flat"/>
                        <v:fill o:detectmouseclick="t" on="false"/>
                        <w10:wrap type="square"/>
                      </v:shape>
                    </v:group>
                    <v:shape id="shape_0" ID="AutoShape 55" stroked="t" o:allowincell="f" style="position:absolute;left:8894;top:595;width:210;height:1" type="_x0000_t32">
                      <v:stroke color="black" weight="9360" joinstyle="miter" endcap="flat"/>
                      <v:fill o:detectmouseclick="t" on="false"/>
                      <w10:wrap type="square"/>
                    </v:shape>
                    <v:shape id="shape_0" ID="AutoShape 56" fillcolor="white" stroked="t" o:allowincell="f" style="position:absolute;left:9107;top:475;width:198;height:250;mso-wrap-style:none;v-text-anchor:middle" type="_x0000_t123">
                      <v:fill o:detectmouseclick="t" type="solid" color2="black"/>
                      <v:stroke color="black" weight="19080" joinstyle="miter" endcap="flat"/>
                      <w10:wrap type="square"/>
                    </v:shape>
                    <v:shape id="shape_0" ID="AutoShape 57" stroked="t" o:allowincell="f" style="position:absolute;left:9309;top:595;width:696;height:1" type="_x0000_t32">
                      <v:stroke color="black" weight="9360" joinstyle="miter" endcap="flat"/>
                      <v:fill o:detectmouseclick="t" on="false"/>
                      <w10:wrap type="square"/>
                    </v:shape>
                    <v:shape id="shape_0" ID="AutoShape 58" stroked="t" o:allowincell="f" style="position:absolute;left:10014;top:593;width:1;height:669" type="_x0000_t32">
                      <v:stroke color="black" weight="9360" joinstyle="miter" endcap="flat"/>
                      <v:fill o:detectmouseclick="t" on="false"/>
                      <w10:wrap type="square"/>
                    </v:shape>
                    <v:shape id="shape_0" ID="AutoShape 59" stroked="t" o:allowincell="f" style="position:absolute;left:10015;top:942;width:211;height:1" type="_x0000_t32">
                      <v:stroke color="black" weight="9360" joinstyle="miter" endcap="flat"/>
                      <v:fill o:detectmouseclick="t" on="false"/>
                      <w10:wrap type="square"/>
                    </v:shape>
                  </v:group>
                </v:group>
                <v:group id="shape_0" alt="Group 60" style="position:absolute;left:7920;top:61;width:2618;height:1241">
                  <v:shape id="shape_0" stroked="f" o:allowincell="f" style="position:absolute;left:8296;top:61;width:648;height:481;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ξ, r</w:t>
                          </w:r>
                        </w:p>
                      </w:txbxContent>
                    </v:textbox>
                    <v:fill o:detectmouseclick="t" on="false"/>
                    <v:stroke color="#3465a4" joinstyle="round" endcap="flat"/>
                    <w10:wrap type="square"/>
                  </v:shape>
                  <v:shape id="shape_0" stroked="f" o:allowincell="f" style="position:absolute;left:7920;top:729;width:405;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A</w:t>
                          </w:r>
                        </w:p>
                      </w:txbxContent>
                    </v:textbox>
                    <v:fill o:detectmouseclick="t" on="false"/>
                    <v:stroke color="#3465a4" joinstyle="round" endcap="flat"/>
                    <w10:wrap type="square"/>
                  </v:shape>
                  <v:shape id="shape_0" stroked="f" o:allowincell="f" style="position:absolute;left:10132;top:692;width:405;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B</w:t>
                          </w:r>
                        </w:p>
                      </w:txbxContent>
                    </v:textbox>
                    <v:fill o:detectmouseclick="t" on="false"/>
                    <v:stroke color="#3465a4" joinstyle="round" endcap="flat"/>
                    <w10:wrap type="square"/>
                  </v:shape>
                  <v:shape id="shape_0" stroked="f" o:allowincell="f" style="position:absolute;left:9583;top:689;width:630;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8932;top:76;width:630;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8985;top:729;width:630;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8130;top:461;width:630;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8646;top:595;width:405;height:572;mso-wrap-style:square;v-text-anchor:top" type="_x0000_t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C</w:t>
                          </w:r>
                        </w:p>
                      </w:txbxContent>
                    </v:textbox>
                    <v:fill o:detectmouseclick="t" on="false"/>
                    <v:stroke color="#3465a4" joinstyle="round" endcap="flat"/>
                    <w10:wrap type="square"/>
                  </v:shape>
                </v:group>
              </v:group>
            </w:pict>
          </mc:Fallback>
        </mc:AlternateContent>
      </w:r>
      <w:r>
        <w:rPr>
          <w:b/>
          <w:lang w:val="fr-FR"/>
        </w:rPr>
        <w:t>Câu 35– (VD2)</w:t>
      </w:r>
      <w:r>
        <w:rPr>
          <w:lang w:val="fr-FR"/>
        </w:rPr>
        <w:t xml:space="preserve">. Cho mạch điện như hình vẽ. Biết </w:t>
      </w:r>
      <w:r>
        <w:rPr/>
        <w:t>ξ</w:t>
      </w:r>
      <w:r>
        <w:rPr>
          <w:lang w:val="fr-FR"/>
        </w:rPr>
        <w:t xml:space="preserve"> = 6,6V; r = 0,12Ω, </w:t>
      </w:r>
    </w:p>
    <w:p>
      <w:pPr>
        <w:pStyle w:val="Normal"/>
        <w:spacing w:before="120" w:after="120"/>
        <w:rPr/>
      </w:pPr>
      <w:r>
        <w:rPr>
          <w:lang w:val="fr-FR"/>
        </w:rPr>
        <w:t>Đ</w:t>
      </w:r>
      <w:r>
        <w:rPr>
          <w:vertAlign w:val="subscript"/>
          <w:lang w:val="fr-FR"/>
        </w:rPr>
        <w:t>1</w:t>
      </w:r>
      <w:r>
        <w:rPr>
          <w:lang w:val="fr-FR"/>
        </w:rPr>
        <w:t>: 6V – 3W; Đ</w:t>
      </w:r>
      <w:r>
        <w:rPr>
          <w:vertAlign w:val="subscript"/>
          <w:lang w:val="fr-FR"/>
        </w:rPr>
        <w:t>2</w:t>
      </w:r>
      <w:r>
        <w:rPr>
          <w:lang w:val="fr-FR"/>
        </w:rPr>
        <w:t>: 2,5V – 1,25W. Điều chỉnh R</w:t>
      </w:r>
      <w:r>
        <w:rPr>
          <w:vertAlign w:val="subscript"/>
          <w:lang w:val="fr-FR"/>
        </w:rPr>
        <w:t>1</w:t>
      </w:r>
      <w:r>
        <w:rPr>
          <w:lang w:val="fr-FR"/>
        </w:rPr>
        <w:t xml:space="preserve"> và R</w:t>
      </w:r>
      <w:r>
        <w:rPr>
          <w:vertAlign w:val="subscript"/>
          <w:lang w:val="fr-FR"/>
        </w:rPr>
        <w:t>2</w:t>
      </w:r>
      <w:r>
        <w:rPr>
          <w:lang w:val="fr-FR"/>
        </w:rPr>
        <w:t xml:space="preserve"> sao cho 2 đèn sáng bình thường, khi đó giá trị của R</w:t>
      </w:r>
      <w:r>
        <w:rPr>
          <w:vertAlign w:val="subscript"/>
          <w:lang w:val="fr-FR"/>
        </w:rPr>
        <w:t>2</w:t>
      </w:r>
      <w:r>
        <w:rPr>
          <w:lang w:val="fr-FR"/>
        </w:rPr>
        <w:t xml:space="preserve"> bằng </w:t>
      </w:r>
    </w:p>
    <w:p>
      <w:pPr>
        <w:pStyle w:val="Normal"/>
        <w:spacing w:before="120" w:after="120"/>
        <w:rPr/>
      </w:pPr>
      <w:r>
        <w:rPr>
          <w:b/>
          <w:lang w:val="fr-FR"/>
        </w:rPr>
        <w:t>A.</w:t>
      </w:r>
      <w:r>
        <w:rPr>
          <w:lang w:val="fr-FR"/>
        </w:rPr>
        <w:t xml:space="preserve"> 5Ω. </w:t>
        <w:tab/>
        <w:tab/>
      </w:r>
      <w:r>
        <w:rPr>
          <w:b/>
          <w:lang w:val="fr-FR"/>
        </w:rPr>
        <w:t>B.</w:t>
      </w:r>
      <w:r>
        <w:rPr>
          <w:lang w:val="fr-FR"/>
        </w:rPr>
        <w:t xml:space="preserve"> 6Ω. </w:t>
        <w:tab/>
        <w:tab/>
      </w:r>
      <w:r>
        <w:rPr>
          <w:b/>
          <w:lang w:val="fr-FR"/>
        </w:rPr>
        <w:t>C.</w:t>
      </w:r>
      <w:r>
        <w:rPr>
          <w:lang w:val="fr-FR"/>
        </w:rPr>
        <w:t xml:space="preserve"> 7Ω. </w:t>
        <w:tab/>
        <w:tab/>
      </w:r>
      <w:r>
        <w:rPr>
          <w:b/>
          <w:lang w:val="fr-FR"/>
        </w:rPr>
        <w:t>D.</w:t>
      </w:r>
      <w:r>
        <w:rPr>
          <w:lang w:val="fr-FR"/>
        </w:rPr>
        <w:t xml:space="preserve"> 8Ω.</w:t>
      </w:r>
    </w:p>
    <w:p>
      <w:pPr>
        <w:pStyle w:val="Normal"/>
        <w:rPr>
          <w:b/>
          <w:lang w:val="fr-FR"/>
        </w:rPr>
      </w:pPr>
      <w:r>
        <w:rPr>
          <w:b/>
          <w:lang w:val="fr-FR"/>
        </w:rPr>
      </w:r>
    </w:p>
    <w:p>
      <w:pPr>
        <w:pStyle w:val="Normal"/>
        <w:rPr/>
      </w:pPr>
      <w:r>
        <w:rPr>
          <w:b/>
          <w:lang w:val="fr-FR"/>
        </w:rPr>
        <w:t>Câu 36 – (VD2)</w:t>
      </w:r>
      <w:r>
        <w:rPr>
          <w:lang w:val="fr-FR"/>
        </w:rPr>
        <w:t>. Trong một môi trường đẳng hướng và không hấp thụ âm có 3 điểm thẳng hàng theo đúng thứ tự A, B, C, một nguồn điện phát âm công suất P đặt tại điểm O, di chuyển một máy thu âm từ A đến C thì thấy rằng mức cường độ âm lớn nhất là tại B và bằng46,02 dB còn mức cường độ âm tại A và C là40 dB. Bỏ nguồn âm tại O, đặt tại A một nguồn điểm phát âm công suất P’, để mức độ cường âm tại B vẫn không đổi thì</w:t>
      </w:r>
    </w:p>
    <w:p>
      <w:pPr>
        <w:pStyle w:val="Normal"/>
        <w:tabs>
          <w:tab w:val="clear" w:pos="720"/>
          <w:tab w:val="left" w:pos="2708" w:leader="none"/>
          <w:tab w:val="left" w:pos="5138" w:leader="none"/>
          <w:tab w:val="left" w:pos="7569" w:leader="none"/>
        </w:tabs>
        <w:ind w:firstLine="283" w:right="0"/>
        <w:rPr/>
      </w:pPr>
      <w:r>
        <w:rPr>
          <w:b/>
          <w:position w:val="-24"/>
          <w:lang w:val="vi-VN" w:eastAsia="vi-VN"/>
        </w:rPr>
        <w:t xml:space="preserve">A. </w:t>
      </w:r>
      <w:r>
        <w:rPr>
          <w:position w:val="-24"/>
          <w:lang w:eastAsia="vi-VN"/>
        </w:rPr>
        <w:t>P’ = P/3.</w:t>
        <w:tab/>
      </w:r>
      <w:r>
        <w:rPr>
          <w:b/>
          <w:position w:val="-24"/>
          <w:lang w:val="vi-VN" w:eastAsia="vi-VN"/>
        </w:rPr>
        <w:t>B.</w:t>
      </w:r>
      <w:r>
        <w:rPr>
          <w:position w:val="-24"/>
          <w:lang w:eastAsia="vi-VN"/>
        </w:rPr>
        <w:t xml:space="preserve"> P’ = 3P.</w:t>
        <w:tab/>
      </w:r>
      <w:r>
        <w:rPr>
          <w:b/>
          <w:position w:val="-24"/>
          <w:lang w:val="vi-VN" w:eastAsia="vi-VN"/>
        </w:rPr>
        <w:t>C.</w:t>
      </w:r>
      <w:r>
        <w:rPr>
          <w:position w:val="-24"/>
          <w:lang w:eastAsia="vi-VN"/>
        </w:rPr>
        <w:t xml:space="preserve"> P’ = 5P.</w:t>
      </w:r>
      <w:r>
        <w:rPr/>
        <w:tab/>
      </w:r>
      <w:r>
        <w:rPr>
          <w:b/>
          <w:position w:val="-24"/>
          <w:lang w:val="vi-VN" w:eastAsia="vi-VN"/>
        </w:rPr>
        <w:t xml:space="preserve">D. </w:t>
      </w:r>
      <w:r>
        <w:rPr>
          <w:position w:val="-24"/>
          <w:lang w:eastAsia="vi-VN"/>
        </w:rPr>
        <w:t>P’ = P/5.</w:t>
      </w:r>
    </w:p>
    <w:p>
      <w:pPr>
        <w:pStyle w:val="Normal"/>
        <w:spacing w:before="60" w:after="0"/>
        <w:rPr/>
      </w:pPr>
      <w:r>
        <w:rPr>
          <w:b/>
          <w:bCs/>
          <w:lang w:val="fr-FR"/>
        </w:rPr>
        <w:t>Câu  37- ( VD2 ).</w:t>
      </w:r>
      <w:r>
        <w:rPr>
          <w:lang w:val="fr-FR"/>
        </w:rPr>
        <w:t xml:space="preserve"> Một ống Rơn-ghen hoạt động dưới điện áp </w:t>
      </w:r>
      <w:r>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50000</m:t>
        </m:r>
        <m:r>
          <m:t xml:space="preserve"> </m:t>
        </m:r>
        <m:r>
          <w:rPr>
            <w:rFonts w:ascii="Cambria Math" w:hAnsi="Cambria Math"/>
          </w:rPr>
          <m:t xml:space="preserve">V</m:t>
        </m:r>
      </m:oMath>
      <w:r>
        <w:rPr>
          <w:lang w:val="fr-FR"/>
        </w:rPr>
        <w:t xml:space="preserve">. Khi đó cường độ dòng điện qua ống Rơn-ghen là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5</m:t>
        </m:r>
        <m:r>
          <m:rPr>
            <m:lit/>
            <m:nor/>
          </m:rPr>
          <w:rPr>
            <w:rFonts w:ascii="Cambria Math" w:hAnsi="Cambria Math"/>
          </w:rPr>
          <m:t xml:space="preserve">mA</m:t>
        </m:r>
      </m:oMath>
      <w:r>
        <w:rPr>
          <w:lang w:val="fr-FR"/>
        </w:rPr>
        <w:t xml:space="preserve">. Giả thiết 1% năng lượng của chïm electron được chuyển hóa thành năng lượng của tia X và năng lượng trung bình của các tia X sinh ra bằng 57% năng lượng của tia có bước sóng ngắn nhất. </w:t>
      </w:r>
      <w:r>
        <w:rPr/>
        <w:t>Biết electron phát ra khỏi catot với vận tôc bằng 0. Số photon của tia X phát ra trong 1 giây là</w:t>
      </w:r>
    </w:p>
    <w:p>
      <w:pPr>
        <w:pStyle w:val="Normal"/>
        <w:tabs>
          <w:tab w:val="clear" w:pos="720"/>
          <w:tab w:val="left" w:pos="4937" w:leader="none"/>
        </w:tabs>
        <w:ind w:firstLine="283" w:right="0"/>
        <w:rPr/>
      </w:pPr>
      <w:r>
        <w:rPr>
          <w:b/>
        </w:rPr>
        <w:t xml:space="preserve">A. </w:t>
      </w:r>
      <w:r>
        <w:rPr/>
        <w:t>3,125.10</w:t>
      </w:r>
      <w:r>
        <w:rPr>
          <w:vertAlign w:val="superscript"/>
        </w:rPr>
        <w:t>16</w:t>
      </w:r>
      <w:r>
        <w:rPr/>
        <w:t xml:space="preserve"> photon.</w:t>
        <w:tab/>
      </w:r>
      <w:r>
        <w:rPr>
          <w:b/>
        </w:rPr>
        <w:t xml:space="preserve">B. </w:t>
      </w:r>
      <w:r>
        <w:rPr/>
        <w:t>4,2.10</w:t>
      </w:r>
      <w:r>
        <w:rPr>
          <w:vertAlign w:val="superscript"/>
        </w:rPr>
        <w:t>14</w:t>
      </w:r>
      <w:r>
        <w:rPr/>
        <w:t xml:space="preserve"> photon.</w:t>
      </w:r>
    </w:p>
    <w:p>
      <w:pPr>
        <w:pStyle w:val="Normal"/>
        <w:tabs>
          <w:tab w:val="clear" w:pos="720"/>
          <w:tab w:val="left" w:pos="4937" w:leader="none"/>
        </w:tabs>
        <w:ind w:firstLine="283" w:right="0"/>
        <w:rPr/>
      </w:pPr>
      <w:r>
        <w:rPr>
          <w:b/>
        </w:rPr>
        <w:t xml:space="preserve">C. </w:t>
      </w:r>
      <w:r>
        <w:rPr/>
        <w:t>4,2.10</w:t>
      </w:r>
      <w:r>
        <w:rPr>
          <w:vertAlign w:val="superscript"/>
        </w:rPr>
        <w:t>15</w:t>
      </w:r>
      <w:r>
        <w:rPr/>
        <w:t xml:space="preserve"> photon.</w:t>
        <w:tab/>
      </w:r>
      <w:r>
        <w:rPr>
          <w:b/>
        </w:rPr>
        <w:t xml:space="preserve">D. </w:t>
      </w:r>
      <w:r>
        <w:rPr/>
        <w:t>5,48.10</w:t>
      </w:r>
      <w:r>
        <w:rPr>
          <w:vertAlign w:val="superscript"/>
        </w:rPr>
        <w:t>14</w:t>
      </w:r>
      <w:r>
        <w:rPr/>
        <w:t xml:space="preserve"> photon.</w:t>
      </w:r>
    </w:p>
    <w:p>
      <w:pPr>
        <w:pStyle w:val="NoSpacing"/>
        <w:jc w:val="both"/>
        <w:rPr/>
      </w:pPr>
      <w:r>
        <w:rPr>
          <w:b/>
          <w:sz w:val="24"/>
          <w:szCs w:val="24"/>
          <w:lang w:val="fr-FR"/>
        </w:rPr>
        <w:t>Câu 38</w:t>
      </w:r>
      <w:r>
        <w:rPr>
          <w:b/>
          <w:lang w:val="de-DE"/>
        </w:rPr>
        <w:t>– (VD2)</w:t>
      </w:r>
      <w:r>
        <w:rPr>
          <w:lang w:val="de-DE"/>
        </w:rPr>
        <w:t>.</w:t>
      </w:r>
      <w:r>
        <w:rPr>
          <w:sz w:val="24"/>
          <w:szCs w:val="24"/>
          <w:lang w:val="fr-FR"/>
        </w:rPr>
        <w:t>Điện năng được truyền từ đường dây điện một pha có điện áp hiệu dụng ổn định 220V vàonhà một hộ dân bằng đường dây tải điện có chất lượng kém. Trong nhà của hộ dân này, dùng một máy biến áp lí tưởng để duy trì điện áp hiệu dụng ở đầu ra luôn là 220 V (gọi là máy ổn áp). Máy ổn áp này chỉ hoạt động khi điện áp hiệu dụng ở đầu vào lớn hơn 110 V. Tính toán cho thấy, nếu công suất sử dụng điện trong nhà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pPr>
        <w:pStyle w:val="NoSpacing"/>
        <w:tabs>
          <w:tab w:val="clear" w:pos="720"/>
          <w:tab w:val="left" w:pos="142" w:leader="none"/>
        </w:tabs>
        <w:jc w:val="both"/>
        <w:rPr/>
      </w:pPr>
      <w:r>
        <w:rPr>
          <w:sz w:val="24"/>
          <w:szCs w:val="24"/>
          <w:lang w:val="fr-FR"/>
        </w:rPr>
        <w:tab/>
      </w:r>
      <w:r>
        <w:rPr>
          <w:b/>
          <w:sz w:val="24"/>
          <w:szCs w:val="24"/>
          <w:lang w:val="fr-FR"/>
        </w:rPr>
        <w:t>A</w:t>
      </w:r>
      <w:r>
        <w:rPr>
          <w:sz w:val="24"/>
          <w:szCs w:val="24"/>
          <w:lang w:val="fr-FR"/>
        </w:rPr>
        <w:t>. 1,55.</w:t>
        <w:tab/>
        <w:tab/>
      </w:r>
      <w:r>
        <w:rPr>
          <w:b/>
          <w:sz w:val="24"/>
          <w:szCs w:val="24"/>
          <w:lang w:val="fr-FR"/>
        </w:rPr>
        <w:t>B</w:t>
      </w:r>
      <w:r>
        <w:rPr>
          <w:sz w:val="24"/>
          <w:szCs w:val="24"/>
          <w:lang w:val="fr-FR"/>
        </w:rPr>
        <w:t>. 2,20.</w:t>
        <w:tab/>
      </w:r>
      <w:r>
        <w:rPr>
          <w:b/>
          <w:sz w:val="24"/>
          <w:szCs w:val="24"/>
          <w:lang w:val="fr-FR"/>
        </w:rPr>
        <w:t>C</w:t>
      </w:r>
      <w:r>
        <w:rPr>
          <w:sz w:val="24"/>
          <w:szCs w:val="24"/>
          <w:lang w:val="fr-FR"/>
        </w:rPr>
        <w:t xml:space="preserve">. 1,622.         </w:t>
        <w:tab/>
        <w:tab/>
      </w:r>
      <w:r>
        <w:rPr>
          <w:b/>
          <w:sz w:val="24"/>
          <w:szCs w:val="24"/>
          <w:lang w:val="fr-FR"/>
        </w:rPr>
        <w:t>D</w:t>
      </w:r>
      <w:r>
        <w:rPr/>
        <w:t>. 1,264.</w:t>
      </w:r>
    </w:p>
    <w:tbl>
      <w:tblPr>
        <w:tblW w:w="12228" w:type="dxa"/>
        <w:jc w:val="left"/>
        <w:tblInd w:w="0" w:type="dxa"/>
        <w:tblLayout w:type="fixed"/>
        <w:tblCellMar>
          <w:top w:w="0" w:type="dxa"/>
          <w:left w:w="108" w:type="dxa"/>
          <w:bottom w:w="0" w:type="dxa"/>
          <w:right w:w="108" w:type="dxa"/>
        </w:tblCellMar>
      </w:tblPr>
      <w:tblGrid>
        <w:gridCol w:w="7428"/>
        <w:gridCol w:w="4800"/>
      </w:tblGrid>
      <w:tr>
        <w:trPr/>
        <w:tc>
          <w:tcPr>
            <w:tcW w:w="7428" w:type="dxa"/>
            <w:tcBorders/>
          </w:tcPr>
          <w:p>
            <w:pPr>
              <w:pStyle w:val="Normal"/>
              <w:spacing w:before="60" w:after="0"/>
              <w:rPr>
                <w:lang w:val="fr-FR"/>
              </w:rPr>
            </w:pPr>
            <w:r>
              <w:rPr>
                <w:b/>
                <w:lang w:val="fr-FR"/>
              </w:rPr>
              <w:t xml:space="preserve">Câu 39- (VD2): </w:t>
            </w:r>
            <w:r>
              <w:rPr>
                <w:lang w:val="fr-FR"/>
              </w:rPr>
              <w:t xml:space="preserve">Lần lượt đặt vào hai đầu đoạn mạch xoay chiều gồm biến trở R, cuộn cảm thuần L và tụ điện C nối tiếp hai điện áp xoay chiều </w:t>
            </w:r>
            <w:r>
              <w:rPr>
                <w:szCs w:val="24"/>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sSub>
                <m:e>
                  <m:r>
                    <w:rPr>
                      <w:rFonts w:ascii="Cambria Math" w:hAnsi="Cambria Math"/>
                    </w:rPr>
                    <m:t xml:space="preserve">ω</m:t>
                  </m:r>
                </m:e>
                <m:sub>
                  <m:r>
                    <w:rPr>
                      <w:rFonts w:ascii="Cambria Math" w:hAnsi="Cambria Math"/>
                    </w:rPr>
                    <m:t xml:space="preserve">1</m:t>
                  </m:r>
                </m:sub>
              </m:sSub>
              <m:r>
                <w:rPr>
                  <w:rFonts w:ascii="Cambria Math" w:hAnsi="Cambria Math"/>
                </w:rPr>
                <m:t xml:space="preserve">t</m:t>
              </m:r>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V</m:t>
              </m:r>
            </m:oMath>
            <w:r>
              <w:rPr>
                <w:lang w:val="fr-FR"/>
              </w:rPr>
              <w:t xml:space="preserve">và </w:t>
            </w:r>
            <w:r>
              <w:rPr>
                <w:szCs w:val="24"/>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sSub>
                <m:e>
                  <m:r>
                    <w:rPr>
                      <w:rFonts w:ascii="Cambria Math" w:hAnsi="Cambria Math"/>
                    </w:rPr>
                    <m:t xml:space="preserve">ω</m:t>
                  </m:r>
                </m:e>
                <m:sub>
                  <m:r>
                    <w:rPr>
                      <w:rFonts w:ascii="Cambria Math" w:hAnsi="Cambria Math"/>
                    </w:rPr>
                    <m:t xml:space="preserve">2</m:t>
                  </m:r>
                </m:sub>
              </m:sSub>
              <m:r>
                <w:rPr>
                  <w:rFonts w:ascii="Cambria Math" w:hAnsi="Cambria Math"/>
                </w:rPr>
                <m:t xml:space="preserve">t</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r>
                <w:rPr>
                  <w:rFonts w:ascii="Cambria Math" w:hAnsi="Cambria Math"/>
                </w:rPr>
                <m:t xml:space="preserve">V</m:t>
              </m:r>
            </m:oMath>
          </w:p>
          <w:p>
            <w:pPr>
              <w:pStyle w:val="Normal"/>
              <w:spacing w:before="60" w:after="0"/>
              <w:rPr/>
            </w:pPr>
            <w:r>
              <w:rPr>
                <w:lang w:val="fr-FR"/>
              </w:rPr>
              <w:t>người ta thu được đồ thị công suất toàn mạch theo biến trở R như hình vẽ. Biết rằng P</w:t>
            </w:r>
            <w:r>
              <w:rPr>
                <w:vertAlign w:val="subscript"/>
                <w:lang w:val="fr-FR"/>
              </w:rPr>
              <w:t>2max</w:t>
            </w:r>
            <w:r>
              <w:rPr>
                <w:lang w:val="fr-FR"/>
              </w:rPr>
              <w:t xml:space="preserve"> = x. Giá trị của x </w:t>
            </w:r>
            <w:r>
              <w:rPr>
                <w:b/>
                <w:bCs/>
                <w:lang w:val="fr-FR"/>
              </w:rPr>
              <w:t>gần</w:t>
            </w:r>
            <w:r>
              <w:rPr>
                <w:lang w:val="fr-FR"/>
              </w:rPr>
              <w:t xml:space="preserve"> giá trị nào sau đây nhất?</w:t>
            </w:r>
          </w:p>
          <w:p>
            <w:pPr>
              <w:pStyle w:val="Normal"/>
              <w:tabs>
                <w:tab w:val="clear" w:pos="720"/>
                <w:tab w:val="left" w:pos="2608" w:leader="none"/>
                <w:tab w:val="left" w:pos="4939" w:leader="none"/>
                <w:tab w:val="left" w:pos="7269" w:leader="none"/>
              </w:tabs>
              <w:ind w:firstLine="283" w:right="0"/>
              <w:rPr/>
            </w:pPr>
            <w:r>
              <w:rPr>
                <w:b/>
                <w:lang w:val="nl-NL"/>
              </w:rPr>
              <w:t xml:space="preserve">A. </w:t>
            </w:r>
            <w:r>
              <w:rPr>
                <w:lang w:val="nl-NL"/>
              </w:rPr>
              <w:t>112,5</w:t>
            </w:r>
            <w:r>
              <w:rPr>
                <w:szCs w:val="24"/>
                <w:lang w:val="nl-NL"/>
              </w:rPr>
            </w:r>
            <m:oMath xmlns:m="http://schemas.openxmlformats.org/officeDocument/2006/math">
              <m:r>
                <w:rPr>
                  <w:rFonts w:ascii="Cambria Math" w:hAnsi="Cambria Math"/>
                </w:rPr>
                <m:t xml:space="preserve">Ω</m:t>
              </m:r>
            </m:oMath>
            <w:r>
              <w:rPr>
                <w:lang w:val="nl-NL"/>
              </w:rPr>
              <w:t>.</w:t>
            </w:r>
            <w:r>
              <w:rPr/>
              <w:tab/>
            </w:r>
            <w:r>
              <w:rPr>
                <w:b/>
                <w:lang w:val="nl-NL"/>
              </w:rPr>
              <w:t xml:space="preserve">B. </w:t>
            </w:r>
            <w:r>
              <w:rPr>
                <w:lang w:val="nl-NL"/>
              </w:rPr>
              <w:t xml:space="preserve">104 </w:t>
            </w:r>
            <w:r>
              <w:rPr>
                <w:szCs w:val="24"/>
                <w:lang w:val="nl-NL"/>
              </w:rPr>
            </w:r>
            <m:oMath xmlns:m="http://schemas.openxmlformats.org/officeDocument/2006/math">
              <m:r>
                <w:rPr>
                  <w:rFonts w:ascii="Cambria Math" w:hAnsi="Cambria Math"/>
                </w:rPr>
                <m:t xml:space="preserve">Ω</m:t>
              </m:r>
            </m:oMath>
            <w:r>
              <w:rPr>
                <w:lang w:val="nl-NL"/>
              </w:rPr>
              <w:t>.</w:t>
            </w:r>
            <w:r>
              <w:rPr/>
              <w:tab/>
            </w:r>
          </w:p>
          <w:p>
            <w:pPr>
              <w:pStyle w:val="Normal"/>
              <w:tabs>
                <w:tab w:val="clear" w:pos="720"/>
                <w:tab w:val="left" w:pos="2608" w:leader="none"/>
                <w:tab w:val="left" w:pos="4939" w:leader="none"/>
                <w:tab w:val="left" w:pos="7269" w:leader="none"/>
              </w:tabs>
              <w:ind w:firstLine="283" w:right="0"/>
              <w:rPr/>
            </w:pPr>
            <w:r>
              <w:rPr>
                <w:b/>
                <w:lang w:val="nl-NL"/>
              </w:rPr>
              <w:t xml:space="preserve">C. </w:t>
            </w:r>
            <w:r>
              <w:rPr>
                <w:lang w:val="nl-NL"/>
              </w:rPr>
              <w:t>101</w:t>
            </w:r>
            <w:r>
              <w:rPr>
                <w:szCs w:val="24"/>
                <w:lang w:val="nl-NL"/>
              </w:rPr>
            </w:r>
            <m:oMath xmlns:m="http://schemas.openxmlformats.org/officeDocument/2006/math">
              <m:r>
                <w:rPr>
                  <w:rFonts w:ascii="Cambria Math" w:hAnsi="Cambria Math"/>
                </w:rPr>
                <m:t xml:space="preserve">Ω</m:t>
              </m:r>
            </m:oMath>
            <w:r>
              <w:rPr>
                <w:lang w:val="nl-NL"/>
              </w:rPr>
              <w:t>.</w:t>
            </w:r>
            <w:r>
              <w:rPr/>
              <w:tab/>
            </w:r>
            <w:r>
              <w:rPr>
                <w:b/>
                <w:lang w:val="nl-NL"/>
              </w:rPr>
              <w:t xml:space="preserve">D. </w:t>
            </w:r>
            <w:r>
              <w:rPr>
                <w:lang w:val="nl-NL"/>
              </w:rPr>
              <w:t xml:space="preserve">110 </w:t>
            </w:r>
            <w:r>
              <w:rPr>
                <w:szCs w:val="24"/>
                <w:lang w:val="nl-NL"/>
              </w:rPr>
            </w:r>
            <m:oMath xmlns:m="http://schemas.openxmlformats.org/officeDocument/2006/math">
              <m:r>
                <w:rPr>
                  <w:rFonts w:ascii="Cambria Math" w:hAnsi="Cambria Math"/>
                </w:rPr>
                <m:t xml:space="preserve">Ω</m:t>
              </m:r>
            </m:oMath>
            <w:r>
              <w:rPr>
                <w:lang w:val="nl-NL"/>
              </w:rPr>
              <w:t>.</w:t>
            </w:r>
          </w:p>
        </w:tc>
        <w:tc>
          <w:tcPr>
            <w:tcW w:w="4800" w:type="dxa"/>
            <w:tcBorders/>
          </w:tcPr>
          <w:p>
            <w:pPr>
              <w:pStyle w:val="Normal"/>
              <w:tabs>
                <w:tab w:val="clear" w:pos="720"/>
                <w:tab w:val="left" w:pos="3041" w:leader="none"/>
                <w:tab w:val="left" w:pos="5806" w:leader="none"/>
                <w:tab w:val="left" w:pos="8567" w:leader="none"/>
              </w:tabs>
              <w:ind w:firstLine="372" w:right="0"/>
              <w:rPr>
                <w:b/>
                <w:bCs/>
              </w:rPr>
            </w:pPr>
            <w:r>
              <w:rPr>
                <w:szCs w:val="24"/>
              </w:rPr>
              <w:object w:dxaOrig="5339" w:dyaOrig="4454">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38.8pt;height:104.85pt" filled="f" o:ole="">
                  <v:imagedata r:id="rId964" o:title=""/>
                </v:shape>
                <o:OLEObject Type="Embed" ProgID="" ShapeID="ole_rId963" DrawAspect="Content" ObjectID="_99129360" r:id="rId963"/>
              </w:object>
            </w:r>
          </w:p>
        </w:tc>
      </w:tr>
    </w:tbl>
    <w:p>
      <w:pPr>
        <w:pStyle w:val="Normal"/>
        <w:rPr/>
      </w:pPr>
      <w:r>
        <mc:AlternateContent>
          <mc:Choice Requires="wpg">
            <w:drawing>
              <wp:anchor behindDoc="0" distT="0" distB="0" distL="114935" distR="114935" simplePos="0" locked="0" layoutInCell="0" allowOverlap="1" relativeHeight="1011">
                <wp:simplePos x="0" y="0"/>
                <wp:positionH relativeFrom="column">
                  <wp:posOffset>6108065</wp:posOffset>
                </wp:positionH>
                <wp:positionV relativeFrom="paragraph">
                  <wp:posOffset>81915</wp:posOffset>
                </wp:positionV>
                <wp:extent cx="581660" cy="981075"/>
                <wp:effectExtent l="5080" t="5715" r="0" b="33655"/>
                <wp:wrapSquare wrapText="bothSides"/>
                <wp:docPr id="119" name="Group 4"/>
                <a:graphic xmlns:a="http://schemas.openxmlformats.org/drawingml/2006/main">
                  <a:graphicData uri="http://schemas.microsoft.com/office/word/2010/wordprocessingGroup">
                    <wpg:wgp>
                      <wpg:cNvGrpSpPr/>
                      <wpg:grpSpPr>
                        <a:xfrm>
                          <a:off x="0" y="0"/>
                          <a:ext cx="581760" cy="981000"/>
                          <a:chOff x="0" y="0"/>
                          <a:chExt cx="581760" cy="981000"/>
                        </a:xfrm>
                      </wpg:grpSpPr>
                      <wpg:grpSp>
                        <wpg:cNvGrpSpPr/>
                        <wpg:grpSpPr>
                          <a:xfrm>
                            <a:off x="7560" y="30960"/>
                            <a:ext cx="462960" cy="576720"/>
                          </a:xfrm>
                        </wpg:grpSpPr>
                        <wpg:grpSp>
                          <wpg:cNvGrpSpPr/>
                          <wpg:grpSpPr>
                            <a:xfrm>
                              <a:off x="72360" y="183600"/>
                              <a:ext cx="231120" cy="192960"/>
                            </a:xfrm>
                          </wpg:grpSpPr>
                          <wps:wsp>
                            <wps:cNvPr id="120" name="Oval 6"/>
                            <wps:cNvSpPr/>
                            <wps:spPr>
                              <a:xfrm rot="5400000">
                                <a:off x="57960" y="-57960"/>
                                <a:ext cx="114840" cy="231120"/>
                              </a:xfrm>
                              <a:prstGeom prst="ellipse">
                                <a:avLst/>
                              </a:prstGeom>
                              <a:noFill/>
                              <a:ln w="9360">
                                <a:solidFill>
                                  <a:srgbClr val="000000"/>
                                </a:solidFill>
                                <a:miter/>
                              </a:ln>
                            </wps:spPr>
                            <wps:style>
                              <a:lnRef idx="0"/>
                              <a:fillRef idx="0"/>
                              <a:effectRef idx="0"/>
                              <a:fontRef idx="minor"/>
                            </wps:style>
                            <wps:bodyPr/>
                          </wps:wsp>
                          <wps:wsp>
                            <wps:cNvPr id="121" name="Oval 7"/>
                            <wps:cNvSpPr/>
                            <wps:spPr>
                              <a:xfrm rot="5400000">
                                <a:off x="57960" y="-21600"/>
                                <a:ext cx="114840" cy="231120"/>
                              </a:xfrm>
                              <a:prstGeom prst="ellipse">
                                <a:avLst/>
                              </a:prstGeom>
                              <a:noFill/>
                              <a:ln w="9360">
                                <a:solidFill>
                                  <a:srgbClr val="000000"/>
                                </a:solidFill>
                                <a:miter/>
                              </a:ln>
                            </wps:spPr>
                            <wps:style>
                              <a:lnRef idx="0"/>
                              <a:fillRef idx="0"/>
                              <a:effectRef idx="0"/>
                              <a:fontRef idx="minor"/>
                            </wps:style>
                            <wps:bodyPr/>
                          </wps:wsp>
                          <wps:wsp>
                            <wps:cNvPr id="122" name="Oval 8"/>
                            <wps:cNvSpPr/>
                            <wps:spPr>
                              <a:xfrm rot="5400000">
                                <a:off x="57960" y="19800"/>
                                <a:ext cx="114840" cy="231120"/>
                              </a:xfrm>
                              <a:prstGeom prst="ellipse">
                                <a:avLst/>
                              </a:prstGeom>
                              <a:noFill/>
                              <a:ln w="9360">
                                <a:solidFill>
                                  <a:srgbClr val="000000"/>
                                </a:solidFill>
                                <a:miter/>
                              </a:ln>
                            </wps:spPr>
                            <wps:style>
                              <a:lnRef idx="0"/>
                              <a:fillRef idx="0"/>
                              <a:effectRef idx="0"/>
                              <a:fontRef idx="minor"/>
                            </wps:style>
                            <wps:bodyPr/>
                          </wps:wsp>
                        </wpg:grpSp>
                        <wpg:grpSp>
                          <wpg:cNvGrpSpPr/>
                          <wpg:grpSpPr>
                            <a:xfrm>
                              <a:off x="72360" y="304200"/>
                              <a:ext cx="231120" cy="192960"/>
                            </a:xfrm>
                          </wpg:grpSpPr>
                          <wps:wsp>
                            <wps:cNvPr id="123" name="Oval 10"/>
                            <wps:cNvSpPr/>
                            <wps:spPr>
                              <a:xfrm rot="5400000">
                                <a:off x="57960" y="-57960"/>
                                <a:ext cx="114840" cy="231120"/>
                              </a:xfrm>
                              <a:prstGeom prst="ellipse">
                                <a:avLst/>
                              </a:prstGeom>
                              <a:noFill/>
                              <a:ln w="9360">
                                <a:solidFill>
                                  <a:srgbClr val="000000"/>
                                </a:solidFill>
                                <a:miter/>
                              </a:ln>
                            </wps:spPr>
                            <wps:style>
                              <a:lnRef idx="0"/>
                              <a:fillRef idx="0"/>
                              <a:effectRef idx="0"/>
                              <a:fontRef idx="minor"/>
                            </wps:style>
                            <wps:bodyPr/>
                          </wps:wsp>
                          <wps:wsp>
                            <wps:cNvPr id="124" name="Oval 11"/>
                            <wps:cNvSpPr/>
                            <wps:spPr>
                              <a:xfrm rot="5400000">
                                <a:off x="57960" y="-21600"/>
                                <a:ext cx="114840" cy="231120"/>
                              </a:xfrm>
                              <a:prstGeom prst="ellipse">
                                <a:avLst/>
                              </a:prstGeom>
                              <a:noFill/>
                              <a:ln w="9360">
                                <a:solidFill>
                                  <a:srgbClr val="000000"/>
                                </a:solidFill>
                                <a:miter/>
                              </a:ln>
                            </wps:spPr>
                            <wps:style>
                              <a:lnRef idx="0"/>
                              <a:fillRef idx="0"/>
                              <a:effectRef idx="0"/>
                              <a:fontRef idx="minor"/>
                            </wps:style>
                            <wps:bodyPr/>
                          </wps:wsp>
                          <wps:wsp>
                            <wps:cNvPr id="125" name="Oval 12"/>
                            <wps:cNvSpPr/>
                            <wps:spPr>
                              <a:xfrm rot="5400000">
                                <a:off x="57960" y="19800"/>
                                <a:ext cx="114840" cy="231120"/>
                              </a:xfrm>
                              <a:prstGeom prst="ellipse">
                                <a:avLst/>
                              </a:prstGeom>
                              <a:noFill/>
                              <a:ln w="9360">
                                <a:solidFill>
                                  <a:srgbClr val="000000"/>
                                </a:solidFill>
                                <a:miter/>
                              </a:ln>
                            </wps:spPr>
                            <wps:style>
                              <a:lnRef idx="0"/>
                              <a:fillRef idx="0"/>
                              <a:effectRef idx="0"/>
                              <a:fontRef idx="minor"/>
                            </wps:style>
                            <wps:bodyPr/>
                          </wps:wsp>
                        </wpg:grpSp>
                        <wps:wsp>
                          <wps:cNvPr id="126" name="Oval 13"/>
                          <wps:cNvSpPr/>
                          <wps:spPr>
                            <a:xfrm rot="5400000">
                              <a:off x="130320" y="4680"/>
                              <a:ext cx="114840" cy="231120"/>
                            </a:xfrm>
                            <a:prstGeom prst="ellipse">
                              <a:avLst/>
                            </a:prstGeom>
                            <a:noFill/>
                            <a:ln w="9360">
                              <a:solidFill>
                                <a:srgbClr val="000000"/>
                              </a:solidFill>
                              <a:miter/>
                            </a:ln>
                          </wps:spPr>
                          <wps:style>
                            <a:lnRef idx="0"/>
                            <a:fillRef idx="0"/>
                            <a:effectRef idx="0"/>
                            <a:fontRef idx="minor"/>
                          </wps:style>
                          <wps:bodyPr/>
                        </wps:wsp>
                        <wps:wsp>
                          <wps:cNvPr id="127" name="Oval 14"/>
                          <wps:cNvSpPr/>
                          <wps:spPr>
                            <a:xfrm rot="5400000">
                              <a:off x="130320" y="46440"/>
                              <a:ext cx="114840" cy="231120"/>
                            </a:xfrm>
                            <a:prstGeom prst="ellipse">
                              <a:avLst/>
                            </a:prstGeom>
                            <a:noFill/>
                            <a:ln w="9360">
                              <a:solidFill>
                                <a:srgbClr val="000000"/>
                              </a:solidFill>
                              <a:miter/>
                            </a:ln>
                          </wps:spPr>
                          <wps:style>
                            <a:lnRef idx="0"/>
                            <a:fillRef idx="0"/>
                            <a:effectRef idx="0"/>
                            <a:fontRef idx="minor"/>
                          </wps:style>
                          <wps:bodyPr/>
                        </wps:wsp>
                        <wps:wsp>
                          <wps:cNvPr id="128" name="Oval 15"/>
                          <wps:cNvSpPr/>
                          <wps:spPr>
                            <a:xfrm rot="5400000">
                              <a:off x="130320" y="88560"/>
                              <a:ext cx="114840" cy="231120"/>
                            </a:xfrm>
                            <a:prstGeom prst="ellipse">
                              <a:avLst/>
                            </a:prstGeom>
                            <a:noFill/>
                            <a:ln w="9360">
                              <a:solidFill>
                                <a:srgbClr val="000000"/>
                              </a:solidFill>
                              <a:miter/>
                            </a:ln>
                          </wps:spPr>
                          <wps:style>
                            <a:lnRef idx="0"/>
                            <a:fillRef idx="0"/>
                            <a:effectRef idx="0"/>
                            <a:fontRef idx="minor"/>
                          </wps:style>
                          <wps:bodyPr/>
                        </wps:wsp>
                        <wps:wsp>
                          <wps:cNvPr id="129" name="Rectangle 16"/>
                          <wps:cNvSpPr/>
                          <wps:spPr>
                            <a:xfrm rot="5400000">
                              <a:off x="-125640" y="226080"/>
                              <a:ext cx="356760" cy="103680"/>
                            </a:xfrm>
                            <a:prstGeom prst="rect">
                              <a:avLst/>
                            </a:prstGeom>
                            <a:solidFill>
                              <a:srgbClr val="ffffff"/>
                            </a:solidFill>
                            <a:ln w="0">
                              <a:noFill/>
                            </a:ln>
                          </wps:spPr>
                          <wps:style>
                            <a:lnRef idx="0"/>
                            <a:fillRef idx="0"/>
                            <a:effectRef idx="0"/>
                            <a:fontRef idx="minor"/>
                          </wps:style>
                          <wps:bodyPr/>
                        </wps:wsp>
                        <wps:wsp>
                          <wps:cNvPr id="130" name="Rectangle 17"/>
                          <wps:cNvSpPr/>
                          <wps:spPr>
                            <a:xfrm rot="5400000">
                              <a:off x="31320" y="-10080"/>
                              <a:ext cx="104760" cy="167760"/>
                            </a:xfrm>
                            <a:prstGeom prst="rect">
                              <a:avLst/>
                            </a:prstGeom>
                            <a:solidFill>
                              <a:srgbClr val="ffffff"/>
                            </a:solidFill>
                            <a:ln w="0">
                              <a:noFill/>
                            </a:ln>
                          </wps:spPr>
                          <wps:style>
                            <a:lnRef idx="0"/>
                            <a:fillRef idx="0"/>
                            <a:effectRef idx="0"/>
                            <a:fontRef idx="minor"/>
                          </wps:style>
                          <wps:bodyPr/>
                        </wps:wsp>
                        <wps:wsp>
                          <wps:cNvPr id="131" name="Rectangle 18"/>
                          <wps:cNvSpPr/>
                          <wps:spPr>
                            <a:xfrm rot="5400000">
                              <a:off x="199080" y="-31320"/>
                              <a:ext cx="104760" cy="167760"/>
                            </a:xfrm>
                            <a:prstGeom prst="rect">
                              <a:avLst/>
                            </a:prstGeom>
                            <a:solidFill>
                              <a:srgbClr val="ffffff"/>
                            </a:solidFill>
                            <a:ln w="0">
                              <a:noFill/>
                            </a:ln>
                          </wps:spPr>
                          <wps:style>
                            <a:lnRef idx="0"/>
                            <a:fillRef idx="0"/>
                            <a:effectRef idx="0"/>
                            <a:fontRef idx="minor"/>
                          </wps:style>
                          <wps:bodyPr/>
                        </wps:wsp>
                        <wps:wsp>
                          <wps:cNvPr id="132" name="Rectangle 19"/>
                          <wps:cNvSpPr/>
                          <wps:spPr>
                            <a:xfrm rot="5400000">
                              <a:off x="326520" y="4680"/>
                              <a:ext cx="104760" cy="167760"/>
                            </a:xfrm>
                            <a:prstGeom prst="rect">
                              <a:avLst/>
                            </a:prstGeom>
                            <a:solidFill>
                              <a:srgbClr val="ffffff"/>
                            </a:solidFill>
                            <a:ln w="0">
                              <a:noFill/>
                            </a:ln>
                          </wps:spPr>
                          <wps:style>
                            <a:lnRef idx="0"/>
                            <a:fillRef idx="0"/>
                            <a:effectRef idx="0"/>
                            <a:fontRef idx="minor"/>
                          </wps:style>
                          <wps:bodyPr/>
                        </wps:wsp>
                        <wps:wsp>
                          <wps:cNvPr id="133" name="Rectangle 20"/>
                          <wps:cNvSpPr/>
                          <wps:spPr>
                            <a:xfrm rot="5400000">
                              <a:off x="47160" y="388080"/>
                              <a:ext cx="104760" cy="167760"/>
                            </a:xfrm>
                            <a:prstGeom prst="rect">
                              <a:avLst/>
                            </a:prstGeom>
                            <a:solidFill>
                              <a:srgbClr val="ffffff"/>
                            </a:solidFill>
                            <a:ln w="0">
                              <a:noFill/>
                            </a:ln>
                          </wps:spPr>
                          <wps:style>
                            <a:lnRef idx="0"/>
                            <a:fillRef idx="0"/>
                            <a:effectRef idx="0"/>
                            <a:fontRef idx="minor"/>
                          </wps:style>
                          <wps:bodyPr/>
                        </wps:wsp>
                        <wps:wsp>
                          <wps:cNvPr id="134" name="Rectangle 21"/>
                          <wps:cNvSpPr/>
                          <wps:spPr>
                            <a:xfrm rot="5400000">
                              <a:off x="199080" y="425160"/>
                              <a:ext cx="104760" cy="167760"/>
                            </a:xfrm>
                            <a:prstGeom prst="rect">
                              <a:avLst/>
                            </a:prstGeom>
                            <a:solidFill>
                              <a:srgbClr val="ffffff"/>
                            </a:solidFill>
                            <a:ln w="0">
                              <a:noFill/>
                            </a:ln>
                          </wps:spPr>
                          <wps:style>
                            <a:lnRef idx="0"/>
                            <a:fillRef idx="0"/>
                            <a:effectRef idx="0"/>
                            <a:fontRef idx="minor"/>
                          </wps:style>
                          <wps:bodyPr/>
                        </wps:wsp>
                        <wps:wsp>
                          <wps:cNvPr id="135" name="Rectangle 22"/>
                          <wps:cNvSpPr/>
                          <wps:spPr>
                            <a:xfrm rot="5400000">
                              <a:off x="326520" y="388080"/>
                              <a:ext cx="104760" cy="167760"/>
                            </a:xfrm>
                            <a:prstGeom prst="rect">
                              <a:avLst/>
                            </a:prstGeom>
                            <a:solidFill>
                              <a:srgbClr val="ffffff"/>
                            </a:solidFill>
                            <a:ln w="0">
                              <a:noFill/>
                            </a:ln>
                          </wps:spPr>
                          <wps:style>
                            <a:lnRef idx="0"/>
                            <a:fillRef idx="0"/>
                            <a:effectRef idx="0"/>
                            <a:fontRef idx="minor"/>
                          </wps:style>
                          <wps:bodyPr/>
                        </wps:wsp>
                        <wps:wsp>
                          <wps:cNvCnPr/>
                          <wps:spPr>
                            <a:xfrm flipH="1">
                              <a:off x="182880" y="456480"/>
                              <a:ext cx="1800" cy="42840"/>
                            </a:xfrm>
                            <a:prstGeom prst="straightConnector1">
                              <a:avLst/>
                            </a:prstGeom>
                            <a:ln w="19080">
                              <a:solidFill>
                                <a:srgbClr val="000000"/>
                              </a:solidFill>
                              <a:miter/>
                            </a:ln>
                          </wps:spPr>
                          <wps:bodyPr/>
                        </wps:wsp>
                        <wps:wsp>
                          <wps:cNvPr id="136" name="AutoShape 24"/>
                          <wps:cNvSpPr/>
                          <wps:spPr>
                            <a:xfrm rot="5400000">
                              <a:off x="147240" y="444600"/>
                              <a:ext cx="73080" cy="191160"/>
                            </a:xfrm>
                            <a:custGeom>
                              <a:avLst/>
                              <a:gdLst>
                                <a:gd name="textAreaLeft" fmla="*/ 1800 w 41400"/>
                                <a:gd name="textAreaRight" fmla="*/ 39600 w 41400"/>
                                <a:gd name="textAreaTop" fmla="*/ 1800 h 108360"/>
                                <a:gd name="textAreaBottom" fmla="*/ 106560 h 108360"/>
                              </a:gdLst>
                              <a:ahLst/>
                              <a:rect l="textAreaLeft" t="textAreaTop" r="textAreaRight" b="textAreaBottom"/>
                              <a:pathLst>
                                <a:path w="21600" h="56234">
                                  <a:moveTo>
                                    <a:pt x="3600" y="0"/>
                                  </a:moveTo>
                                  <a:arcTo wR="3600" hR="3600" stAng="16200000" swAng="-5400000"/>
                                  <a:lnTo>
                                    <a:pt x="0" y="52634"/>
                                  </a:lnTo>
                                  <a:arcTo wR="3600" hR="3600" stAng="10800000" swAng="-5400000"/>
                                  <a:lnTo>
                                    <a:pt x="18000" y="56234"/>
                                  </a:lnTo>
                                  <a:arcTo wR="3600" hR="3600" stAng="5400000" swAng="-5400000"/>
                                  <a:lnTo>
                                    <a:pt x="21600" y="3600"/>
                                  </a:lnTo>
                                  <a:arcTo wR="3600" hR="3600" stAng="0" swAng="-5400000"/>
                                  <a:close/>
                                </a:path>
                              </a:pathLst>
                            </a:custGeom>
                            <a:blipFill rotWithShape="0">
                              <a:blip r:embed="rId965"/>
                              <a:tile tx="0" ty="0" sx="100000" sy="100000" algn="ctr"/>
                            </a:blipFill>
                            <a:ln w="15840">
                              <a:solidFill>
                                <a:srgbClr val="000000"/>
                              </a:solidFill>
                              <a:miter/>
                            </a:ln>
                          </wps:spPr>
                          <wps:style>
                            <a:lnRef idx="0"/>
                            <a:fillRef idx="0"/>
                            <a:effectRef idx="0"/>
                            <a:fontRef idx="minor"/>
                          </wps:style>
                          <wps:bodyPr/>
                        </wps:wsp>
                        <wps:wsp>
                          <wps:cNvCnPr/>
                          <wps:spPr>
                            <a:xfrm flipH="1" flipV="1">
                              <a:off x="175320" y="40680"/>
                              <a:ext cx="1440" cy="68760"/>
                            </a:xfrm>
                            <a:prstGeom prst="straightConnector1">
                              <a:avLst/>
                            </a:prstGeom>
                            <a:ln w="15840">
                              <a:solidFill>
                                <a:srgbClr val="000000"/>
                              </a:solidFill>
                              <a:miter/>
                            </a:ln>
                          </wps:spPr>
                          <wps:bodyPr/>
                        </wps:wsp>
                      </wpg:grpSp>
                      <wps:wsp>
                        <wps:cNvCnPr/>
                        <wps:spPr>
                          <a:xfrm>
                            <a:off x="190440" y="587880"/>
                            <a:ext cx="1800" cy="210600"/>
                          </a:xfrm>
                          <a:prstGeom prst="straightConnector1">
                            <a:avLst/>
                          </a:prstGeom>
                          <a:ln w="12600">
                            <a:solidFill>
                              <a:srgbClr val="000000"/>
                            </a:solidFill>
                            <a:miter/>
                          </a:ln>
                        </wps:spPr>
                        <wps:bodyPr/>
                      </wps:wsp>
                      <wps:wsp>
                        <wps:cNvPr id="137" name="AutoShape 27"/>
                        <wps:cNvSpPr/>
                        <wps:spPr>
                          <a:xfrm>
                            <a:off x="87480" y="808200"/>
                            <a:ext cx="199440" cy="68040"/>
                          </a:xfrm>
                          <a:prstGeom prst="roundRect">
                            <a:avLst>
                              <a:gd name="adj" fmla="val 16667"/>
                            </a:avLst>
                          </a:prstGeom>
                          <a:blipFill rotWithShape="0">
                            <a:blip r:embed="rId966"/>
                            <a:tile tx="0" ty="0" sx="100000" sy="100000" algn="ctr"/>
                          </a:blipFill>
                          <a:ln w="15840">
                            <a:solidFill>
                              <a:srgbClr val="000000"/>
                            </a:solidFill>
                            <a:miter/>
                          </a:ln>
                        </wps:spPr>
                        <wps:style>
                          <a:lnRef idx="0"/>
                          <a:fillRef idx="0"/>
                          <a:effectRef idx="0"/>
                          <a:fontRef idx="minor"/>
                        </wps:style>
                        <wps:bodyPr/>
                      </wps:wsp>
                      <wps:wsp>
                        <wps:cNvCnPr/>
                        <wps:spPr>
                          <a:xfrm>
                            <a:off x="7560" y="72360"/>
                            <a:ext cx="336240" cy="1440"/>
                          </a:xfrm>
                          <a:prstGeom prst="straightConnector1">
                            <a:avLst/>
                          </a:prstGeom>
                          <a:ln w="9360">
                            <a:solidFill>
                              <a:srgbClr val="000000"/>
                            </a:solidFill>
                            <a:miter/>
                          </a:ln>
                        </wps:spPr>
                        <wps:bodyPr/>
                      </wps:wsp>
                      <wps:wsp>
                        <wps:cNvPr id="138" name="Rectangle 29"/>
                        <wps:cNvSpPr/>
                        <wps:spPr>
                          <a:xfrm>
                            <a:off x="0" y="0"/>
                            <a:ext cx="367200" cy="68040"/>
                          </a:xfrm>
                          <a:prstGeom prst="rect">
                            <a:avLst/>
                          </a:prstGeom>
                          <a:blipFill rotWithShape="0">
                            <a:blip r:embed="rId967"/>
                            <a:tile tx="0" ty="0" sx="100000" sy="100000" algn="ctr"/>
                          </a:blipFill>
                          <a:ln w="9360">
                            <a:solidFill>
                              <a:srgbClr val="ffffff"/>
                            </a:solidFill>
                            <a:miter/>
                          </a:ln>
                        </wps:spPr>
                        <wps:style>
                          <a:lnRef idx="0"/>
                          <a:fillRef idx="0"/>
                          <a:effectRef idx="0"/>
                          <a:fontRef idx="minor"/>
                        </wps:style>
                        <wps:bodyPr/>
                      </wps:wsp>
                      <wps:wsp>
                        <wps:cNvSpPr txBox="1"/>
                        <wps:spPr>
                          <a:xfrm>
                            <a:off x="237960" y="488160"/>
                            <a:ext cx="295200" cy="2044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chor="t">
                          <a:noAutofit/>
                        </wps:bodyPr>
                      </wps:wsp>
                      <wps:wsp>
                        <wps:cNvSpPr txBox="1"/>
                        <wps:spPr>
                          <a:xfrm>
                            <a:off x="286560" y="776520"/>
                            <a:ext cx="295200" cy="2044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chor="t">
                          <a:noAutofit/>
                        </wps:bodyPr>
                      </wps:wsp>
                    </wpg:wgp>
                  </a:graphicData>
                </a:graphic>
              </wp:anchor>
            </w:drawing>
          </mc:Choice>
          <mc:Fallback>
            <w:pict>
              <v:group id="shape_0" alt="Group 4" style="position:absolute;margin-left:471.55pt;margin-top:6.45pt;width:55.2pt;height:77.3pt" coordorigin="9431,129" coordsize="1104,1546">
                <v:group id="shape_0" style="position:absolute;left:9431;top:129;width:878;height:1051">
                  <v:group id="shape_0" alt="Group 5" style="position:absolute;left:9836;top:375;width:181;height:487">
                    <v:oval id="shape_0" ID="Oval 6" stroked="t" o:allowincell="f" style="position:absolute;left:9836;top:376;width:180;height:363;mso-wrap-style:none;v-text-anchor:middle;rotation:90">
                      <v:fill o:detectmouseclick="t" on="false"/>
                      <v:stroke color="black" weight="9360" joinstyle="miter" endcap="flat"/>
                      <w10:wrap type="square"/>
                    </v:oval>
                    <v:oval id="shape_0" ID="Oval 7" stroked="t" o:allowincell="f" style="position:absolute;left:9836;top:433;width:180;height:363;mso-wrap-style:none;v-text-anchor:middle;rotation:90">
                      <v:fill o:detectmouseclick="t" on="false"/>
                      <v:stroke color="black" weight="9360" joinstyle="miter" endcap="flat"/>
                      <w10:wrap type="square"/>
                    </v:oval>
                    <v:oval id="shape_0" ID="Oval 8" stroked="t" o:allowincell="f" style="position:absolute;left:9836;top:499;width:180;height:363;mso-wrap-style:none;v-text-anchor:middle;rotation:90">
                      <v:fill o:detectmouseclick="t" on="false"/>
                      <v:stroke color="black" weight="9360" joinstyle="miter" endcap="flat"/>
                      <w10:wrap type="square"/>
                    </v:oval>
                  </v:group>
                  <v:group id="shape_0" alt="Group 9" style="position:absolute;left:9836;top:565;width:181;height:487">
                    <v:oval id="shape_0" ID="Oval 10" stroked="t" o:allowincell="f" style="position:absolute;left:9836;top:566;width:180;height:363;mso-wrap-style:none;v-text-anchor:middle;rotation:90">
                      <v:fill o:detectmouseclick="t" on="false"/>
                      <v:stroke color="black" weight="9360" joinstyle="miter" endcap="flat"/>
                      <w10:wrap type="square"/>
                    </v:oval>
                    <v:oval id="shape_0" ID="Oval 11" stroked="t" o:allowincell="f" style="position:absolute;left:9836;top:623;width:180;height:363;mso-wrap-style:none;v-text-anchor:middle;rotation:90">
                      <v:fill o:detectmouseclick="t" on="false"/>
                      <v:stroke color="black" weight="9360" joinstyle="miter" endcap="flat"/>
                      <w10:wrap type="square"/>
                    </v:oval>
                    <v:oval id="shape_0" ID="Oval 12" stroked="t" o:allowincell="f" style="position:absolute;left:9836;top:689;width:180;height:363;mso-wrap-style:none;v-text-anchor:middle;rotation:90">
                      <v:fill o:detectmouseclick="t" on="false"/>
                      <v:stroke color="black" weight="9360" joinstyle="miter" endcap="flat"/>
                      <w10:wrap type="square"/>
                    </v:oval>
                  </v:group>
                  <v:oval id="shape_0" ID="Oval 13" stroked="t" o:allowincell="f" style="position:absolute;left:9836;top:186;width:180;height:363;mso-wrap-style:none;v-text-anchor:middle;rotation:90">
                    <v:fill o:detectmouseclick="t" on="false"/>
                    <v:stroke color="black" weight="9360" joinstyle="miter" endcap="flat"/>
                    <w10:wrap type="square"/>
                  </v:oval>
                  <v:oval id="shape_0" ID="Oval 14" stroked="t" o:allowincell="f" style="position:absolute;left:9836;top:252;width:180;height:363;mso-wrap-style:none;v-text-anchor:middle;rotation:90">
                    <v:fill o:detectmouseclick="t" on="false"/>
                    <v:stroke color="black" weight="9360" joinstyle="miter" endcap="flat"/>
                    <w10:wrap type="square"/>
                  </v:oval>
                  <v:oval id="shape_0" ID="Oval 15" stroked="t" o:allowincell="f" style="position:absolute;left:9836;top:318;width:180;height:363;mso-wrap-style:none;v-text-anchor:middle;rotation:90">
                    <v:fill o:detectmouseclick="t" on="false"/>
                    <v:stroke color="black" weight="9360" joinstyle="miter" endcap="flat"/>
                    <w10:wrap type="square"/>
                  </v:oval>
                  <v:rect id="shape_0" ID="Rectangle 16" fillcolor="white" stroked="f" o:allowincell="f" style="position:absolute;left:9433;top:534;width:561;height:162;mso-wrap-style:none;v-text-anchor:middle;rotation:90">
                    <v:fill o:detectmouseclick="t" type="solid" color2="black"/>
                    <v:stroke color="#3465a4" joinstyle="round" endcap="flat"/>
                    <w10:wrap type="square"/>
                  </v:rect>
                  <v:rect id="shape_0" ID="Rectangle 17" fillcolor="white" stroked="f" o:allowincell="f" style="position:absolute;left:9680;top:162;width:164;height:263;mso-wrap-style:none;v-text-anchor:middle;rotation:90">
                    <v:fill o:detectmouseclick="t" type="solid" color2="black"/>
                    <v:stroke color="#3465a4" joinstyle="round" endcap="flat"/>
                    <w10:wrap type="square"/>
                  </v:rect>
                  <v:rect id="shape_0" ID="Rectangle 18" fillcolor="white" stroked="f" o:allowincell="f" style="position:absolute;left:9944;top:129;width:164;height:263;mso-wrap-style:none;v-text-anchor:middle;rotation:90">
                    <v:fill o:detectmouseclick="t" type="solid" color2="black"/>
                    <v:stroke color="#3465a4" joinstyle="round" endcap="flat"/>
                    <w10:wrap type="square"/>
                  </v:rect>
                  <v:rect id="shape_0" ID="Rectangle 19" fillcolor="white" stroked="f" o:allowincell="f" style="position:absolute;left:10145;top:186;width:164;height:263;mso-wrap-style:none;v-text-anchor:middle;rotation:90">
                    <v:fill o:detectmouseclick="t" type="solid" color2="black"/>
                    <v:stroke color="#3465a4" joinstyle="round" endcap="flat"/>
                    <w10:wrap type="square"/>
                  </v:rect>
                  <v:rect id="shape_0" ID="Rectangle 20" fillcolor="white" stroked="f" o:allowincell="f" style="position:absolute;left:9705;top:790;width:164;height:263;mso-wrap-style:none;v-text-anchor:middle;rotation:90">
                    <v:fill o:detectmouseclick="t" type="solid" color2="black"/>
                    <v:stroke color="#3465a4" joinstyle="round" endcap="flat"/>
                    <w10:wrap type="square"/>
                  </v:rect>
                  <v:rect id="shape_0" ID="Rectangle 21" fillcolor="white" stroked="f" o:allowincell="f" style="position:absolute;left:9944;top:848;width:164;height:263;mso-wrap-style:none;v-text-anchor:middle;rotation:90">
                    <v:fill o:detectmouseclick="t" type="solid" color2="black"/>
                    <v:stroke color="#3465a4" joinstyle="round" endcap="flat"/>
                    <w10:wrap type="square"/>
                  </v:rect>
                  <v:rect id="shape_0" ID="Rectangle 22" fillcolor="white" stroked="f" o:allowincell="f" style="position:absolute;left:10145;top:790;width:164;height:263;mso-wrap-style:none;v-text-anchor:middle;rotation:90">
                    <v:fill o:detectmouseclick="t" type="solid" color2="black"/>
                    <v:stroke color="#3465a4" joinstyle="round" endcap="flat"/>
                    <w10:wrap type="square"/>
                  </v:rect>
                  <v:shape id="shape_0" ID="AutoShape 23" stroked="t" o:allowincell="f" style="position:absolute;left:9951;top:865;width:1;height:66;flip:x;rotation:90" type="_x0000_t32">
                    <v:stroke color="black" weight="19080" joinstyle="miter" endcap="flat"/>
                    <v:fill o:detectmouseclick="t" on="false"/>
                    <w10:wrap type="square"/>
                  </v:shape>
                  <v:roundrect id="shape_0" ID="AutoShape 24" stroked="t" o:allowincell="f" style="position:absolute;left:9863;top:878;width:114;height:300;mso-wrap-style:none;v-text-anchor:middle;rotation:90">
                    <v:fill r:id="rId968" o:detectmouseclick="t" type="tile" color2="black"/>
                    <v:stroke color="black" weight="15840" joinstyle="miter" endcap="flat"/>
                    <w10:wrap type="square"/>
                  </v:roundrect>
                  <v:shape id="shape_0" ID="AutoShape 25" stroked="t" o:allowincell="f" style="position:absolute;left:9960;top:189;width:0;height:106;flip:xy;rotation:90" type="_x0000_t32">
                    <v:stroke color="black" weight="15840" joinstyle="miter" endcap="flat"/>
                    <v:fill o:detectmouseclick="t" on="false"/>
                    <w10:wrap type="square"/>
                  </v:shape>
                </v:group>
                <v:shape id="shape_0" ID="AutoShape 26" stroked="t" o:allowincell="f" style="position:absolute;left:9919;top:1055;width:2;height:331" type="_x0000_t32">
                  <v:stroke color="black" weight="12600" joinstyle="miter" endcap="flat"/>
                  <v:fill o:detectmouseclick="t" on="false"/>
                  <w10:wrap type="square"/>
                </v:shape>
                <v:roundrect id="shape_0" ID="AutoShape 27" stroked="t" o:allowincell="f" style="position:absolute;left:9757;top:1402;width:313;height:106;mso-wrap-style:none;v-text-anchor:middle">
                  <v:fill r:id="rId969" o:detectmouseclick="t" type="tile" color2="black"/>
                  <v:stroke color="black" weight="15840" joinstyle="miter" endcap="flat"/>
                  <w10:wrap type="square"/>
                </v:roundrect>
                <v:shape id="shape_0" ID="AutoShape 28" stroked="t" o:allowincell="f" style="position:absolute;left:9631;top:243;width:529;height:1" type="_x0000_t32">
                  <v:stroke color="black" weight="9360" joinstyle="miter" endcap="flat"/>
                  <v:fill o:detectmouseclick="t" on="false"/>
                  <w10:wrap type="square"/>
                </v:shape>
                <v:rect id="shape_0" ID="Rectangle 29" stroked="t" o:allowincell="f" style="position:absolute;left:9619;top:129;width:577;height:106;mso-wrap-style:none;v-text-anchor:middle">
                  <v:fill r:id="rId970" o:detectmouseclick="t" type="tile" color2="black"/>
                  <v:stroke color="white" weight="9360" joinstyle="miter" endcap="flat"/>
                  <w10:wrap type="square"/>
                </v:rect>
                <v:shape id="shape_0" stroked="f" o:allowincell="f" style="position:absolute;left:9994;top:898;width:464;height:321;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v:fill o:detectmouseclick="t" on="false"/>
                  <v:stroke color="#3465a4" joinstyle="round" endcap="flat"/>
                  <w10:wrap type="square"/>
                </v:shape>
                <v:shape id="shape_0" stroked="f" o:allowincell="f" style="position:absolute;left:10070;top:1352;width:464;height:321;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v:fill o:detectmouseclick="t" on="false"/>
                  <v:stroke color="#3465a4" joinstyle="round" endcap="flat"/>
                  <w10:wrap type="square"/>
                </v:shape>
              </v:group>
            </w:pict>
          </mc:Fallback>
        </mc:AlternateContent>
      </w:r>
      <w:r>
        <w:rPr>
          <w:b/>
        </w:rPr>
        <w:t>Câu 40– (VD2)</w:t>
      </w:r>
      <w:r>
        <w:rPr/>
        <w:t>. Hai vật A và B có cùng khối lượng 1kg và kích thước nhỏ được nối với nhau bằng sợi dây mảnh nhẹ. Hai vật được treo vào lò xo có độ cứng 100N/m ( như hình vẽ ). Lấy g = 10m/s</w:t>
      </w:r>
      <w:r>
        <w:rPr>
          <w:vertAlign w:val="superscript"/>
        </w:rPr>
        <w:t>2</w:t>
      </w:r>
      <w:r>
        <w:rPr/>
        <w:t xml:space="preserve"> = </w:t>
      </w:r>
      <w:r>
        <w:rPr/>
        <w:object w:dxaOrig="220" w:dyaOrig="2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1.25pt;height:11.25pt" filled="f" o:ole="">
            <v:imagedata r:id="rId972" o:title=""/>
          </v:shape>
          <o:OLEObject Type="Embed" ProgID="" ShapeID="ole_rId971" DrawAspect="Content" ObjectID="_137118554" r:id="rId971"/>
        </w:object>
      </w:r>
      <w:r>
        <w:rPr>
          <w:vertAlign w:val="superscript"/>
        </w:rPr>
        <w:t xml:space="preserve">2 </w:t>
      </w:r>
      <w:r>
        <w:rPr/>
        <w:t xml:space="preserve"> . Khi hệ vật và lò xo đang ở vị trí cân bằng người ta đốt sợi dây nối hai vật và B sẽ rơi tự do còn vật A dao động điều hoà. Khi vật A đi được quãng đường 15cm kể từ thời điểm đốt dây nối thì B có tốc độ </w:t>
      </w:r>
      <w:r>
        <w:rPr>
          <w:b/>
        </w:rPr>
        <w:t>gần với giá trị nào nhất</w:t>
      </w:r>
      <w:r>
        <w:rPr/>
        <w:t xml:space="preserve"> ?</w:t>
      </w:r>
    </w:p>
    <w:p>
      <w:pPr>
        <w:pStyle w:val="NoSpacing"/>
        <w:tabs>
          <w:tab w:val="clear" w:pos="720"/>
          <w:tab w:val="left" w:pos="142" w:leader="none"/>
        </w:tabs>
        <w:jc w:val="both"/>
        <w:rPr/>
      </w:pPr>
      <w:r>
        <w:rPr>
          <w:sz w:val="24"/>
          <w:szCs w:val="24"/>
          <w:lang w:val="fr-FR"/>
        </w:rPr>
        <w:tab/>
      </w:r>
      <w:r>
        <w:rPr>
          <w:b/>
          <w:sz w:val="24"/>
          <w:szCs w:val="24"/>
          <w:lang w:val="fr-FR"/>
        </w:rPr>
        <w:t>A</w:t>
      </w:r>
      <w:r>
        <w:rPr>
          <w:sz w:val="24"/>
          <w:szCs w:val="24"/>
          <w:lang w:val="fr-FR"/>
        </w:rPr>
        <w:t>. 200cm/s.</w:t>
        <w:tab/>
        <w:tab/>
      </w:r>
      <w:r>
        <w:rPr>
          <w:b/>
          <w:sz w:val="24"/>
          <w:szCs w:val="24"/>
          <w:lang w:val="fr-FR"/>
        </w:rPr>
        <w:t>B</w:t>
      </w:r>
      <w:r>
        <w:rPr>
          <w:sz w:val="24"/>
          <w:szCs w:val="24"/>
          <w:lang w:val="fr-FR"/>
        </w:rPr>
        <w:t>. 250cm/s.</w:t>
        <w:tab/>
      </w:r>
      <w:r>
        <w:rPr>
          <w:b/>
          <w:sz w:val="24"/>
          <w:szCs w:val="24"/>
          <w:lang w:val="fr-FR"/>
        </w:rPr>
        <w:t>C</w:t>
      </w:r>
      <w:r>
        <w:rPr>
          <w:sz w:val="24"/>
          <w:szCs w:val="24"/>
          <w:lang w:val="fr-FR"/>
        </w:rPr>
        <w:t xml:space="preserve">. 190cm/s.         </w:t>
        <w:tab/>
        <w:tab/>
      </w:r>
      <w:r>
        <w:rPr>
          <w:b/>
          <w:sz w:val="24"/>
          <w:szCs w:val="24"/>
          <w:lang w:val="fr-FR"/>
        </w:rPr>
        <w:t>D</w:t>
      </w:r>
      <w:r>
        <w:rPr>
          <w:sz w:val="24"/>
          <w:szCs w:val="24"/>
          <w:lang w:val="fr-FR"/>
        </w:rPr>
        <w:t>. 160cm/s.</w:t>
      </w:r>
    </w:p>
    <w:p>
      <w:pPr>
        <w:pStyle w:val="Normal"/>
        <w:rPr>
          <w:sz w:val="24"/>
          <w:szCs w:val="24"/>
          <w:lang w:val="fr-FR"/>
        </w:rPr>
      </w:pPr>
      <w:r>
        <w:rPr>
          <w:sz w:val="24"/>
          <w:szCs w:val="24"/>
          <w:lang w:val="fr-FR"/>
        </w:rPr>
      </w:r>
    </w:p>
    <w:p>
      <w:pPr>
        <w:pStyle w:val="Normal"/>
        <w:jc w:val="center"/>
        <w:rPr/>
      </w:pPr>
      <w:r>
        <w:rPr/>
        <w:t xml:space="preserve">----------- </w:t>
      </w:r>
      <w:r>
        <w:rPr>
          <w:b/>
          <w:bCs/>
        </w:rPr>
        <w:t>HẾT</w:t>
      </w:r>
      <w:r>
        <w:rPr/>
        <w:t xml:space="preserve"> ---------</w:t>
      </w:r>
    </w:p>
    <w:p>
      <w:pPr>
        <w:pStyle w:val="Normal"/>
        <w:jc w:val="center"/>
        <w:rPr>
          <w:b/>
        </w:rPr>
      </w:pPr>
      <w:r>
        <w:rPr>
          <w:b/>
        </w:rPr>
        <w:t>ĐÁP ÁN.</w:t>
      </w:r>
    </w:p>
    <w:tbl>
      <w:tblPr>
        <w:tblW w:w="10425" w:type="dxa"/>
        <w:jc w:val="left"/>
        <w:tblInd w:w="0" w:type="dxa"/>
        <w:tblLayout w:type="fixed"/>
        <w:tblCellMar>
          <w:top w:w="0" w:type="dxa"/>
          <w:left w:w="108" w:type="dxa"/>
          <w:bottom w:w="0" w:type="dxa"/>
          <w:right w:w="108" w:type="dxa"/>
        </w:tblCellMar>
      </w:tblPr>
      <w:tblGrid>
        <w:gridCol w:w="967"/>
        <w:gridCol w:w="946"/>
        <w:gridCol w:w="945"/>
        <w:gridCol w:w="945"/>
        <w:gridCol w:w="946"/>
        <w:gridCol w:w="946"/>
        <w:gridCol w:w="946"/>
        <w:gridCol w:w="946"/>
        <w:gridCol w:w="946"/>
        <w:gridCol w:w="946"/>
        <w:gridCol w:w="946"/>
      </w:tblGrid>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CÂU</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5</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6</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7</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8</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9</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10</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Đ/ÁN</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CÂU</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11</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12</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13</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14</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15</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16</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17</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18</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19</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20</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Đ/ÁN</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CÂU</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21</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22</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23</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24</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25</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26</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27</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28</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29</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30</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Đ/ÁN</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CÂU</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31</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32</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33</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34</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35</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37</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38</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39</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40</w:t>
            </w:r>
          </w:p>
        </w:tc>
      </w:tr>
      <w:tr>
        <w:trPr/>
        <w:tc>
          <w:tcPr>
            <w:tcW w:w="967" w:type="dxa"/>
            <w:tcBorders>
              <w:top w:val="single" w:sz="4" w:space="0" w:color="000000"/>
              <w:left w:val="single" w:sz="4" w:space="0" w:color="000000"/>
              <w:bottom w:val="single" w:sz="4" w:space="0" w:color="000000"/>
              <w:right w:val="single" w:sz="4" w:space="0" w:color="000000"/>
            </w:tcBorders>
          </w:tcPr>
          <w:p>
            <w:pPr>
              <w:pStyle w:val="Normal"/>
              <w:rPr>
                <w:b/>
              </w:rPr>
            </w:pPr>
            <w:r>
              <w:rPr>
                <w:b/>
              </w:rPr>
              <w:t>Đ/ÁN</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5"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C</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D</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w:t>
            </w:r>
          </w:p>
        </w:tc>
        <w:tc>
          <w:tcPr>
            <w:tcW w:w="94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A</w:t>
            </w:r>
          </w:p>
        </w:tc>
      </w:tr>
    </w:tbl>
    <w:p>
      <w:pPr>
        <w:pStyle w:val="Normal"/>
        <w:rPr>
          <w:b/>
        </w:rPr>
      </w:pPr>
      <w:r>
        <w:rPr>
          <w:b/>
        </w:rPr>
      </w:r>
    </w:p>
    <w:p>
      <w:pPr>
        <w:pStyle w:val="Normal"/>
        <w:rPr>
          <w:b/>
        </w:rPr>
      </w:pPr>
      <w:r>
        <w:rPr>
          <w:b/>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jc w:val="center"/>
        <w:rPr>
          <w:rFonts w:eastAsia="Arial Unicode MS"/>
          <w:b/>
          <w:kern w:val="2"/>
          <w:sz w:val="26"/>
          <w:szCs w:val="26"/>
          <w:u w:val="single"/>
          <w:lang w:eastAsia="zh-CN"/>
        </w:rPr>
      </w:pPr>
      <w:r>
        <w:rPr>
          <w:rFonts w:eastAsia="Arial Unicode MS"/>
          <w:b/>
          <w:kern w:val="2"/>
          <w:sz w:val="26"/>
          <w:szCs w:val="26"/>
          <w:u w:val="single"/>
          <w:lang w:eastAsia="zh-CN"/>
        </w:rPr>
      </w:r>
    </w:p>
    <w:p>
      <w:pPr>
        <w:pStyle w:val="Normal"/>
        <w:jc w:val="center"/>
        <w:rPr>
          <w:rFonts w:eastAsia="Arial Unicode MS"/>
          <w:b/>
          <w:kern w:val="2"/>
          <w:sz w:val="26"/>
          <w:szCs w:val="26"/>
          <w:u w:val="single"/>
          <w:lang w:eastAsia="zh-CN"/>
        </w:rPr>
      </w:pPr>
      <w:r>
        <w:rPr>
          <w:rFonts w:eastAsia="Arial Unicode MS"/>
          <w:b/>
          <w:kern w:val="2"/>
          <w:sz w:val="26"/>
          <w:szCs w:val="26"/>
          <w:u w:val="single"/>
          <w:lang w:eastAsia="zh-CN"/>
        </w:rPr>
      </w:r>
    </w:p>
    <w:p>
      <w:pPr>
        <w:pStyle w:val="Normal"/>
        <w:rPr/>
      </w:pPr>
      <w:r>
        <w:rPr>
          <w:b/>
          <w:sz w:val="22"/>
          <w:lang w:val="it-IT"/>
        </w:rPr>
        <w:t>Câu 1:</w:t>
      </w:r>
      <w:r>
        <w:rPr>
          <w:sz w:val="22"/>
          <w:lang w:val="it-IT"/>
        </w:rPr>
        <w:t xml:space="preserve"> Một con lắc lò xo gồm lò xo có độ cứng k, vật nặng khối lượng m. Chu kì dao động của vật được xác định bởi biểu thức :</w:t>
      </w:r>
    </w:p>
    <w:p>
      <w:pPr>
        <w:pStyle w:val="Normal"/>
        <w:rPr/>
      </w:pPr>
      <w:r>
        <w:rPr>
          <w:b/>
          <w:sz w:val="22"/>
          <w:lang w:val="it-IT"/>
        </w:rPr>
        <w:t xml:space="preserve">A. </w:t>
      </w:r>
      <w:r>
        <w:rPr>
          <w:sz w:val="22"/>
        </w:rPr>
        <w:object w:dxaOrig="699" w:dyaOrig="63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35.2pt;height:32.2pt" filled="f" o:ole="">
            <v:imagedata r:id="rId974" o:title=""/>
          </v:shape>
          <o:OLEObject Type="Embed" ProgID="" ShapeID="ole_rId973" DrawAspect="Content" ObjectID="_1213784532" r:id="rId973"/>
        </w:object>
      </w:r>
      <w:r>
        <w:rPr>
          <w:sz w:val="22"/>
          <w:lang w:val="it-IT"/>
        </w:rPr>
        <w:t>.</w:t>
        <w:tab/>
        <w:tab/>
        <w:tab/>
      </w:r>
      <w:r>
        <w:rPr>
          <w:b/>
          <w:sz w:val="22"/>
          <w:lang w:val="fr-FR"/>
        </w:rPr>
        <w:t xml:space="preserve">B. </w:t>
      </w:r>
      <w:r>
        <w:rPr>
          <w:sz w:val="22"/>
        </w:rPr>
        <w:object w:dxaOrig="759" w:dyaOrig="639">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37.5pt;height:32.2pt" filled="f" o:ole="">
            <v:imagedata r:id="rId976" o:title=""/>
          </v:shape>
          <o:OLEObject Type="Embed" ProgID="" ShapeID="ole_rId975" DrawAspect="Content" ObjectID="_1097828639" r:id="rId975"/>
        </w:object>
      </w:r>
      <w:r>
        <w:rPr>
          <w:sz w:val="22"/>
          <w:lang w:val="it-IT"/>
        </w:rPr>
        <w:t>.</w:t>
        <w:tab/>
        <w:tab/>
        <w:tab/>
      </w:r>
      <w:r>
        <w:rPr>
          <w:b/>
          <w:sz w:val="22"/>
          <w:lang w:val="fr-FR"/>
        </w:rPr>
        <w:t>C.</w:t>
      </w:r>
      <w:r>
        <w:rPr>
          <w:b/>
          <w:sz w:val="22"/>
          <w:lang w:val="it-IT"/>
        </w:rPr>
        <w:t xml:space="preserve"> </w:t>
      </w:r>
      <w:r>
        <w:rPr>
          <w:sz w:val="22"/>
        </w:rPr>
        <w:object w:dxaOrig="699" w:dyaOrig="63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35.2pt;height:32.2pt" filled="f" o:ole="">
            <v:imagedata r:id="rId978" o:title=""/>
          </v:shape>
          <o:OLEObject Type="Embed" ProgID="" ShapeID="ole_rId977" DrawAspect="Content" ObjectID="_1032158261" r:id="rId977"/>
        </w:object>
      </w:r>
      <w:r>
        <w:rPr>
          <w:sz w:val="22"/>
          <w:lang w:val="it-IT"/>
        </w:rPr>
        <w:t>.</w:t>
        <w:tab/>
        <w:tab/>
        <w:tab/>
      </w:r>
      <w:r>
        <w:rPr>
          <w:b/>
          <w:sz w:val="22"/>
          <w:lang w:val="it-IT"/>
        </w:rPr>
        <w:t xml:space="preserve">D. </w:t>
      </w:r>
      <w:r>
        <w:rPr>
          <w:sz w:val="22"/>
        </w:rPr>
        <w:object w:dxaOrig="759" w:dyaOrig="639">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37.5pt;height:32.2pt" filled="f" o:ole="">
            <v:imagedata r:id="rId980" o:title=""/>
          </v:shape>
          <o:OLEObject Type="Embed" ProgID="" ShapeID="ole_rId979" DrawAspect="Content" ObjectID="_157768469" r:id="rId979"/>
        </w:object>
      </w:r>
      <w:r>
        <w:rPr>
          <w:sz w:val="22"/>
          <w:lang w:val="it-IT"/>
        </w:rPr>
        <w:t>.</w:t>
      </w:r>
    </w:p>
    <w:p>
      <w:pPr>
        <w:pStyle w:val="Normal"/>
        <w:rPr/>
      </w:pPr>
      <w:r>
        <w:rPr>
          <w:b/>
          <w:sz w:val="22"/>
          <w:lang w:val="nl-NL"/>
        </w:rPr>
        <w:t>Câu 2:</w:t>
      </w:r>
      <w:r>
        <w:rPr>
          <w:sz w:val="22"/>
          <w:lang w:val="nl-NL"/>
        </w:rPr>
        <w:t xml:space="preserve"> Mối liên hệ giữa bước sóng λ, vận tốc truyền sóng v, chu kì T và tần số f của một sóng là</w:t>
      </w:r>
    </w:p>
    <w:p>
      <w:pPr>
        <w:pStyle w:val="Normal"/>
        <w:rPr>
          <w:sz w:val="22"/>
          <w:lang w:val="nl-NL"/>
        </w:rPr>
      </w:pPr>
      <w:r>
        <w:rPr>
          <w:b/>
          <w:sz w:val="22"/>
          <w:lang w:val="nl-NL"/>
        </w:rPr>
        <w:t xml:space="preserve">A. </w:t>
      </w:r>
      <w:r>
        <w:rPr>
          <w:sz w:val="22"/>
        </w:rPr>
        <w:object w:dxaOrig="1020" w:dyaOrig="58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51pt;height:29.25pt" filled="f" o:ole="">
            <v:imagedata r:id="rId982" o:title=""/>
          </v:shape>
          <o:OLEObject Type="Embed" ProgID="" ShapeID="ole_rId981" DrawAspect="Content" ObjectID="_1944366797" r:id="rId981"/>
        </w:object>
      </w:r>
      <w:r>
        <w:rPr>
          <w:sz w:val="22"/>
        </w:rPr>
        <w:object w:dxaOrig="180" w:dyaOrig="2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9pt;height:12.75pt" filled="f" o:ole="">
            <v:imagedata r:id="rId984" o:title=""/>
          </v:shape>
          <o:OLEObject Type="Embed" ProgID="" ShapeID="ole_rId983" DrawAspect="Content" ObjectID="_1192061362" r:id="rId983"/>
        </w:object>
      </w:r>
      <w:r>
        <w:rPr>
          <w:sz w:val="22"/>
          <w:lang w:val="nl-NL"/>
        </w:rPr>
        <w:tab/>
        <w:tab/>
      </w:r>
      <w:r>
        <w:rPr>
          <w:b/>
          <w:sz w:val="22"/>
          <w:lang w:val="nl-NL"/>
        </w:rPr>
        <w:t xml:space="preserve">B. </w:t>
      </w:r>
      <w:r>
        <w:rPr>
          <w:sz w:val="22"/>
        </w:rPr>
        <w:object w:dxaOrig="940" w:dyaOrig="58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47.2pt;height:29.25pt" filled="f" o:ole="">
            <v:imagedata r:id="rId986" o:title=""/>
          </v:shape>
          <o:OLEObject Type="Embed" ProgID="" ShapeID="ole_rId985" DrawAspect="Content" ObjectID="_816215351" r:id="rId985"/>
        </w:object>
      </w:r>
      <w:r>
        <w:rPr>
          <w:sz w:val="22"/>
        </w:rPr>
        <w:object w:dxaOrig="180" w:dyaOrig="2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9pt;height:12.75pt" filled="f" o:ole="">
            <v:imagedata r:id="rId988" o:title=""/>
          </v:shape>
          <o:OLEObject Type="Embed" ProgID="" ShapeID="ole_rId987" DrawAspect="Content" ObjectID="_46822710" r:id="rId987"/>
        </w:object>
      </w:r>
      <w:r>
        <w:rPr>
          <w:sz w:val="22"/>
        </w:rPr>
        <w:object w:dxaOrig="180" w:dyaOrig="2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9pt;height:12.75pt" filled="f" o:ole="">
            <v:imagedata r:id="rId990" o:title=""/>
          </v:shape>
          <o:OLEObject Type="Embed" ProgID="" ShapeID="ole_rId989" DrawAspect="Content" ObjectID="_1642410010" r:id="rId989"/>
        </w:object>
      </w:r>
      <w:r>
        <w:rPr>
          <w:sz w:val="22"/>
        </w:rPr>
        <w:tab/>
      </w:r>
      <w:r>
        <w:rPr>
          <w:sz w:val="22"/>
          <w:lang w:val="nl-NL"/>
        </w:rPr>
        <w:tab/>
      </w:r>
      <w:r>
        <w:rPr>
          <w:b/>
          <w:sz w:val="22"/>
          <w:lang w:val="nl-NL"/>
        </w:rPr>
        <w:t xml:space="preserve">C. </w:t>
      </w:r>
      <w:r>
        <w:rPr>
          <w:sz w:val="22"/>
        </w:rPr>
        <w:object w:dxaOrig="960" w:dyaOrig="58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48pt;height:29.25pt" filled="f" o:ole="">
            <v:imagedata r:id="rId992" o:title=""/>
          </v:shape>
          <o:OLEObject Type="Embed" ProgID="" ShapeID="ole_rId991" DrawAspect="Content" ObjectID="_1380678079" r:id="rId991"/>
        </w:object>
      </w:r>
      <w:r>
        <w:rPr>
          <w:sz w:val="22"/>
        </w:rPr>
        <w:object w:dxaOrig="180" w:dyaOrig="26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9pt;height:12.75pt" filled="f" o:ole="">
            <v:imagedata r:id="rId994" o:title=""/>
          </v:shape>
          <o:OLEObject Type="Embed" ProgID="" ShapeID="ole_rId993" DrawAspect="Content" ObjectID="_1706284888" r:id="rId993"/>
        </w:object>
      </w:r>
      <w:r>
        <w:rPr>
          <w:sz w:val="22"/>
        </w:rPr>
        <w:object w:dxaOrig="180" w:dyaOrig="26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9pt;height:12.75pt" filled="f" o:ole="">
            <v:imagedata r:id="rId996" o:title=""/>
          </v:shape>
          <o:OLEObject Type="Embed" ProgID="" ShapeID="ole_rId995" DrawAspect="Content" ObjectID="_2073891183" r:id="rId995"/>
        </w:object>
      </w:r>
      <w:r>
        <w:rPr>
          <w:sz w:val="22"/>
          <w:lang w:val="nl-NL"/>
        </w:rPr>
        <w:tab/>
        <w:tab/>
      </w:r>
      <w:r>
        <w:rPr>
          <w:b/>
          <w:sz w:val="22"/>
          <w:lang w:val="nl-NL"/>
        </w:rPr>
        <w:t xml:space="preserve">D. </w:t>
      </w:r>
      <w:r>
        <w:rPr>
          <w:sz w:val="22"/>
        </w:rPr>
        <w:object w:dxaOrig="960" w:dyaOrig="58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48pt;height:29.25pt" filled="f" o:ole="">
            <v:imagedata r:id="rId998" o:title=""/>
          </v:shape>
          <o:OLEObject Type="Embed" ProgID="" ShapeID="ole_rId997" DrawAspect="Content" ObjectID="_1155735407" r:id="rId997"/>
        </w:object>
      </w:r>
      <w:r>
        <w:rPr>
          <w:sz w:val="22"/>
        </w:rPr>
        <w:object w:dxaOrig="180" w:dyaOrig="2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9pt;height:12.75pt" filled="f" o:ole="">
            <v:imagedata r:id="rId1000" o:title=""/>
          </v:shape>
          <o:OLEObject Type="Embed" ProgID="" ShapeID="ole_rId999" DrawAspect="Content" ObjectID="_107178354" r:id="rId999"/>
        </w:object>
      </w:r>
    </w:p>
    <w:p>
      <w:pPr>
        <w:pStyle w:val="Normal"/>
        <w:rPr/>
      </w:pPr>
      <w:r>
        <w:rPr>
          <w:b/>
          <w:sz w:val="22"/>
          <w:lang w:val="it-IT"/>
        </w:rPr>
        <w:t>Câu 3:</w:t>
      </w:r>
      <w:r>
        <w:rPr>
          <w:sz w:val="22"/>
          <w:lang w:val="it-IT"/>
        </w:rPr>
        <w:t xml:space="preserve"> Đặt điện áp xoay chiều u = U</w:t>
      </w:r>
      <w:r>
        <w:rPr>
          <w:sz w:val="22"/>
          <w:vertAlign w:val="subscript"/>
          <w:lang w:val="it-IT"/>
        </w:rPr>
        <w:t>0</w:t>
      </w:r>
      <w:r>
        <w:rPr>
          <w:sz w:val="22"/>
          <w:lang w:val="it-IT"/>
        </w:rPr>
        <w:t>cos</w:t>
      </w:r>
      <w:r>
        <w:rPr>
          <w:rFonts w:eastAsia="Symbol" w:cs="Symbol" w:ascii="Symbol" w:hAnsi="Symbol"/>
          <w:sz w:val="22"/>
        </w:rPr>
        <w:sym w:font="Symbol" w:char="f077"/>
      </w:r>
      <w:r>
        <w:rPr>
          <w:sz w:val="22"/>
          <w:lang w:val="it-IT"/>
        </w:rPr>
        <w:t>t vào hai đầu đoạn mạch chỉ có tụ điện. Nếu điện dung của tụ điện không đổi thì dung kháng của tụ</w:t>
      </w:r>
    </w:p>
    <w:p>
      <w:pPr>
        <w:pStyle w:val="Normal"/>
        <w:rPr/>
      </w:pPr>
      <w:r>
        <w:rPr>
          <w:b/>
          <w:sz w:val="22"/>
          <w:lang w:val="it-IT"/>
        </w:rPr>
        <w:t xml:space="preserve">A. </w:t>
      </w:r>
      <w:r>
        <w:rPr>
          <w:sz w:val="22"/>
          <w:lang w:val="it-IT"/>
        </w:rPr>
        <w:t>Lớn khi  tần số của dòng điện lớn.</w:t>
        <w:tab/>
        <w:tab/>
        <w:tab/>
      </w:r>
      <w:r>
        <w:rPr>
          <w:b/>
          <w:sz w:val="22"/>
          <w:lang w:val="it-IT"/>
        </w:rPr>
        <w:t xml:space="preserve">B. </w:t>
      </w:r>
      <w:r>
        <w:rPr>
          <w:sz w:val="22"/>
          <w:lang w:val="it-IT"/>
        </w:rPr>
        <w:t>Nhỏ khi tần số của dòng điện lớn.</w:t>
      </w:r>
    </w:p>
    <w:p>
      <w:pPr>
        <w:pStyle w:val="Normal"/>
        <w:rPr/>
      </w:pPr>
      <w:r>
        <w:rPr>
          <w:b/>
          <w:sz w:val="22"/>
          <w:lang w:val="it-IT"/>
        </w:rPr>
        <w:t xml:space="preserve">C. </w:t>
      </w:r>
      <w:r>
        <w:rPr>
          <w:sz w:val="22"/>
          <w:lang w:val="it-IT"/>
        </w:rPr>
        <w:t>Nhỏ khi tần số của dòng điện nhỏ.</w:t>
        <w:tab/>
        <w:tab/>
        <w:tab/>
      </w:r>
      <w:r>
        <w:rPr>
          <w:b/>
          <w:sz w:val="22"/>
          <w:lang w:val="it-IT"/>
        </w:rPr>
        <w:t xml:space="preserve">D. </w:t>
      </w:r>
      <w:r>
        <w:rPr>
          <w:sz w:val="22"/>
          <w:lang w:val="it-IT"/>
        </w:rPr>
        <w:t>Không phụ thuộc vào tần số của dòng điện.</w:t>
      </w:r>
    </w:p>
    <w:p>
      <w:pPr>
        <w:pStyle w:val="Normal"/>
        <w:rPr/>
      </w:pPr>
      <w:r>
        <w:rPr>
          <w:b/>
          <w:sz w:val="22"/>
          <w:lang w:val="it-IT"/>
        </w:rPr>
        <w:t>Câu 4:</w:t>
      </w:r>
      <w:r>
        <w:rPr>
          <w:sz w:val="22"/>
          <w:lang w:val="it-IT"/>
        </w:rPr>
        <w:t xml:space="preserve"> Cách tạo ra dòng điện xoay chiều nào say đây là phù hợp với nguyên tắc của máy phát điện xoay chiều?</w:t>
      </w:r>
    </w:p>
    <w:p>
      <w:pPr>
        <w:pStyle w:val="Normal"/>
        <w:rPr/>
      </w:pPr>
      <w:r>
        <w:rPr>
          <w:b/>
          <w:sz w:val="22"/>
          <w:lang w:val="it-IT"/>
        </w:rPr>
        <w:t xml:space="preserve">A. </w:t>
      </w:r>
      <w:r>
        <w:rPr>
          <w:sz w:val="22"/>
          <w:lang w:val="it-IT"/>
        </w:rPr>
        <w:t>Cho khung dây quay đều trong 1 từ trường đều quanh 1 trục cố định nằm song song với các đường cảm ứng từ.</w:t>
      </w:r>
    </w:p>
    <w:p>
      <w:pPr>
        <w:pStyle w:val="Normal"/>
        <w:rPr/>
      </w:pPr>
      <w:r>
        <w:rPr>
          <w:b/>
          <w:sz w:val="22"/>
          <w:lang w:val="it-IT"/>
        </w:rPr>
        <w:t xml:space="preserve">B. </w:t>
      </w:r>
      <w:r>
        <w:rPr>
          <w:sz w:val="22"/>
          <w:lang w:val="it-IT"/>
        </w:rPr>
        <w:t>Cho khung dây chuyển động tịnh tiến trong 1 từ trường đều.</w:t>
      </w:r>
    </w:p>
    <w:p>
      <w:pPr>
        <w:pStyle w:val="Normal"/>
        <w:rPr/>
      </w:pPr>
      <w:r>
        <w:rPr>
          <w:b/>
          <w:sz w:val="22"/>
          <w:lang w:val="it-IT"/>
        </w:rPr>
        <w:t xml:space="preserve">C. </w:t>
      </w:r>
      <w:r>
        <w:rPr>
          <w:sz w:val="22"/>
          <w:lang w:val="it-IT"/>
        </w:rPr>
        <w:t>Cho khung dây quay đều trong 1 từ trường đều quanh 1 trục cố định nằm vuông góc với mặt phẳng khung dây.</w:t>
      </w:r>
    </w:p>
    <w:p>
      <w:pPr>
        <w:pStyle w:val="Normal"/>
        <w:rPr/>
      </w:pPr>
      <w:r>
        <w:rPr>
          <w:b/>
          <w:sz w:val="22"/>
          <w:lang w:val="it-IT"/>
        </w:rPr>
        <w:t xml:space="preserve">D. </w:t>
      </w:r>
      <w:r>
        <w:rPr>
          <w:sz w:val="22"/>
          <w:lang w:val="it-IT"/>
        </w:rPr>
        <w:t>Làm cho từ thông qua khung dây biến thiên điều hòa.</w:t>
      </w:r>
    </w:p>
    <w:p>
      <w:pPr>
        <w:pStyle w:val="Normal"/>
        <w:rPr/>
      </w:pPr>
      <w:r>
        <w:rPr>
          <w:b/>
          <w:bCs/>
          <w:sz w:val="22"/>
        </w:rPr>
        <w:t>Câu 5:</w:t>
      </w:r>
      <w:r>
        <w:rPr>
          <w:bCs/>
          <w:sz w:val="22"/>
        </w:rPr>
        <w:t xml:space="preserve"> Đường sức từ </w:t>
      </w:r>
      <w:r>
        <w:rPr>
          <w:b/>
          <w:bCs/>
          <w:sz w:val="22"/>
        </w:rPr>
        <w:t>không</w:t>
      </w:r>
      <w:r>
        <w:rPr>
          <w:bCs/>
          <w:sz w:val="22"/>
        </w:rPr>
        <w:t xml:space="preserve"> có tính chất nào sau đây?</w:t>
      </w:r>
    </w:p>
    <w:p>
      <w:pPr>
        <w:pStyle w:val="Normal"/>
        <w:rPr/>
      </w:pPr>
      <w:r>
        <w:rPr>
          <w:b/>
          <w:bCs/>
          <w:sz w:val="22"/>
        </w:rPr>
        <w:t xml:space="preserve">A. </w:t>
      </w:r>
      <w:r>
        <w:rPr>
          <w:bCs/>
          <w:sz w:val="22"/>
        </w:rPr>
        <w:t>Chiều của các đường sức tuân theo những quy tắc xác định.</w:t>
      </w:r>
    </w:p>
    <w:p>
      <w:pPr>
        <w:pStyle w:val="Normal"/>
        <w:rPr/>
      </w:pPr>
      <w:r>
        <w:rPr>
          <w:b/>
          <w:bCs/>
          <w:sz w:val="22"/>
        </w:rPr>
        <w:t xml:space="preserve">B. </w:t>
      </w:r>
      <w:r>
        <w:rPr>
          <w:bCs/>
          <w:sz w:val="22"/>
        </w:rPr>
        <w:t>Qua mỗi điểm trong không gian chỉ vẽ được một đường sức từ.</w:t>
      </w:r>
    </w:p>
    <w:p>
      <w:pPr>
        <w:pStyle w:val="Normal"/>
        <w:rPr/>
      </w:pPr>
      <w:r>
        <w:rPr>
          <w:b/>
          <w:bCs/>
          <w:sz w:val="22"/>
        </w:rPr>
        <w:t xml:space="preserve">C. </w:t>
      </w:r>
      <w:r>
        <w:rPr>
          <w:bCs/>
          <w:sz w:val="22"/>
        </w:rPr>
        <w:t>Các đường sức là các đường cong khép kín hoặc vô hạn ở hai đầu.</w:t>
      </w:r>
    </w:p>
    <w:p>
      <w:pPr>
        <w:pStyle w:val="Normal"/>
        <w:rPr/>
      </w:pPr>
      <w:r>
        <w:rPr>
          <w:b/>
          <w:bCs/>
          <w:sz w:val="22"/>
        </w:rPr>
        <w:t xml:space="preserve">D. </w:t>
      </w:r>
      <w:r>
        <w:rPr>
          <w:bCs/>
          <w:sz w:val="22"/>
        </w:rPr>
        <w:t>Các đường sức của cùng một từ trường có thể cắt nhau.</w:t>
      </w:r>
    </w:p>
    <w:p>
      <w:pPr>
        <w:pStyle w:val="Normal"/>
        <w:rPr/>
      </w:pPr>
      <w:r>
        <w:rPr>
          <w:b/>
          <w:sz w:val="22"/>
          <w:lang w:val="it-IT"/>
        </w:rPr>
        <w:t>Câu 6:</w:t>
      </w:r>
      <w:r>
        <w:rPr>
          <w:sz w:val="22"/>
          <w:lang w:val="it-IT"/>
        </w:rPr>
        <w:t xml:space="preserve"> Quang phổ vạch phát xạ</w:t>
      </w:r>
    </w:p>
    <w:p>
      <w:pPr>
        <w:pStyle w:val="Normal"/>
        <w:rPr/>
      </w:pPr>
      <w:r>
        <w:rPr>
          <w:b/>
          <w:sz w:val="22"/>
          <w:lang w:val="it-IT"/>
        </w:rPr>
        <w:t xml:space="preserve">A. </w:t>
      </w:r>
      <w:r>
        <w:rPr>
          <w:sz w:val="22"/>
          <w:lang w:val="it-IT"/>
        </w:rPr>
        <w:t>của mỗi nguyên tố sẽ có một màu sắc vạch sáng riêng biệt</w:t>
      </w:r>
    </w:p>
    <w:p>
      <w:pPr>
        <w:pStyle w:val="Normal"/>
        <w:rPr/>
      </w:pPr>
      <w:r>
        <w:rPr>
          <w:b/>
          <w:sz w:val="22"/>
          <w:lang w:val="it-IT"/>
        </w:rPr>
        <w:t xml:space="preserve">B. </w:t>
      </w:r>
      <w:r>
        <w:rPr>
          <w:sz w:val="22"/>
          <w:lang w:val="it-IT"/>
        </w:rPr>
        <w:t>do các chất rắn, lỏng, khí bị nung nóng phát ra</w:t>
      </w:r>
    </w:p>
    <w:p>
      <w:pPr>
        <w:pStyle w:val="Normal"/>
        <w:rPr/>
      </w:pPr>
      <w:r>
        <w:rPr>
          <w:b/>
          <w:sz w:val="22"/>
          <w:lang w:val="it-IT"/>
        </w:rPr>
        <w:t xml:space="preserve">C. </w:t>
      </w:r>
      <w:r>
        <w:rPr>
          <w:sz w:val="22"/>
          <w:lang w:val="it-IT"/>
        </w:rPr>
        <w:t>dùng để xác định nhiệt độ của vật nóng phát sáng.</w:t>
      </w:r>
    </w:p>
    <w:p>
      <w:pPr>
        <w:pStyle w:val="Normal"/>
        <w:rPr/>
      </w:pPr>
      <w:r>
        <w:rPr>
          <w:b/>
          <w:sz w:val="22"/>
          <w:lang w:val="it-IT"/>
        </w:rPr>
        <w:t xml:space="preserve">D. </w:t>
      </w:r>
      <w:r>
        <w:rPr>
          <w:sz w:val="22"/>
          <w:lang w:val="it-IT"/>
        </w:rPr>
        <w:t>là quang phổ gồm hệ thống các vạch màu riêng biệt trên</w:t>
      </w:r>
      <w:r>
        <w:rPr>
          <w:sz w:val="22"/>
          <w:lang w:val="de-DE"/>
        </w:rPr>
        <w:t xml:space="preserve"> một</w:t>
      </w:r>
      <w:r>
        <w:rPr>
          <w:sz w:val="22"/>
          <w:lang w:val="it-IT"/>
        </w:rPr>
        <w:t xml:space="preserve"> nền tối.</w:t>
      </w:r>
    </w:p>
    <w:p>
      <w:pPr>
        <w:pStyle w:val="Normal"/>
        <w:rPr/>
      </w:pPr>
      <w:r>
        <w:rPr>
          <w:b/>
          <w:sz w:val="22"/>
          <w:lang w:val="it-IT"/>
        </w:rPr>
        <w:t>Câu 7:</w:t>
      </w:r>
      <w:r>
        <w:rPr>
          <w:sz w:val="22"/>
          <w:lang w:val="it-IT"/>
        </w:rPr>
        <w:t xml:space="preserve"> Chiếu một chùm ánh sáng trắng qua lăng kính. Chùm sáng tách thành nhiều chùm sáng có màu sắc khác nhau. Đó là hiện tượng</w:t>
      </w:r>
    </w:p>
    <w:p>
      <w:pPr>
        <w:pStyle w:val="Normal"/>
        <w:rPr/>
      </w:pPr>
      <w:r>
        <w:rPr>
          <w:b/>
          <w:sz w:val="22"/>
          <w:lang w:val="it-IT"/>
        </w:rPr>
        <w:t xml:space="preserve">A. </w:t>
      </w:r>
      <w:r>
        <w:rPr>
          <w:sz w:val="22"/>
          <w:lang w:val="it-IT"/>
        </w:rPr>
        <w:t>nhiễu xạ ánh sáng.</w:t>
        <w:tab/>
        <w:tab/>
        <w:tab/>
        <w:tab/>
      </w:r>
      <w:r>
        <w:rPr>
          <w:b/>
          <w:sz w:val="22"/>
          <w:lang w:val="it-IT"/>
        </w:rPr>
        <w:t xml:space="preserve">B. </w:t>
      </w:r>
      <w:r>
        <w:rPr>
          <w:sz w:val="22"/>
          <w:lang w:val="it-IT"/>
        </w:rPr>
        <w:t>tán sắc ánh sáng.</w:t>
      </w:r>
    </w:p>
    <w:p>
      <w:pPr>
        <w:pStyle w:val="Normal"/>
        <w:rPr/>
      </w:pPr>
      <w:r>
        <w:rPr>
          <w:b/>
          <w:sz w:val="22"/>
          <w:lang w:val="it-IT"/>
        </w:rPr>
        <w:t xml:space="preserve">C. </w:t>
      </w:r>
      <w:r>
        <w:rPr>
          <w:sz w:val="22"/>
          <w:lang w:val="it-IT"/>
        </w:rPr>
        <w:t>giao thoa ánh sáng.</w:t>
      </w:r>
      <w:r>
        <w:rPr>
          <w:sz w:val="22"/>
        </w:rPr>
        <w:tab/>
        <w:tab/>
        <w:tab/>
        <w:tab/>
      </w:r>
      <w:r>
        <w:rPr>
          <w:b/>
          <w:sz w:val="22"/>
          <w:lang w:val="it-IT"/>
        </w:rPr>
        <w:t xml:space="preserve">D. </w:t>
      </w:r>
      <w:r>
        <w:rPr>
          <w:sz w:val="22"/>
          <w:lang w:val="it-IT"/>
        </w:rPr>
        <w:t>khúc xạ ánh sáng.</w:t>
      </w:r>
    </w:p>
    <w:p>
      <w:pPr>
        <w:pStyle w:val="Normal"/>
        <w:rPr/>
      </w:pPr>
      <w:r>
        <w:rPr>
          <w:b/>
          <w:sz w:val="22"/>
          <w:lang w:val="it-IT"/>
        </w:rPr>
        <w:t>Câu 8:</w:t>
      </w:r>
      <w:r>
        <w:rPr>
          <w:sz w:val="22"/>
          <w:lang w:val="it-IT"/>
        </w:rPr>
        <w:t xml:space="preserve"> Công thoát của electron đối với một kim loại là 2,3 eV. Chiếu lên bề mặt kim loại này lần lượt hai bức xạ có bước sóng là </w:t>
      </w:r>
      <w:r>
        <w:rPr>
          <w:sz w:val="22"/>
          <w:lang w:val="en-IE"/>
        </w:rPr>
        <w:t>λ</w:t>
      </w:r>
      <w:r>
        <w:rPr>
          <w:sz w:val="22"/>
          <w:vertAlign w:val="subscript"/>
          <w:lang w:val="it-IT"/>
        </w:rPr>
        <w:t>1</w:t>
      </w:r>
      <w:r>
        <w:rPr>
          <w:sz w:val="22"/>
          <w:lang w:val="it-IT"/>
        </w:rPr>
        <w:t xml:space="preserve"> = 0,45 </w:t>
      </w:r>
      <w:r>
        <w:rPr>
          <w:sz w:val="22"/>
          <w:lang w:val="en-IE"/>
        </w:rPr>
        <w:t>μ</w:t>
      </w:r>
      <w:r>
        <w:rPr>
          <w:sz w:val="22"/>
          <w:lang w:val="it-IT"/>
        </w:rPr>
        <w:t xml:space="preserve">m và </w:t>
      </w:r>
      <w:r>
        <w:rPr>
          <w:sz w:val="22"/>
          <w:lang w:val="en-IE"/>
        </w:rPr>
        <w:t>λ</w:t>
      </w:r>
      <w:r>
        <w:rPr>
          <w:sz w:val="22"/>
          <w:vertAlign w:val="subscript"/>
          <w:lang w:val="it-IT"/>
        </w:rPr>
        <w:t>2</w:t>
      </w:r>
      <w:r>
        <w:rPr>
          <w:sz w:val="22"/>
          <w:lang w:val="it-IT"/>
        </w:rPr>
        <w:t xml:space="preserve"> = 0,50 </w:t>
      </w:r>
      <w:r>
        <w:rPr>
          <w:sz w:val="22"/>
          <w:lang w:val="en-IE"/>
        </w:rPr>
        <w:t>μ</w:t>
      </w:r>
      <w:r>
        <w:rPr>
          <w:sz w:val="22"/>
          <w:lang w:val="it-IT"/>
        </w:rPr>
        <w:t xml:space="preserve">m. Hãy cho biết bức xạ nào </w:t>
      </w:r>
      <w:r>
        <w:rPr>
          <w:b/>
          <w:bCs/>
          <w:iCs/>
          <w:sz w:val="22"/>
          <w:lang w:val="it-IT"/>
        </w:rPr>
        <w:t>có khả năng</w:t>
      </w:r>
      <w:r>
        <w:rPr>
          <w:sz w:val="22"/>
          <w:lang w:val="it-IT"/>
        </w:rPr>
        <w:t xml:space="preserve"> gây ra hiện tượng quang điện đối với kim loại này?</w:t>
      </w:r>
    </w:p>
    <w:p>
      <w:pPr>
        <w:pStyle w:val="Normal"/>
        <w:rPr/>
      </w:pPr>
      <w:r>
        <w:rPr>
          <w:b/>
          <w:sz w:val="22"/>
          <w:lang w:val="it-IT"/>
        </w:rPr>
        <w:t xml:space="preserve">A. </w:t>
      </w:r>
      <w:r>
        <w:rPr>
          <w:sz w:val="22"/>
          <w:lang w:val="it-IT"/>
        </w:rPr>
        <w:t xml:space="preserve">Chỉ có bức xạ có bước sóng </w:t>
      </w:r>
      <w:r>
        <w:rPr>
          <w:sz w:val="22"/>
          <w:lang w:val="en-IE"/>
        </w:rPr>
        <w:t>λ</w:t>
      </w:r>
      <w:r>
        <w:rPr>
          <w:sz w:val="22"/>
          <w:vertAlign w:val="subscript"/>
          <w:lang w:val="it-IT"/>
        </w:rPr>
        <w:t xml:space="preserve">1 </w:t>
      </w:r>
      <w:r>
        <w:rPr>
          <w:sz w:val="22"/>
          <w:lang w:val="it-IT"/>
        </w:rPr>
        <w:t>là có khả năng gây ra hiện tượng quang điện.</w:t>
      </w:r>
    </w:p>
    <w:p>
      <w:pPr>
        <w:pStyle w:val="Normal"/>
        <w:rPr/>
      </w:pPr>
      <w:r>
        <w:rPr>
          <w:b/>
          <w:sz w:val="22"/>
          <w:lang w:val="it-IT"/>
        </w:rPr>
        <w:t xml:space="preserve">B. </w:t>
      </w:r>
      <w:r>
        <w:rPr>
          <w:sz w:val="22"/>
          <w:lang w:val="it-IT"/>
        </w:rPr>
        <w:t>Cả hai bức xạ trên đều có thể gây ra hiện tượng quang điện.</w:t>
      </w:r>
    </w:p>
    <w:p>
      <w:pPr>
        <w:pStyle w:val="Normal"/>
        <w:rPr/>
      </w:pPr>
      <w:r>
        <w:rPr>
          <w:b/>
          <w:sz w:val="22"/>
          <w:lang w:val="it-IT"/>
        </w:rPr>
        <w:t xml:space="preserve">C. </w:t>
      </w:r>
      <w:r>
        <w:rPr>
          <w:sz w:val="22"/>
          <w:lang w:val="it-IT"/>
        </w:rPr>
        <w:t>Cả hai bức xạ trên đều không thể gây ra hiện tượng quang điện.</w:t>
      </w:r>
    </w:p>
    <w:p>
      <w:pPr>
        <w:pStyle w:val="Normal"/>
        <w:rPr/>
      </w:pPr>
      <w:r>
        <w:rPr>
          <w:b/>
          <w:sz w:val="22"/>
          <w:lang w:val="it-IT"/>
        </w:rPr>
        <w:t xml:space="preserve">D. </w:t>
      </w:r>
      <w:r>
        <w:rPr>
          <w:sz w:val="22"/>
          <w:lang w:val="it-IT"/>
        </w:rPr>
        <w:t xml:space="preserve">Chỉ có bức xạ có bước sóng </w:t>
      </w:r>
      <w:r>
        <w:rPr>
          <w:sz w:val="22"/>
          <w:lang w:val="en-IE"/>
        </w:rPr>
        <w:t>λ</w:t>
      </w:r>
      <w:r>
        <w:rPr>
          <w:sz w:val="22"/>
          <w:vertAlign w:val="subscript"/>
          <w:lang w:val="it-IT"/>
        </w:rPr>
        <w:t xml:space="preserve">2 </w:t>
      </w:r>
      <w:r>
        <w:rPr>
          <w:sz w:val="22"/>
          <w:lang w:val="it-IT"/>
        </w:rPr>
        <w:t>là có khả năng gây ra hiện tượng quang điện.</w:t>
      </w:r>
    </w:p>
    <w:p>
      <w:pPr>
        <w:pStyle w:val="Normal"/>
        <w:rPr/>
      </w:pPr>
      <w:r>
        <w:rPr>
          <w:b/>
          <w:sz w:val="22"/>
          <w:lang w:val="it-IT"/>
        </w:rPr>
        <w:t>Câu 9:</w:t>
      </w:r>
      <w:r>
        <w:rPr>
          <w:sz w:val="22"/>
          <w:lang w:val="it-IT"/>
        </w:rPr>
        <w:t xml:space="preserve"> Có thể tăng tốc độ quá trình phóng xạ của đồng vị phóng xạ bằng cách</w:t>
      </w:r>
    </w:p>
    <w:p>
      <w:pPr>
        <w:pStyle w:val="Normal"/>
        <w:rPr/>
      </w:pPr>
      <w:r>
        <w:rPr>
          <w:b/>
          <w:sz w:val="22"/>
          <w:lang w:val="it-IT"/>
        </w:rPr>
        <w:t xml:space="preserve">A. </w:t>
      </w:r>
      <w:r>
        <w:rPr>
          <w:sz w:val="22"/>
          <w:lang w:val="it-IT"/>
        </w:rPr>
        <w:t>Đốt nóng nguồn phóng xạ đó.</w:t>
      </w:r>
    </w:p>
    <w:p>
      <w:pPr>
        <w:pStyle w:val="Normal"/>
        <w:rPr/>
      </w:pPr>
      <w:r>
        <w:rPr>
          <w:b/>
          <w:sz w:val="22"/>
          <w:lang w:val="it-IT"/>
        </w:rPr>
        <w:t xml:space="preserve">B. </w:t>
      </w:r>
      <w:r>
        <w:rPr>
          <w:sz w:val="22"/>
          <w:lang w:val="it-IT"/>
        </w:rPr>
        <w:t>Đặt nguồn phóng xạ đó vào trong từ trường mạnh.</w:t>
      </w:r>
    </w:p>
    <w:p>
      <w:pPr>
        <w:pStyle w:val="Normal"/>
        <w:rPr/>
      </w:pPr>
      <w:r>
        <w:rPr>
          <w:b/>
          <w:sz w:val="22"/>
          <w:lang w:val="it-IT"/>
        </w:rPr>
        <w:t xml:space="preserve">C. </w:t>
      </w:r>
      <w:r>
        <w:rPr>
          <w:sz w:val="22"/>
          <w:lang w:val="it-IT"/>
        </w:rPr>
        <w:t>Hiện nay chưa có cách nào để thay đổi hằng số phóng xạ.</w:t>
      </w:r>
    </w:p>
    <w:p>
      <w:pPr>
        <w:pStyle w:val="Normal"/>
        <w:rPr/>
      </w:pPr>
      <w:r>
        <w:rPr>
          <w:b/>
          <w:sz w:val="22"/>
          <w:lang w:val="it-IT"/>
        </w:rPr>
        <w:t xml:space="preserve">D. </w:t>
      </w:r>
      <w:r>
        <w:rPr>
          <w:sz w:val="22"/>
          <w:lang w:val="it-IT"/>
        </w:rPr>
        <w:t>Đặt nguồn phóng xạ đó vào trong điện trường mạnh.</w:t>
      </w:r>
    </w:p>
    <w:p>
      <w:pPr>
        <w:pStyle w:val="Normal"/>
        <w:rPr/>
      </w:pPr>
      <w:r>
        <w:rPr>
          <w:b/>
          <w:sz w:val="22"/>
          <w:lang w:val="de-DE"/>
        </w:rPr>
        <w:t>Câu 10:</w:t>
      </w:r>
      <w:r>
        <w:rPr>
          <w:sz w:val="22"/>
          <w:lang w:val="de-DE"/>
        </w:rPr>
        <w:t xml:space="preserve"> Dòng điện trong chất điện phân là dòng chuyển dời có hướng của:</w:t>
      </w:r>
    </w:p>
    <w:p>
      <w:pPr>
        <w:pStyle w:val="Normal"/>
        <w:rPr/>
      </w:pPr>
      <w:r>
        <w:rPr>
          <w:b/>
          <w:sz w:val="22"/>
          <w:lang w:val="el-GR"/>
        </w:rPr>
        <w:t xml:space="preserve">A. </w:t>
      </w:r>
      <w:r>
        <w:rPr>
          <w:sz w:val="22"/>
        </w:rPr>
        <w:t>các chất tan trong dung dịch.</w:t>
      </w:r>
    </w:p>
    <w:p>
      <w:pPr>
        <w:pStyle w:val="Normal"/>
        <w:rPr/>
      </w:pPr>
      <w:r>
        <w:rPr>
          <w:b/>
          <w:sz w:val="22"/>
          <w:lang w:val="el-GR"/>
        </w:rPr>
        <w:t>B.</w:t>
      </w:r>
      <w:r>
        <w:rPr>
          <w:b/>
          <w:sz w:val="22"/>
        </w:rPr>
        <w:t xml:space="preserve"> </w:t>
      </w:r>
      <w:r>
        <w:rPr>
          <w:sz w:val="22"/>
        </w:rPr>
        <w:t>các ion dương trong dung dịch.</w:t>
      </w:r>
    </w:p>
    <w:p>
      <w:pPr>
        <w:pStyle w:val="Normal"/>
        <w:rPr/>
      </w:pPr>
      <w:r>
        <w:rPr>
          <w:b/>
          <w:sz w:val="22"/>
          <w:lang w:val="el-GR"/>
        </w:rPr>
        <w:t xml:space="preserve">C. </w:t>
      </w:r>
      <w:r>
        <w:rPr>
          <w:sz w:val="22"/>
        </w:rPr>
        <w:t>các ion dương và ion âm dưới tác dụng của điện trường trong dung dịch.</w:t>
      </w:r>
    </w:p>
    <w:p>
      <w:pPr>
        <w:pStyle w:val="Normal"/>
        <w:rPr/>
      </w:pPr>
      <w:r>
        <w:rPr>
          <w:b/>
          <w:sz w:val="22"/>
          <w:lang w:val="el-GR"/>
        </w:rPr>
        <w:t>D.</w:t>
      </w:r>
      <w:r>
        <w:rPr>
          <w:b/>
          <w:sz w:val="22"/>
        </w:rPr>
        <w:t xml:space="preserve"> </w:t>
      </w:r>
      <w:r>
        <w:rPr>
          <w:sz w:val="22"/>
        </w:rPr>
        <w:t>các ion dương và ion âm theo chiều của điện trường trong dung dịch</w:t>
      </w:r>
      <w:r>
        <w:rPr>
          <w:sz w:val="22"/>
          <w:lang w:val="de-DE"/>
        </w:rPr>
        <w:t>.</w:t>
      </w:r>
    </w:p>
    <w:p>
      <w:pPr>
        <w:pStyle w:val="Normal"/>
        <w:rPr/>
      </w:pPr>
      <w:r>
        <w:rPr>
          <w:b/>
          <w:sz w:val="22"/>
          <w:lang w:val="it-IT"/>
        </w:rPr>
        <w:t>Câu 11:</w:t>
      </w:r>
      <w:r>
        <w:rPr>
          <w:sz w:val="22"/>
          <w:lang w:val="it-IT"/>
        </w:rPr>
        <w:t xml:space="preserve"> Một chất điểm dao động điều hòa với phương trình li độ </w:t>
      </w:r>
      <w:r>
        <w:rPr>
          <w:sz w:val="22"/>
          <w:lang w:val="it-IT"/>
        </w:rPr>
        <w:object w:dxaOrig="1739" w:dyaOrig="639">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87pt;height:32.2pt" filled="f" o:ole="">
            <v:imagedata r:id="rId1002" o:title=""/>
          </v:shape>
          <o:OLEObject Type="Embed" ProgID="" ShapeID="ole_rId1001" DrawAspect="Content" ObjectID="_1749775537" r:id="rId1001"/>
        </w:object>
      </w:r>
      <w:r>
        <w:rPr>
          <w:sz w:val="22"/>
          <w:lang w:val="it-IT"/>
        </w:rPr>
        <w:t xml:space="preserve"> (x tính bằng cm, t tính bằng s). Tại thời điểm t = 0,25 s, chất điểm có li độ bằng</w:t>
      </w:r>
    </w:p>
    <w:p>
      <w:pPr>
        <w:pStyle w:val="Normal"/>
        <w:rPr/>
      </w:pPr>
      <w:r>
        <w:rPr>
          <w:b/>
          <w:sz w:val="22"/>
          <w:lang w:val="pt-BR"/>
        </w:rPr>
        <w:t xml:space="preserve">A. </w:t>
      </w:r>
      <w:r>
        <w:rPr>
          <w:sz w:val="22"/>
          <w:lang w:val="pt-BR"/>
        </w:rPr>
        <w:t>2 cm.</w:t>
        <w:tab/>
        <w:tab/>
        <w:tab/>
      </w:r>
      <w:r>
        <w:rPr>
          <w:b/>
          <w:bCs/>
          <w:sz w:val="22"/>
          <w:lang w:val="pt-BR"/>
        </w:rPr>
        <w:t xml:space="preserve">B. </w:t>
      </w:r>
      <w:r>
        <w:rPr>
          <w:sz w:val="22"/>
        </w:rPr>
        <w:object w:dxaOrig="339" w:dyaOrig="339">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7.25pt;height:17.25pt" filled="f" o:ole="">
            <v:imagedata r:id="rId1004" o:title=""/>
          </v:shape>
          <o:OLEObject Type="Embed" ProgID="" ShapeID="ole_rId1003" DrawAspect="Content" ObjectID="_1133848093" r:id="rId1003"/>
        </w:object>
      </w:r>
      <w:r>
        <w:rPr>
          <w:sz w:val="22"/>
          <w:lang w:val="pt-BR"/>
        </w:rPr>
        <w:t xml:space="preserve"> cm.</w:t>
        <w:tab/>
        <w:tab/>
      </w:r>
      <w:r>
        <w:rPr>
          <w:b/>
          <w:sz w:val="22"/>
          <w:lang w:val="pt-BR"/>
        </w:rPr>
        <w:t xml:space="preserve">C. </w:t>
      </w:r>
      <w:r>
        <w:rPr>
          <w:sz w:val="22"/>
        </w:rPr>
        <w:object w:dxaOrig="459" w:dyaOrig="34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23.25pt;height:17.25pt" filled="f" o:ole="">
            <v:imagedata r:id="rId1006" o:title=""/>
          </v:shape>
          <o:OLEObject Type="Embed" ProgID="" ShapeID="ole_rId1005" DrawAspect="Content" ObjectID="_1052801780" r:id="rId1005"/>
        </w:object>
      </w:r>
      <w:r>
        <w:rPr>
          <w:sz w:val="22"/>
          <w:lang w:val="pt-BR"/>
        </w:rPr>
        <w:t xml:space="preserve"> cm.</w:t>
        <w:tab/>
        <w:tab/>
        <w:tab/>
      </w:r>
      <w:r>
        <w:rPr>
          <w:b/>
          <w:sz w:val="22"/>
          <w:lang w:val="pt-BR"/>
        </w:rPr>
        <w:t xml:space="preserve">D. </w:t>
      </w:r>
      <w:r>
        <w:rPr>
          <w:sz w:val="22"/>
          <w:lang w:val="pt-BR"/>
        </w:rPr>
        <w:t>– 2 cm.</w:t>
      </w:r>
    </w:p>
    <w:p>
      <w:pPr>
        <w:pStyle w:val="Normal"/>
        <w:rPr/>
      </w:pPr>
      <w:r>
        <w:rPr>
          <w:b/>
          <w:bCs/>
          <w:sz w:val="22"/>
        </w:rPr>
        <w:t xml:space="preserve">Câu 12: </w:t>
      </w:r>
      <w:r>
        <w:rPr>
          <w:bCs/>
          <w:sz w:val="22"/>
        </w:rPr>
        <w:t xml:space="preserve">Theo tiên đề của Bo, khi electron trong nguyên tử hidro chuyển từ quỹ đạo L sang quỹ đạo K thì nguyên tử phát ra photon có bước sóng </w:t>
      </w:r>
      <w:r>
        <w:rPr>
          <w:rFonts w:eastAsia="Symbol" w:cs="Symbol" w:ascii="Symbol" w:hAnsi="Symbol"/>
          <w:bCs/>
          <w:sz w:val="22"/>
        </w:rPr>
        <w:sym w:font="Symbol" w:char="f06c"/>
      </w:r>
      <w:r>
        <w:rPr>
          <w:bCs/>
          <w:sz w:val="22"/>
          <w:vertAlign w:val="subscript"/>
        </w:rPr>
        <w:t>21</w:t>
      </w:r>
      <w:r>
        <w:rPr>
          <w:bCs/>
          <w:sz w:val="22"/>
        </w:rPr>
        <w:t xml:space="preserve">, khi electron chuyển từ quỹ đạo M sang quỹ đạo L thì nguyên tử phát ra photon có bước sóng </w:t>
      </w:r>
      <w:r>
        <w:rPr>
          <w:rFonts w:eastAsia="Symbol" w:cs="Symbol" w:ascii="Symbol" w:hAnsi="Symbol"/>
          <w:bCs/>
          <w:sz w:val="22"/>
        </w:rPr>
        <w:sym w:font="Symbol" w:char="f06c"/>
      </w:r>
      <w:r>
        <w:rPr>
          <w:bCs/>
          <w:sz w:val="22"/>
          <w:vertAlign w:val="subscript"/>
        </w:rPr>
        <w:t>32</w:t>
      </w:r>
      <w:r>
        <w:rPr>
          <w:bCs/>
          <w:sz w:val="22"/>
        </w:rPr>
        <w:t xml:space="preserve">, khi electron chuyển từ quỹ đạo M sang quỹ đạo K thì nguyên tử phát ra photon có bước sóng </w:t>
      </w:r>
      <w:r>
        <w:rPr>
          <w:rFonts w:eastAsia="Symbol" w:cs="Symbol" w:ascii="Symbol" w:hAnsi="Symbol"/>
          <w:bCs/>
          <w:sz w:val="22"/>
        </w:rPr>
        <w:sym w:font="Symbol" w:char="f06c"/>
      </w:r>
      <w:r>
        <w:rPr>
          <w:bCs/>
          <w:sz w:val="22"/>
          <w:vertAlign w:val="subscript"/>
        </w:rPr>
        <w:t>31</w:t>
      </w:r>
      <w:r>
        <w:rPr>
          <w:bCs/>
          <w:sz w:val="22"/>
        </w:rPr>
        <w:t xml:space="preserve">. Biểu thức xác định </w:t>
      </w:r>
      <w:r>
        <w:rPr>
          <w:rFonts w:eastAsia="Symbol" w:cs="Symbol" w:ascii="Symbol" w:hAnsi="Symbol"/>
          <w:bCs/>
          <w:sz w:val="22"/>
        </w:rPr>
        <w:sym w:font="Symbol" w:char="f06c"/>
      </w:r>
      <w:r>
        <w:rPr>
          <w:bCs/>
          <w:sz w:val="22"/>
          <w:vertAlign w:val="subscript"/>
        </w:rPr>
        <w:t>31</w:t>
      </w:r>
      <w:r>
        <w:rPr>
          <w:bCs/>
          <w:sz w:val="22"/>
        </w:rPr>
        <w:t xml:space="preserve"> là</w:t>
      </w:r>
    </w:p>
    <w:p>
      <w:pPr>
        <w:pStyle w:val="Normal"/>
        <w:rPr>
          <w:sz w:val="22"/>
        </w:rPr>
      </w:pPr>
      <w:r>
        <w:rPr>
          <w:b/>
          <w:bCs/>
          <w:sz w:val="22"/>
        </w:rPr>
        <w:t>A.</w:t>
      </w:r>
      <w:r>
        <w:rPr>
          <w:bCs/>
          <w:sz w:val="22"/>
        </w:rPr>
        <w:t xml:space="preserve"> </w:t>
      </w:r>
      <w:r>
        <w:rPr>
          <w:sz w:val="22"/>
        </w:rPr>
        <w:object w:dxaOrig="1379" w:dyaOrig="639">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69pt;height:32.2pt" filled="f" o:ole="">
            <v:imagedata r:id="rId1008" o:title=""/>
          </v:shape>
          <o:OLEObject Type="Embed" ProgID="" ShapeID="ole_rId1007" DrawAspect="Content" ObjectID="_594605233" r:id="rId1007"/>
        </w:object>
      </w:r>
      <w:r>
        <w:rPr>
          <w:bCs/>
          <w:sz w:val="22"/>
        </w:rPr>
        <w:tab/>
        <w:tab/>
      </w:r>
      <w:r>
        <w:rPr>
          <w:b/>
          <w:bCs/>
          <w:sz w:val="22"/>
        </w:rPr>
        <w:t>B.</w:t>
      </w:r>
      <w:r>
        <w:rPr>
          <w:bCs/>
          <w:sz w:val="22"/>
        </w:rPr>
        <w:t xml:space="preserve"> </w:t>
      </w:r>
      <w:r>
        <w:rPr>
          <w:sz w:val="22"/>
        </w:rPr>
        <w:object w:dxaOrig="1319" w:dyaOrig="3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66pt;height:15.7pt" filled="f" o:ole="">
            <v:imagedata r:id="rId1010" o:title=""/>
          </v:shape>
          <o:OLEObject Type="Embed" ProgID="" ShapeID="ole_rId1009" DrawAspect="Content" ObjectID="_2083889670" r:id="rId1009"/>
        </w:object>
      </w:r>
      <w:r>
        <w:rPr>
          <w:bCs/>
          <w:sz w:val="22"/>
        </w:rPr>
        <w:tab/>
      </w:r>
      <w:r>
        <w:rPr>
          <w:b/>
          <w:bCs/>
          <w:sz w:val="22"/>
        </w:rPr>
        <w:t>C.</w:t>
      </w:r>
      <w:r>
        <w:rPr>
          <w:bCs/>
          <w:sz w:val="22"/>
        </w:rPr>
        <w:t xml:space="preserve"> </w:t>
      </w:r>
      <w:r>
        <w:rPr>
          <w:sz w:val="22"/>
        </w:rPr>
        <w:object w:dxaOrig="1319" w:dyaOrig="3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66pt;height:15.7pt" filled="f" o:ole="">
            <v:imagedata r:id="rId1012" o:title=""/>
          </v:shape>
          <o:OLEObject Type="Embed" ProgID="" ShapeID="ole_rId1011" DrawAspect="Content" ObjectID="_1370578706" r:id="rId1011"/>
        </w:object>
      </w:r>
      <w:r>
        <w:rPr>
          <w:bCs/>
          <w:sz w:val="22"/>
        </w:rPr>
        <w:tab/>
        <w:tab/>
      </w:r>
      <w:r>
        <w:rPr>
          <w:b/>
          <w:bCs/>
          <w:sz w:val="22"/>
        </w:rPr>
        <w:t>D.</w:t>
      </w:r>
      <w:r>
        <w:rPr>
          <w:bCs/>
          <w:sz w:val="22"/>
        </w:rPr>
        <w:t xml:space="preserve"> </w:t>
      </w:r>
      <w:r>
        <w:rPr>
          <w:sz w:val="22"/>
        </w:rPr>
        <w:object w:dxaOrig="1399" w:dyaOrig="639">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69.7pt;height:32.2pt" filled="f" o:ole="">
            <v:imagedata r:id="rId1014" o:title=""/>
          </v:shape>
          <o:OLEObject Type="Embed" ProgID="" ShapeID="ole_rId1013" DrawAspect="Content" ObjectID="_1142209245" r:id="rId1013"/>
        </w:object>
      </w:r>
    </w:p>
    <w:p>
      <w:pPr>
        <w:pStyle w:val="Normal"/>
        <w:rPr/>
      </w:pPr>
      <w:r>
        <w:rPr>
          <w:b/>
          <w:sz w:val="22"/>
          <w:lang w:val="fr-FR"/>
        </w:rPr>
        <w:t>Câu 13:</w:t>
      </w:r>
      <w:r>
        <w:rPr>
          <w:sz w:val="22"/>
          <w:lang w:val="fr-FR"/>
        </w:rPr>
        <w:t xml:space="preserve"> Trên một sợi dây đàn hồi dài 1,2 m, hai đầu cố định, đang có sóng dừng. Biết sóng truyền trên dây có tần số 100 Hz và tốc độ 80 m/s. Số bụng sóng trên dây là</w:t>
      </w:r>
    </w:p>
    <w:p>
      <w:pPr>
        <w:pStyle w:val="Normal"/>
        <w:rPr/>
      </w:pPr>
      <w:r>
        <w:rPr>
          <w:b/>
          <w:sz w:val="22"/>
          <w:lang w:val="fr-FR"/>
        </w:rPr>
        <w:t xml:space="preserve">A. </w:t>
      </w:r>
      <w:r>
        <w:rPr>
          <w:sz w:val="22"/>
          <w:lang w:val="fr-FR"/>
        </w:rPr>
        <w:t>5.</w:t>
        <w:tab/>
        <w:tab/>
        <w:tab/>
      </w:r>
      <w:r>
        <w:rPr>
          <w:b/>
          <w:sz w:val="22"/>
          <w:lang w:val="fr-FR"/>
        </w:rPr>
        <w:t xml:space="preserve">B. </w:t>
      </w:r>
      <w:r>
        <w:rPr>
          <w:sz w:val="22"/>
          <w:lang w:val="fr-FR"/>
        </w:rPr>
        <w:t>2.</w:t>
        <w:tab/>
        <w:tab/>
        <w:tab/>
      </w:r>
      <w:r>
        <w:rPr>
          <w:b/>
          <w:sz w:val="22"/>
          <w:lang w:val="fr-FR"/>
        </w:rPr>
        <w:t xml:space="preserve">C. </w:t>
      </w:r>
      <w:r>
        <w:rPr>
          <w:sz w:val="22"/>
          <w:lang w:val="fr-FR"/>
        </w:rPr>
        <w:t>3.</w:t>
        <w:tab/>
        <w:tab/>
        <w:tab/>
        <w:tab/>
      </w:r>
      <w:r>
        <w:rPr>
          <w:b/>
          <w:sz w:val="22"/>
          <w:lang w:val="fr-FR"/>
        </w:rPr>
        <w:t xml:space="preserve">D. </w:t>
      </w:r>
      <w:r>
        <w:rPr>
          <w:sz w:val="22"/>
          <w:lang w:val="fr-FR"/>
        </w:rPr>
        <w:t>4.</w:t>
      </w:r>
    </w:p>
    <w:p>
      <w:pPr>
        <w:pStyle w:val="Normal"/>
        <w:rPr/>
      </w:pPr>
      <w:r>
        <w:rPr>
          <w:b/>
          <w:sz w:val="22"/>
          <w:lang w:val="it-IT"/>
        </w:rPr>
        <w:t>Câu 14:</w:t>
      </w:r>
      <w:r>
        <w:rPr>
          <w:sz w:val="22"/>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pPr>
        <w:pStyle w:val="Normal"/>
        <w:rPr/>
      </w:pPr>
      <w:r>
        <w:rPr>
          <w:b/>
          <w:sz w:val="22"/>
          <w:lang w:val="it-IT"/>
        </w:rPr>
        <w:t xml:space="preserve">A. </w:t>
      </w:r>
      <w:r>
        <w:rPr>
          <w:sz w:val="22"/>
          <w:lang w:val="it-IT"/>
        </w:rPr>
        <w:t>Thấu kính là hội tụ.</w:t>
        <w:tab/>
        <w:tab/>
        <w:tab/>
        <w:tab/>
      </w:r>
      <w:r>
        <w:rPr>
          <w:b/>
          <w:sz w:val="22"/>
          <w:lang w:val="it-IT"/>
        </w:rPr>
        <w:t xml:space="preserve">B. </w:t>
      </w:r>
      <w:r>
        <w:rPr>
          <w:sz w:val="22"/>
          <w:lang w:val="it-IT"/>
        </w:rPr>
        <w:t>Thấu kính là phân kì</w:t>
      </w:r>
    </w:p>
    <w:p>
      <w:pPr>
        <w:pStyle w:val="Normal"/>
        <w:rPr/>
      </w:pPr>
      <w:r>
        <w:rPr>
          <w:b/>
          <w:sz w:val="22"/>
          <w:lang w:val="it-IT"/>
        </w:rPr>
        <w:t xml:space="preserve">C. </w:t>
      </w:r>
      <w:r>
        <w:rPr>
          <w:sz w:val="22"/>
          <w:lang w:val="it-IT"/>
        </w:rPr>
        <w:t>hai loại thấu kính đều phù hợp</w:t>
        <w:tab/>
        <w:tab/>
        <w:tab/>
      </w:r>
      <w:r>
        <w:rPr>
          <w:b/>
          <w:sz w:val="22"/>
          <w:lang w:val="it-IT"/>
        </w:rPr>
        <w:t xml:space="preserve">D. </w:t>
      </w:r>
      <w:r>
        <w:rPr>
          <w:sz w:val="22"/>
          <w:lang w:val="it-IT"/>
        </w:rPr>
        <w:t>không thể kết luận được.</w:t>
      </w:r>
    </w:p>
    <w:p>
      <w:pPr>
        <w:pStyle w:val="Normal"/>
        <w:rPr/>
      </w:pPr>
      <w:r>
        <w:rPr>
          <w:b/>
          <w:sz w:val="22"/>
          <w:lang w:val="de-DE"/>
        </w:rPr>
        <w:t>Câu 15:</w:t>
      </w:r>
      <w:r>
        <w:rPr>
          <w:sz w:val="22"/>
          <w:lang w:val="de-DE"/>
        </w:rPr>
        <w:t xml:space="preserve"> Mạch dao động điện tử gồm cuộn cảm thuần có độ tự cảm </w:t>
      </w:r>
      <w:r>
        <w:rPr>
          <w:sz w:val="22"/>
        </w:rPr>
        <w:object w:dxaOrig="240" w:dyaOrig="579">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2pt;height:29.25pt" filled="f" o:ole="">
            <v:imagedata r:id="rId1016" o:title=""/>
          </v:shape>
          <o:OLEObject Type="Embed" ProgID="" ShapeID="ole_rId1015" DrawAspect="Content" ObjectID="_1256612510" r:id="rId1015"/>
        </w:object>
      </w:r>
      <w:r>
        <w:rPr>
          <w:sz w:val="22"/>
          <w:lang w:val="de-DE"/>
        </w:rPr>
        <w:t xml:space="preserve"> mH và tụ điện có điện dung </w:t>
      </w:r>
      <w:r>
        <w:rPr>
          <w:sz w:val="22"/>
        </w:rPr>
        <w:object w:dxaOrig="240" w:dyaOrig="579">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2pt;height:29.25pt" filled="f" o:ole="">
            <v:imagedata r:id="rId1018" o:title=""/>
          </v:shape>
          <o:OLEObject Type="Embed" ProgID="" ShapeID="ole_rId1017" DrawAspect="Content" ObjectID="_1308391531" r:id="rId1017"/>
        </w:object>
      </w:r>
      <w:r>
        <w:rPr>
          <w:sz w:val="22"/>
          <w:lang w:val="de-DE"/>
        </w:rPr>
        <w:t>nF. Tần số dao động riêng của mạch là</w:t>
      </w:r>
    </w:p>
    <w:p>
      <w:pPr>
        <w:pStyle w:val="Normal"/>
        <w:rPr/>
      </w:pPr>
      <w:r>
        <w:rPr>
          <w:b/>
          <w:sz w:val="22"/>
          <w:lang w:val="de-DE"/>
        </w:rPr>
        <w:t xml:space="preserve">A. </w:t>
      </w:r>
      <w:r>
        <w:rPr>
          <w:sz w:val="22"/>
          <w:lang w:val="de-DE"/>
        </w:rPr>
        <w:t>2,5.10</w:t>
      </w:r>
      <w:r>
        <w:rPr>
          <w:sz w:val="22"/>
          <w:vertAlign w:val="superscript"/>
          <w:lang w:val="de-DE"/>
        </w:rPr>
        <w:t>6</w:t>
      </w:r>
      <w:r>
        <w:rPr>
          <w:sz w:val="22"/>
          <w:lang w:val="de-DE"/>
        </w:rPr>
        <w:t xml:space="preserve"> Hz.</w:t>
        <w:tab/>
        <w:tab/>
      </w:r>
      <w:r>
        <w:rPr>
          <w:b/>
          <w:sz w:val="22"/>
          <w:lang w:val="de-DE"/>
        </w:rPr>
        <w:t xml:space="preserve">B. </w:t>
      </w:r>
      <w:r>
        <w:rPr>
          <w:sz w:val="22"/>
          <w:lang w:val="de-DE"/>
        </w:rPr>
        <w:t>5π.10</w:t>
      </w:r>
      <w:r>
        <w:rPr>
          <w:sz w:val="22"/>
          <w:vertAlign w:val="superscript"/>
          <w:lang w:val="de-DE"/>
        </w:rPr>
        <w:t>6</w:t>
      </w:r>
      <w:r>
        <w:rPr>
          <w:sz w:val="22"/>
          <w:lang w:val="de-DE"/>
        </w:rPr>
        <w:t xml:space="preserve"> Hz.</w:t>
      </w:r>
      <w:r>
        <w:rPr>
          <w:sz w:val="22"/>
        </w:rPr>
        <w:tab/>
        <w:tab/>
      </w:r>
      <w:r>
        <w:rPr>
          <w:b/>
          <w:sz w:val="22"/>
        </w:rPr>
        <w:t xml:space="preserve">C. </w:t>
      </w:r>
      <w:r>
        <w:rPr>
          <w:sz w:val="22"/>
          <w:lang w:val="de-DE"/>
        </w:rPr>
        <w:t>2,5.10</w:t>
      </w:r>
      <w:r>
        <w:rPr>
          <w:sz w:val="22"/>
          <w:vertAlign w:val="superscript"/>
          <w:lang w:val="de-DE"/>
        </w:rPr>
        <w:t>5</w:t>
      </w:r>
      <w:r>
        <w:rPr>
          <w:sz w:val="22"/>
          <w:lang w:val="de-DE"/>
        </w:rPr>
        <w:t xml:space="preserve"> Hz.</w:t>
      </w:r>
      <w:r>
        <w:rPr>
          <w:sz w:val="22"/>
        </w:rPr>
        <w:tab/>
        <w:tab/>
        <w:tab/>
      </w:r>
      <w:r>
        <w:rPr>
          <w:b/>
          <w:sz w:val="22"/>
        </w:rPr>
        <w:t xml:space="preserve">D. </w:t>
      </w:r>
      <w:r>
        <w:rPr>
          <w:sz w:val="22"/>
          <w:lang w:val="de-DE"/>
        </w:rPr>
        <w:t>5π.10</w:t>
      </w:r>
      <w:r>
        <w:rPr>
          <w:sz w:val="22"/>
          <w:vertAlign w:val="superscript"/>
          <w:lang w:val="de-DE"/>
        </w:rPr>
        <w:t>5</w:t>
      </w:r>
      <w:r>
        <w:rPr>
          <w:sz w:val="22"/>
          <w:lang w:val="de-DE"/>
        </w:rPr>
        <w:t xml:space="preserve"> Hz.</w:t>
      </w:r>
    </w:p>
    <w:p>
      <w:pPr>
        <w:pStyle w:val="Normal"/>
        <w:rPr/>
      </w:pPr>
      <w:r>
        <w:rPr>
          <w:b/>
          <w:sz w:val="22"/>
        </w:rPr>
        <w:t>Câu 16:</w:t>
      </w:r>
      <w:r>
        <w:rPr>
          <w:sz w:val="22"/>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pPr>
        <w:pStyle w:val="Normal"/>
        <w:rPr/>
      </w:pPr>
      <w:r>
        <w:rPr>
          <w:b/>
          <w:sz w:val="22"/>
          <w:lang w:val="pt-BR"/>
        </w:rPr>
        <w:t xml:space="preserve">A. </w:t>
      </w:r>
      <w:r>
        <w:rPr>
          <w:sz w:val="22"/>
          <w:lang w:val="pt-BR"/>
        </w:rPr>
        <w:t>6,5.10</w:t>
      </w:r>
      <w:r>
        <w:rPr>
          <w:sz w:val="22"/>
          <w:vertAlign w:val="superscript"/>
          <w:lang w:val="pt-BR"/>
        </w:rPr>
        <w:t>14</w:t>
      </w:r>
      <w:r>
        <w:rPr>
          <w:sz w:val="22"/>
          <w:lang w:val="pt-BR"/>
        </w:rPr>
        <w:t xml:space="preserve"> Hz.</w:t>
        <w:tab/>
        <w:tab/>
      </w:r>
      <w:r>
        <w:rPr>
          <w:b/>
          <w:sz w:val="22"/>
          <w:lang w:val="pt-BR"/>
        </w:rPr>
        <w:t xml:space="preserve">B. </w:t>
      </w:r>
      <w:r>
        <w:rPr>
          <w:sz w:val="22"/>
          <w:lang w:val="pt-BR"/>
        </w:rPr>
        <w:t>7,5.10</w:t>
      </w:r>
      <w:r>
        <w:rPr>
          <w:sz w:val="22"/>
          <w:vertAlign w:val="superscript"/>
          <w:lang w:val="pt-BR"/>
        </w:rPr>
        <w:t>14</w:t>
      </w:r>
      <w:r>
        <w:rPr>
          <w:sz w:val="22"/>
          <w:lang w:val="pt-BR"/>
        </w:rPr>
        <w:t xml:space="preserve"> Hz.</w:t>
        <w:tab/>
        <w:tab/>
      </w:r>
      <w:r>
        <w:rPr>
          <w:b/>
          <w:sz w:val="22"/>
          <w:lang w:val="pt-BR"/>
        </w:rPr>
        <w:t xml:space="preserve">C. </w:t>
      </w:r>
      <w:r>
        <w:rPr>
          <w:sz w:val="22"/>
          <w:lang w:val="pt-BR"/>
        </w:rPr>
        <w:t>5,5.10</w:t>
      </w:r>
      <w:r>
        <w:rPr>
          <w:sz w:val="22"/>
          <w:vertAlign w:val="superscript"/>
          <w:lang w:val="pt-BR"/>
        </w:rPr>
        <w:t>14</w:t>
      </w:r>
      <w:r>
        <w:rPr>
          <w:sz w:val="22"/>
          <w:lang w:val="pt-BR"/>
        </w:rPr>
        <w:t xml:space="preserve"> Hz.</w:t>
        <w:tab/>
        <w:tab/>
      </w:r>
      <w:r>
        <w:rPr>
          <w:b/>
          <w:sz w:val="22"/>
          <w:lang w:val="pt-BR"/>
        </w:rPr>
        <w:t xml:space="preserve">D. </w:t>
      </w:r>
      <w:r>
        <w:rPr>
          <w:sz w:val="22"/>
          <w:lang w:val="pt-BR"/>
        </w:rPr>
        <w:t>4,5.10</w:t>
      </w:r>
      <w:r>
        <w:rPr>
          <w:sz w:val="22"/>
          <w:vertAlign w:val="superscript"/>
          <w:lang w:val="pt-BR"/>
        </w:rPr>
        <w:t>14</w:t>
      </w:r>
      <w:r>
        <w:rPr>
          <w:sz w:val="22"/>
          <w:lang w:val="pt-BR"/>
        </w:rPr>
        <w:t xml:space="preserve"> Hz.</w:t>
      </w:r>
    </w:p>
    <w:p>
      <w:pPr>
        <w:pStyle w:val="Normal"/>
        <w:rPr/>
      </w:pPr>
      <w:r>
        <w:rPr>
          <w:b/>
          <w:bCs/>
          <w:sz w:val="22"/>
        </w:rPr>
        <w:t>Câu 17:</w:t>
      </w:r>
      <w:r>
        <w:rPr>
          <w:bCs/>
          <w:sz w:val="22"/>
        </w:rPr>
        <w:t xml:space="preserve"> Để mắt nhìn rõ vật tại các các vị trí khác nhau, mắt phải điều tiết. Đó là sự thay đổi :</w:t>
      </w:r>
    </w:p>
    <w:p>
      <w:pPr>
        <w:pStyle w:val="Normal"/>
        <w:rPr/>
      </w:pPr>
      <w:r>
        <w:rPr>
          <w:b/>
          <w:bCs/>
          <w:sz w:val="22"/>
        </w:rPr>
        <w:t xml:space="preserve">A. </w:t>
      </w:r>
      <w:r>
        <w:rPr>
          <w:bCs/>
          <w:sz w:val="22"/>
        </w:rPr>
        <w:t>vị trí thể thuỷ tinh.</w:t>
        <w:tab/>
        <w:tab/>
        <w:tab/>
        <w:tab/>
      </w:r>
      <w:r>
        <w:rPr>
          <w:b/>
          <w:bCs/>
          <w:sz w:val="22"/>
        </w:rPr>
        <w:t xml:space="preserve">B. </w:t>
      </w:r>
      <w:r>
        <w:rPr>
          <w:bCs/>
          <w:sz w:val="22"/>
        </w:rPr>
        <w:t>vị trí thể thuỷ tinh và màng lưới.</w:t>
      </w:r>
    </w:p>
    <w:p>
      <w:pPr>
        <w:pStyle w:val="Normal"/>
        <w:rPr/>
      </w:pPr>
      <w:r>
        <w:rPr>
          <w:b/>
          <w:bCs/>
          <w:sz w:val="22"/>
        </w:rPr>
        <w:t xml:space="preserve">C. </w:t>
      </w:r>
      <w:r>
        <w:rPr>
          <w:bCs/>
          <w:sz w:val="22"/>
        </w:rPr>
        <w:t>độ cong thể thuỷ tinh.</w:t>
        <w:tab/>
        <w:tab/>
        <w:tab/>
        <w:tab/>
      </w:r>
      <w:r>
        <w:rPr>
          <w:b/>
          <w:bCs/>
          <w:sz w:val="22"/>
        </w:rPr>
        <w:t xml:space="preserve">D. </w:t>
      </w:r>
      <w:r>
        <w:rPr>
          <w:bCs/>
          <w:sz w:val="22"/>
        </w:rPr>
        <w:t>vị trí màng lưới.</w:t>
      </w:r>
    </w:p>
    <w:p>
      <w:pPr>
        <w:pStyle w:val="Normal"/>
        <w:rPr/>
      </w:pPr>
      <w:r>
        <w:rPr>
          <w:b/>
          <w:sz w:val="22"/>
          <w:lang w:val="it-IT"/>
        </w:rPr>
        <w:t>Câu 18:</w:t>
      </w:r>
      <w:r>
        <w:rPr>
          <w:sz w:val="22"/>
          <w:lang w:val="it-IT"/>
        </w:rPr>
        <w:t xml:space="preserve"> Chất phóng xạ </w:t>
      </w:r>
      <w:r>
        <w:rPr>
          <w:sz w:val="22"/>
        </w:rPr>
        <w:object w:dxaOrig="360" w:dyaOrig="36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8pt;height:18pt" filled="f" o:ole="">
            <v:imagedata r:id="rId1020" o:title=""/>
          </v:shape>
          <o:OLEObject Type="Embed" ProgID="" ShapeID="ole_rId1019" DrawAspect="Content" ObjectID="_1105702854" r:id="rId1019"/>
        </w:object>
      </w:r>
      <w:r>
        <w:rPr>
          <w:sz w:val="22"/>
          <w:lang w:val="it-IT"/>
        </w:rPr>
        <w:t>có chu kỳ bán rã 8 ngày đêm. Ban đầu có 1,00 g chất này thì sau 1 ngày đêm chất phóng xạ này còn lại</w:t>
      </w:r>
    </w:p>
    <w:p>
      <w:pPr>
        <w:pStyle w:val="Normal"/>
        <w:rPr/>
      </w:pPr>
      <w:r>
        <w:rPr>
          <w:b/>
          <w:sz w:val="22"/>
          <w:lang w:val="it-IT"/>
        </w:rPr>
        <w:t xml:space="preserve">A. </w:t>
      </w:r>
      <w:r>
        <w:rPr>
          <w:sz w:val="22"/>
          <w:lang w:val="it-IT"/>
        </w:rPr>
        <w:t>0,69 g.</w:t>
        <w:tab/>
        <w:tab/>
        <w:tab/>
      </w:r>
      <w:r>
        <w:rPr>
          <w:b/>
          <w:sz w:val="22"/>
          <w:lang w:val="it-IT"/>
        </w:rPr>
        <w:t xml:space="preserve">B. </w:t>
      </w:r>
      <w:r>
        <w:rPr>
          <w:sz w:val="22"/>
          <w:lang w:val="it-IT"/>
        </w:rPr>
        <w:t>0,78 g.</w:t>
        <w:tab/>
        <w:tab/>
      </w:r>
      <w:r>
        <w:rPr>
          <w:b/>
          <w:sz w:val="22"/>
          <w:lang w:val="it-IT"/>
        </w:rPr>
        <w:t xml:space="preserve">C. </w:t>
      </w:r>
      <w:r>
        <w:rPr>
          <w:sz w:val="22"/>
          <w:lang w:val="it-IT"/>
        </w:rPr>
        <w:t>0,92 g.</w:t>
        <w:tab/>
        <w:tab/>
        <w:tab/>
      </w:r>
      <w:r>
        <w:rPr>
          <w:b/>
          <w:sz w:val="22"/>
          <w:lang w:val="it-IT"/>
        </w:rPr>
        <w:t xml:space="preserve">D. </w:t>
      </w:r>
      <w:r>
        <w:rPr>
          <w:sz w:val="22"/>
          <w:lang w:val="it-IT"/>
        </w:rPr>
        <w:t>0,87 g.</w:t>
      </w:r>
    </w:p>
    <w:p>
      <w:pPr>
        <w:pStyle w:val="Normal"/>
        <w:rPr/>
      </w:pPr>
      <w:r>
        <w:rPr>
          <w:b/>
          <w:sz w:val="22"/>
          <w:lang w:val="it-IT"/>
        </w:rPr>
        <w:t>Câu 19:</w:t>
      </w:r>
      <w:r>
        <w:rPr>
          <w:sz w:val="22"/>
          <w:lang w:val="it-IT"/>
        </w:rPr>
        <w:t xml:space="preserve"> Hạt nhân đơteri </w:t>
      </w:r>
      <w:r>
        <w:rPr>
          <w:sz w:val="22"/>
        </w:rPr>
        <w:object w:dxaOrig="340" w:dyaOrig="359">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7.25pt;height:18pt" filled="f" o:ole="">
            <v:imagedata r:id="rId1022" o:title=""/>
          </v:shape>
          <o:OLEObject Type="Embed" ProgID="" ShapeID="ole_rId1021" DrawAspect="Content" ObjectID="_2012112944" r:id="rId1021"/>
        </w:object>
      </w:r>
      <w:r>
        <w:rPr>
          <w:sz w:val="22"/>
          <w:lang w:val="it-IT"/>
        </w:rPr>
        <w:t xml:space="preserve">có khối lượng 2,0136u. Biết khối lượng của prôton là 1,0073u và khối lượng của nơtron là 1,0087u. Năng lượng liên kết của hạt nhân </w:t>
      </w:r>
      <w:r>
        <w:rPr>
          <w:sz w:val="22"/>
        </w:rPr>
        <w:object w:dxaOrig="340" w:dyaOrig="359">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7.25pt;height:18pt" filled="f" o:ole="">
            <v:imagedata r:id="rId1024" o:title=""/>
          </v:shape>
          <o:OLEObject Type="Embed" ProgID="" ShapeID="ole_rId1023" DrawAspect="Content" ObjectID="_311068774" r:id="rId1023"/>
        </w:object>
      </w:r>
      <w:r>
        <w:rPr>
          <w:sz w:val="22"/>
          <w:lang w:val="it-IT"/>
        </w:rPr>
        <w:t>là</w:t>
      </w:r>
    </w:p>
    <w:p>
      <w:pPr>
        <w:pStyle w:val="Normal"/>
        <w:rPr/>
      </w:pPr>
      <w:r>
        <w:rPr>
          <w:b/>
          <w:sz w:val="22"/>
          <w:lang w:val="it-IT"/>
        </w:rPr>
        <w:t xml:space="preserve">A. </w:t>
      </w:r>
      <w:r>
        <w:rPr>
          <w:sz w:val="22"/>
          <w:lang w:val="it-IT"/>
        </w:rPr>
        <w:t>1,86 MeV.</w:t>
        <w:tab/>
        <w:tab/>
      </w:r>
      <w:r>
        <w:rPr>
          <w:b/>
          <w:sz w:val="22"/>
          <w:lang w:val="it-IT"/>
        </w:rPr>
        <w:t xml:space="preserve">B. </w:t>
      </w:r>
      <w:r>
        <w:rPr>
          <w:sz w:val="22"/>
          <w:lang w:val="it-IT"/>
        </w:rPr>
        <w:t>0,67 MeV.</w:t>
        <w:tab/>
        <w:tab/>
      </w:r>
      <w:r>
        <w:rPr>
          <w:b/>
          <w:sz w:val="22"/>
          <w:lang w:val="it-IT"/>
        </w:rPr>
        <w:t xml:space="preserve">C. </w:t>
      </w:r>
      <w:r>
        <w:rPr>
          <w:sz w:val="22"/>
          <w:lang w:val="it-IT"/>
        </w:rPr>
        <w:t>2,02 MeV.</w:t>
        <w:tab/>
        <w:tab/>
        <w:tab/>
      </w:r>
      <w:r>
        <w:rPr>
          <w:b/>
          <w:sz w:val="22"/>
          <w:lang w:val="it-IT"/>
        </w:rPr>
        <w:t xml:space="preserve">D. </w:t>
      </w:r>
      <w:r>
        <w:rPr>
          <w:sz w:val="22"/>
          <w:lang w:val="it-IT"/>
        </w:rPr>
        <w:t>2,23 MeV.</w:t>
      </w:r>
    </w:p>
    <w:p>
      <w:pPr>
        <w:pStyle w:val="Normal"/>
        <w:rPr/>
      </w:pPr>
      <w:r>
        <w:rPr>
          <w:b/>
          <w:sz w:val="22"/>
        </w:rPr>
        <w:t>Câu 20:</w:t>
      </w:r>
      <w:r>
        <w:rPr>
          <w:sz w:val="22"/>
        </w:rPr>
        <w:t xml:space="preserve"> Một mạch kín gồm nguồn có suất điện động ξ, điện trở trong r, mạch ngoài gồm hai điện trở R</w:t>
      </w:r>
      <w:r>
        <w:rPr>
          <w:sz w:val="22"/>
          <w:vertAlign w:val="subscript"/>
        </w:rPr>
        <w:t>1</w:t>
      </w:r>
      <w:r>
        <w:rPr>
          <w:sz w:val="22"/>
        </w:rPr>
        <w:t xml:space="preserve"> và R</w:t>
      </w:r>
      <w:r>
        <w:rPr>
          <w:sz w:val="22"/>
          <w:vertAlign w:val="subscript"/>
        </w:rPr>
        <w:t>2</w:t>
      </w:r>
      <w:r>
        <w:rPr>
          <w:sz w:val="22"/>
        </w:rPr>
        <w:t xml:space="preserve"> mắc nối tiếp. Khi đó dòng điện I trong mạch được xác định bằng biểu thức</w:t>
      </w:r>
    </w:p>
    <w:p>
      <w:pPr>
        <w:pStyle w:val="Normal"/>
        <w:rPr/>
      </w:pPr>
      <w:r>
        <w:rPr>
          <w:b/>
          <w:bCs/>
          <w:sz w:val="22"/>
        </w:rPr>
        <w:t xml:space="preserve">A. </w:t>
      </w:r>
      <w:r>
        <w:rPr>
          <w:sz w:val="22"/>
        </w:rPr>
        <w:object w:dxaOrig="1399" w:dyaOrig="639">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69.7pt;height:32.2pt" filled="f" o:ole="">
            <v:imagedata r:id="rId1026" o:title=""/>
          </v:shape>
          <o:OLEObject Type="Embed" ProgID="" ShapeID="ole_rId1025" DrawAspect="Content" ObjectID="_1446304285" r:id="rId1025"/>
        </w:object>
      </w:r>
      <w:r>
        <w:rPr>
          <w:bCs/>
          <w:sz w:val="22"/>
        </w:rPr>
        <w:t>.</w:t>
      </w:r>
      <w:r>
        <w:rPr>
          <w:sz w:val="22"/>
        </w:rPr>
        <w:tab/>
        <w:tab/>
      </w:r>
      <w:r>
        <w:rPr>
          <w:b/>
          <w:bCs/>
          <w:sz w:val="22"/>
        </w:rPr>
        <w:t xml:space="preserve">B. </w:t>
      </w:r>
      <w:bookmarkStart w:id="1" w:name="MTBlankEqn"/>
      <w:r>
        <w:rPr>
          <w:sz w:val="22"/>
        </w:rPr>
        <w:object w:dxaOrig="1399" w:dyaOrig="639">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69.7pt;height:32.2pt" filled="f" o:ole="">
            <v:imagedata r:id="rId1028" o:title=""/>
          </v:shape>
          <o:OLEObject Type="Embed" ProgID="" ShapeID="ole_rId1027" DrawAspect="Content" ObjectID="_944050423" r:id="rId1027"/>
        </w:object>
      </w:r>
      <w:bookmarkEnd w:id="1"/>
      <w:r>
        <w:rPr>
          <w:bCs/>
          <w:sz w:val="22"/>
        </w:rPr>
        <w:t>.</w:t>
        <w:tab/>
      </w:r>
      <w:r>
        <w:rPr>
          <w:b/>
          <w:bCs/>
          <w:sz w:val="22"/>
        </w:rPr>
        <w:t xml:space="preserve">C. </w:t>
      </w:r>
      <w:r>
        <w:rPr>
          <w:sz w:val="22"/>
        </w:rPr>
        <w:object w:dxaOrig="1399" w:dyaOrig="639">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69.7pt;height:32.2pt" filled="f" o:ole="">
            <v:imagedata r:id="rId1030" o:title=""/>
          </v:shape>
          <o:OLEObject Type="Embed" ProgID="" ShapeID="ole_rId1029" DrawAspect="Content" ObjectID="_1591769148" r:id="rId1029"/>
        </w:object>
      </w:r>
      <w:r>
        <w:rPr>
          <w:bCs/>
          <w:sz w:val="22"/>
        </w:rPr>
        <w:t>.</w:t>
      </w:r>
      <w:r>
        <w:rPr>
          <w:sz w:val="22"/>
        </w:rPr>
        <w:tab/>
      </w:r>
      <w:r>
        <w:rPr>
          <w:b/>
          <w:bCs/>
          <w:sz w:val="22"/>
        </w:rPr>
        <w:t xml:space="preserve">D. </w:t>
      </w:r>
      <w:r>
        <w:rPr>
          <w:sz w:val="22"/>
        </w:rPr>
        <w:object w:dxaOrig="1440" w:dyaOrig="9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72pt;height:46.5pt" filled="f" o:ole="">
            <v:imagedata r:id="rId1032" o:title=""/>
          </v:shape>
          <o:OLEObject Type="Embed" ProgID="" ShapeID="ole_rId1031" DrawAspect="Content" ObjectID="_1158974904" r:id="rId1031"/>
        </w:object>
      </w:r>
      <w:r>
        <w:rPr>
          <w:bCs/>
          <w:sz w:val="22"/>
        </w:rPr>
        <w:t>.</w:t>
      </w:r>
    </w:p>
    <w:p>
      <w:pPr>
        <w:pStyle w:val="Normal"/>
        <w:rPr/>
      </w:pPr>
      <w:r>
        <w:rPr>
          <w:b/>
          <w:sz w:val="22"/>
          <w:lang w:val="es-MX"/>
        </w:rPr>
        <w:t>Câu 21:</w:t>
      </w:r>
      <w:r>
        <w:rPr>
          <w:sz w:val="22"/>
          <w:lang w:val="es-MX"/>
        </w:rPr>
        <w:t xml:space="preserve"> Một con lắc lò xo gồm lò xo có chiều dài tự nhiên l</w:t>
      </w:r>
      <w:r>
        <w:rPr>
          <w:sz w:val="22"/>
          <w:vertAlign w:val="subscript"/>
          <w:lang w:val="es-MX"/>
        </w:rPr>
        <w:t>0</w:t>
      </w:r>
      <w:r>
        <w:rPr>
          <w:sz w:val="22"/>
          <w:lang w:val="es-MX"/>
        </w:rPr>
        <w:t xml:space="preserve"> = 30 cm. Kích thích cho con lắc dao động điều hòa theo phương nằm ngang thì chiều dài cực đại của lò xo là 38 cm. Khoảng cách ngắn nhất giữa hai thời điểm động năng bằng n lần thế năng và thế năng bằng n lần động năng là 4 cm. Giá trị lớn nhất của n </w:t>
      </w:r>
      <w:r>
        <w:rPr>
          <w:b/>
          <w:bCs/>
          <w:sz w:val="22"/>
          <w:lang w:val="es-MX"/>
        </w:rPr>
        <w:t>gần với giá trị nào nhất</w:t>
      </w:r>
      <w:r>
        <w:rPr>
          <w:sz w:val="22"/>
          <w:lang w:val="es-MX"/>
        </w:rPr>
        <w:t xml:space="preserve"> sau đây?</w:t>
      </w:r>
    </w:p>
    <w:p>
      <w:pPr>
        <w:pStyle w:val="Normal"/>
        <w:rPr/>
      </w:pPr>
      <w:r>
        <w:rPr>
          <w:b/>
          <w:sz w:val="22"/>
          <w:lang w:val="es-MX"/>
        </w:rPr>
        <w:t xml:space="preserve">A. </w:t>
      </w:r>
      <w:r>
        <w:rPr>
          <w:sz w:val="22"/>
          <w:lang w:val="es-MX"/>
        </w:rPr>
        <w:t>12.</w:t>
        <w:tab/>
        <w:tab/>
        <w:tab/>
      </w:r>
      <w:r>
        <w:rPr>
          <w:b/>
          <w:sz w:val="22"/>
          <w:lang w:val="es-MX"/>
        </w:rPr>
        <w:t xml:space="preserve">B. </w:t>
      </w:r>
      <w:r>
        <w:rPr>
          <w:sz w:val="22"/>
          <w:lang w:val="es-MX"/>
        </w:rPr>
        <w:t>5.</w:t>
        <w:tab/>
        <w:tab/>
        <w:tab/>
      </w:r>
      <w:r>
        <w:rPr>
          <w:b/>
          <w:sz w:val="22"/>
          <w:lang w:val="es-MX"/>
        </w:rPr>
        <w:t xml:space="preserve">C. </w:t>
      </w:r>
      <w:r>
        <w:rPr>
          <w:sz w:val="22"/>
          <w:lang w:val="es-MX"/>
        </w:rPr>
        <w:t>3.</w:t>
        <w:tab/>
        <w:tab/>
        <w:tab/>
      </w:r>
      <w:r>
        <w:rPr>
          <w:b/>
          <w:sz w:val="22"/>
          <w:lang w:val="es-MX"/>
        </w:rPr>
        <w:t xml:space="preserve">D. </w:t>
      </w:r>
      <w:r>
        <w:rPr>
          <w:sz w:val="22"/>
          <w:lang w:val="es-MX"/>
        </w:rPr>
        <w:t>8.</w:t>
      </w:r>
    </w:p>
    <w:p>
      <w:pPr>
        <w:pStyle w:val="Normal"/>
        <w:rPr>
          <w:sz w:val="22"/>
          <w:lang w:val="fr-FR"/>
        </w:rPr>
      </w:pPr>
      <w:r>
        <w:rPr>
          <w:b/>
          <w:sz w:val="22"/>
          <w:lang w:val="de-DE"/>
        </w:rPr>
        <w:t>Câu 22:</w:t>
      </w:r>
      <w:r>
        <w:rPr>
          <w:sz w:val="22"/>
          <w:lang w:val="de-DE"/>
        </w:rPr>
        <w:t xml:space="preserve"> Một con lắc lò xo treo thẳng đứng. Nâng vật lên để lò xo không biến dạng rồi thả nhẹ thì vật dao động điều hòa theo phương thẳng đứng quanh vị trí cân bằng O. Khi vật đi qua vị trí có tọa độ </w:t>
      </w:r>
      <w:r>
        <w:rPr>
          <w:sz w:val="22"/>
        </w:rPr>
        <w:object w:dxaOrig="979" w:dyaOrig="34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48.75pt;height:17.25pt" filled="f" o:ole="">
            <v:imagedata r:id="rId1034" o:title=""/>
          </v:shape>
          <o:OLEObject Type="Embed" ProgID="" ShapeID="ole_rId1033" DrawAspect="Content" ObjectID="_525638411" r:id="rId1033"/>
        </w:object>
      </w:r>
      <w:r>
        <w:rPr>
          <w:sz w:val="22"/>
          <w:lang w:val="de-DE"/>
        </w:rPr>
        <w:t xml:space="preserve">cm thì có vận tốc 50 cm/s. Lấy </w:t>
      </w:r>
      <w:r>
        <w:rPr>
          <w:sz w:val="22"/>
        </w:rPr>
        <w:object w:dxaOrig="599" w:dyaOrig="299">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30pt;height:15pt" filled="f" o:ole="">
            <v:imagedata r:id="rId1036" o:title=""/>
          </v:shape>
          <o:OLEObject Type="Embed" ProgID="" ShapeID="ole_rId1035" DrawAspect="Content" ObjectID="_1536110008" r:id="rId1035"/>
        </w:object>
      </w:r>
      <w:r>
        <w:rPr>
          <w:sz w:val="22"/>
          <w:lang w:val="de-DE"/>
        </w:rPr>
        <w:t>m/s</w:t>
      </w:r>
      <w:r>
        <w:rPr>
          <w:sz w:val="22"/>
          <w:vertAlign w:val="superscript"/>
          <w:lang w:val="de-DE"/>
        </w:rPr>
        <w:t>2</w:t>
      </w:r>
      <w:r>
        <w:rPr>
          <w:sz w:val="22"/>
          <w:lang w:val="de-DE"/>
        </w:rPr>
        <w:t>. Tính từ lúc thả vật, ở thời điểm vật đi được quãng đường 27,5 cm thì gia tốc của vật có độ lớn bằng:</w:t>
      </w:r>
    </w:p>
    <w:p>
      <w:pPr>
        <w:pStyle w:val="Normal"/>
        <w:rPr/>
      </w:pPr>
      <w:r>
        <w:rPr>
          <w:b/>
          <w:bCs/>
          <w:sz w:val="22"/>
          <w:lang w:val="de-DE"/>
        </w:rPr>
        <w:t xml:space="preserve">A. </w:t>
      </w:r>
      <w:r>
        <w:rPr>
          <w:sz w:val="22"/>
        </w:rPr>
        <w:object w:dxaOrig="460" w:dyaOrig="3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3.25pt;height:15.7pt" filled="f" o:ole="">
            <v:imagedata r:id="rId1038" o:title=""/>
          </v:shape>
          <o:OLEObject Type="Embed" ProgID="" ShapeID="ole_rId1037" DrawAspect="Content" ObjectID="_1599478337" r:id="rId1037"/>
        </w:object>
      </w:r>
      <w:r>
        <w:rPr>
          <w:sz w:val="22"/>
          <w:lang w:val="fr-FR"/>
        </w:rPr>
        <w:t>m/s</w:t>
      </w:r>
      <w:r>
        <w:rPr>
          <w:sz w:val="22"/>
          <w:vertAlign w:val="superscript"/>
          <w:lang w:val="fr-FR"/>
        </w:rPr>
        <w:t>2</w:t>
      </w:r>
      <w:r>
        <w:rPr>
          <w:sz w:val="22"/>
          <w:lang w:val="de-DE"/>
        </w:rPr>
        <w:t>.</w:t>
        <w:tab/>
      </w:r>
      <w:r>
        <w:rPr>
          <w:sz w:val="22"/>
          <w:lang w:val="fr-FR"/>
        </w:rPr>
        <w:tab/>
      </w:r>
      <w:r>
        <w:rPr>
          <w:b/>
          <w:bCs/>
          <w:sz w:val="22"/>
          <w:lang w:val="de-DE"/>
        </w:rPr>
        <w:t xml:space="preserve">B. </w:t>
      </w:r>
      <w:r>
        <w:rPr>
          <w:sz w:val="22"/>
        </w:rPr>
        <w:object w:dxaOrig="339" w:dyaOrig="339">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7.25pt;height:17.25pt" filled="f" o:ole="">
            <v:imagedata r:id="rId1040" o:title=""/>
          </v:shape>
          <o:OLEObject Type="Embed" ProgID="" ShapeID="ole_rId1039" DrawAspect="Content" ObjectID="_636926715" r:id="rId1039"/>
        </w:object>
      </w:r>
      <w:r>
        <w:rPr>
          <w:sz w:val="22"/>
          <w:lang w:val="fr-FR"/>
        </w:rPr>
        <w:t xml:space="preserve"> m/s</w:t>
      </w:r>
      <w:r>
        <w:rPr>
          <w:sz w:val="22"/>
          <w:vertAlign w:val="superscript"/>
          <w:lang w:val="fr-FR"/>
        </w:rPr>
        <w:t>2</w:t>
      </w:r>
      <w:r>
        <w:rPr>
          <w:sz w:val="22"/>
          <w:lang w:val="de-DE"/>
        </w:rPr>
        <w:t>.</w:t>
      </w:r>
      <w:r>
        <w:rPr>
          <w:sz w:val="22"/>
          <w:lang w:val="fr-FR"/>
        </w:rPr>
        <w:tab/>
        <w:tab/>
        <w:tab/>
      </w:r>
      <w:r>
        <w:rPr>
          <w:b/>
          <w:sz w:val="22"/>
          <w:lang w:val="fr-FR"/>
        </w:rPr>
        <w:t xml:space="preserve">C. </w:t>
      </w:r>
      <w:r>
        <w:rPr>
          <w:sz w:val="22"/>
          <w:lang w:val="fr-FR"/>
        </w:rPr>
        <w:t>5,0 m/s</w:t>
      </w:r>
      <w:r>
        <w:rPr>
          <w:sz w:val="22"/>
          <w:vertAlign w:val="superscript"/>
          <w:lang w:val="fr-FR"/>
        </w:rPr>
        <w:t>2</w:t>
      </w:r>
      <w:r>
        <w:rPr>
          <w:sz w:val="22"/>
          <w:lang w:val="de-DE"/>
        </w:rPr>
        <w:t>.</w:t>
      </w:r>
      <w:r>
        <w:rPr>
          <w:sz w:val="22"/>
          <w:lang w:val="fr-FR"/>
        </w:rPr>
        <w:tab/>
        <w:tab/>
        <w:tab/>
      </w:r>
      <w:r>
        <w:rPr>
          <w:b/>
          <w:sz w:val="22"/>
          <w:lang w:val="fr-FR"/>
        </w:rPr>
        <w:t xml:space="preserve">D. </w:t>
      </w:r>
      <w:r>
        <w:rPr>
          <w:sz w:val="22"/>
          <w:lang w:val="fr-FR"/>
        </w:rPr>
        <w:t>2,5 m/s</w:t>
      </w:r>
      <w:r>
        <w:rPr>
          <w:sz w:val="22"/>
          <w:vertAlign w:val="superscript"/>
          <w:lang w:val="fr-FR"/>
        </w:rPr>
        <w:t>2</w:t>
      </w:r>
      <w:r>
        <w:rPr>
          <w:sz w:val="22"/>
          <w:lang w:val="de-DE"/>
        </w:rPr>
        <w:t>.</w:t>
      </w:r>
    </w:p>
    <w:p>
      <w:pPr>
        <w:pStyle w:val="Normal"/>
        <w:rPr>
          <w:b/>
          <w:bCs/>
          <w:sz w:val="22"/>
          <w:lang w:val="fr-FR"/>
        </w:rPr>
      </w:pPr>
      <w:r>
        <w:rPr>
          <w:b/>
          <w:sz w:val="22"/>
          <w:lang w:val="fr-FR"/>
        </w:rPr>
        <w:t>Câu 23:</w:t>
      </w:r>
      <w:r>
        <w:rPr>
          <w:sz w:val="22"/>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pPr>
        <w:pStyle w:val="Normal"/>
        <w:rPr/>
      </w:pPr>
      <w:r>
        <w:rPr>
          <w:b/>
          <w:sz w:val="22"/>
        </w:rPr>
        <w:t xml:space="preserve">A. </w:t>
      </w:r>
      <w:r>
        <w:rPr>
          <w:sz w:val="22"/>
        </w:rPr>
        <w:t>56 dB</w:t>
        <w:tab/>
        <w:tab/>
        <w:tab/>
      </w:r>
      <w:r>
        <w:rPr>
          <w:b/>
          <w:sz w:val="22"/>
        </w:rPr>
        <w:t xml:space="preserve">B. </w:t>
      </w:r>
      <w:r>
        <w:rPr>
          <w:sz w:val="22"/>
        </w:rPr>
        <w:t>100 dB</w:t>
        <w:tab/>
        <w:tab/>
        <w:tab/>
      </w:r>
      <w:r>
        <w:rPr>
          <w:b/>
          <w:sz w:val="22"/>
        </w:rPr>
        <w:t xml:space="preserve">C. </w:t>
      </w:r>
      <w:r>
        <w:rPr>
          <w:sz w:val="22"/>
        </w:rPr>
        <w:t>47 dB</w:t>
        <w:tab/>
        <w:tab/>
        <w:tab/>
      </w:r>
      <w:r>
        <w:rPr>
          <w:b/>
          <w:sz w:val="22"/>
        </w:rPr>
        <w:t xml:space="preserve">D. </w:t>
      </w:r>
      <w:r>
        <w:rPr>
          <w:sz w:val="22"/>
        </w:rPr>
        <w:t>69 dB</w:t>
      </w:r>
    </w:p>
    <w:p>
      <w:pPr>
        <w:pStyle w:val="Normal"/>
        <w:rPr>
          <w:b/>
          <w:bCs/>
          <w:sz w:val="22"/>
          <w:lang w:val="it-IT"/>
        </w:rPr>
      </w:pPr>
      <w:r>
        <w:rPr>
          <w:b/>
          <w:sz w:val="22"/>
          <w:lang w:val="it-IT"/>
        </w:rPr>
        <w:t>Câu 24:</w:t>
      </w:r>
      <w:r>
        <w:rPr>
          <w:sz w:val="22"/>
          <w:lang w:val="it-IT"/>
        </w:rPr>
        <w:t xml:space="preserve"> Đặt một điện áp xoay chiều tần số f = 50 Hz và giá trị hiệu dụng U = 80 V vào hai đầu đoạn mạch gồm R, L, C mắc nối tiếp. Biết cuộn cảm thuần có </w:t>
      </w:r>
      <w:r>
        <w:rPr>
          <w:sz w:val="22"/>
        </w:rPr>
        <w:object w:dxaOrig="940" w:dyaOrig="58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47.2pt;height:29.25pt" filled="f" o:ole="">
            <v:imagedata r:id="rId1042" o:title=""/>
          </v:shape>
          <o:OLEObject Type="Embed" ProgID="" ShapeID="ole_rId1041" DrawAspect="Content" ObjectID="_316636311" r:id="rId1041"/>
        </w:object>
      </w:r>
      <w:r>
        <w:rPr>
          <w:sz w:val="22"/>
          <w:lang w:val="it-IT"/>
        </w:rPr>
        <w:t xml:space="preserve">, tụ điện có điện dung </w:t>
      </w:r>
      <w:r>
        <w:rPr>
          <w:sz w:val="22"/>
        </w:rPr>
        <w:object w:dxaOrig="999"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50.2pt;height:30.75pt" filled="f" o:ole="">
            <v:imagedata r:id="rId1044" o:title=""/>
          </v:shape>
          <o:OLEObject Type="Embed" ProgID="" ShapeID="ole_rId1043" DrawAspect="Content" ObjectID="_2065279977" r:id="rId1043"/>
        </w:object>
      </w:r>
      <w:r>
        <w:rPr>
          <w:sz w:val="22"/>
          <w:lang w:val="it-IT"/>
        </w:rPr>
        <w:t>và công suất tỏa nhiệt trên điện trở R là 80 W. Giá trị của điện trở thuần R là :</w:t>
      </w:r>
    </w:p>
    <w:p>
      <w:pPr>
        <w:pStyle w:val="Normal"/>
        <w:rPr/>
      </w:pPr>
      <w:r>
        <w:rPr>
          <w:b/>
          <w:sz w:val="22"/>
          <w:lang w:val="it-IT"/>
        </w:rPr>
        <w:t xml:space="preserve">A. </w:t>
      </w:r>
      <w:r>
        <w:rPr>
          <w:sz w:val="22"/>
          <w:lang w:val="it-IT"/>
        </w:rPr>
        <w:t xml:space="preserve">30 </w:t>
      </w:r>
      <w:r>
        <w:rPr>
          <w:rFonts w:eastAsia="Symbol" w:cs="Symbol" w:ascii="Symbol" w:hAnsi="Symbol"/>
          <w:sz w:val="22"/>
          <w:lang w:val="it-IT"/>
        </w:rPr>
        <w:sym w:font="Symbol" w:char="f057"/>
      </w:r>
      <w:r>
        <w:rPr>
          <w:sz w:val="22"/>
          <w:lang w:val="it-IT"/>
        </w:rPr>
        <w:t>.</w:t>
        <w:tab/>
        <w:tab/>
      </w:r>
      <w:r>
        <w:rPr>
          <w:b/>
          <w:sz w:val="22"/>
          <w:lang w:val="it-IT"/>
        </w:rPr>
        <w:tab/>
        <w:t xml:space="preserve">. </w:t>
      </w:r>
      <w:r>
        <w:rPr>
          <w:sz w:val="22"/>
          <w:lang w:val="it-IT"/>
        </w:rPr>
        <w:t xml:space="preserve">80 </w:t>
      </w:r>
      <w:r>
        <w:rPr>
          <w:rFonts w:eastAsia="Symbol" w:cs="Symbol" w:ascii="Symbol" w:hAnsi="Symbol"/>
          <w:sz w:val="22"/>
          <w:lang w:val="it-IT"/>
        </w:rPr>
        <w:sym w:font="Symbol" w:char="f057"/>
      </w:r>
      <w:r>
        <w:rPr>
          <w:sz w:val="22"/>
          <w:lang w:val="it-IT"/>
        </w:rPr>
        <w:t>.</w:t>
        <w:tab/>
        <w:tab/>
        <w:tab/>
        <w:tab/>
      </w:r>
      <w:r>
        <w:rPr>
          <w:b/>
          <w:sz w:val="22"/>
          <w:lang w:val="it-IT"/>
        </w:rPr>
        <w:t xml:space="preserve">C. </w:t>
      </w:r>
      <w:r>
        <w:rPr>
          <w:sz w:val="22"/>
          <w:lang w:val="it-IT"/>
        </w:rPr>
        <w:t xml:space="preserve">20 </w:t>
      </w:r>
      <w:r>
        <w:rPr>
          <w:rFonts w:eastAsia="Symbol" w:cs="Symbol" w:ascii="Symbol" w:hAnsi="Symbol"/>
          <w:sz w:val="22"/>
          <w:lang w:val="it-IT"/>
        </w:rPr>
        <w:sym w:font="Symbol" w:char="f057"/>
      </w:r>
      <w:r>
        <w:rPr>
          <w:sz w:val="22"/>
          <w:lang w:val="it-IT"/>
        </w:rPr>
        <w:t>.</w:t>
        <w:tab/>
        <w:tab/>
        <w:tab/>
      </w:r>
      <w:r>
        <w:rPr>
          <w:b/>
          <w:sz w:val="22"/>
          <w:lang w:val="it-IT"/>
        </w:rPr>
        <w:t xml:space="preserve">D. </w:t>
      </w:r>
      <w:r>
        <w:rPr>
          <w:sz w:val="22"/>
          <w:lang w:val="it-IT"/>
        </w:rPr>
        <w:t xml:space="preserve">40 </w:t>
      </w:r>
      <w:r>
        <w:rPr>
          <w:rFonts w:eastAsia="Symbol" w:cs="Symbol" w:ascii="Symbol" w:hAnsi="Symbol"/>
          <w:sz w:val="22"/>
          <w:lang w:val="it-IT"/>
        </w:rPr>
        <w:sym w:font="Symbol" w:char="f057"/>
      </w:r>
      <w:r>
        <w:rPr>
          <w:sz w:val="22"/>
          <w:lang w:val="it-IT"/>
        </w:rPr>
        <w:t>.</w:t>
      </w:r>
    </w:p>
    <w:p>
      <w:pPr>
        <w:pStyle w:val="Normal"/>
        <w:rPr/>
      </w:pPr>
      <w:r>
        <w:rPr>
          <w:b/>
          <w:sz w:val="22"/>
          <w:lang w:val="es-MX"/>
        </w:rPr>
        <w:t>Câu 25:</w:t>
      </w:r>
      <w:r>
        <w:rPr>
          <w:sz w:val="22"/>
          <w:lang w:val="es-MX"/>
        </w:rPr>
        <w:t xml:space="preserve"> Trong thí nghiệm giao thoa ánh sáng với khe Iâng, khoảng cách giữa hai khe a = 1 mm, khoảng cách từ hai khe đến màn quan sát D = 2 m. Chiếu vào hai khe đồng thời hai bức xạ có bước sóng λ</w:t>
      </w:r>
      <w:r>
        <w:rPr>
          <w:sz w:val="22"/>
          <w:vertAlign w:val="subscript"/>
          <w:lang w:val="es-MX"/>
        </w:rPr>
        <w:t>1</w:t>
      </w:r>
      <w:r>
        <w:rPr>
          <w:sz w:val="22"/>
          <w:lang w:val="es-MX"/>
        </w:rPr>
        <w:t xml:space="preserve"> = 0,6 μm và λ</w:t>
      </w:r>
      <w:r>
        <w:rPr>
          <w:sz w:val="22"/>
          <w:vertAlign w:val="subscript"/>
          <w:lang w:val="es-MX"/>
        </w:rPr>
        <w:t>2</w:t>
      </w:r>
      <w:r>
        <w:rPr>
          <w:sz w:val="22"/>
          <w:lang w:val="es-MX"/>
        </w:rPr>
        <w:t>. Trong khoảng rộng L = 2,4 cm trên màn đếm được 33 vân sáng, trong đó có 5 vân sáng là kết quả trùng nhau của hai hệ vân. Biết hai trong năm vân sáng trùng nhau nằm ở ngoài cùng của trường giao thoa. Tính λ</w:t>
      </w:r>
      <w:r>
        <w:rPr>
          <w:sz w:val="22"/>
          <w:vertAlign w:val="subscript"/>
          <w:lang w:val="es-MX"/>
        </w:rPr>
        <w:t>2</w:t>
      </w:r>
      <w:r>
        <w:rPr>
          <w:sz w:val="22"/>
          <w:lang w:val="es-MX"/>
        </w:rPr>
        <w:t>?</w:t>
      </w:r>
    </w:p>
    <w:p>
      <w:pPr>
        <w:pStyle w:val="Normal"/>
        <w:rPr/>
      </w:pPr>
      <w:r>
        <w:rPr>
          <w:b/>
          <w:sz w:val="22"/>
          <w:lang w:val="es-MX"/>
        </w:rPr>
        <w:t xml:space="preserve">A. </w:t>
      </w:r>
      <w:r>
        <w:rPr>
          <w:sz w:val="22"/>
          <w:lang w:val="es-MX"/>
        </w:rPr>
        <w:t>0,75</w:t>
      </w:r>
      <w:r>
        <w:rPr>
          <w:sz w:val="22"/>
        </w:rPr>
        <w:object w:dxaOrig="359" w:dyaOrig="2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8pt;height:12.75pt" filled="f" o:ole="">
            <v:imagedata r:id="rId1046" o:title=""/>
          </v:shape>
          <o:OLEObject Type="Embed" ProgID="" ShapeID="ole_rId1045" DrawAspect="Content" ObjectID="_2008737660" r:id="rId1045"/>
        </w:object>
      </w:r>
      <w:r>
        <w:rPr>
          <w:sz w:val="22"/>
          <w:lang w:val="es-MX"/>
        </w:rPr>
        <w:t>.</w:t>
        <w:tab/>
        <w:tab/>
        <w:tab/>
      </w:r>
      <w:r>
        <w:rPr>
          <w:b/>
          <w:sz w:val="22"/>
          <w:lang w:val="es-MX"/>
        </w:rPr>
        <w:t xml:space="preserve">B. </w:t>
      </w:r>
      <w:r>
        <w:rPr>
          <w:sz w:val="22"/>
          <w:lang w:val="es-MX"/>
        </w:rPr>
        <w:t>0,55 μm.</w:t>
        <w:tab/>
        <w:tab/>
        <w:tab/>
      </w:r>
      <w:r>
        <w:rPr>
          <w:b/>
          <w:sz w:val="22"/>
          <w:lang w:val="es-MX"/>
        </w:rPr>
        <w:t xml:space="preserve">C. </w:t>
      </w:r>
      <w:r>
        <w:rPr>
          <w:sz w:val="22"/>
          <w:lang w:val="es-MX"/>
        </w:rPr>
        <w:t>0,45 μm.</w:t>
        <w:tab/>
        <w:tab/>
        <w:tab/>
      </w:r>
      <w:r>
        <w:rPr>
          <w:b/>
          <w:sz w:val="22"/>
          <w:lang w:val="es-MX"/>
        </w:rPr>
        <w:t xml:space="preserve">D. </w:t>
      </w:r>
      <w:r>
        <w:rPr>
          <w:sz w:val="22"/>
          <w:lang w:val="es-MX"/>
        </w:rPr>
        <w:t>0,65 μm.</w:t>
      </w:r>
    </w:p>
    <w:p>
      <w:pPr>
        <w:pStyle w:val="Normal"/>
        <w:rPr/>
      </w:pPr>
      <w:r>
        <w:rPr>
          <w:b/>
          <w:bCs/>
          <w:sz w:val="22"/>
        </w:rPr>
        <w:t xml:space="preserve">Câu 26: </w:t>
      </w:r>
      <w:r>
        <w:rPr>
          <w:bCs/>
          <w:sz w:val="22"/>
        </w:rPr>
        <w:t>Một đám nguyên tử Hidro đang ở trạng thái cơ bản. Khi chiếu bức xạ có tần số f</w:t>
      </w:r>
      <w:r>
        <w:rPr>
          <w:bCs/>
          <w:sz w:val="22"/>
          <w:vertAlign w:val="subscript"/>
        </w:rPr>
        <w:t>1</w:t>
      </w:r>
      <w:r>
        <w:rPr>
          <w:bCs/>
          <w:sz w:val="22"/>
        </w:rPr>
        <w:t xml:space="preserve"> vào đám nguyên tử này thì chúng phát ra tối đa 3 bức xạ. Khi chiếu bức xạ có tần số f</w:t>
      </w:r>
      <w:r>
        <w:rPr>
          <w:bCs/>
          <w:sz w:val="22"/>
          <w:vertAlign w:val="subscript"/>
        </w:rPr>
        <w:t>2</w:t>
      </w:r>
      <w:r>
        <w:rPr>
          <w:bCs/>
          <w:sz w:val="22"/>
        </w:rPr>
        <w:t xml:space="preserve"> vào đám nguyên tử này thì chúng phát ra tối đa 10 bức xạ. Biết năng lượng ứng với các trạng thái dừng của nguyên tử Hidro được tính theo biểu thức (E</w:t>
      </w:r>
      <w:r>
        <w:rPr>
          <w:bCs/>
          <w:sz w:val="22"/>
          <w:vertAlign w:val="subscript"/>
        </w:rPr>
        <w:t>0</w:t>
      </w:r>
      <w:r>
        <w:rPr>
          <w:bCs/>
          <w:sz w:val="22"/>
        </w:rPr>
        <w:t xml:space="preserve"> là hằng số dương, </w:t>
      </w:r>
      <w:r>
        <w:rPr>
          <w:position w:val="-8"/>
          <w:sz w:val="22"/>
        </w:rPr>
        <w:t xml:space="preserve"> </w:t>
      </w:r>
      <w:r>
        <w:rPr>
          <w:sz w:val="22"/>
        </w:rPr>
        <w:object w:dxaOrig="839" w:dyaOrig="279">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42pt;height:14.25pt" filled="f" o:ole="">
            <v:imagedata r:id="rId1048" o:title=""/>
          </v:shape>
          <o:OLEObject Type="Embed" ProgID="" ShapeID="ole_rId1047" DrawAspect="Content" ObjectID="_607807763" r:id="rId1047"/>
        </w:object>
      </w:r>
      <w:r>
        <w:rPr>
          <w:bCs/>
          <w:sz w:val="22"/>
        </w:rPr>
        <w:t xml:space="preserve">…). Tỉ số </w:t>
      </w:r>
      <w:r>
        <w:rPr>
          <w:sz w:val="22"/>
        </w:rPr>
        <w:object w:dxaOrig="299" w:dyaOrig="639">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5pt;height:32.2pt" filled="f" o:ole="">
            <v:imagedata r:id="rId1050" o:title=""/>
          </v:shape>
          <o:OLEObject Type="Embed" ProgID="" ShapeID="ole_rId1049" DrawAspect="Content" ObjectID="_75215566" r:id="rId1049"/>
        </w:object>
      </w:r>
      <w:r>
        <w:rPr>
          <w:bCs/>
          <w:sz w:val="22"/>
        </w:rPr>
        <w:t>là</w:t>
      </w:r>
    </w:p>
    <w:p>
      <w:pPr>
        <w:pStyle w:val="Normal"/>
        <w:rPr/>
      </w:pPr>
      <w:r>
        <w:rPr>
          <w:b/>
          <w:bCs/>
          <w:sz w:val="22"/>
        </w:rPr>
        <w:t xml:space="preserve">A. </w:t>
      </w:r>
      <w:r>
        <w:rPr>
          <w:sz w:val="22"/>
        </w:rPr>
        <w:object w:dxaOrig="320" w:dyaOrig="579">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5.7pt;height:29.25pt" filled="f" o:ole="">
            <v:imagedata r:id="rId1052" o:title=""/>
          </v:shape>
          <o:OLEObject Type="Embed" ProgID="" ShapeID="ole_rId1051" DrawAspect="Content" ObjectID="_691171566" r:id="rId1051"/>
        </w:object>
      </w:r>
      <w:r>
        <w:rPr>
          <w:sz w:val="22"/>
          <w:lang w:val="fr-FR"/>
        </w:rPr>
        <w:t>.</w:t>
      </w:r>
      <w:r>
        <w:rPr>
          <w:bCs/>
          <w:sz w:val="22"/>
        </w:rPr>
        <w:tab/>
        <w:tab/>
        <w:tab/>
      </w:r>
      <w:r>
        <w:rPr>
          <w:b/>
          <w:bCs/>
          <w:sz w:val="22"/>
        </w:rPr>
        <w:t xml:space="preserve">B. </w:t>
      </w:r>
      <w:r>
        <w:rPr>
          <w:sz w:val="22"/>
        </w:rPr>
        <w:object w:dxaOrig="340" w:dyaOrig="579">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7.25pt;height:29.25pt" filled="f" o:ole="">
            <v:imagedata r:id="rId1054" o:title=""/>
          </v:shape>
          <o:OLEObject Type="Embed" ProgID="" ShapeID="ole_rId1053" DrawAspect="Content" ObjectID="_995522898" r:id="rId1053"/>
        </w:object>
      </w:r>
      <w:r>
        <w:rPr>
          <w:sz w:val="22"/>
          <w:lang w:val="fr-FR"/>
        </w:rPr>
        <w:t>.</w:t>
      </w:r>
      <w:r>
        <w:rPr>
          <w:bCs/>
          <w:sz w:val="22"/>
        </w:rPr>
        <w:tab/>
        <w:tab/>
        <w:tab/>
        <w:tab/>
      </w:r>
      <w:r>
        <w:rPr>
          <w:b/>
          <w:bCs/>
          <w:sz w:val="22"/>
        </w:rPr>
        <w:t xml:space="preserve">C. </w:t>
      </w:r>
      <w:r>
        <w:rPr>
          <w:sz w:val="22"/>
        </w:rPr>
        <w:object w:dxaOrig="320" w:dyaOrig="579">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5.7pt;height:29.25pt" filled="f" o:ole="">
            <v:imagedata r:id="rId1056" o:title=""/>
          </v:shape>
          <o:OLEObject Type="Embed" ProgID="" ShapeID="ole_rId1055" DrawAspect="Content" ObjectID="_700130688" r:id="rId1055"/>
        </w:object>
      </w:r>
      <w:r>
        <w:rPr>
          <w:sz w:val="22"/>
          <w:lang w:val="fr-FR"/>
        </w:rPr>
        <w:t>.</w:t>
      </w:r>
      <w:r>
        <w:rPr>
          <w:bCs/>
          <w:sz w:val="22"/>
        </w:rPr>
        <w:tab/>
        <w:tab/>
        <w:tab/>
        <w:tab/>
      </w:r>
      <w:r>
        <w:rPr>
          <w:b/>
          <w:bCs/>
          <w:sz w:val="22"/>
        </w:rPr>
        <w:t xml:space="preserve">D. </w:t>
      </w:r>
      <w:r>
        <w:rPr>
          <w:sz w:val="22"/>
        </w:rPr>
        <w:object w:dxaOrig="340" w:dyaOrig="57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7.25pt;height:29.25pt" filled="f" o:ole="">
            <v:imagedata r:id="rId1058" o:title=""/>
          </v:shape>
          <o:OLEObject Type="Embed" ProgID="" ShapeID="ole_rId1057" DrawAspect="Content" ObjectID="_1655160506" r:id="rId1057"/>
        </w:object>
      </w:r>
      <w:r>
        <w:rPr>
          <w:sz w:val="22"/>
          <w:lang w:val="fr-FR"/>
        </w:rPr>
        <w:t>.</w:t>
      </w:r>
    </w:p>
    <w:p>
      <w:pPr>
        <w:pStyle w:val="Normal"/>
        <w:rPr/>
      </w:pPr>
      <w:r>
        <w:rPr>
          <w:b/>
          <w:sz w:val="22"/>
          <w:lang w:val="fr-FR"/>
        </w:rPr>
        <w:t>Câu 27:</w:t>
      </w:r>
      <w:r>
        <w:rPr>
          <w:sz w:val="22"/>
          <w:lang w:val="fr-FR"/>
        </w:rPr>
        <w:t xml:space="preserve"> Cho phản ứng   </w:t>
      </w:r>
      <w:r>
        <w:rPr>
          <w:sz w:val="22"/>
          <w:lang w:val="nl-NL"/>
        </w:rPr>
        <w:t xml:space="preserve">p + </w:t>
      </w:r>
      <w:r>
        <w:rPr>
          <w:sz w:val="22"/>
        </w:rPr>
        <w:object w:dxaOrig="360" w:dyaOrig="3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8pt;height:18pt" filled="f" o:ole="">
            <v:imagedata r:id="rId1060" o:title=""/>
          </v:shape>
          <o:OLEObject Type="Embed" ProgID="" ShapeID="ole_rId1059" DrawAspect="Content" ObjectID="_131250788" r:id="rId1059"/>
        </w:object>
      </w:r>
      <w:r>
        <w:rPr>
          <w:sz w:val="22"/>
          <w:lang w:val="nl-NL"/>
        </w:rPr>
        <w:t xml:space="preserve"> → X + </w:t>
      </w:r>
      <w:r>
        <w:rPr>
          <w:sz w:val="22"/>
        </w:rPr>
        <w:object w:dxaOrig="220" w:dyaOrig="2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0.5pt;height:10.5pt" filled="f" o:ole="">
            <v:imagedata r:id="rId1062" o:title=""/>
          </v:shape>
          <o:OLEObject Type="Embed" ProgID="" ShapeID="ole_rId1061" DrawAspect="Content" ObjectID="_1949475471" r:id="rId1061"/>
        </w:object>
      </w:r>
      <w:r>
        <w:rPr>
          <w:sz w:val="22"/>
          <w:lang w:val="nl-NL"/>
        </w:rPr>
        <w:t xml:space="preserve"> </w:t>
      </w:r>
      <w:r>
        <w:rPr>
          <w:sz w:val="22"/>
          <w:lang w:val="fr-FR"/>
        </w:rPr>
        <w:t>.Sau thời gian 2 chu kì bán rã, thể tích khí Hê li thu được ở điều kiện chuẩn là 100,8 lít. Khối lượng ban đầu của Liti là:</w:t>
      </w:r>
    </w:p>
    <w:p>
      <w:pPr>
        <w:pStyle w:val="Normal"/>
        <w:rPr/>
      </w:pPr>
      <w:r>
        <w:rPr>
          <w:b/>
          <w:sz w:val="22"/>
          <w:lang w:val="fr-FR"/>
        </w:rPr>
        <w:t xml:space="preserve">A. </w:t>
      </w:r>
      <w:r>
        <w:rPr>
          <w:sz w:val="22"/>
          <w:lang w:val="fr-FR"/>
        </w:rPr>
        <w:t>42 g</w:t>
        <w:tab/>
        <w:tab/>
        <w:tab/>
      </w:r>
      <w:r>
        <w:rPr>
          <w:b/>
          <w:sz w:val="22"/>
          <w:lang w:val="fr-FR"/>
        </w:rPr>
        <w:t xml:space="preserve">B. </w:t>
      </w:r>
      <w:r>
        <w:rPr>
          <w:sz w:val="22"/>
          <w:lang w:val="fr-FR"/>
        </w:rPr>
        <w:t>21 g</w:t>
        <w:tab/>
        <w:tab/>
        <w:tab/>
        <w:tab/>
      </w:r>
      <w:r>
        <w:rPr>
          <w:b/>
          <w:sz w:val="22"/>
          <w:lang w:val="fr-FR"/>
        </w:rPr>
        <w:t xml:space="preserve">C. </w:t>
      </w:r>
      <w:r>
        <w:rPr>
          <w:sz w:val="22"/>
          <w:lang w:val="fr-FR"/>
        </w:rPr>
        <w:t>108 g</w:t>
        <w:tab/>
        <w:tab/>
        <w:tab/>
      </w:r>
      <w:r>
        <w:rPr>
          <w:b/>
          <w:sz w:val="22"/>
          <w:lang w:val="fr-FR"/>
        </w:rPr>
        <w:t xml:space="preserve">D. </w:t>
      </w:r>
      <w:r>
        <w:rPr>
          <w:sz w:val="22"/>
          <w:lang w:val="fr-FR"/>
        </w:rPr>
        <w:t>20,25 g</w:t>
      </w:r>
    </w:p>
    <w:p>
      <w:pPr>
        <w:pStyle w:val="Normal"/>
        <w:rPr/>
      </w:pPr>
      <w:r>
        <w:rPr>
          <w:b/>
          <w:sz w:val="22"/>
          <w:lang w:val="it-IT"/>
        </w:rPr>
        <w:t>Câu 28:</w:t>
      </w:r>
      <w:r>
        <w:rPr>
          <w:sz w:val="22"/>
          <w:lang w:val="it-IT"/>
        </w:rPr>
        <w:t xml:space="preserve"> Cho prôtôn có động năng K</w:t>
      </w:r>
      <w:r>
        <w:rPr>
          <w:sz w:val="22"/>
          <w:vertAlign w:val="subscript"/>
          <w:lang w:val="it-IT"/>
        </w:rPr>
        <w:t>P</w:t>
      </w:r>
      <w:r>
        <w:rPr>
          <w:sz w:val="22"/>
          <w:lang w:val="it-IT"/>
        </w:rPr>
        <w:t xml:space="preserve"> = 2,25 MeV bắn phá hạt nhân Liti </w:t>
      </w:r>
      <w:r>
        <w:rPr>
          <w:sz w:val="22"/>
        </w:rPr>
        <w:object w:dxaOrig="360" w:dyaOrig="36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8pt;height:18pt" filled="f" o:ole="">
            <v:imagedata r:id="rId1064" o:title=""/>
          </v:shape>
          <o:OLEObject Type="Embed" ProgID="" ShapeID="ole_rId1063" DrawAspect="Content" ObjectID="_1301736295" r:id="rId1063"/>
        </w:object>
      </w:r>
      <w:r>
        <w:rPr>
          <w:sz w:val="22"/>
          <w:lang w:val="it-IT"/>
        </w:rPr>
        <w:t xml:space="preserve"> đứng yên. Sau phản ứng xuất hiện hai hạt X giống nhau, có cùng động năng và có phương chuyển động hợp với phương chuyển động của prôtôn góc </w:t>
      </w:r>
      <w:r>
        <w:rPr>
          <w:sz w:val="22"/>
          <w:lang w:val="pt-BR"/>
        </w:rPr>
        <w:t>φ</w:t>
      </w:r>
      <w:r>
        <w:rPr>
          <w:sz w:val="22"/>
          <w:lang w:val="it-IT"/>
        </w:rPr>
        <w:t xml:space="preserve"> như nhau.  Cho biết m</w:t>
      </w:r>
      <w:r>
        <w:rPr>
          <w:sz w:val="22"/>
          <w:vertAlign w:val="subscript"/>
          <w:lang w:val="it-IT"/>
        </w:rPr>
        <w:t>p</w:t>
      </w:r>
      <w:r>
        <w:rPr>
          <w:sz w:val="22"/>
          <w:lang w:val="it-IT"/>
        </w:rPr>
        <w:t xml:space="preserve"> = 1,0073u; m</w:t>
      </w:r>
      <w:r>
        <w:rPr>
          <w:sz w:val="22"/>
          <w:vertAlign w:val="subscript"/>
          <w:lang w:val="it-IT"/>
        </w:rPr>
        <w:t>Li</w:t>
      </w:r>
      <w:r>
        <w:rPr>
          <w:sz w:val="22"/>
          <w:lang w:val="it-IT"/>
        </w:rPr>
        <w:t xml:space="preserve"> = 7,0142u; m</w:t>
      </w:r>
      <w:r>
        <w:rPr>
          <w:sz w:val="22"/>
          <w:vertAlign w:val="subscript"/>
          <w:lang w:val="it-IT"/>
        </w:rPr>
        <w:t>X</w:t>
      </w:r>
      <w:r>
        <w:rPr>
          <w:sz w:val="22"/>
          <w:lang w:val="it-IT"/>
        </w:rPr>
        <w:t xml:space="preserve"> = 4,0015u; 1u = 931,5 MeV/c</w:t>
      </w:r>
      <w:r>
        <w:rPr>
          <w:sz w:val="22"/>
          <w:vertAlign w:val="superscript"/>
          <w:lang w:val="it-IT"/>
        </w:rPr>
        <w:t>2</w:t>
      </w:r>
      <w:r>
        <w:rPr>
          <w:sz w:val="22"/>
          <w:lang w:val="it-IT"/>
        </w:rPr>
        <w:t>.Coi phản ứng không kèm theo phóng xạ gamma  giá trị của góc</w:t>
      </w:r>
      <w:r>
        <w:rPr>
          <w:b/>
          <w:bCs/>
          <w:sz w:val="22"/>
          <w:lang w:val="it-IT"/>
        </w:rPr>
        <w:t xml:space="preserve"> </w:t>
      </w:r>
      <w:r>
        <w:rPr>
          <w:sz w:val="22"/>
          <w:lang w:val="pt-BR"/>
        </w:rPr>
        <w:t>φ</w:t>
      </w:r>
      <w:r>
        <w:rPr>
          <w:sz w:val="22"/>
          <w:lang w:val="it-IT"/>
        </w:rPr>
        <w:t xml:space="preserve"> là</w:t>
      </w:r>
    </w:p>
    <w:p>
      <w:pPr>
        <w:pStyle w:val="Normal"/>
        <w:rPr/>
      </w:pPr>
      <w:r>
        <w:rPr>
          <w:b/>
          <w:sz w:val="22"/>
          <w:lang w:val="it-IT"/>
        </w:rPr>
        <w:t xml:space="preserve">A. </w:t>
      </w:r>
      <w:r>
        <w:rPr>
          <w:sz w:val="22"/>
          <w:lang w:val="it-IT"/>
        </w:rPr>
        <w:t>82,7</w:t>
      </w:r>
      <w:r>
        <w:rPr>
          <w:sz w:val="22"/>
          <w:vertAlign w:val="superscript"/>
          <w:lang w:val="it-IT"/>
        </w:rPr>
        <w:t>0</w:t>
      </w:r>
      <w:r>
        <w:rPr>
          <w:sz w:val="22"/>
          <w:lang w:val="it-IT"/>
        </w:rPr>
        <w:t>.</w:t>
        <w:tab/>
        <w:tab/>
        <w:tab/>
      </w:r>
      <w:r>
        <w:rPr>
          <w:b/>
          <w:sz w:val="22"/>
          <w:lang w:val="it-IT"/>
        </w:rPr>
        <w:t xml:space="preserve">B. </w:t>
      </w:r>
      <w:r>
        <w:rPr>
          <w:sz w:val="22"/>
          <w:lang w:val="it-IT"/>
        </w:rPr>
        <w:t>39,45</w:t>
      </w:r>
      <w:r>
        <w:rPr>
          <w:sz w:val="22"/>
          <w:vertAlign w:val="superscript"/>
          <w:lang w:val="it-IT"/>
        </w:rPr>
        <w:t>0</w:t>
      </w:r>
      <w:r>
        <w:rPr>
          <w:sz w:val="22"/>
          <w:lang w:val="it-IT"/>
        </w:rPr>
        <w:tab/>
        <w:tab/>
        <w:tab/>
      </w:r>
      <w:r>
        <w:rPr>
          <w:b/>
          <w:sz w:val="22"/>
          <w:lang w:val="it-IT"/>
        </w:rPr>
        <w:t xml:space="preserve">C. </w:t>
      </w:r>
      <w:r>
        <w:rPr>
          <w:sz w:val="22"/>
          <w:lang w:val="it-IT"/>
        </w:rPr>
        <w:t>41,35</w:t>
      </w:r>
      <w:r>
        <w:rPr>
          <w:sz w:val="22"/>
          <w:vertAlign w:val="superscript"/>
          <w:lang w:val="it-IT"/>
        </w:rPr>
        <w:t>0</w:t>
      </w:r>
      <w:r>
        <w:rPr>
          <w:sz w:val="22"/>
          <w:lang w:val="it-IT"/>
        </w:rPr>
        <w:tab/>
        <w:tab/>
        <w:tab/>
      </w:r>
      <w:r>
        <w:rPr>
          <w:b/>
          <w:sz w:val="22"/>
          <w:lang w:val="it-IT"/>
        </w:rPr>
        <w:t xml:space="preserve">D. </w:t>
      </w:r>
      <w:r>
        <w:rPr>
          <w:sz w:val="22"/>
          <w:lang w:val="it-IT"/>
        </w:rPr>
        <w:t>78,9</w:t>
      </w:r>
      <w:r>
        <w:rPr>
          <w:sz w:val="22"/>
          <w:vertAlign w:val="superscript"/>
          <w:lang w:val="it-IT"/>
        </w:rPr>
        <w:t>0</w:t>
      </w:r>
      <w:r>
        <w:rPr>
          <w:sz w:val="22"/>
          <w:lang w:val="it-IT"/>
        </w:rPr>
        <w:t>.</w:t>
      </w:r>
    </w:p>
    <w:p>
      <w:pPr>
        <w:pStyle w:val="Normal"/>
        <w:rPr/>
      </w:pPr>
      <w:r>
        <w:rPr>
          <w:b/>
          <w:sz w:val="22"/>
          <w:lang w:val="pt-BR"/>
        </w:rPr>
        <w:t>Câu 29:</w:t>
      </w:r>
      <w:r>
        <w:rPr>
          <w:sz w:val="22"/>
          <w:lang w:val="pt-BR"/>
        </w:rPr>
        <w:t xml:space="preserve"> Trong nguyên tử Hidro, electron chuyển động tròn đều quanh hạt nhân theo quỹ đạo tròn có bán kính 5.10</w:t>
      </w:r>
      <w:r>
        <w:rPr>
          <w:sz w:val="22"/>
          <w:vertAlign w:val="superscript"/>
          <w:lang w:val="pt-BR"/>
        </w:rPr>
        <w:t>-9</w:t>
      </w:r>
      <w:r>
        <w:rPr>
          <w:sz w:val="22"/>
          <w:lang w:val="pt-BR"/>
        </w:rPr>
        <w:t xml:space="preserve"> cm. Xác định tần số chuyển động của electron. Biết khối lượng của electron là 9,1.10</w:t>
      </w:r>
      <w:r>
        <w:rPr>
          <w:sz w:val="22"/>
          <w:vertAlign w:val="superscript"/>
          <w:lang w:val="pt-BR"/>
        </w:rPr>
        <w:t>-31</w:t>
      </w:r>
      <w:r>
        <w:rPr>
          <w:sz w:val="22"/>
          <w:lang w:val="pt-BR"/>
        </w:rPr>
        <w:t>kg.</w:t>
      </w:r>
    </w:p>
    <w:p>
      <w:pPr>
        <w:pStyle w:val="Normal"/>
        <w:rPr/>
      </w:pPr>
      <w:r>
        <w:rPr>
          <w:b/>
          <w:sz w:val="22"/>
        </w:rPr>
        <w:t>A.</w:t>
      </w:r>
      <w:r>
        <w:rPr>
          <w:sz w:val="22"/>
        </w:rPr>
        <w:t xml:space="preserve"> </w:t>
      </w:r>
      <w:r>
        <w:rPr>
          <w:sz w:val="22"/>
          <w:lang w:val="pt-BR"/>
        </w:rPr>
        <w:t>0,86.10</w:t>
      </w:r>
      <w:r>
        <w:rPr>
          <w:sz w:val="22"/>
          <w:vertAlign w:val="superscript"/>
          <w:lang w:val="pt-BR"/>
        </w:rPr>
        <w:t>26</w:t>
      </w:r>
      <w:r>
        <w:rPr>
          <w:sz w:val="22"/>
          <w:lang w:val="pt-BR"/>
        </w:rPr>
        <w:t xml:space="preserve"> Hz.</w:t>
      </w:r>
      <w:r>
        <w:rPr>
          <w:sz w:val="22"/>
        </w:rPr>
        <w:tab/>
        <w:tab/>
      </w:r>
      <w:r>
        <w:rPr>
          <w:b/>
          <w:sz w:val="22"/>
        </w:rPr>
        <w:t>B.</w:t>
      </w:r>
      <w:r>
        <w:rPr>
          <w:sz w:val="22"/>
        </w:rPr>
        <w:t xml:space="preserve"> </w:t>
      </w:r>
      <w:r>
        <w:rPr>
          <w:sz w:val="22"/>
          <w:lang w:val="pt-BR"/>
        </w:rPr>
        <w:t>0,32.10</w:t>
      </w:r>
      <w:r>
        <w:rPr>
          <w:sz w:val="22"/>
          <w:vertAlign w:val="superscript"/>
          <w:lang w:val="pt-BR"/>
        </w:rPr>
        <w:t>26</w:t>
      </w:r>
      <w:r>
        <w:rPr>
          <w:sz w:val="22"/>
          <w:lang w:val="pt-BR"/>
        </w:rPr>
        <w:t xml:space="preserve"> Hz.</w:t>
      </w:r>
      <w:r>
        <w:rPr>
          <w:sz w:val="22"/>
        </w:rPr>
        <w:tab/>
        <w:tab/>
      </w:r>
      <w:r>
        <w:rPr>
          <w:b/>
          <w:sz w:val="22"/>
        </w:rPr>
        <w:t>C.</w:t>
      </w:r>
      <w:r>
        <w:rPr>
          <w:sz w:val="22"/>
        </w:rPr>
        <w:t xml:space="preserve"> </w:t>
      </w:r>
      <w:r>
        <w:rPr>
          <w:sz w:val="22"/>
          <w:lang w:val="pt-BR"/>
        </w:rPr>
        <w:t>0,42.10</w:t>
      </w:r>
      <w:r>
        <w:rPr>
          <w:sz w:val="22"/>
          <w:vertAlign w:val="superscript"/>
          <w:lang w:val="pt-BR"/>
        </w:rPr>
        <w:t>26</w:t>
      </w:r>
      <w:r>
        <w:rPr>
          <w:sz w:val="22"/>
          <w:lang w:val="pt-BR"/>
        </w:rPr>
        <w:t xml:space="preserve"> Hz.</w:t>
      </w:r>
      <w:r>
        <w:rPr>
          <w:sz w:val="22"/>
        </w:rPr>
        <w:tab/>
        <w:tab/>
      </w:r>
      <w:r>
        <w:rPr>
          <w:b/>
          <w:sz w:val="22"/>
        </w:rPr>
        <w:t>D.</w:t>
      </w:r>
      <w:r>
        <w:rPr>
          <w:sz w:val="22"/>
        </w:rPr>
        <w:t xml:space="preserve"> </w:t>
      </w:r>
      <w:r>
        <w:rPr>
          <w:sz w:val="22"/>
          <w:lang w:val="pt-BR"/>
        </w:rPr>
        <w:t>0,72.10</w:t>
      </w:r>
      <w:r>
        <w:rPr>
          <w:sz w:val="22"/>
          <w:vertAlign w:val="superscript"/>
          <w:lang w:val="pt-BR"/>
        </w:rPr>
        <w:t>26</w:t>
      </w:r>
      <w:r>
        <w:rPr>
          <w:sz w:val="22"/>
          <w:lang w:val="pt-BR"/>
        </w:rPr>
        <w:t xml:space="preserve"> Hz.</w:t>
      </w:r>
    </w:p>
    <w:p>
      <w:pPr>
        <w:pStyle w:val="Normal"/>
        <w:ind w:left="1004" w:right="0"/>
        <w:rPr>
          <w:b/>
          <w:sz w:val="22"/>
          <w:lang w:val="pt-BR"/>
        </w:rPr>
      </w:pPr>
      <w:r>
        <w:rPr>
          <w:b/>
          <w:sz w:val="22"/>
          <w:lang w:val="pt-BR"/>
        </w:rPr>
      </w:r>
    </w:p>
    <w:tbl>
      <w:tblPr>
        <w:tblW w:w="10425" w:type="dxa"/>
        <w:jc w:val="left"/>
        <w:tblInd w:w="0" w:type="dxa"/>
        <w:tblLayout w:type="fixed"/>
        <w:tblCellMar>
          <w:top w:w="0" w:type="dxa"/>
          <w:left w:w="108" w:type="dxa"/>
          <w:bottom w:w="0" w:type="dxa"/>
          <w:right w:w="108" w:type="dxa"/>
        </w:tblCellMar>
      </w:tblPr>
      <w:tblGrid>
        <w:gridCol w:w="6280"/>
        <w:gridCol w:w="4145"/>
      </w:tblGrid>
      <w:tr>
        <w:trPr/>
        <w:tc>
          <w:tcPr>
            <w:tcW w:w="6280" w:type="dxa"/>
            <w:tcBorders/>
          </w:tcPr>
          <w:p>
            <w:pPr>
              <w:pStyle w:val="Normal"/>
              <w:rPr/>
            </w:pPr>
            <w:r>
              <w:rPr>
                <w:b/>
                <w:bCs/>
                <w:sz w:val="22"/>
                <w:lang w:val="pt-BR"/>
              </w:rPr>
              <w:t>Câu 30:</w:t>
            </w:r>
            <w:r>
              <w:rPr>
                <w:bCs/>
                <w:sz w:val="22"/>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gần nhất giá trị nào sau đây:</w:t>
            </w:r>
          </w:p>
          <w:p>
            <w:pPr>
              <w:pStyle w:val="Normal"/>
              <w:rPr/>
            </w:pPr>
            <w:r>
              <w:rPr>
                <w:b/>
                <w:bCs/>
                <w:sz w:val="22"/>
                <w:lang w:val="pt-BR"/>
              </w:rPr>
              <w:t>A.</w:t>
            </w:r>
            <w:r>
              <w:rPr>
                <w:bCs/>
                <w:sz w:val="22"/>
                <w:lang w:val="pt-BR"/>
              </w:rPr>
              <w:t xml:space="preserve"> 5 Ω.</w:t>
              <w:tab/>
              <w:tab/>
              <w:tab/>
            </w:r>
            <w:r>
              <w:rPr>
                <w:b/>
                <w:bCs/>
                <w:sz w:val="22"/>
                <w:lang w:val="pt-BR"/>
              </w:rPr>
              <w:t>B.</w:t>
            </w:r>
            <w:r>
              <w:rPr>
                <w:bCs/>
                <w:sz w:val="22"/>
                <w:lang w:val="pt-BR"/>
              </w:rPr>
              <w:t xml:space="preserve"> 10 Ω.</w:t>
              <w:tab/>
            </w:r>
          </w:p>
          <w:p>
            <w:pPr>
              <w:pStyle w:val="Normal"/>
              <w:rPr/>
            </w:pPr>
            <w:r>
              <w:rPr>
                <w:b/>
                <w:bCs/>
                <w:sz w:val="22"/>
                <w:lang w:val="pt-BR"/>
              </w:rPr>
              <w:t>C.</w:t>
            </w:r>
            <w:r>
              <w:rPr>
                <w:bCs/>
                <w:sz w:val="22"/>
                <w:lang w:val="pt-BR"/>
              </w:rPr>
              <w:t xml:space="preserve"> 15 Ω.</w:t>
              <w:tab/>
              <w:tab/>
              <w:tab/>
            </w:r>
            <w:r>
              <w:rPr>
                <w:b/>
                <w:bCs/>
                <w:sz w:val="22"/>
                <w:lang w:val="pt-BR"/>
              </w:rPr>
              <w:t>D.</w:t>
            </w:r>
            <w:r>
              <w:rPr>
                <w:bCs/>
                <w:sz w:val="22"/>
                <w:lang w:val="pt-BR"/>
              </w:rPr>
              <w:t xml:space="preserve"> 20 Ω.</w:t>
            </w:r>
          </w:p>
          <w:p>
            <w:pPr>
              <w:pStyle w:val="Normal"/>
              <w:rPr>
                <w:bCs/>
                <w:sz w:val="22"/>
                <w:lang w:val="pt-BR"/>
              </w:rPr>
            </w:pPr>
            <w:r>
              <w:rPr>
                <w:bCs/>
                <w:sz w:val="22"/>
                <w:lang w:val="pt-BR"/>
              </w:rPr>
            </w:r>
          </w:p>
        </w:tc>
        <w:tc>
          <w:tcPr>
            <w:tcW w:w="4145" w:type="dxa"/>
            <w:tcBorders/>
          </w:tcPr>
          <w:p>
            <w:pPr>
              <w:pStyle w:val="Normal"/>
              <w:rPr>
                <w:bCs/>
                <w:sz w:val="22"/>
              </w:rPr>
            </w:pPr>
            <w:r>
              <w:rPr>
                <w:sz w:val="22"/>
              </w:rPr>
              <w:object w:dxaOrig="3666" w:dyaOrig="2487">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95pt;height:131.9pt" filled="f" o:ole="">
                  <v:imagedata r:id="rId1066" o:title=""/>
                </v:shape>
                <o:OLEObject Type="Embed" ProgID="" ShapeID="ole_rId1065" DrawAspect="Content" ObjectID="_1174622954" r:id="rId1065"/>
              </w:object>
            </w:r>
          </w:p>
        </w:tc>
      </w:tr>
    </w:tbl>
    <w:p>
      <w:pPr>
        <w:pStyle w:val="Normal"/>
        <w:ind w:left="720" w:right="0"/>
        <w:rPr>
          <w:b/>
          <w:sz w:val="22"/>
        </w:rPr>
      </w:pPr>
      <w:r>
        <w:rPr>
          <w:b/>
          <w:sz w:val="22"/>
        </w:rPr>
      </w:r>
    </w:p>
    <w:tbl>
      <w:tblPr>
        <w:tblW w:w="10425" w:type="dxa"/>
        <w:jc w:val="left"/>
        <w:tblInd w:w="0" w:type="dxa"/>
        <w:tblLayout w:type="fixed"/>
        <w:tblCellMar>
          <w:top w:w="0" w:type="dxa"/>
          <w:left w:w="108" w:type="dxa"/>
          <w:bottom w:w="0" w:type="dxa"/>
          <w:right w:w="108" w:type="dxa"/>
        </w:tblCellMar>
      </w:tblPr>
      <w:tblGrid>
        <w:gridCol w:w="8317"/>
        <w:gridCol w:w="2108"/>
      </w:tblGrid>
      <w:tr>
        <w:trPr/>
        <w:tc>
          <w:tcPr>
            <w:tcW w:w="8317" w:type="dxa"/>
            <w:tcBorders/>
          </w:tcPr>
          <w:p>
            <w:pPr>
              <w:pStyle w:val="Normal"/>
              <w:rPr/>
            </w:pPr>
            <w:r>
              <w:rPr>
                <w:b/>
                <w:bCs/>
                <w:sz w:val="22"/>
              </w:rPr>
              <w:t>Câu 31:</w:t>
            </w:r>
            <w:r>
              <w:rPr>
                <w:bCs/>
                <w:sz w:val="22"/>
              </w:rPr>
              <w:t xml:space="preserve"> Xác định chiều dòng điện cảm ứng trong vòng dây khi nhìn vào mặt trên trong trường hợp cho nam châm rơi thẳng đứng xuyên qua tâm vòng dây giữ cố định như hình vẽ:</w:t>
            </w:r>
          </w:p>
          <w:p>
            <w:pPr>
              <w:pStyle w:val="Normal"/>
              <w:rPr/>
            </w:pPr>
            <w:r>
              <w:rPr>
                <w:rFonts w:eastAsia="Times New Roman"/>
                <w:bCs/>
                <w:sz w:val="22"/>
              </w:rPr>
              <w:t xml:space="preserve">   </w:t>
            </w:r>
            <w:r>
              <w:rPr>
                <w:b/>
                <w:bCs/>
                <w:sz w:val="22"/>
              </w:rPr>
              <w:t>A.</w:t>
            </w:r>
            <w:r>
              <w:rPr>
                <w:bCs/>
                <w:sz w:val="22"/>
              </w:rPr>
              <w:t xml:space="preserve"> Lúc đầu dòng điện cùng kim đồng hồ, khi nam châm xuyên qua đổi chiều ngược kim đồng hồ.</w:t>
            </w:r>
          </w:p>
          <w:p>
            <w:pPr>
              <w:pStyle w:val="Normal"/>
              <w:rPr/>
            </w:pPr>
            <w:r>
              <w:rPr>
                <w:rFonts w:eastAsia="Times New Roman"/>
                <w:bCs/>
                <w:sz w:val="22"/>
              </w:rPr>
              <w:t xml:space="preserve">  </w:t>
            </w:r>
            <w:r>
              <w:rPr>
                <w:b/>
                <w:bCs/>
                <w:sz w:val="22"/>
              </w:rPr>
              <w:t>B.</w:t>
            </w:r>
            <w:r>
              <w:rPr>
                <w:bCs/>
                <w:sz w:val="22"/>
              </w:rPr>
              <w:t xml:space="preserve"> Lúc đầu dòng điện ngược kim đồng hồ, khi nam châm xuyên qua đổi chiều cùng kim đồng hồ.</w:t>
            </w:r>
          </w:p>
          <w:p>
            <w:pPr>
              <w:pStyle w:val="Normal"/>
              <w:rPr/>
            </w:pPr>
            <w:r>
              <w:rPr>
                <w:rFonts w:eastAsia="Times New Roman"/>
                <w:bCs/>
                <w:sz w:val="22"/>
              </w:rPr>
              <w:t xml:space="preserve">  </w:t>
            </w:r>
            <w:r>
              <w:rPr>
                <w:b/>
                <w:bCs/>
                <w:sz w:val="22"/>
              </w:rPr>
              <w:t>C.</w:t>
            </w:r>
            <w:r>
              <w:rPr>
                <w:bCs/>
                <w:sz w:val="22"/>
              </w:rPr>
              <w:t xml:space="preserve"> không có dòng điện cảm ứng trong vòng dây.</w:t>
            </w:r>
          </w:p>
          <w:p>
            <w:pPr>
              <w:pStyle w:val="Normal"/>
              <w:rPr/>
            </w:pPr>
            <w:r>
              <w:rPr>
                <w:rFonts w:eastAsia="Times New Roman"/>
                <w:bCs/>
                <w:sz w:val="22"/>
              </w:rPr>
              <w:t xml:space="preserve">  </w:t>
            </w:r>
            <w:r>
              <w:rPr>
                <w:b/>
                <w:bCs/>
                <w:sz w:val="22"/>
              </w:rPr>
              <w:t>D.</w:t>
            </w:r>
            <w:r>
              <w:rPr>
                <w:bCs/>
                <w:sz w:val="22"/>
              </w:rPr>
              <w:t xml:space="preserve"> Dòng điện cảm ứng cùng kim đồng hồ.</w:t>
            </w:r>
          </w:p>
          <w:p>
            <w:pPr>
              <w:pStyle w:val="Normal"/>
              <w:rPr>
                <w:bCs/>
                <w:sz w:val="22"/>
              </w:rPr>
            </w:pPr>
            <w:r>
              <w:rPr>
                <w:bCs/>
                <w:sz w:val="22"/>
              </w:rPr>
            </w:r>
          </w:p>
        </w:tc>
        <w:tc>
          <w:tcPr>
            <w:tcW w:w="2108" w:type="dxa"/>
            <w:tcBorders/>
          </w:tcPr>
          <w:p>
            <w:pPr>
              <w:pStyle w:val="Normal"/>
              <w:rPr>
                <w:bCs/>
                <w:sz w:val="22"/>
              </w:rPr>
            </w:pPr>
            <w:r>
              <w:rPr>
                <w:sz w:val="22"/>
              </w:rPr>
              <w:object w:dxaOrig="1526" w:dyaOrig="1717">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80.95pt;height:91.5pt" filled="f" o:ole="">
                  <v:imagedata r:id="rId1068" o:title=""/>
                </v:shape>
                <o:OLEObject Type="Embed" ProgID="" ShapeID="ole_rId1067" DrawAspect="Content" ObjectID="_776086767" r:id="rId1067"/>
              </w:object>
            </w:r>
          </w:p>
        </w:tc>
      </w:tr>
    </w:tbl>
    <w:p>
      <w:pPr>
        <w:pStyle w:val="Normal"/>
        <w:rPr/>
      </w:pPr>
      <w:r>
        <w:rPr>
          <w:b/>
          <w:bCs/>
          <w:sz w:val="22"/>
        </w:rPr>
        <w:t xml:space="preserve">Câu 32: </w:t>
      </w:r>
      <w:r>
        <w:rPr>
          <w:bCs/>
          <w:sz w:val="22"/>
        </w:rPr>
        <w:t xml:space="preserve">Đặt điện áp </w:t>
      </w:r>
      <w:r>
        <w:rPr>
          <w:bCs/>
          <w:sz w:val="22"/>
        </w:rPr>
        <w:object w:dxaOrig="1999" w:dyaOrig="379">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99pt;height:18.75pt" filled="f" o:ole="">
            <v:imagedata r:id="rId1070" o:title=""/>
          </v:shape>
          <o:OLEObject Type="Embed" ProgID="" ShapeID="ole_rId1069" DrawAspect="Content" ObjectID="_601537263" r:id="rId1069"/>
        </w:object>
      </w:r>
      <w:r>
        <w:rPr>
          <w:bCs/>
          <w:sz w:val="22"/>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sz w:val="22"/>
        </w:rPr>
        <w:object w:dxaOrig="559" w:dyaOrig="3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26.95pt;height:16.5pt" filled="f" o:ole="">
            <v:imagedata r:id="rId1072" o:title=""/>
          </v:shape>
          <o:OLEObject Type="Embed" ProgID="" ShapeID="ole_rId1071" DrawAspect="Content" ObjectID="_710998042" r:id="rId1071"/>
        </w:object>
      </w:r>
      <w:r>
        <w:rPr>
          <w:bCs/>
          <w:sz w:val="22"/>
        </w:rPr>
        <w:t xml:space="preserve">V. Dung kháng của tụ điện có giá trị bằng </w:t>
      </w:r>
    </w:p>
    <w:p>
      <w:pPr>
        <w:pStyle w:val="Normal"/>
        <w:rPr/>
      </w:pPr>
      <w:r>
        <w:rPr>
          <w:b/>
          <w:bCs/>
          <w:sz w:val="22"/>
        </w:rPr>
        <w:t>A.</w:t>
      </w:r>
      <w:r>
        <w:rPr>
          <w:bCs/>
          <w:sz w:val="22"/>
        </w:rPr>
        <w:object w:dxaOrig="559" w:dyaOrig="34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26.95pt;height:16.5pt" filled="f" o:ole="">
            <v:imagedata r:id="rId1074" o:title=""/>
          </v:shape>
          <o:OLEObject Type="Embed" ProgID="" ShapeID="ole_rId1073" DrawAspect="Content" ObjectID="_279610797" r:id="rId1073"/>
        </w:object>
      </w:r>
      <w:r>
        <w:rPr>
          <w:bCs/>
          <w:sz w:val="22"/>
        </w:rPr>
        <w:t>Ω.</w:t>
        <w:tab/>
        <w:tab/>
        <w:tab/>
      </w:r>
      <w:r>
        <w:rPr>
          <w:b/>
          <w:bCs/>
          <w:sz w:val="22"/>
        </w:rPr>
        <w:t>B.</w:t>
      </w:r>
      <w:r>
        <w:rPr>
          <w:bCs/>
          <w:sz w:val="22"/>
        </w:rPr>
        <w:t xml:space="preserve"> </w:t>
      </w:r>
      <w:r>
        <w:rPr>
          <w:bCs/>
          <w:sz w:val="22"/>
        </w:rPr>
        <w:object w:dxaOrig="559" w:dyaOrig="34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26.95pt;height:16.5pt" filled="f" o:ole="">
            <v:imagedata r:id="rId1076" o:title=""/>
          </v:shape>
          <o:OLEObject Type="Embed" ProgID="" ShapeID="ole_rId1075" DrawAspect="Content" ObjectID="_1675629102" r:id="rId1075"/>
        </w:object>
      </w:r>
      <w:r>
        <w:rPr>
          <w:bCs/>
          <w:sz w:val="22"/>
        </w:rPr>
        <w:t>Ω.</w:t>
        <w:tab/>
        <w:tab/>
        <w:tab/>
      </w:r>
      <w:r>
        <w:rPr>
          <w:b/>
          <w:bCs/>
          <w:sz w:val="22"/>
        </w:rPr>
        <w:t>C.</w:t>
      </w:r>
      <w:r>
        <w:rPr>
          <w:bCs/>
          <w:sz w:val="22"/>
        </w:rPr>
        <w:t xml:space="preserve"> </w:t>
      </w:r>
      <w:r>
        <w:rPr>
          <w:bCs/>
          <w:sz w:val="22"/>
        </w:rPr>
        <w:object w:dxaOrig="539" w:dyaOrig="34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27pt;height:16.5pt" filled="f" o:ole="">
            <v:imagedata r:id="rId1078" o:title=""/>
          </v:shape>
          <o:OLEObject Type="Embed" ProgID="" ShapeID="ole_rId1077" DrawAspect="Content" ObjectID="_2141594708" r:id="rId1077"/>
        </w:object>
      </w:r>
      <w:r>
        <w:rPr>
          <w:bCs/>
          <w:sz w:val="22"/>
        </w:rPr>
        <w:t>Ω.</w:t>
        <w:tab/>
        <w:tab/>
        <w:tab/>
      </w:r>
      <w:r>
        <w:rPr>
          <w:b/>
          <w:bCs/>
          <w:sz w:val="22"/>
        </w:rPr>
        <w:t>D.</w:t>
      </w:r>
      <w:r>
        <w:rPr>
          <w:bCs/>
          <w:sz w:val="22"/>
        </w:rPr>
        <w:object w:dxaOrig="559" w:dyaOrig="34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26.95pt;height:16.5pt" filled="f" o:ole="">
            <v:imagedata r:id="rId1080" o:title=""/>
          </v:shape>
          <o:OLEObject Type="Embed" ProgID="" ShapeID="ole_rId1079" DrawAspect="Content" ObjectID="_339718924" r:id="rId1079"/>
        </w:object>
      </w:r>
      <w:r>
        <w:rPr>
          <w:bCs/>
          <w:sz w:val="22"/>
        </w:rPr>
        <w:t>Ω.</w:t>
      </w:r>
    </w:p>
    <w:p>
      <w:pPr>
        <w:pStyle w:val="Normal"/>
        <w:rPr/>
      </w:pPr>
      <w:r>
        <w:rPr>
          <w:b/>
          <w:bCs/>
          <w:sz w:val="22"/>
        </w:rPr>
        <w:t>Câu 33:</w:t>
      </w:r>
      <w:r>
        <w:rPr>
          <w:bCs/>
          <w:sz w:val="22"/>
          <w:lang w:val="pt-BR"/>
        </w:rPr>
        <w:t xml:space="preserve"> </w:t>
      </w:r>
      <w:r>
        <w:rPr>
          <w:bCs/>
          <w:sz w:val="22"/>
        </w:rPr>
        <w:t>Hai mạch dao động điện từ lí tưởng đang có dao động điện từ tự do với cùng cường độ dòng điện cực đại I</w:t>
      </w:r>
      <w:r>
        <w:rPr>
          <w:bCs/>
          <w:sz w:val="22"/>
          <w:vertAlign w:val="subscript"/>
        </w:rPr>
        <w:t>0</w:t>
      </w:r>
      <w:r>
        <w:rPr>
          <w:bCs/>
          <w:sz w:val="22"/>
        </w:rPr>
        <w:t>. Chu kì dao động riêng của mạch thứ nhất là T</w:t>
      </w:r>
      <w:r>
        <w:rPr>
          <w:bCs/>
          <w:sz w:val="22"/>
          <w:vertAlign w:val="subscript"/>
        </w:rPr>
        <w:t>1</w:t>
      </w:r>
      <w:r>
        <w:rPr>
          <w:bCs/>
          <w:sz w:val="22"/>
        </w:rPr>
        <w:t xml:space="preserve"> và của mạch thứ hai là T</w:t>
      </w:r>
      <w:r>
        <w:rPr>
          <w:bCs/>
          <w:sz w:val="22"/>
          <w:vertAlign w:val="subscript"/>
        </w:rPr>
        <w:t>2</w:t>
      </w:r>
      <w:r>
        <w:rPr>
          <w:bCs/>
          <w:sz w:val="22"/>
        </w:rPr>
        <w:t xml:space="preserve"> = 2T</w:t>
      </w:r>
      <w:r>
        <w:rPr>
          <w:bCs/>
          <w:sz w:val="22"/>
          <w:vertAlign w:val="subscript"/>
        </w:rPr>
        <w:t>1</w:t>
      </w:r>
      <w:r>
        <w:rPr>
          <w:bCs/>
          <w:sz w:val="22"/>
        </w:rPr>
        <w:t>. Khi cường độ dòng điện trong hai mạch có cùng cường độ và nhỏ hơn I</w:t>
      </w:r>
      <w:r>
        <w:rPr>
          <w:bCs/>
          <w:sz w:val="22"/>
          <w:vertAlign w:val="subscript"/>
        </w:rPr>
        <w:t>0</w:t>
      </w:r>
      <w:r>
        <w:rPr>
          <w:bCs/>
          <w:sz w:val="22"/>
        </w:rPr>
        <w:t xml:space="preserve"> thì độ lớn điện tích trên một bản tụ điện của mạch dao động thứ nhất là q</w:t>
      </w:r>
      <w:r>
        <w:rPr>
          <w:bCs/>
          <w:sz w:val="22"/>
          <w:vertAlign w:val="subscript"/>
        </w:rPr>
        <w:t>1</w:t>
      </w:r>
      <w:r>
        <w:rPr>
          <w:bCs/>
          <w:sz w:val="22"/>
        </w:rPr>
        <w:t xml:space="preserve"> và mạch dao động thứ hai là q</w:t>
      </w:r>
      <w:r>
        <w:rPr>
          <w:bCs/>
          <w:sz w:val="22"/>
          <w:vertAlign w:val="subscript"/>
        </w:rPr>
        <w:t>2</w:t>
      </w:r>
      <w:r>
        <w:rPr>
          <w:bCs/>
          <w:sz w:val="22"/>
        </w:rPr>
        <w:t xml:space="preserve">. Tỉ số </w:t>
      </w:r>
      <w:r>
        <w:rPr>
          <w:bCs/>
          <w:sz w:val="22"/>
        </w:rPr>
        <w:object w:dxaOrig="340" w:dyaOrig="639">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6.5pt;height:31.5pt" filled="f" o:ole="">
            <v:imagedata r:id="rId1082" o:title=""/>
          </v:shape>
          <o:OLEObject Type="Embed" ProgID="" ShapeID="ole_rId1081" DrawAspect="Content" ObjectID="_2063108621" r:id="rId1081"/>
        </w:object>
      </w:r>
      <w:r>
        <w:rPr>
          <w:bCs/>
          <w:sz w:val="22"/>
        </w:rPr>
        <w:t>là:</w:t>
      </w:r>
    </w:p>
    <w:p>
      <w:pPr>
        <w:pStyle w:val="Normal"/>
        <w:rPr/>
      </w:pPr>
      <w:r>
        <w:rPr>
          <w:b/>
          <w:bCs/>
          <w:sz w:val="22"/>
        </w:rPr>
        <w:t xml:space="preserve">A. </w:t>
      </w:r>
      <w:r>
        <w:rPr>
          <w:bCs/>
          <w:sz w:val="22"/>
        </w:rPr>
        <w:t>2.</w:t>
        <w:tab/>
        <w:tab/>
        <w:tab/>
      </w:r>
      <w:r>
        <w:rPr>
          <w:b/>
          <w:bCs/>
          <w:sz w:val="22"/>
        </w:rPr>
        <w:t xml:space="preserve">B. </w:t>
      </w:r>
      <w:r>
        <w:rPr>
          <w:bCs/>
          <w:sz w:val="22"/>
        </w:rPr>
        <w:t>1,5.</w:t>
        <w:tab/>
        <w:tab/>
        <w:tab/>
        <w:tab/>
      </w:r>
      <w:r>
        <w:rPr>
          <w:b/>
          <w:bCs/>
          <w:sz w:val="22"/>
        </w:rPr>
        <w:t xml:space="preserve">C. </w:t>
      </w:r>
      <w:r>
        <w:rPr>
          <w:bCs/>
          <w:sz w:val="22"/>
        </w:rPr>
        <w:t>0,5.</w:t>
        <w:tab/>
        <w:tab/>
        <w:tab/>
        <w:tab/>
      </w:r>
      <w:r>
        <w:rPr>
          <w:b/>
          <w:bCs/>
          <w:sz w:val="22"/>
        </w:rPr>
        <w:t xml:space="preserve">D. </w:t>
      </w:r>
      <w:r>
        <w:rPr>
          <w:bCs/>
          <w:sz w:val="22"/>
        </w:rPr>
        <w:t>2,5.</w:t>
      </w:r>
    </w:p>
    <w:p>
      <w:pPr>
        <w:pStyle w:val="Normal"/>
        <w:rPr/>
      </w:pPr>
      <w:r>
        <w:rPr>
          <w:b/>
          <w:bCs/>
          <w:sz w:val="22"/>
        </w:rPr>
        <w:t xml:space="preserve">Câu 34: </w:t>
      </w:r>
      <w:r>
        <w:rPr>
          <w:bCs/>
          <w:sz w:val="22"/>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sz w:val="22"/>
        </w:rPr>
        <w:t xml:space="preserve">A. </w:t>
      </w:r>
      <w:r>
        <w:rPr>
          <w:bCs/>
          <w:sz w:val="22"/>
        </w:rPr>
        <w:t>19,84 cm.</w:t>
        <w:tab/>
      </w:r>
      <w:r>
        <w:rPr>
          <w:b/>
          <w:bCs/>
          <w:sz w:val="22"/>
        </w:rPr>
        <w:t xml:space="preserve">B. </w:t>
      </w:r>
      <w:r>
        <w:rPr>
          <w:bCs/>
          <w:sz w:val="22"/>
        </w:rPr>
        <w:t>16,67 cm.</w:t>
        <w:tab/>
        <w:tab/>
      </w:r>
      <w:r>
        <w:rPr>
          <w:b/>
          <w:bCs/>
          <w:sz w:val="22"/>
        </w:rPr>
        <w:t xml:space="preserve">C. </w:t>
      </w:r>
      <w:r>
        <w:rPr>
          <w:bCs/>
          <w:sz w:val="22"/>
        </w:rPr>
        <w:t>18,37 cm.</w:t>
        <w:tab/>
        <w:tab/>
      </w:r>
      <w:r>
        <w:rPr>
          <w:b/>
          <w:bCs/>
          <w:sz w:val="22"/>
        </w:rPr>
        <w:t xml:space="preserve">D. </w:t>
      </w:r>
      <w:r>
        <w:rPr>
          <w:bCs/>
          <w:sz w:val="22"/>
        </w:rPr>
        <w:t>19,75 cm.</w:t>
      </w:r>
    </w:p>
    <w:p>
      <w:pPr>
        <w:pStyle w:val="Normal"/>
        <w:rPr>
          <w:bCs/>
          <w:sz w:val="22"/>
        </w:rPr>
      </w:pPr>
      <w:r>
        <w:rPr>
          <w:b/>
          <w:sz w:val="22"/>
        </w:rPr>
        <w:t xml:space="preserve">Câu 35: </w:t>
      </w:r>
      <w:r>
        <w:rPr>
          <w:sz w:val="22"/>
        </w:rPr>
        <w:t>Một chất điểm tham gia đồng thời 2 dao động cùng phương, có phương trình lần lượt là   x</w:t>
      </w:r>
      <w:r>
        <w:rPr>
          <w:sz w:val="22"/>
          <w:vertAlign w:val="subscript"/>
        </w:rPr>
        <w:t>1</w:t>
      </w:r>
      <w:r>
        <w:rPr>
          <w:sz w:val="22"/>
        </w:rPr>
        <w:t xml:space="preserve"> = A</w:t>
      </w:r>
      <w:r>
        <w:rPr>
          <w:sz w:val="22"/>
          <w:vertAlign w:val="subscript"/>
        </w:rPr>
        <w:t>1</w:t>
      </w:r>
      <w:r>
        <w:rPr>
          <w:sz w:val="22"/>
        </w:rPr>
        <w:t>cos(4πt) và x</w:t>
      </w:r>
      <w:r>
        <w:rPr>
          <w:sz w:val="22"/>
          <w:vertAlign w:val="subscript"/>
        </w:rPr>
        <w:t>2</w:t>
      </w:r>
      <w:r>
        <w:rPr>
          <w:sz w:val="22"/>
        </w:rPr>
        <w:t xml:space="preserve"> = A</w:t>
      </w:r>
      <w:r>
        <w:rPr>
          <w:sz w:val="22"/>
          <w:vertAlign w:val="subscript"/>
        </w:rPr>
        <w:t>2</w:t>
      </w:r>
      <w:r>
        <w:rPr>
          <w:sz w:val="22"/>
        </w:rPr>
        <w:t xml:space="preserve">cos(4πt + </w:t>
      </w:r>
      <w:r>
        <w:rPr>
          <w:rFonts w:eastAsia="Symbol" w:cs="Symbol" w:ascii="Symbol" w:hAnsi="Symbol"/>
          <w:sz w:val="22"/>
        </w:rPr>
        <w:sym w:font="Symbol" w:char="f06a"/>
      </w:r>
      <w:r>
        <w:rPr>
          <w:sz w:val="22"/>
          <w:vertAlign w:val="subscript"/>
        </w:rPr>
        <w:t>2</w:t>
      </w:r>
      <w:r>
        <w:rPr>
          <w:sz w:val="22"/>
        </w:rPr>
        <w:t xml:space="preserve">). Phương trình dao động tổng hợp là </w:t>
      </w:r>
      <w:r>
        <w:rPr>
          <w:sz w:val="22"/>
        </w:rPr>
        <w:object w:dxaOrig="2020" w:dyaOrig="36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01.2pt;height:18pt" filled="f" o:ole="">
            <v:imagedata r:id="rId1084" o:title=""/>
          </v:shape>
          <o:OLEObject Type="Embed" ProgID="" ShapeID="ole_rId1083" DrawAspect="Content" ObjectID="_294542340" r:id="rId1083"/>
        </w:object>
      </w:r>
      <w:r>
        <w:rPr>
          <w:sz w:val="22"/>
        </w:rPr>
        <w:t xml:space="preserve"> , trong đó </w:t>
      </w:r>
      <w:r>
        <w:rPr>
          <w:sz w:val="22"/>
        </w:rPr>
        <w:object w:dxaOrig="999" w:dyaOrig="579">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49.5pt;height:29.25pt" filled="f" o:ole="">
            <v:imagedata r:id="rId1086" o:title=""/>
          </v:shape>
          <o:OLEObject Type="Embed" ProgID="" ShapeID="ole_rId1085" DrawAspect="Content" ObjectID="_438828775" r:id="rId1085"/>
        </w:object>
      </w:r>
      <w:r>
        <w:rPr>
          <w:sz w:val="22"/>
        </w:rPr>
        <w:t xml:space="preserve"> . Tỉ số </w:t>
      </w:r>
      <w:r>
        <w:rPr>
          <w:sz w:val="22"/>
        </w:rPr>
        <w:object w:dxaOrig="340" w:dyaOrig="639">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6.5pt;height:31.5pt" filled="f" o:ole="">
            <v:imagedata r:id="rId1088" o:title=""/>
          </v:shape>
          <o:OLEObject Type="Embed" ProgID="" ShapeID="ole_rId1087" DrawAspect="Content" ObjectID="_312367630" r:id="rId1087"/>
        </w:object>
      </w:r>
      <w:r>
        <w:rPr>
          <w:sz w:val="22"/>
        </w:rPr>
        <w:t xml:space="preserve"> bằng</w:t>
      </w:r>
    </w:p>
    <w:p>
      <w:pPr>
        <w:pStyle w:val="Normal"/>
        <w:rPr/>
      </w:pPr>
      <w:r>
        <w:rPr>
          <w:b/>
          <w:bCs/>
          <w:sz w:val="22"/>
        </w:rPr>
        <w:t>A.</w:t>
      </w:r>
      <w:r>
        <w:rPr>
          <w:bCs/>
          <w:sz w:val="22"/>
        </w:rPr>
        <w:t xml:space="preserve"> </w:t>
      </w:r>
      <w:r>
        <w:rPr>
          <w:bCs/>
          <w:sz w:val="22"/>
        </w:rPr>
        <w:object w:dxaOrig="220" w:dyaOrig="58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1.25pt;height:29.25pt" filled="f" o:ole="">
            <v:imagedata r:id="rId1090" o:title=""/>
          </v:shape>
          <o:OLEObject Type="Embed" ProgID="" ShapeID="ole_rId1089" DrawAspect="Content" ObjectID="_1317441238" r:id="rId1089"/>
        </w:object>
      </w:r>
      <w:r>
        <w:rPr>
          <w:bCs/>
          <w:sz w:val="22"/>
        </w:rPr>
        <w:t xml:space="preserve"> hoặc </w:t>
      </w:r>
      <w:r>
        <w:rPr>
          <w:bCs/>
          <w:sz w:val="22"/>
        </w:rPr>
        <w:object w:dxaOrig="220" w:dyaOrig="58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1.25pt;height:29.25pt" filled="f" o:ole="">
            <v:imagedata r:id="rId1092" o:title=""/>
          </v:shape>
          <o:OLEObject Type="Embed" ProgID="" ShapeID="ole_rId1091" DrawAspect="Content" ObjectID="_1011256074" r:id="rId1091"/>
        </w:object>
      </w:r>
      <w:r>
        <w:rPr>
          <w:bCs/>
          <w:sz w:val="22"/>
        </w:rPr>
        <w:t>.</w:t>
        <w:tab/>
        <w:tab/>
        <w:tab/>
      </w:r>
      <w:r>
        <w:rPr>
          <w:b/>
          <w:bCs/>
          <w:sz w:val="22"/>
        </w:rPr>
        <w:t>B.</w:t>
      </w:r>
      <w:r>
        <w:rPr>
          <w:bCs/>
          <w:sz w:val="22"/>
        </w:rPr>
        <w:object w:dxaOrig="220" w:dyaOrig="58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1.25pt;height:29.25pt" filled="f" o:ole="">
            <v:imagedata r:id="rId1094" o:title=""/>
          </v:shape>
          <o:OLEObject Type="Embed" ProgID="" ShapeID="ole_rId1093" DrawAspect="Content" ObjectID="_1571135118" r:id="rId1093"/>
        </w:object>
      </w:r>
      <w:r>
        <w:rPr>
          <w:bCs/>
          <w:sz w:val="22"/>
        </w:rPr>
        <w:t xml:space="preserve"> hoặc </w:t>
      </w:r>
      <w:r>
        <w:rPr>
          <w:bCs/>
          <w:sz w:val="22"/>
        </w:rPr>
        <w:object w:dxaOrig="220" w:dyaOrig="58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1.25pt;height:29.25pt" filled="f" o:ole="">
            <v:imagedata r:id="rId1096" o:title=""/>
          </v:shape>
          <o:OLEObject Type="Embed" ProgID="" ShapeID="ole_rId1095" DrawAspect="Content" ObjectID="_1620496344" r:id="rId1095"/>
        </w:object>
      </w:r>
      <w:r>
        <w:rPr>
          <w:bCs/>
          <w:sz w:val="22"/>
        </w:rPr>
        <w:t xml:space="preserve"> .</w:t>
        <w:tab/>
        <w:tab/>
      </w:r>
      <w:r>
        <w:rPr>
          <w:b/>
          <w:bCs/>
          <w:sz w:val="22"/>
        </w:rPr>
        <w:t>C.</w:t>
      </w:r>
      <w:r>
        <w:rPr>
          <w:bCs/>
          <w:sz w:val="22"/>
        </w:rPr>
        <w:object w:dxaOrig="220" w:dyaOrig="58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1.25pt;height:29.25pt" filled="f" o:ole="">
            <v:imagedata r:id="rId1098" o:title=""/>
          </v:shape>
          <o:OLEObject Type="Embed" ProgID="" ShapeID="ole_rId1097" DrawAspect="Content" ObjectID="_1660069873" r:id="rId1097"/>
        </w:object>
      </w:r>
      <w:r>
        <w:rPr>
          <w:bCs/>
          <w:sz w:val="22"/>
        </w:rPr>
        <w:t xml:space="preserve"> hoặc </w:t>
      </w:r>
      <w:r>
        <w:rPr>
          <w:bCs/>
          <w:sz w:val="22"/>
        </w:rPr>
        <w:object w:dxaOrig="220" w:dyaOrig="58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1.25pt;height:29.25pt" filled="f" o:ole="">
            <v:imagedata r:id="rId1100" o:title=""/>
          </v:shape>
          <o:OLEObject Type="Embed" ProgID="" ShapeID="ole_rId1099" DrawAspect="Content" ObjectID="_1225340156" r:id="rId1099"/>
        </w:object>
      </w:r>
      <w:r>
        <w:rPr>
          <w:bCs/>
          <w:sz w:val="22"/>
        </w:rPr>
        <w:t xml:space="preserve"> .</w:t>
        <w:tab/>
        <w:tab/>
        <w:tab/>
      </w:r>
      <w:r>
        <w:rPr>
          <w:b/>
          <w:bCs/>
          <w:sz w:val="22"/>
        </w:rPr>
        <w:t>D.</w:t>
      </w:r>
      <w:r>
        <w:rPr>
          <w:bCs/>
          <w:sz w:val="22"/>
        </w:rPr>
        <w:object w:dxaOrig="220" w:dyaOrig="58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1.25pt;height:29.25pt" filled="f" o:ole="">
            <v:imagedata r:id="rId1102" o:title=""/>
          </v:shape>
          <o:OLEObject Type="Embed" ProgID="" ShapeID="ole_rId1101" DrawAspect="Content" ObjectID="_1863954709" r:id="rId1101"/>
        </w:object>
      </w:r>
      <w:r>
        <w:rPr>
          <w:bCs/>
          <w:sz w:val="22"/>
        </w:rPr>
        <w:t xml:space="preserve"> hoặc </w:t>
      </w:r>
      <w:r>
        <w:rPr>
          <w:bCs/>
          <w:sz w:val="22"/>
        </w:rPr>
        <w:object w:dxaOrig="220" w:dyaOrig="58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1.25pt;height:29.25pt" filled="f" o:ole="">
            <v:imagedata r:id="rId1104" o:title=""/>
          </v:shape>
          <o:OLEObject Type="Embed" ProgID="" ShapeID="ole_rId1103" DrawAspect="Content" ObjectID="_1197424484" r:id="rId1103"/>
        </w:object>
      </w:r>
      <w:r>
        <w:rPr/>
        <w:t xml:space="preserve"> .</w:t>
      </w:r>
    </w:p>
    <w:tbl>
      <w:tblPr>
        <w:tblW w:w="10425" w:type="dxa"/>
        <w:jc w:val="left"/>
        <w:tblInd w:w="0" w:type="dxa"/>
        <w:tblLayout w:type="fixed"/>
        <w:tblCellMar>
          <w:top w:w="0" w:type="dxa"/>
          <w:left w:w="108" w:type="dxa"/>
          <w:bottom w:w="0" w:type="dxa"/>
          <w:right w:w="108" w:type="dxa"/>
        </w:tblCellMar>
      </w:tblPr>
      <w:tblGrid>
        <w:gridCol w:w="6254"/>
        <w:gridCol w:w="4171"/>
      </w:tblGrid>
      <w:tr>
        <w:trPr/>
        <w:tc>
          <w:tcPr>
            <w:tcW w:w="6254" w:type="dxa"/>
            <w:tcBorders/>
          </w:tcPr>
          <w:p>
            <w:pPr>
              <w:pStyle w:val="Normal"/>
              <w:rPr/>
            </w:pPr>
            <w:r>
              <w:rPr>
                <w:b/>
                <w:sz w:val="22"/>
                <w:lang w:val="nl-NL"/>
              </w:rPr>
              <w:t>Câu 36:</w:t>
            </w:r>
            <w:r>
              <w:rPr>
                <w:sz w:val="22"/>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sz w:val="22"/>
                <w:lang w:val="nl-NL"/>
              </w:rPr>
              <w:t xml:space="preserve">A. </w:t>
            </w:r>
            <w:r>
              <w:rPr>
                <w:sz w:val="22"/>
              </w:rPr>
              <w:object w:dxaOrig="559" w:dyaOrig="34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26.95pt;height:16.5pt" filled="f" o:ole="">
                  <v:imagedata r:id="rId1106" o:title=""/>
                </v:shape>
                <o:OLEObject Type="Embed" ProgID="" ShapeID="ole_rId1105" DrawAspect="Content" ObjectID="_1517303967" r:id="rId1105"/>
              </w:object>
            </w:r>
            <w:r>
              <w:rPr>
                <w:sz w:val="22"/>
                <w:lang w:val="nl-NL"/>
              </w:rPr>
              <w:t xml:space="preserve"> cm/s.</w:t>
              <w:tab/>
              <w:tab/>
              <w:tab/>
            </w:r>
            <w:r>
              <w:rPr>
                <w:b/>
                <w:sz w:val="22"/>
                <w:lang w:val="nl-NL"/>
              </w:rPr>
              <w:t xml:space="preserve">B. </w:t>
            </w:r>
            <w:r>
              <w:rPr>
                <w:sz w:val="22"/>
                <w:lang w:val="nl-NL"/>
              </w:rPr>
              <w:t>40 cm/s.</w:t>
            </w:r>
          </w:p>
          <w:p>
            <w:pPr>
              <w:pStyle w:val="Normal"/>
              <w:rPr/>
            </w:pPr>
            <w:r>
              <w:rPr>
                <w:b/>
                <w:sz w:val="22"/>
                <w:lang w:val="nl-NL"/>
              </w:rPr>
              <w:t xml:space="preserve">C. </w:t>
            </w:r>
            <w:r>
              <w:rPr>
                <w:sz w:val="22"/>
              </w:rPr>
              <w:object w:dxaOrig="559" w:dyaOrig="34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26.95pt;height:16.5pt" filled="f" o:ole="">
                  <v:imagedata r:id="rId1108" o:title=""/>
                </v:shape>
                <o:OLEObject Type="Embed" ProgID="" ShapeID="ole_rId1107" DrawAspect="Content" ObjectID="_207456575" r:id="rId1107"/>
              </w:object>
            </w:r>
            <w:r>
              <w:rPr>
                <w:sz w:val="22"/>
                <w:lang w:val="nl-NL"/>
              </w:rPr>
              <w:t xml:space="preserve"> cm/s.</w:t>
              <w:tab/>
              <w:tab/>
              <w:tab/>
            </w:r>
            <w:r>
              <w:rPr>
                <w:b/>
                <w:sz w:val="22"/>
                <w:lang w:val="nl-NL"/>
              </w:rPr>
              <w:t xml:space="preserve">D. </w:t>
            </w:r>
            <w:r>
              <w:rPr>
                <w:sz w:val="22"/>
                <w:lang w:val="nl-NL"/>
              </w:rPr>
              <w:t>20 cm/s.</w:t>
            </w:r>
          </w:p>
          <w:p>
            <w:pPr>
              <w:pStyle w:val="Normal"/>
              <w:rPr>
                <w:b/>
                <w:sz w:val="22"/>
                <w:lang w:val="nl-NL"/>
              </w:rPr>
            </w:pPr>
            <w:r>
              <w:rPr>
                <w:b/>
                <w:sz w:val="22"/>
                <w:lang w:val="nl-NL"/>
              </w:rPr>
            </w:r>
          </w:p>
        </w:tc>
        <w:tc>
          <w:tcPr>
            <w:tcW w:w="4171" w:type="dxa"/>
            <w:tcBorders/>
          </w:tcPr>
          <w:p>
            <w:pPr>
              <w:pStyle w:val="Normal"/>
              <w:rPr>
                <w:b/>
                <w:sz w:val="22"/>
                <w:lang w:val="nl-NL"/>
              </w:rPr>
            </w:pPr>
            <w:r>
              <w:rPr>
                <w:sz w:val="22"/>
              </w:rPr>
              <w:object w:dxaOrig="3461" w:dyaOrig="220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184.45pt;height:116.95pt" filled="f" o:ole="">
                  <v:imagedata r:id="rId1110" o:title=""/>
                </v:shape>
                <o:OLEObject Type="Embed" ProgID="" ShapeID="ole_rId1109" DrawAspect="Content" ObjectID="_180919540" r:id="rId1109"/>
              </w:object>
            </w:r>
          </w:p>
        </w:tc>
      </w:tr>
    </w:tbl>
    <w:p>
      <w:pPr>
        <w:pStyle w:val="mab5"/>
        <w:shd w:fill="FFFFFF" w:val="clear"/>
        <w:spacing w:before="0" w:after="0"/>
        <w:ind w:hanging="0" w:right="0"/>
        <w:rPr/>
      </w:pPr>
      <w:r>
        <w:rPr>
          <w:b/>
          <w:color w:val="000000"/>
          <w:szCs w:val="27"/>
        </w:rPr>
        <w:t xml:space="preserve">Câu </w:t>
      </w:r>
      <w:r>
        <w:rPr>
          <w:b/>
          <w:color w:val="000000"/>
          <w:szCs w:val="27"/>
          <w:lang w:val="en-US"/>
        </w:rPr>
        <w:t>37</w:t>
      </w:r>
      <w:r>
        <w:rPr>
          <w:b/>
          <w:color w:val="000000"/>
          <w:szCs w:val="27"/>
        </w:rPr>
        <w:t xml:space="preserve">. </w:t>
      </w:r>
      <w:r>
        <w:rPr>
          <w:color w:val="000000"/>
          <w:szCs w:val="27"/>
        </w:rPr>
        <w:t>Đặt điện áp xoay chiều vào hai đầu một cuộn cảm thuần có độ tự cảm L=1</w:t>
      </w:r>
      <w:r>
        <w:rPr>
          <w:color w:val="000000"/>
          <w:szCs w:val="27"/>
          <w:lang w:val="en-US"/>
        </w:rPr>
        <w:t>/</w:t>
      </w:r>
      <w:r>
        <w:rPr>
          <w:color w:val="000000"/>
          <w:szCs w:val="27"/>
        </w:rPr>
        <w:t>2πH</w:t>
      </w:r>
      <w:r>
        <w:rPr>
          <w:color w:val="000000"/>
          <w:szCs w:val="27"/>
          <w:lang w:val="en-US"/>
        </w:rPr>
        <w:t xml:space="preserve"> </w:t>
      </w:r>
      <w:r>
        <w:rPr>
          <w:color w:val="000000"/>
          <w:szCs w:val="27"/>
        </w:rPr>
        <w:t>thì cường độ dòng điện qua cuộn cảm có biểu thức I</w:t>
      </w:r>
      <w:r>
        <w:rPr>
          <w:color w:val="000000"/>
          <w:szCs w:val="27"/>
          <w:lang w:val="en-US"/>
        </w:rPr>
        <w:t xml:space="preserve"> </w:t>
      </w:r>
      <w:r>
        <w:rPr>
          <w:color w:val="000000"/>
          <w:szCs w:val="27"/>
        </w:rPr>
        <w:t>=</w:t>
      </w:r>
      <w:r>
        <w:rPr>
          <w:color w:val="000000"/>
          <w:szCs w:val="27"/>
          <w:lang w:val="en-US"/>
        </w:rPr>
        <w:t xml:space="preserve"> </w:t>
      </w:r>
      <w:r>
        <w:rPr>
          <w:color w:val="000000"/>
          <w:szCs w:val="27"/>
        </w:rPr>
        <w:t>I</w:t>
      </w:r>
      <w:r>
        <w:rPr>
          <w:color w:val="000000"/>
          <w:szCs w:val="27"/>
          <w:vertAlign w:val="subscript"/>
        </w:rPr>
        <w:t>0</w:t>
      </w:r>
      <w:r>
        <w:rPr>
          <w:color w:val="000000"/>
          <w:szCs w:val="27"/>
        </w:rPr>
        <w:t>cos(100πt</w:t>
      </w:r>
      <w:r>
        <w:rPr>
          <w:color w:val="000000"/>
          <w:szCs w:val="27"/>
          <w:lang w:val="en-US"/>
        </w:rPr>
        <w:t xml:space="preserve"> </w:t>
      </w:r>
      <w:r>
        <w:rPr>
          <w:color w:val="000000"/>
          <w:szCs w:val="27"/>
        </w:rPr>
        <w:t>−</w:t>
      </w:r>
      <w:r>
        <w:rPr>
          <w:color w:val="000000"/>
          <w:szCs w:val="27"/>
          <w:lang w:val="en-US"/>
        </w:rPr>
        <w:t xml:space="preserve"> </w:t>
      </w:r>
      <w:r>
        <w:rPr>
          <w:color w:val="000000"/>
          <w:szCs w:val="27"/>
        </w:rPr>
        <w:t>π</w:t>
      </w:r>
      <w:r>
        <w:rPr>
          <w:color w:val="000000"/>
          <w:szCs w:val="27"/>
          <w:lang w:val="en-US"/>
        </w:rPr>
        <w:t>/</w:t>
      </w:r>
      <w:r>
        <w:rPr>
          <w:color w:val="000000"/>
          <w:szCs w:val="27"/>
        </w:rPr>
        <w:t>6)</w:t>
      </w:r>
      <w:r>
        <w:rPr>
          <w:color w:val="000000"/>
          <w:szCs w:val="27"/>
          <w:lang w:val="en-US"/>
        </w:rPr>
        <w:t xml:space="preserve"> </w:t>
      </w:r>
      <w:r>
        <w:rPr>
          <w:color w:val="000000"/>
          <w:szCs w:val="27"/>
        </w:rPr>
        <w:t>(t tính bằng s). Tại thời điểm cường độ dòng điện qua cuộn cảm có giá trị 1,5 A thì điện áp hai đầu cuộn cảm là 100 V. Điện áp hai đầu cuộn cảm có biểu thức</w:t>
      </w:r>
    </w:p>
    <w:p>
      <w:pPr>
        <w:pStyle w:val="mab5"/>
        <w:shd w:fill="FFFFFF" w:val="clear"/>
        <w:spacing w:before="0" w:after="0"/>
        <w:rPr/>
      </w:pPr>
      <w:r>
        <w:rPr>
          <w:b/>
          <w:color w:val="000000"/>
          <w:szCs w:val="27"/>
          <w:lang w:val="en-US"/>
        </w:rPr>
        <w:t xml:space="preserve">A. </w:t>
      </w:r>
      <w:r>
        <w:rPr>
          <w:color w:val="000000"/>
          <w:szCs w:val="27"/>
          <w:lang w:val="en-US"/>
        </w:rPr>
        <w:object w:dxaOrig="2520" w:dyaOrig="68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26pt;height:33.75pt" filled="f" o:ole="">
            <v:imagedata r:id="rId1112" o:title=""/>
          </v:shape>
          <o:OLEObject Type="Embed" ProgID="" ShapeID="ole_rId1111" DrawAspect="Content" ObjectID="_1460437437" r:id="rId1111"/>
        </w:object>
      </w:r>
      <w:r>
        <w:rPr>
          <w:color w:val="000000"/>
          <w:szCs w:val="27"/>
          <w:lang w:val="en-US"/>
        </w:rPr>
        <w:t xml:space="preserve"> </w:t>
        <w:tab/>
        <w:tab/>
        <w:tab/>
      </w:r>
      <w:r>
        <w:rPr>
          <w:b/>
          <w:color w:val="000000"/>
          <w:szCs w:val="27"/>
          <w:lang w:val="en-US"/>
        </w:rPr>
        <w:t xml:space="preserve">B. </w:t>
      </w:r>
      <w:r>
        <w:rPr>
          <w:color w:val="000000"/>
          <w:szCs w:val="27"/>
          <w:lang w:val="en-US"/>
        </w:rPr>
        <w:object w:dxaOrig="2860" w:dyaOrig="68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142.55pt;height:33.75pt" filled="f" o:ole="">
            <v:imagedata r:id="rId1114" o:title=""/>
          </v:shape>
          <o:OLEObject Type="Embed" ProgID="" ShapeID="ole_rId1113" DrawAspect="Content" ObjectID="_755375853" r:id="rId1113"/>
        </w:object>
      </w:r>
      <w:r>
        <w:rPr>
          <w:color w:val="000000"/>
          <w:szCs w:val="27"/>
          <w:lang w:val="en-US"/>
        </w:rPr>
        <w:t xml:space="preserve"> </w:t>
      </w:r>
    </w:p>
    <w:p>
      <w:pPr>
        <w:pStyle w:val="mab5"/>
        <w:shd w:fill="FFFFFF" w:val="clear"/>
        <w:spacing w:before="0" w:after="0"/>
        <w:rPr/>
      </w:pPr>
      <w:r>
        <w:rPr>
          <w:b/>
          <w:color w:val="000000"/>
          <w:szCs w:val="27"/>
          <w:lang w:val="en-US"/>
        </w:rPr>
        <w:t xml:space="preserve">C. </w:t>
      </w:r>
      <w:r>
        <w:rPr>
          <w:color w:val="000000"/>
          <w:szCs w:val="27"/>
          <w:lang w:val="en-US"/>
        </w:rPr>
        <w:object w:dxaOrig="2680" w:dyaOrig="68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34.25pt;height:33.75pt" filled="f" o:ole="">
            <v:imagedata r:id="rId1116" o:title=""/>
          </v:shape>
          <o:OLEObject Type="Embed" ProgID="" ShapeID="ole_rId1115" DrawAspect="Content" ObjectID="_725849828" r:id="rId1115"/>
        </w:object>
      </w:r>
      <w:r>
        <w:rPr>
          <w:color w:val="000000"/>
          <w:szCs w:val="27"/>
          <w:lang w:val="en-US"/>
        </w:rPr>
        <w:t xml:space="preserve"> </w:t>
        <w:tab/>
        <w:tab/>
        <w:tab/>
      </w:r>
      <w:r>
        <w:rPr>
          <w:b/>
          <w:color w:val="000000"/>
          <w:szCs w:val="27"/>
          <w:lang w:val="en-US"/>
        </w:rPr>
        <w:t xml:space="preserve">D. </w:t>
      </w:r>
      <w:r>
        <w:rPr>
          <w:color w:val="000000"/>
          <w:szCs w:val="27"/>
          <w:lang w:val="en-US"/>
        </w:rPr>
        <w:object w:dxaOrig="2960" w:dyaOrig="68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147.7pt;height:33.75pt" filled="f" o:ole="">
            <v:imagedata r:id="rId1118" o:title=""/>
          </v:shape>
          <o:OLEObject Type="Embed" ProgID="" ShapeID="ole_rId1117" DrawAspect="Content" ObjectID="_1249119141" r:id="rId1117"/>
        </w:object>
      </w:r>
      <w:r>
        <w:rPr>
          <w:color w:val="000000"/>
          <w:szCs w:val="27"/>
          <w:lang w:val="en-US"/>
        </w:rPr>
        <w:t xml:space="preserve"> </w:t>
      </w:r>
    </w:p>
    <w:p>
      <w:pPr>
        <w:pStyle w:val="Normal"/>
        <w:rPr>
          <w:b/>
          <w:bCs/>
          <w:color w:val="000000"/>
          <w:sz w:val="22"/>
          <w:szCs w:val="27"/>
          <w:lang w:val="en-US"/>
        </w:rPr>
      </w:pPr>
      <w:r>
        <w:rPr>
          <w:b/>
          <w:bCs/>
          <w:color w:val="000000"/>
          <w:sz w:val="22"/>
          <w:szCs w:val="27"/>
          <w:lang w:val="en-US"/>
        </w:rPr>
      </w:r>
    </w:p>
    <w:tbl>
      <w:tblPr>
        <w:tblW w:w="10490" w:type="dxa"/>
        <w:jc w:val="left"/>
        <w:tblInd w:w="0" w:type="dxa"/>
        <w:tblLayout w:type="fixed"/>
        <w:tblCellMar>
          <w:top w:w="0" w:type="dxa"/>
          <w:left w:w="108" w:type="dxa"/>
          <w:bottom w:w="0" w:type="dxa"/>
          <w:right w:w="108" w:type="dxa"/>
        </w:tblCellMar>
      </w:tblPr>
      <w:tblGrid>
        <w:gridCol w:w="6345"/>
        <w:gridCol w:w="4145"/>
      </w:tblGrid>
      <w:tr>
        <w:trPr/>
        <w:tc>
          <w:tcPr>
            <w:tcW w:w="6345" w:type="dxa"/>
            <w:tcBorders/>
          </w:tcPr>
          <w:p>
            <w:pPr>
              <w:pStyle w:val="Normal"/>
              <w:rPr>
                <w:bCs/>
                <w:sz w:val="22"/>
              </w:rPr>
            </w:pPr>
            <w:r>
              <w:rPr>
                <w:b/>
                <w:bCs/>
                <w:sz w:val="22"/>
              </w:rPr>
              <w:t xml:space="preserve">Câu 38: </w:t>
            </w:r>
            <w:r>
              <w:rPr>
                <w:bCs/>
                <w:sz w:val="22"/>
              </w:rPr>
              <w:t xml:space="preserve">Đặt điện áp </w:t>
            </w:r>
            <w:r>
              <w:rPr>
                <w:sz w:val="22"/>
              </w:rPr>
              <w:object w:dxaOrig="1600" w:dyaOrig="38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80.2pt;height:18.75pt" filled="f" o:ole="">
                  <v:imagedata r:id="rId1120" o:title=""/>
                </v:shape>
                <o:OLEObject Type="Embed" ProgID="" ShapeID="ole_rId1119" DrawAspect="Content" ObjectID="_2075088759" r:id="rId1119"/>
              </w:object>
            </w:r>
            <w:r>
              <w:rPr>
                <w:bCs/>
                <w:sz w:val="22"/>
                <w:lang w:val="fr-FR"/>
              </w:rPr>
              <w:t xml:space="preserve">V (U và ω không đổi) vào hai đầu đoạn mạch gồm điện trở có giá trị a Ω, tụ điện có điện dung C và cuộn thuần cảm có hệ số tự cảm L mắc nối tiếp. </w:t>
            </w:r>
            <w:r>
              <w:rPr>
                <w:bCs/>
                <w:sz w:val="22"/>
              </w:rPr>
              <w:t>Biết U = a V</w:t>
            </w:r>
            <w:r>
              <w:rPr>
                <w:bCs/>
                <w:sz w:val="22"/>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sz w:val="22"/>
              </w:rPr>
              <w:t>A.</w:t>
            </w:r>
            <w:r>
              <w:rPr>
                <w:bCs/>
                <w:sz w:val="22"/>
                <w:lang w:val="fr-FR"/>
              </w:rPr>
              <w:t xml:space="preserve"> 30</w:t>
            </w:r>
            <w:r>
              <w:rPr>
                <w:bCs/>
                <w:sz w:val="22"/>
              </w:rPr>
              <w:t>.</w:t>
              <w:tab/>
              <w:tab/>
            </w:r>
            <w:r>
              <w:rPr>
                <w:b/>
                <w:bCs/>
                <w:sz w:val="22"/>
              </w:rPr>
              <w:t>B.</w:t>
            </w:r>
            <w:r>
              <w:rPr>
                <w:bCs/>
                <w:sz w:val="22"/>
                <w:lang w:val="fr-FR"/>
              </w:rPr>
              <w:t xml:space="preserve"> 50</w:t>
            </w:r>
            <w:r>
              <w:rPr>
                <w:bCs/>
                <w:sz w:val="22"/>
              </w:rPr>
              <w:t>.</w:t>
            </w:r>
          </w:p>
          <w:p>
            <w:pPr>
              <w:pStyle w:val="Normal"/>
              <w:rPr/>
            </w:pPr>
            <w:r>
              <w:rPr>
                <w:b/>
                <w:bCs/>
                <w:sz w:val="22"/>
              </w:rPr>
              <w:t>C.</w:t>
            </w:r>
            <w:r>
              <w:rPr>
                <w:bCs/>
                <w:sz w:val="22"/>
                <w:lang w:val="fr-FR"/>
              </w:rPr>
              <w:t xml:space="preserve"> 40</w:t>
            </w:r>
            <w:r>
              <w:rPr>
                <w:bCs/>
                <w:sz w:val="22"/>
              </w:rPr>
              <w:t>.</w:t>
              <w:tab/>
              <w:tab/>
            </w:r>
            <w:r>
              <w:rPr>
                <w:b/>
                <w:bCs/>
                <w:sz w:val="22"/>
              </w:rPr>
              <w:t>D.</w:t>
            </w:r>
            <w:r>
              <w:rPr>
                <w:bCs/>
                <w:sz w:val="22"/>
                <w:lang w:val="fr-FR"/>
              </w:rPr>
              <w:t xml:space="preserve"> 60.</w:t>
            </w:r>
          </w:p>
        </w:tc>
        <w:tc>
          <w:tcPr>
            <w:tcW w:w="4145" w:type="dxa"/>
            <w:tcBorders/>
          </w:tcPr>
          <w:p>
            <w:pPr>
              <w:pStyle w:val="Normal"/>
              <w:rPr>
                <w:b/>
                <w:bCs/>
                <w:sz w:val="22"/>
              </w:rPr>
            </w:pPr>
            <w:r>
              <w:rPr>
                <w:sz w:val="22"/>
              </w:rPr>
              <w:object w:dxaOrig="3480" w:dyaOrig="2458">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86pt;height:131.2pt" filled="f" o:ole="">
                  <v:imagedata r:id="rId1122" o:title=""/>
                </v:shape>
                <o:OLEObject Type="Embed" ProgID="" ShapeID="ole_rId1121" DrawAspect="Content" ObjectID="_1188276140" r:id="rId1121"/>
              </w:object>
            </w:r>
          </w:p>
        </w:tc>
      </w:tr>
    </w:tbl>
    <w:p>
      <w:pPr>
        <w:pStyle w:val="Normal"/>
        <w:rPr/>
      </w:pPr>
      <w:r>
        <w:rPr>
          <w:b/>
          <w:sz w:val="22"/>
          <w:lang w:val="nl-NL"/>
        </w:rPr>
        <w:t>Câu 39:</w:t>
      </w:r>
      <w:r>
        <w:rPr>
          <w:sz w:val="22"/>
          <w:lang w:val="nl-NL"/>
        </w:rPr>
        <w:t xml:space="preserve"> Đặt một điện áp xoay chiều u = U</w:t>
      </w:r>
      <w:r>
        <w:rPr>
          <w:sz w:val="22"/>
          <w:vertAlign w:val="subscript"/>
          <w:lang w:val="nl-NL"/>
        </w:rPr>
        <w:t>0</w:t>
      </w:r>
      <w:r>
        <w:rPr>
          <w:sz w:val="22"/>
          <w:lang w:val="nl-NL"/>
        </w:rPr>
        <w:t>cosωt</w:t>
      </w:r>
      <w:r>
        <w:rPr>
          <w:sz w:val="22"/>
        </w:rPr>
        <w:t xml:space="preserve"> </w:t>
      </w:r>
      <w:r>
        <w:rPr>
          <w:sz w:val="22"/>
          <w:lang w:val="nl-NL"/>
        </w:rPr>
        <w:t xml:space="preserve">vào hai đầu đoạn mạch AB theo tứ tự gồm điện trở R = 90 </w:t>
      </w:r>
      <w:r>
        <w:rPr>
          <w:sz w:val="22"/>
        </w:rPr>
        <w:t>Ω</w:t>
      </w:r>
      <w:r>
        <w:rPr>
          <w:sz w:val="22"/>
          <w:lang w:val="nl-NL"/>
        </w:rPr>
        <w:t xml:space="preserve">, cuộn dây không thuần cảm có điện trở r = 10 </w:t>
      </w:r>
      <w:r>
        <w:rPr>
          <w:sz w:val="22"/>
        </w:rPr>
        <w:t>Ω</w:t>
      </w:r>
      <w:r>
        <w:rPr>
          <w:sz w:val="22"/>
          <w:lang w:val="nl-NL"/>
        </w:rPr>
        <w:t xml:space="preserve"> và tụ điện có điện dung C thay đổi được. M là điểm nối giữa điện trở R và cuộn dây. Khi C = C</w:t>
      </w:r>
      <w:r>
        <w:rPr>
          <w:sz w:val="22"/>
          <w:vertAlign w:val="subscript"/>
          <w:lang w:val="nl-NL"/>
        </w:rPr>
        <w:t>1</w:t>
      </w:r>
      <w:r>
        <w:rPr>
          <w:sz w:val="22"/>
          <w:lang w:val="nl-NL"/>
        </w:rPr>
        <w:t xml:space="preserve"> thì điện áp hiệu dụng hai đầu đoạn mạch MB đạt giá trị cực tiểu bằng </w:t>
      </w:r>
      <w:r>
        <w:rPr>
          <w:sz w:val="22"/>
        </w:rPr>
        <w:object w:dxaOrig="299" w:dyaOrig="3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5pt;height:15.7pt" filled="f" o:ole="">
            <v:imagedata r:id="rId1124" o:title=""/>
          </v:shape>
          <o:OLEObject Type="Embed" ProgID="" ShapeID="ole_rId1123" DrawAspect="Content" ObjectID="_1029291754" r:id="rId1123"/>
        </w:object>
      </w:r>
      <w:r>
        <w:rPr>
          <w:sz w:val="22"/>
          <w:lang w:val="nl-NL"/>
        </w:rPr>
        <w:t>; khi C = C</w:t>
      </w:r>
      <w:r>
        <w:rPr>
          <w:sz w:val="22"/>
          <w:vertAlign w:val="subscript"/>
          <w:lang w:val="nl-NL"/>
        </w:rPr>
        <w:t>2</w:t>
      </w:r>
      <w:r>
        <w:rPr>
          <w:sz w:val="22"/>
          <w:lang w:val="nl-NL"/>
        </w:rPr>
        <w:t xml:space="preserve"> = 0,5C</w:t>
      </w:r>
      <w:r>
        <w:rPr>
          <w:sz w:val="22"/>
          <w:vertAlign w:val="subscript"/>
          <w:lang w:val="nl-NL"/>
        </w:rPr>
        <w:t>1</w:t>
      </w:r>
      <w:r>
        <w:rPr>
          <w:sz w:val="22"/>
          <w:lang w:val="nl-NL"/>
        </w:rPr>
        <w:t xml:space="preserve"> thì điện áp hiệu dụng trên tụ điện đạt giá trị cực đại bằng U</w:t>
      </w:r>
      <w:r>
        <w:rPr>
          <w:sz w:val="22"/>
          <w:vertAlign w:val="subscript"/>
          <w:lang w:val="nl-NL"/>
        </w:rPr>
        <w:t>2</w:t>
      </w:r>
      <w:r>
        <w:rPr>
          <w:sz w:val="22"/>
          <w:lang w:val="nl-NL"/>
        </w:rPr>
        <w:t xml:space="preserve">. Tỉ số </w:t>
      </w:r>
      <w:r>
        <w:rPr>
          <w:sz w:val="22"/>
        </w:rPr>
        <w:object w:dxaOrig="379" w:dyaOrig="639">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8.75pt;height:31.5pt" filled="f" o:ole="">
            <v:imagedata r:id="rId1126" o:title=""/>
          </v:shape>
          <o:OLEObject Type="Embed" ProgID="" ShapeID="ole_rId1125" DrawAspect="Content" ObjectID="_1492437844" r:id="rId1125"/>
        </w:object>
      </w:r>
      <w:r>
        <w:rPr>
          <w:sz w:val="22"/>
          <w:lang w:val="nl-NL"/>
        </w:rPr>
        <w:t xml:space="preserve"> bằng:</w:t>
      </w:r>
    </w:p>
    <w:p>
      <w:pPr>
        <w:pStyle w:val="Normal"/>
        <w:rPr>
          <w:sz w:val="22"/>
          <w:lang w:val="nl-NL"/>
        </w:rPr>
      </w:pPr>
      <w:r>
        <w:rPr>
          <w:b/>
          <w:bCs/>
          <w:sz w:val="22"/>
          <w:lang w:val="nl-NL"/>
        </w:rPr>
        <w:t xml:space="preserve">A. </w:t>
      </w:r>
      <w:r>
        <w:rPr>
          <w:sz w:val="22"/>
        </w:rPr>
        <w:object w:dxaOrig="460" w:dyaOrig="3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2.45pt;height:15.7pt" filled="f" o:ole="">
            <v:imagedata r:id="rId1128" o:title=""/>
          </v:shape>
          <o:OLEObject Type="Embed" ProgID="" ShapeID="ole_rId1127" DrawAspect="Content" ObjectID="_1649253488" r:id="rId1127"/>
        </w:object>
      </w:r>
      <w:r>
        <w:rPr>
          <w:sz w:val="22"/>
        </w:rPr>
        <w:tab/>
      </w:r>
      <w:r>
        <w:rPr>
          <w:sz w:val="22"/>
          <w:lang w:val="nl-NL"/>
        </w:rPr>
        <w:tab/>
      </w:r>
      <w:r>
        <w:rPr>
          <w:b/>
          <w:bCs/>
          <w:sz w:val="22"/>
          <w:lang w:val="nl-NL"/>
        </w:rPr>
        <w:t xml:space="preserve">B. </w:t>
      </w:r>
      <w:r>
        <w:rPr>
          <w:sz w:val="22"/>
        </w:rPr>
        <w:object w:dxaOrig="359" w:dyaOrig="3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8pt;height:15.7pt" filled="f" o:ole="">
            <v:imagedata r:id="rId1130" o:title=""/>
          </v:shape>
          <o:OLEObject Type="Embed" ProgID="" ShapeID="ole_rId1129" DrawAspect="Content" ObjectID="_110950324" r:id="rId1129"/>
        </w:object>
      </w:r>
      <w:r>
        <w:rPr>
          <w:sz w:val="22"/>
          <w:lang w:val="nl-NL"/>
        </w:rPr>
        <w:tab/>
        <w:tab/>
        <w:tab/>
        <w:tab/>
      </w:r>
      <w:r>
        <w:rPr>
          <w:b/>
          <w:bCs/>
          <w:sz w:val="22"/>
          <w:lang w:val="nl-NL"/>
        </w:rPr>
        <w:t xml:space="preserve">C. </w:t>
      </w:r>
      <w:r>
        <w:rPr>
          <w:sz w:val="22"/>
        </w:rPr>
        <w:object w:dxaOrig="559" w:dyaOrig="319">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6.95pt;height:15.7pt" filled="f" o:ole="">
            <v:imagedata r:id="rId1132" o:title=""/>
          </v:shape>
          <o:OLEObject Type="Embed" ProgID="" ShapeID="ole_rId1131" DrawAspect="Content" ObjectID="_736024826" r:id="rId1131"/>
        </w:object>
      </w:r>
      <w:r>
        <w:rPr>
          <w:sz w:val="22"/>
          <w:lang w:val="nl-NL"/>
        </w:rPr>
        <w:tab/>
        <w:tab/>
        <w:tab/>
      </w:r>
      <w:r>
        <w:rPr>
          <w:b/>
          <w:bCs/>
          <w:sz w:val="22"/>
          <w:lang w:val="nl-NL"/>
        </w:rPr>
        <w:t xml:space="preserve">D. </w:t>
      </w:r>
      <w:r>
        <w:rPr>
          <w:sz w:val="22"/>
        </w:rPr>
        <w:object w:dxaOrig="460" w:dyaOrig="32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22.45pt;height:15.7pt" filled="f" o:ole="">
            <v:imagedata r:id="rId1134" o:title=""/>
          </v:shape>
          <o:OLEObject Type="Embed" ProgID="" ShapeID="ole_rId1133" DrawAspect="Content" ObjectID="_473957468" r:id="rId1133"/>
        </w:object>
      </w:r>
    </w:p>
    <w:p>
      <w:pPr>
        <w:pStyle w:val="Normal"/>
        <w:rPr/>
      </w:pPr>
      <w:r>
        <w:rPr>
          <w:b/>
          <w:bCs/>
          <w:sz w:val="22"/>
        </w:rPr>
        <w:t xml:space="preserve">Câu 40: </w:t>
      </w:r>
      <w:r>
        <w:rPr>
          <w:bCs/>
          <w:sz w:val="22"/>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sz w:val="22"/>
        </w:rPr>
        <w:t>%</w:t>
      </w:r>
      <w:r>
        <w:rPr>
          <w:bCs/>
          <w:sz w:val="22"/>
        </w:rPr>
        <w:t xml:space="preserve"> điện áp hiệu dụng giữa hai cực của trạm phát điện. Coi cường độ dòng điện trong mạch luôn cùng pha với điện áp đặt lên đường dây.</w:t>
      </w:r>
    </w:p>
    <w:p>
      <w:pPr>
        <w:pStyle w:val="Normal"/>
        <w:rPr/>
      </w:pPr>
      <w:r>
        <w:rPr>
          <w:b/>
          <w:bCs/>
          <w:sz w:val="22"/>
        </w:rPr>
        <w:t>A.</w:t>
      </w:r>
      <w:r>
        <w:rPr>
          <w:bCs/>
          <w:sz w:val="22"/>
        </w:rPr>
        <w:t xml:space="preserve"> 8,515 lần</w:t>
        <w:tab/>
      </w:r>
      <w:r>
        <w:rPr>
          <w:b/>
          <w:bCs/>
          <w:sz w:val="22"/>
        </w:rPr>
        <w:t>B.</w:t>
      </w:r>
      <w:r>
        <w:rPr>
          <w:bCs/>
          <w:sz w:val="22"/>
        </w:rPr>
        <w:t xml:space="preserve"> 9,01 lần</w:t>
        <w:tab/>
        <w:tab/>
        <w:tab/>
      </w:r>
      <w:r>
        <w:rPr>
          <w:b/>
          <w:bCs/>
          <w:sz w:val="22"/>
        </w:rPr>
        <w:t>C.</w:t>
      </w:r>
      <w:r>
        <w:rPr>
          <w:bCs/>
          <w:sz w:val="22"/>
        </w:rPr>
        <w:t xml:space="preserve"> 10 lần</w:t>
        <w:tab/>
        <w:tab/>
        <w:tab/>
      </w:r>
      <w:r>
        <w:rPr>
          <w:b/>
          <w:bCs/>
          <w:sz w:val="22"/>
        </w:rPr>
        <w:t>D.</w:t>
      </w:r>
      <w:r>
        <w:rPr>
          <w:bCs/>
          <w:sz w:val="22"/>
        </w:rPr>
        <w:t xml:space="preserve"> 9,505 lần</w:t>
      </w:r>
    </w:p>
    <w:p>
      <w:pPr>
        <w:pStyle w:val="Normal"/>
        <w:jc w:val="center"/>
        <w:rPr>
          <w:b/>
          <w:bCs/>
          <w:sz w:val="22"/>
          <w:highlight w:val="yellow"/>
        </w:rPr>
      </w:pPr>
      <w:r>
        <w:rPr>
          <w:b/>
          <w:bCs/>
          <w:sz w:val="22"/>
          <w:highlight w:val="yellow"/>
        </w:rPr>
      </w:r>
    </w:p>
    <w:p>
      <w:pPr>
        <w:pStyle w:val="Normal"/>
        <w:jc w:val="center"/>
        <w:rPr>
          <w:b/>
          <w:sz w:val="22"/>
        </w:rPr>
      </w:pPr>
      <w:r>
        <w:rPr>
          <w:b/>
          <w:sz w:val="22"/>
          <w:highlight w:val="yellow"/>
        </w:rPr>
        <w:t xml:space="preserve">ĐÁP ÁN </w:t>
      </w:r>
    </w:p>
    <w:tbl>
      <w:tblPr>
        <w:tblW w:w="9776" w:type="dxa"/>
        <w:jc w:val="center"/>
        <w:tblInd w:w="0" w:type="dxa"/>
        <w:tblLayout w:type="fixed"/>
        <w:tblCellMar>
          <w:top w:w="0" w:type="dxa"/>
          <w:left w:w="108" w:type="dxa"/>
          <w:bottom w:w="0" w:type="dxa"/>
          <w:right w:w="108" w:type="dxa"/>
        </w:tblCellMar>
      </w:tblPr>
      <w:tblGrid>
        <w:gridCol w:w="977"/>
        <w:gridCol w:w="978"/>
        <w:gridCol w:w="977"/>
        <w:gridCol w:w="978"/>
        <w:gridCol w:w="978"/>
        <w:gridCol w:w="977"/>
        <w:gridCol w:w="978"/>
        <w:gridCol w:w="977"/>
        <w:gridCol w:w="978"/>
        <w:gridCol w:w="978"/>
      </w:tblGrid>
      <w:tr>
        <w:trPr/>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1.C</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2.D</w:t>
            </w:r>
          </w:p>
        </w:tc>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3.B</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4.D</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5.D</w:t>
            </w:r>
          </w:p>
        </w:tc>
        <w:tc>
          <w:tcPr>
            <w:tcW w:w="977"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6.D</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7.B</w:t>
            </w:r>
          </w:p>
        </w:tc>
        <w:tc>
          <w:tcPr>
            <w:tcW w:w="977"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8.B</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9.C</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10.C</w:t>
            </w:r>
          </w:p>
        </w:tc>
      </w:tr>
      <w:tr>
        <w:trPr/>
        <w:tc>
          <w:tcPr>
            <w:tcW w:w="977"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11.D</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12.D</w:t>
            </w:r>
          </w:p>
        </w:tc>
        <w:tc>
          <w:tcPr>
            <w:tcW w:w="977"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13.C</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14.A</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15.C</w:t>
            </w:r>
          </w:p>
        </w:tc>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16.B</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17.C</w:t>
            </w:r>
          </w:p>
        </w:tc>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18.C</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19.D</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20.A</w:t>
            </w:r>
          </w:p>
        </w:tc>
      </w:tr>
      <w:tr>
        <w:trPr/>
        <w:tc>
          <w:tcPr>
            <w:tcW w:w="977"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21.B</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22.C</w:t>
            </w:r>
          </w:p>
        </w:tc>
        <w:tc>
          <w:tcPr>
            <w:tcW w:w="977"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23.A</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24.D</w:t>
            </w:r>
          </w:p>
        </w:tc>
        <w:tc>
          <w:tcPr>
            <w:tcW w:w="978" w:type="dxa"/>
            <w:tcBorders>
              <w:top w:val="single" w:sz="4" w:space="0" w:color="000000"/>
              <w:left w:val="single" w:sz="4" w:space="0" w:color="000000"/>
              <w:bottom w:val="single" w:sz="4" w:space="0" w:color="000000"/>
              <w:right w:val="single" w:sz="4" w:space="0" w:color="000000"/>
            </w:tcBorders>
            <w:shd w:fill="FABF8F" w:val="clear"/>
          </w:tcPr>
          <w:p>
            <w:pPr>
              <w:pStyle w:val="Normal"/>
              <w:rPr>
                <w:b/>
                <w:sz w:val="22"/>
              </w:rPr>
            </w:pPr>
            <w:r>
              <w:rPr>
                <w:b/>
                <w:sz w:val="22"/>
              </w:rPr>
              <w:t>25.A</w:t>
            </w:r>
          </w:p>
        </w:tc>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26.D</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27.B</w:t>
            </w:r>
          </w:p>
        </w:tc>
        <w:tc>
          <w:tcPr>
            <w:tcW w:w="977"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28.A</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29.D</w:t>
            </w:r>
          </w:p>
        </w:tc>
        <w:tc>
          <w:tcPr>
            <w:tcW w:w="978" w:type="dxa"/>
            <w:tcBorders>
              <w:top w:val="single" w:sz="4" w:space="0" w:color="000000"/>
              <w:left w:val="single" w:sz="4" w:space="0" w:color="000000"/>
              <w:bottom w:val="single" w:sz="4" w:space="0" w:color="000000"/>
              <w:right w:val="single" w:sz="4" w:space="0" w:color="000000"/>
            </w:tcBorders>
            <w:shd w:fill="E5B8B7" w:val="clear"/>
          </w:tcPr>
          <w:p>
            <w:pPr>
              <w:pStyle w:val="Normal"/>
              <w:rPr>
                <w:b/>
                <w:sz w:val="22"/>
              </w:rPr>
            </w:pPr>
            <w:r>
              <w:rPr>
                <w:b/>
                <w:sz w:val="22"/>
              </w:rPr>
              <w:t>30.B</w:t>
            </w:r>
          </w:p>
        </w:tc>
      </w:tr>
      <w:tr>
        <w:trPr/>
        <w:tc>
          <w:tcPr>
            <w:tcW w:w="977" w:type="dxa"/>
            <w:tcBorders>
              <w:top w:val="single" w:sz="4" w:space="0" w:color="000000"/>
              <w:left w:val="single" w:sz="4" w:space="0" w:color="000000"/>
              <w:bottom w:val="single" w:sz="4" w:space="0" w:color="000000"/>
              <w:right w:val="single" w:sz="4" w:space="0" w:color="000000"/>
            </w:tcBorders>
            <w:shd w:fill="B6DDE8" w:val="clear"/>
          </w:tcPr>
          <w:p>
            <w:pPr>
              <w:pStyle w:val="Normal"/>
              <w:rPr>
                <w:b/>
                <w:sz w:val="22"/>
              </w:rPr>
            </w:pPr>
            <w:r>
              <w:rPr>
                <w:b/>
                <w:sz w:val="22"/>
              </w:rPr>
              <w:t>31.A</w:t>
            </w:r>
          </w:p>
        </w:tc>
        <w:tc>
          <w:tcPr>
            <w:tcW w:w="978" w:type="dxa"/>
            <w:tcBorders>
              <w:top w:val="single" w:sz="4" w:space="0" w:color="000000"/>
              <w:left w:val="single" w:sz="4" w:space="0" w:color="000000"/>
              <w:bottom w:val="single" w:sz="4" w:space="0" w:color="000000"/>
              <w:right w:val="single" w:sz="4" w:space="0" w:color="000000"/>
            </w:tcBorders>
            <w:shd w:fill="B6DDE8" w:val="clear"/>
          </w:tcPr>
          <w:p>
            <w:pPr>
              <w:pStyle w:val="Normal"/>
              <w:rPr>
                <w:b/>
                <w:sz w:val="22"/>
              </w:rPr>
            </w:pPr>
            <w:r>
              <w:rPr>
                <w:b/>
                <w:sz w:val="22"/>
              </w:rPr>
              <w:t>32.B</w:t>
            </w:r>
          </w:p>
        </w:tc>
        <w:tc>
          <w:tcPr>
            <w:tcW w:w="977" w:type="dxa"/>
            <w:tcBorders>
              <w:top w:val="single" w:sz="4" w:space="0" w:color="000000"/>
              <w:left w:val="single" w:sz="4" w:space="0" w:color="000000"/>
              <w:bottom w:val="single" w:sz="4" w:space="0" w:color="000000"/>
              <w:right w:val="single" w:sz="4" w:space="0" w:color="000000"/>
            </w:tcBorders>
            <w:shd w:fill="B6DDE8" w:val="clear"/>
          </w:tcPr>
          <w:p>
            <w:pPr>
              <w:pStyle w:val="Normal"/>
              <w:rPr>
                <w:b/>
                <w:sz w:val="22"/>
              </w:rPr>
            </w:pPr>
            <w:r>
              <w:rPr>
                <w:b/>
                <w:sz w:val="22"/>
              </w:rPr>
              <w:t>33.C</w:t>
            </w:r>
          </w:p>
        </w:tc>
        <w:tc>
          <w:tcPr>
            <w:tcW w:w="978" w:type="dxa"/>
            <w:tcBorders>
              <w:top w:val="single" w:sz="4" w:space="0" w:color="000000"/>
              <w:left w:val="single" w:sz="4" w:space="0" w:color="000000"/>
              <w:bottom w:val="single" w:sz="4" w:space="0" w:color="000000"/>
              <w:right w:val="single" w:sz="4" w:space="0" w:color="000000"/>
            </w:tcBorders>
            <w:shd w:fill="B6DDE8" w:val="clear"/>
          </w:tcPr>
          <w:p>
            <w:pPr>
              <w:pStyle w:val="Normal"/>
              <w:rPr>
                <w:b/>
                <w:sz w:val="22"/>
              </w:rPr>
            </w:pPr>
            <w:r>
              <w:rPr>
                <w:b/>
                <w:sz w:val="22"/>
              </w:rPr>
              <w:t>34.A</w:t>
            </w:r>
          </w:p>
        </w:tc>
        <w:tc>
          <w:tcPr>
            <w:tcW w:w="978" w:type="dxa"/>
            <w:tcBorders>
              <w:top w:val="single" w:sz="4" w:space="0" w:color="000000"/>
              <w:left w:val="single" w:sz="4" w:space="0" w:color="000000"/>
              <w:bottom w:val="single" w:sz="4" w:space="0" w:color="000000"/>
              <w:right w:val="single" w:sz="4" w:space="0" w:color="000000"/>
            </w:tcBorders>
            <w:shd w:fill="B6DDE8" w:val="clear"/>
          </w:tcPr>
          <w:p>
            <w:pPr>
              <w:pStyle w:val="Normal"/>
              <w:rPr>
                <w:b/>
                <w:sz w:val="22"/>
              </w:rPr>
            </w:pPr>
            <w:r>
              <w:rPr>
                <w:b/>
                <w:sz w:val="22"/>
              </w:rPr>
              <w:t>35.A</w:t>
            </w:r>
          </w:p>
        </w:tc>
        <w:tc>
          <w:tcPr>
            <w:tcW w:w="977"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36.B</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37.A</w:t>
            </w:r>
          </w:p>
        </w:tc>
        <w:tc>
          <w:tcPr>
            <w:tcW w:w="977"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38.A</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39.C</w:t>
            </w:r>
          </w:p>
        </w:tc>
        <w:tc>
          <w:tcPr>
            <w:tcW w:w="978" w:type="dxa"/>
            <w:tcBorders>
              <w:top w:val="single" w:sz="4" w:space="0" w:color="000000"/>
              <w:left w:val="single" w:sz="4" w:space="0" w:color="000000"/>
              <w:bottom w:val="single" w:sz="4" w:space="0" w:color="000000"/>
              <w:right w:val="single" w:sz="4" w:space="0" w:color="000000"/>
            </w:tcBorders>
            <w:shd w:fill="B2A1C7" w:val="clear"/>
          </w:tcPr>
          <w:p>
            <w:pPr>
              <w:pStyle w:val="Normal"/>
              <w:rPr>
                <w:b/>
                <w:sz w:val="22"/>
              </w:rPr>
            </w:pPr>
            <w:r>
              <w:rPr>
                <w:b/>
                <w:sz w:val="22"/>
              </w:rPr>
              <w:t>40.D</w:t>
            </w:r>
          </w:p>
        </w:tc>
      </w:tr>
    </w:tbl>
    <w:p>
      <w:pPr>
        <w:pStyle w:val="Normal"/>
        <w:rPr>
          <w:b/>
          <w:color w:val="000000"/>
          <w:sz w:val="22"/>
        </w:rPr>
      </w:pPr>
      <w:r>
        <w:rPr>
          <w:b/>
          <w:color w:val="000000"/>
          <w:sz w:val="22"/>
        </w:rPr>
      </w:r>
    </w:p>
    <w:p>
      <w:pPr>
        <w:pStyle w:val="Normal"/>
        <w:rPr/>
      </w:pPr>
      <w:r>
        <w:rPr>
          <w:b/>
          <w:bCs/>
          <w:sz w:val="22"/>
        </w:rPr>
        <w:t xml:space="preserve">Câu 32: </w:t>
      </w:r>
      <w:r>
        <w:rPr>
          <w:bCs/>
          <w:sz w:val="22"/>
        </w:rPr>
        <w:t xml:space="preserve">Đặt điện áp </w:t>
      </w:r>
      <w:r>
        <w:rPr>
          <w:bCs/>
          <w:sz w:val="22"/>
        </w:rPr>
        <w:object w:dxaOrig="1999" w:dyaOrig="379">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99pt;height:18.75pt" filled="f" o:ole="">
            <v:imagedata r:id="rId1136" o:title=""/>
          </v:shape>
          <o:OLEObject Type="Embed" ProgID="" ShapeID="ole_rId1135" DrawAspect="Content" ObjectID="_332977179" r:id="rId1135"/>
        </w:object>
      </w:r>
      <w:r>
        <w:rPr>
          <w:bCs/>
          <w:sz w:val="22"/>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sz w:val="22"/>
        </w:rPr>
        <w:object w:dxaOrig="559" w:dyaOrig="34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26.95pt;height:16.5pt" filled="f" o:ole="">
            <v:imagedata r:id="rId1138" o:title=""/>
          </v:shape>
          <o:OLEObject Type="Embed" ProgID="" ShapeID="ole_rId1137" DrawAspect="Content" ObjectID="_631371680" r:id="rId1137"/>
        </w:object>
      </w:r>
      <w:r>
        <w:rPr>
          <w:bCs/>
          <w:sz w:val="22"/>
        </w:rPr>
        <w:t xml:space="preserve">V. Dung kháng của tụ điện có giá trị bằng </w:t>
      </w:r>
    </w:p>
    <w:p>
      <w:pPr>
        <w:pStyle w:val="Normal"/>
        <w:rPr/>
      </w:pPr>
      <w:r>
        <w:rPr>
          <w:b/>
          <w:bCs/>
          <w:sz w:val="22"/>
        </w:rPr>
        <w:t>A.</w:t>
      </w:r>
      <w:r>
        <w:rPr>
          <w:bCs/>
          <w:sz w:val="22"/>
        </w:rPr>
        <w:object w:dxaOrig="559" w:dyaOrig="34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26.95pt;height:16.5pt" filled="f" o:ole="">
            <v:imagedata r:id="rId1140" o:title=""/>
          </v:shape>
          <o:OLEObject Type="Embed" ProgID="" ShapeID="ole_rId1139" DrawAspect="Content" ObjectID="_505983528" r:id="rId1139"/>
        </w:object>
      </w:r>
      <w:r>
        <w:rPr>
          <w:bCs/>
          <w:sz w:val="22"/>
        </w:rPr>
        <w:t>Ω.</w:t>
        <w:tab/>
        <w:tab/>
      </w:r>
      <w:r>
        <w:rPr>
          <w:b/>
          <w:bCs/>
          <w:sz w:val="22"/>
        </w:rPr>
        <w:t>B.</w:t>
      </w:r>
      <w:r>
        <w:rPr>
          <w:bCs/>
          <w:sz w:val="22"/>
        </w:rPr>
        <w:t xml:space="preserve"> </w:t>
      </w:r>
      <w:r>
        <w:rPr>
          <w:bCs/>
          <w:sz w:val="22"/>
        </w:rPr>
        <w:object w:dxaOrig="559" w:dyaOrig="34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26.95pt;height:16.5pt" filled="f" o:ole="">
            <v:imagedata r:id="rId1142" o:title=""/>
          </v:shape>
          <o:OLEObject Type="Embed" ProgID="" ShapeID="ole_rId1141" DrawAspect="Content" ObjectID="_1211365886" r:id="rId1141"/>
        </w:object>
      </w:r>
      <w:r>
        <w:rPr>
          <w:bCs/>
          <w:sz w:val="22"/>
        </w:rPr>
        <w:t>Ω.</w:t>
        <w:tab/>
        <w:tab/>
      </w:r>
      <w:r>
        <w:rPr>
          <w:b/>
          <w:bCs/>
          <w:sz w:val="22"/>
        </w:rPr>
        <w:t>C.</w:t>
      </w:r>
      <w:r>
        <w:rPr>
          <w:bCs/>
          <w:sz w:val="22"/>
        </w:rPr>
        <w:t xml:space="preserve"> </w:t>
      </w:r>
      <w:r>
        <w:rPr>
          <w:bCs/>
          <w:sz w:val="22"/>
        </w:rPr>
        <w:object w:dxaOrig="539" w:dyaOrig="34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27pt;height:16.5pt" filled="f" o:ole="">
            <v:imagedata r:id="rId1144" o:title=""/>
          </v:shape>
          <o:OLEObject Type="Embed" ProgID="" ShapeID="ole_rId1143" DrawAspect="Content" ObjectID="_541678583" r:id="rId1143"/>
        </w:object>
      </w:r>
      <w:r>
        <w:rPr>
          <w:bCs/>
          <w:sz w:val="22"/>
        </w:rPr>
        <w:t>Ω.</w:t>
        <w:tab/>
        <w:tab/>
      </w:r>
      <w:r>
        <w:rPr>
          <w:b/>
          <w:bCs/>
          <w:sz w:val="22"/>
        </w:rPr>
        <w:t>D.</w:t>
      </w:r>
      <w:r>
        <w:rPr>
          <w:bCs/>
          <w:sz w:val="22"/>
        </w:rPr>
        <w:object w:dxaOrig="559" w:dyaOrig="34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26.95pt;height:16.5pt" filled="f" o:ole="">
            <v:imagedata r:id="rId1146" o:title=""/>
          </v:shape>
          <o:OLEObject Type="Embed" ProgID="" ShapeID="ole_rId1145" DrawAspect="Content" ObjectID="_1874594715" r:id="rId1145"/>
        </w:object>
      </w:r>
      <w:r>
        <w:rPr>
          <w:bCs/>
          <w:sz w:val="22"/>
        </w:rPr>
        <w:t>Ω.</w:t>
      </w:r>
    </w:p>
    <w:p>
      <w:pPr>
        <w:pStyle w:val="Normal"/>
        <w:rPr/>
      </w:pPr>
      <w:r>
        <w:rPr/>
        <w:t>Câu 32. Chọn đáp án B</w:t>
      </w:r>
    </w:p>
    <w:p>
      <w:pPr>
        <w:pStyle w:val="Normal"/>
        <w:rPr/>
      </w:pPr>
      <w:r>
        <w:rPr>
          <w:rFonts w:eastAsia="Wingdings" w:cs="Wingdings" w:ascii="Wingdings" w:hAnsi="Wingdings"/>
          <w:i/>
        </w:rPr>
        <w:sym w:font="Wingdings" w:char="f040"/>
      </w:r>
      <w:r>
        <w:rPr>
          <w:rFonts w:eastAsia="Times New Roman"/>
        </w:rPr>
        <w:t xml:space="preserve"> </w:t>
      </w:r>
      <w:r>
        <w:rPr/>
        <w:t>Lời giải:</w:t>
      </w:r>
    </w:p>
    <w:tbl>
      <w:tblPr>
        <w:tblW w:w="10425" w:type="dxa"/>
        <w:jc w:val="left"/>
        <w:tblInd w:w="0" w:type="dxa"/>
        <w:tblLayout w:type="fixed"/>
        <w:tblCellMar>
          <w:top w:w="0" w:type="dxa"/>
          <w:left w:w="108" w:type="dxa"/>
          <w:bottom w:w="0" w:type="dxa"/>
          <w:right w:w="108" w:type="dxa"/>
        </w:tblCellMar>
      </w:tblPr>
      <w:tblGrid>
        <w:gridCol w:w="6867"/>
        <w:gridCol w:w="3558"/>
      </w:tblGrid>
      <w:tr>
        <w:trPr/>
        <w:tc>
          <w:tcPr>
            <w:tcW w:w="6867" w:type="dxa"/>
            <w:tcBorders/>
          </w:tcPr>
          <w:p>
            <w:pPr>
              <w:pStyle w:val="Normal"/>
              <w:rPr/>
            </w:pPr>
            <w:r>
              <w:rPr/>
              <w:t>+ Khi nối tắt tụ điện áp hiệu dụng trên điện trở bằng điện áp hiệu dụng trên cuộn dây.</w:t>
            </w:r>
          </w:p>
          <w:p>
            <w:pPr>
              <w:pStyle w:val="Normal"/>
              <w:rPr/>
            </w:pPr>
            <w:r>
              <w:rPr/>
              <w:t>→</w:t>
            </w:r>
            <w:r>
              <w:rPr>
                <w:rFonts w:eastAsia="Times New Roman"/>
              </w:rPr>
              <w:t xml:space="preserve"> </w:t>
            </w:r>
            <w:r>
              <w:rPr/>
              <w:object w:dxaOrig="1180" w:dyaOrig="36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59.2pt;height:18pt" filled="f" o:ole="">
                  <v:imagedata r:id="rId1148" o:title=""/>
                </v:shape>
                <o:OLEObject Type="Embed" ProgID="" ShapeID="ole_rId1147" DrawAspect="Content" ObjectID="_1933857947" r:id="rId1147"/>
              </w:object>
            </w:r>
            <w:r>
              <w:rPr/>
              <w:t>.</w:t>
            </w:r>
          </w:p>
          <w:p>
            <w:pPr>
              <w:pStyle w:val="Normal"/>
              <w:rPr/>
            </w:pPr>
            <w:r>
              <w:rPr/>
              <w:t xml:space="preserve">+ Từ hình vẽ, ta có </w:t>
            </w:r>
            <w:r>
              <w:rPr/>
              <w:object w:dxaOrig="880" w:dyaOrig="36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45pt;height:18pt" filled="f" o:ole="">
                  <v:imagedata r:id="rId1150" o:title=""/>
                </v:shape>
                <o:OLEObject Type="Embed" ProgID="" ShapeID="ole_rId1149" DrawAspect="Content" ObjectID="_1268960821" r:id="rId1149"/>
              </w:object>
            </w:r>
            <w:r>
              <w:rPr/>
              <w:t>→ Z</w:t>
            </w:r>
            <w:r>
              <w:rPr>
                <w:vertAlign w:val="subscript"/>
              </w:rPr>
              <w:t>d</w:t>
            </w:r>
            <w:r>
              <w:rPr/>
              <w:t xml:space="preserve"> = 2r = 60 Ω → r = 30 Ω và </w:t>
            </w:r>
            <w:r>
              <w:rPr/>
              <w:object w:dxaOrig="1040" w:dyaOrig="36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51.7pt;height:18pt" filled="f" o:ole="">
                  <v:imagedata r:id="rId1152" o:title=""/>
                </v:shape>
                <o:OLEObject Type="Embed" ProgID="" ShapeID="ole_rId1151" DrawAspect="Content" ObjectID="_1909151149" r:id="rId1151"/>
              </w:object>
            </w:r>
            <w:r>
              <w:rPr/>
              <w:t>Ω.</w:t>
            </w:r>
          </w:p>
          <w:p>
            <w:pPr>
              <w:pStyle w:val="Normal"/>
              <w:rPr/>
            </w:pPr>
            <w:r>
              <w:rPr/>
              <w:t>+ Công suất tiêu thụ của mạch khi chưa nối tắt tụ điện</w:t>
            </w:r>
          </w:p>
          <w:p>
            <w:pPr>
              <w:pStyle w:val="Normal"/>
              <w:rPr/>
            </w:pPr>
            <w:r>
              <w:rPr/>
              <w:object w:dxaOrig="5380" w:dyaOrig="76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269.25pt;height:38.25pt" filled="f" o:ole="">
                  <v:imagedata r:id="rId1154" o:title=""/>
                </v:shape>
                <o:OLEObject Type="Embed" ProgID="" ShapeID="ole_rId1153" DrawAspect="Content" ObjectID="_297259571" r:id="rId1153"/>
              </w:object>
            </w:r>
            <w:r>
              <w:rPr/>
              <w:t>→</w:t>
            </w:r>
            <w:r>
              <w:rPr>
                <w:rFonts w:eastAsia="Times New Roman"/>
              </w:rPr>
              <w:t xml:space="preserve"> </w:t>
            </w:r>
            <w:r>
              <w:rPr/>
              <w:object w:dxaOrig="1040" w:dyaOrig="3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51.7pt;height:18pt" filled="f" o:ole="">
                  <v:imagedata r:id="rId1156" o:title=""/>
                </v:shape>
                <o:OLEObject Type="Embed" ProgID="" ShapeID="ole_rId1155" DrawAspect="Content" ObjectID="_146444206" r:id="rId1155"/>
              </w:object>
            </w:r>
            <w:r>
              <w:rPr/>
              <w:t>Ω.</w:t>
            </w:r>
          </w:p>
        </w:tc>
        <w:tc>
          <w:tcPr>
            <w:tcW w:w="3558" w:type="dxa"/>
            <w:tcBorders/>
          </w:tcPr>
          <w:p>
            <w:pPr>
              <w:pStyle w:val="Normal"/>
              <w:rPr/>
            </w:pPr>
            <w:r>
              <w:rPr/>
              <w:object w:dxaOrig="2390" w:dyaOrig="1426">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47.7pt;height:87.7pt" filled="f" o:ole="">
                  <v:imagedata r:id="rId1158" o:title=""/>
                </v:shape>
                <o:OLEObject Type="Embed" ProgID="" ShapeID="ole_rId1157" DrawAspect="Content" ObjectID="_1237882570" r:id="rId1157"/>
              </w:object>
            </w:r>
          </w:p>
        </w:tc>
      </w:tr>
    </w:tbl>
    <w:p>
      <w:pPr>
        <w:pStyle w:val="Normal"/>
        <w:rPr/>
      </w:pPr>
      <w:r>
        <w:rPr>
          <w:b/>
          <w:bCs/>
          <w:sz w:val="22"/>
        </w:rPr>
        <w:t>Câu 33:</w:t>
      </w:r>
      <w:r>
        <w:rPr>
          <w:bCs/>
          <w:sz w:val="22"/>
          <w:lang w:val="pt-BR"/>
        </w:rPr>
        <w:t xml:space="preserve"> </w:t>
      </w:r>
      <w:r>
        <w:rPr>
          <w:bCs/>
          <w:sz w:val="22"/>
        </w:rPr>
        <w:t>Hai mạch dao động điện từ lí tưởng đang có dao động điện từ tự do với cùng cường độ dòng điện cực đại I</w:t>
      </w:r>
      <w:r>
        <w:rPr>
          <w:bCs/>
          <w:sz w:val="22"/>
          <w:vertAlign w:val="subscript"/>
        </w:rPr>
        <w:t>0</w:t>
      </w:r>
      <w:r>
        <w:rPr>
          <w:bCs/>
          <w:sz w:val="22"/>
        </w:rPr>
        <w:t>. Chu kì dao động riêng của mạch thứ nhất là T</w:t>
      </w:r>
      <w:r>
        <w:rPr>
          <w:bCs/>
          <w:sz w:val="22"/>
          <w:vertAlign w:val="subscript"/>
        </w:rPr>
        <w:t>1</w:t>
      </w:r>
      <w:r>
        <w:rPr>
          <w:bCs/>
          <w:sz w:val="22"/>
        </w:rPr>
        <w:t xml:space="preserve"> và của mạch thứ hai là T</w:t>
      </w:r>
      <w:r>
        <w:rPr>
          <w:bCs/>
          <w:sz w:val="22"/>
          <w:vertAlign w:val="subscript"/>
        </w:rPr>
        <w:t>2</w:t>
      </w:r>
      <w:r>
        <w:rPr>
          <w:bCs/>
          <w:sz w:val="22"/>
        </w:rPr>
        <w:t xml:space="preserve"> = 2T</w:t>
      </w:r>
      <w:r>
        <w:rPr>
          <w:bCs/>
          <w:sz w:val="22"/>
          <w:vertAlign w:val="subscript"/>
        </w:rPr>
        <w:t>1</w:t>
      </w:r>
      <w:r>
        <w:rPr>
          <w:bCs/>
          <w:sz w:val="22"/>
        </w:rPr>
        <w:t>. Khi cường độ dòng điện trong hai mạch có cùng cường độ và nhỏ hơn I</w:t>
      </w:r>
      <w:r>
        <w:rPr>
          <w:bCs/>
          <w:sz w:val="22"/>
          <w:vertAlign w:val="subscript"/>
        </w:rPr>
        <w:t>0</w:t>
      </w:r>
      <w:r>
        <w:rPr>
          <w:bCs/>
          <w:sz w:val="22"/>
        </w:rPr>
        <w:t xml:space="preserve"> thì độ lớn điện tích trên một bản tụ điện của mạch dao động thứ nhất là q</w:t>
      </w:r>
      <w:r>
        <w:rPr>
          <w:bCs/>
          <w:sz w:val="22"/>
          <w:vertAlign w:val="subscript"/>
        </w:rPr>
        <w:t>1</w:t>
      </w:r>
      <w:r>
        <w:rPr>
          <w:bCs/>
          <w:sz w:val="22"/>
        </w:rPr>
        <w:t xml:space="preserve"> và mạch dao động thứ hai là q</w:t>
      </w:r>
      <w:r>
        <w:rPr>
          <w:bCs/>
          <w:sz w:val="22"/>
          <w:vertAlign w:val="subscript"/>
        </w:rPr>
        <w:t>2</w:t>
      </w:r>
      <w:r>
        <w:rPr>
          <w:bCs/>
          <w:sz w:val="22"/>
        </w:rPr>
        <w:t xml:space="preserve">. Tỉ số </w:t>
      </w:r>
      <w:r>
        <w:rPr>
          <w:bCs/>
          <w:sz w:val="22"/>
        </w:rPr>
        <w:object w:dxaOrig="340" w:dyaOrig="639">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16.5pt;height:31.5pt" filled="f" o:ole="">
            <v:imagedata r:id="rId1160" o:title=""/>
          </v:shape>
          <o:OLEObject Type="Embed" ProgID="" ShapeID="ole_rId1159" DrawAspect="Content" ObjectID="_2058123546" r:id="rId1159"/>
        </w:object>
      </w:r>
      <w:r>
        <w:rPr>
          <w:bCs/>
          <w:sz w:val="22"/>
        </w:rPr>
        <w:t>là:</w:t>
      </w:r>
    </w:p>
    <w:p>
      <w:pPr>
        <w:pStyle w:val="Normal"/>
        <w:rPr/>
      </w:pPr>
      <w:r>
        <w:rPr>
          <w:b/>
          <w:bCs/>
          <w:sz w:val="22"/>
        </w:rPr>
        <w:t xml:space="preserve">A. </w:t>
      </w:r>
      <w:r>
        <w:rPr>
          <w:bCs/>
          <w:sz w:val="22"/>
        </w:rPr>
        <w:t>2.</w:t>
        <w:tab/>
        <w:tab/>
      </w:r>
      <w:r>
        <w:rPr>
          <w:b/>
          <w:bCs/>
          <w:sz w:val="22"/>
        </w:rPr>
        <w:t xml:space="preserve">B. </w:t>
      </w:r>
      <w:r>
        <w:rPr>
          <w:bCs/>
          <w:sz w:val="22"/>
        </w:rPr>
        <w:t>1,5.</w:t>
        <w:tab/>
        <w:tab/>
        <w:tab/>
      </w:r>
      <w:r>
        <w:rPr>
          <w:b/>
          <w:bCs/>
          <w:sz w:val="22"/>
        </w:rPr>
        <w:t xml:space="preserve">C. </w:t>
      </w:r>
      <w:r>
        <w:rPr>
          <w:bCs/>
          <w:sz w:val="22"/>
        </w:rPr>
        <w:t>0,5.</w:t>
        <w:tab/>
        <w:tab/>
        <w:tab/>
      </w:r>
      <w:r>
        <w:rPr>
          <w:b/>
          <w:bCs/>
          <w:sz w:val="22"/>
        </w:rPr>
        <w:t xml:space="preserve">D. </w:t>
      </w:r>
      <w:r>
        <w:rPr>
          <w:bCs/>
          <w:sz w:val="22"/>
        </w:rPr>
        <w:t>2,5.</w:t>
      </w:r>
    </w:p>
    <w:p>
      <w:pPr>
        <w:pStyle w:val="Normal"/>
        <w:rPr/>
      </w:pPr>
      <w:r>
        <w:rPr/>
        <w:t>Câu 33. Chọn đáp án C</w:t>
      </w:r>
    </w:p>
    <w:p>
      <w:pPr>
        <w:pStyle w:val="Normal"/>
        <w:rPr/>
      </w:pPr>
      <w:r>
        <w:rPr>
          <w:rFonts w:eastAsia="Wingdings" w:cs="Wingdings" w:ascii="Wingdings" w:hAnsi="Wingdings"/>
          <w:i/>
        </w:rPr>
        <w:sym w:font="Wingdings" w:char="f040"/>
      </w:r>
      <w:r>
        <w:rPr>
          <w:rFonts w:eastAsia="Times New Roman"/>
          <w:i/>
        </w:rPr>
        <w:t xml:space="preserve"> </w:t>
      </w:r>
      <w:r>
        <w:rPr>
          <w:i/>
        </w:rPr>
        <w:t>Lời giải:</w:t>
      </w:r>
    </w:p>
    <w:p>
      <w:pPr>
        <w:pStyle w:val="Normal"/>
        <w:rPr>
          <w:lang w:val="fr-FR"/>
        </w:rPr>
      </w:pPr>
      <w:r>
        <w:rPr>
          <w:lang w:val="fr-FR"/>
        </w:rPr>
        <w:t>+ Sử dụng công thức độc lập thời gian giữa i và q ta có :</w:t>
      </w:r>
    </w:p>
    <w:p>
      <w:pPr>
        <w:pStyle w:val="Normal"/>
        <w:rPr>
          <w:lang w:val="fr-FR"/>
        </w:rPr>
      </w:pPr>
      <w:r>
        <w:rPr/>
        <w:object w:dxaOrig="1719" w:dyaOrig="75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86.2pt;height:37.5pt" filled="f" o:ole="">
            <v:imagedata r:id="rId1162" o:title=""/>
          </v:shape>
          <o:OLEObject Type="Embed" ProgID="" ShapeID="ole_rId1161" DrawAspect="Content" ObjectID="_1989753175" r:id="rId1161"/>
        </w:object>
      </w:r>
      <w:r>
        <w:rPr/>
        <w:t>→</w:t>
      </w:r>
      <w:r>
        <w:rPr>
          <w:rFonts w:eastAsia="Times New Roman"/>
        </w:rPr>
        <w:t xml:space="preserve"> </w:t>
      </w:r>
      <w:r>
        <w:rPr/>
        <w:object w:dxaOrig="1339" w:dyaOrig="40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6.7pt;height:19.5pt" filled="f" o:ole="">
            <v:imagedata r:id="rId1164" o:title=""/>
          </v:shape>
          <o:OLEObject Type="Embed" ProgID="" ShapeID="ole_rId1163" DrawAspect="Content" ObjectID="_1773011796" r:id="rId1163"/>
        </w:object>
      </w:r>
    </w:p>
    <w:p>
      <w:pPr>
        <w:pStyle w:val="Normal"/>
        <w:rPr>
          <w:lang w:val="fr-FR"/>
        </w:rPr>
      </w:pPr>
      <w:r>
        <w:rPr>
          <w:lang w:val="fr-FR"/>
        </w:rPr>
        <w:t>+ Ứng với giả thuyết bài toán :</w:t>
      </w:r>
    </w:p>
    <w:p>
      <w:pPr>
        <w:pStyle w:val="Normal"/>
        <w:rPr/>
      </w:pPr>
      <w:r>
        <w:rPr/>
        <w:object w:dxaOrig="1479" w:dyaOrig="4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73.45pt;height:19.5pt" filled="f" o:ole="">
            <v:imagedata r:id="rId1166" o:title=""/>
          </v:shape>
          <o:OLEObject Type="Embed" ProgID="" ShapeID="ole_rId1165" DrawAspect="Content" ObjectID="_251018651" r:id="rId1165"/>
        </w:object>
      </w:r>
      <w:r>
        <w:rPr>
          <w:rFonts w:eastAsia="Times New Roman"/>
          <w:lang w:val="fr-FR"/>
        </w:rPr>
        <w:t xml:space="preserve"> </w:t>
      </w:r>
      <w:r>
        <w:rPr>
          <w:lang w:val="fr-FR"/>
        </w:rPr>
        <w:t xml:space="preserve">và </w:t>
      </w:r>
      <w:r>
        <w:rPr/>
        <w:object w:dxaOrig="1520" w:dyaOrig="4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75.75pt;height:19.5pt" filled="f" o:ole="">
            <v:imagedata r:id="rId1168" o:title=""/>
          </v:shape>
          <o:OLEObject Type="Embed" ProgID="" ShapeID="ole_rId1167" DrawAspect="Content" ObjectID="_954989895" r:id="rId1167"/>
        </w:object>
      </w:r>
      <w:r>
        <w:rPr/>
        <w:t xml:space="preserve">→ </w:t>
      </w:r>
      <w:r>
        <w:rPr/>
        <w:object w:dxaOrig="1259" w:dyaOrig="639">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62.2pt;height:31.5pt" filled="f" o:ole="">
            <v:imagedata r:id="rId1170" o:title=""/>
          </v:shape>
          <o:OLEObject Type="Embed" ProgID="" ShapeID="ole_rId1169" DrawAspect="Content" ObjectID="_1024184606" r:id="rId1169"/>
        </w:object>
      </w:r>
    </w:p>
    <w:p>
      <w:pPr>
        <w:pStyle w:val="Normal"/>
        <w:rPr/>
      </w:pPr>
      <w:r>
        <w:rPr>
          <w:b/>
          <w:bCs/>
          <w:sz w:val="22"/>
        </w:rPr>
        <w:t xml:space="preserve">Câu 34: </w:t>
      </w:r>
      <w:r>
        <w:rPr>
          <w:bCs/>
          <w:sz w:val="22"/>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sz w:val="22"/>
        </w:rPr>
        <w:t xml:space="preserve">A. </w:t>
      </w:r>
      <w:r>
        <w:rPr>
          <w:bCs/>
          <w:sz w:val="22"/>
        </w:rPr>
        <w:t>19,84 cm.</w:t>
        <w:tab/>
      </w:r>
      <w:r>
        <w:rPr>
          <w:b/>
          <w:bCs/>
          <w:sz w:val="22"/>
        </w:rPr>
        <w:t xml:space="preserve">B. </w:t>
      </w:r>
      <w:r>
        <w:rPr>
          <w:bCs/>
          <w:sz w:val="22"/>
        </w:rPr>
        <w:t>16,67 cm.</w:t>
        <w:tab/>
        <w:tab/>
      </w:r>
      <w:r>
        <w:rPr>
          <w:b/>
          <w:bCs/>
          <w:sz w:val="22"/>
        </w:rPr>
        <w:t xml:space="preserve">C. </w:t>
      </w:r>
      <w:r>
        <w:rPr>
          <w:bCs/>
          <w:sz w:val="22"/>
        </w:rPr>
        <w:t>18,37 cm.</w:t>
        <w:tab/>
        <w:tab/>
      </w:r>
      <w:r>
        <w:rPr>
          <w:b/>
          <w:bCs/>
          <w:sz w:val="22"/>
        </w:rPr>
        <w:t xml:space="preserve">D. </w:t>
      </w:r>
      <w:r>
        <w:rPr>
          <w:bCs/>
          <w:sz w:val="22"/>
        </w:rPr>
        <w:t>19,75 cm.</w:t>
      </w:r>
    </w:p>
    <w:p>
      <w:pPr>
        <w:pStyle w:val="Normal"/>
        <w:rPr/>
      </w:pPr>
      <w:r>
        <w:rPr/>
        <w:t>Câu 34. Chọn đáp án A</w:t>
      </w:r>
    </w:p>
    <w:p>
      <w:pPr>
        <w:pStyle w:val="Normal"/>
        <w:rPr/>
      </w:pPr>
      <w:r>
        <w:rPr>
          <w:rFonts w:eastAsia="Wingdings" w:cs="Wingdings" w:ascii="Wingdings" w:hAnsi="Wingdings"/>
          <w:i/>
        </w:rPr>
        <w:sym w:font="Wingdings" w:char="f040"/>
      </w:r>
      <w:r>
        <w:rPr>
          <w:rFonts w:eastAsia="Times New Roman"/>
        </w:rPr>
        <w:t xml:space="preserve"> </w:t>
      </w:r>
      <w:r>
        <w:rPr/>
        <w:t>Lời giải:</w:t>
      </w:r>
    </w:p>
    <w:tbl>
      <w:tblPr>
        <w:tblW w:w="10425" w:type="dxa"/>
        <w:jc w:val="left"/>
        <w:tblInd w:w="0" w:type="dxa"/>
        <w:tblLayout w:type="fixed"/>
        <w:tblCellMar>
          <w:top w:w="0" w:type="dxa"/>
          <w:left w:w="108" w:type="dxa"/>
          <w:bottom w:w="0" w:type="dxa"/>
          <w:right w:w="108" w:type="dxa"/>
        </w:tblCellMar>
      </w:tblPr>
      <w:tblGrid>
        <w:gridCol w:w="7750"/>
        <w:gridCol w:w="2675"/>
      </w:tblGrid>
      <w:tr>
        <w:trPr/>
        <w:tc>
          <w:tcPr>
            <w:tcW w:w="7750" w:type="dxa"/>
            <w:tcBorders/>
          </w:tcPr>
          <w:p>
            <w:pPr>
              <w:pStyle w:val="Normal"/>
              <w:rPr/>
            </w:pPr>
            <w:r>
              <w:rPr/>
              <w:t xml:space="preserve">+ Bước sóng của sóng </w:t>
            </w:r>
            <w:r>
              <w:rPr/>
              <w:object w:dxaOrig="900" w:dyaOrig="58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45pt;height:29.25pt" filled="f" o:ole="">
                  <v:imagedata r:id="rId1172" o:title=""/>
                </v:shape>
                <o:OLEObject Type="Embed" ProgID="" ShapeID="ole_rId1171" DrawAspect="Content" ObjectID="_773949341" r:id="rId1171"/>
              </w:object>
            </w:r>
            <w:r>
              <w:rPr/>
              <w:t xml:space="preserve"> cm.</w:t>
            </w:r>
          </w:p>
          <w:p>
            <w:pPr>
              <w:pStyle w:val="Normal"/>
              <w:rPr/>
            </w:pPr>
            <w:r>
              <w:rPr/>
              <w:t xml:space="preserve">+ Ta xét tỉ số </w:t>
            </w:r>
            <w:r>
              <w:rPr/>
              <w:object w:dxaOrig="2820" w:dyaOrig="6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41pt;height:30.75pt" filled="f" o:ole="">
                  <v:imagedata r:id="rId1174" o:title=""/>
                </v:shape>
                <o:OLEObject Type="Embed" ProgID="" ShapeID="ole_rId1173" DrawAspect="Content" ObjectID="_1565872990" r:id="rId1173"/>
              </w:object>
            </w:r>
            <w:r>
              <w:rPr/>
              <w:t>→ M là cực tiểu xa AB nhất thì M thuộc dãy cực tiểu ứng với k = 2 → d</w:t>
              <w:softHyphen/>
            </w:r>
            <w:r>
              <w:rPr>
                <w:vertAlign w:val="subscript"/>
              </w:rPr>
              <w:t>2</w:t>
            </w:r>
            <w:r>
              <w:rPr/>
              <w:t xml:space="preserve"> – d</w:t>
            </w:r>
            <w:r>
              <w:rPr>
                <w:vertAlign w:val="subscript"/>
              </w:rPr>
              <w:t>1</w:t>
            </w:r>
            <w:r>
              <w:rPr/>
              <w:t xml:space="preserve"> = 2,5λ = 10 cm → d</w:t>
            </w:r>
            <w:r>
              <w:rPr>
                <w:vertAlign w:val="subscript"/>
              </w:rPr>
              <w:t>2</w:t>
            </w:r>
            <w:r>
              <w:rPr/>
              <w:t xml:space="preserve"> = 30 cm.</w:t>
            </w:r>
          </w:p>
          <w:p>
            <w:pPr>
              <w:pStyle w:val="Normal"/>
              <w:rPr/>
            </w:pPr>
            <w:r>
              <w:rPr/>
              <w:t>+ Áp dụng định lý cos trong tam giác:</w:t>
            </w:r>
            <w:r>
              <w:rPr/>
              <w:object w:dxaOrig="2420" w:dyaOrig="6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120.75pt;height:33pt" filled="f" o:ole="">
                  <v:imagedata r:id="rId1176" o:title=""/>
                </v:shape>
                <o:OLEObject Type="Embed" ProgID="" ShapeID="ole_rId1175" DrawAspect="Content" ObjectID="_1951417921" r:id="rId1175"/>
              </w:object>
            </w:r>
          </w:p>
          <w:p>
            <w:pPr>
              <w:pStyle w:val="Normal"/>
              <w:rPr/>
            </w:pPr>
            <w:r>
              <w:rPr/>
              <w:t>→</w:t>
            </w:r>
            <w:r>
              <w:rPr>
                <w:rFonts w:eastAsia="Times New Roman"/>
              </w:rPr>
              <w:t xml:space="preserve"> </w:t>
            </w:r>
            <w:r>
              <w:rPr/>
              <w:t xml:space="preserve">Khi đó </w:t>
            </w:r>
            <w:r>
              <w:rPr/>
              <w:object w:dxaOrig="3200" w:dyaOrig="4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59.65pt;height:20.25pt" filled="f" o:ole="">
                  <v:imagedata r:id="rId1178" o:title=""/>
                </v:shape>
                <o:OLEObject Type="Embed" ProgID="" ShapeID="ole_rId1177" DrawAspect="Content" ObjectID="_369961616" r:id="rId1177"/>
              </w:object>
            </w:r>
            <w:r>
              <w:rPr/>
              <w:t>cm.</w:t>
            </w:r>
          </w:p>
          <w:p>
            <w:pPr>
              <w:pStyle w:val="Normal"/>
              <w:rPr/>
            </w:pPr>
            <w:r>
              <w:rPr/>
              <w:t>Chọn đáp án A</w:t>
            </w:r>
          </w:p>
          <w:p>
            <w:pPr>
              <w:pStyle w:val="Normal"/>
              <w:rPr/>
            </w:pPr>
            <w:r>
              <w:rPr/>
            </w:r>
          </w:p>
        </w:tc>
        <w:tc>
          <w:tcPr>
            <w:tcW w:w="2675" w:type="dxa"/>
            <w:tcBorders/>
          </w:tcPr>
          <w:p>
            <w:pPr>
              <w:pStyle w:val="Normal"/>
              <w:rPr/>
            </w:pPr>
            <w:r>
              <w:rPr/>
              <w:object w:dxaOrig="1992" w:dyaOrig="2543">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22.25pt;height:156pt" filled="f" o:ole="">
                  <v:imagedata r:id="rId1180" o:title=""/>
                </v:shape>
                <o:OLEObject Type="Embed" ProgID="" ShapeID="ole_rId1179" DrawAspect="Content" ObjectID="_837583800" r:id="rId1179"/>
              </w:object>
            </w:r>
          </w:p>
        </w:tc>
      </w:tr>
    </w:tbl>
    <w:p>
      <w:pPr>
        <w:pStyle w:val="Normal"/>
        <w:rPr>
          <w:sz w:val="22"/>
        </w:rPr>
      </w:pPr>
      <w:r>
        <w:rPr>
          <w:sz w:val="22"/>
        </w:rPr>
      </w:r>
    </w:p>
    <w:p>
      <w:pPr>
        <w:pStyle w:val="Normal"/>
        <w:jc w:val="center"/>
        <w:rPr>
          <w:b/>
          <w:color w:val="0000FF"/>
          <w:sz w:val="22"/>
        </w:rPr>
      </w:pPr>
      <w:r>
        <w:rPr>
          <w:b/>
          <w:color w:val="0000FF"/>
          <w:sz w:val="22"/>
        </w:rPr>
        <w:t>NHÓM CÂU HỎI: VẬN DỤNG CAO</w:t>
      </w:r>
    </w:p>
    <w:p>
      <w:pPr>
        <w:pStyle w:val="Normal"/>
        <w:rPr>
          <w:bCs/>
          <w:sz w:val="22"/>
        </w:rPr>
      </w:pPr>
      <w:r>
        <w:rPr>
          <w:b/>
          <w:sz w:val="22"/>
        </w:rPr>
        <w:t xml:space="preserve">Câu 35: </w:t>
      </w:r>
      <w:r>
        <w:rPr>
          <w:sz w:val="22"/>
        </w:rPr>
        <w:t>Một chất điểm tham gia đồng thời 2 dao động cùng phương, có phương trình lần lượt là   x</w:t>
      </w:r>
      <w:r>
        <w:rPr>
          <w:sz w:val="22"/>
          <w:vertAlign w:val="subscript"/>
        </w:rPr>
        <w:t>1</w:t>
      </w:r>
      <w:r>
        <w:rPr>
          <w:sz w:val="22"/>
        </w:rPr>
        <w:t xml:space="preserve"> = A</w:t>
      </w:r>
      <w:r>
        <w:rPr>
          <w:sz w:val="22"/>
          <w:vertAlign w:val="subscript"/>
        </w:rPr>
        <w:t>1</w:t>
      </w:r>
      <w:r>
        <w:rPr>
          <w:sz w:val="22"/>
        </w:rPr>
        <w:t>cos(4πt) và x</w:t>
      </w:r>
      <w:r>
        <w:rPr>
          <w:sz w:val="22"/>
          <w:vertAlign w:val="subscript"/>
        </w:rPr>
        <w:t>2</w:t>
      </w:r>
      <w:r>
        <w:rPr>
          <w:sz w:val="22"/>
        </w:rPr>
        <w:t xml:space="preserve"> = A</w:t>
      </w:r>
      <w:r>
        <w:rPr>
          <w:sz w:val="22"/>
          <w:vertAlign w:val="subscript"/>
        </w:rPr>
        <w:t>2</w:t>
      </w:r>
      <w:r>
        <w:rPr>
          <w:sz w:val="22"/>
        </w:rPr>
        <w:t xml:space="preserve">cos(4πt + </w:t>
      </w:r>
      <w:r>
        <w:rPr>
          <w:rFonts w:eastAsia="Symbol" w:cs="Symbol" w:ascii="Symbol" w:hAnsi="Symbol"/>
          <w:sz w:val="22"/>
        </w:rPr>
        <w:sym w:font="Symbol" w:char="f06a"/>
      </w:r>
      <w:r>
        <w:rPr>
          <w:sz w:val="22"/>
          <w:vertAlign w:val="subscript"/>
        </w:rPr>
        <w:t>2</w:t>
      </w:r>
      <w:r>
        <w:rPr>
          <w:sz w:val="22"/>
        </w:rPr>
        <w:t xml:space="preserve">). Phương trình dao động tổng hợp là </w:t>
      </w:r>
      <w:r>
        <w:rPr>
          <w:sz w:val="22"/>
        </w:rPr>
        <w:object w:dxaOrig="2020" w:dyaOrig="36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1.2pt;height:18pt" filled="f" o:ole="">
            <v:imagedata r:id="rId1182" o:title=""/>
          </v:shape>
          <o:OLEObject Type="Embed" ProgID="" ShapeID="ole_rId1181" DrawAspect="Content" ObjectID="_1750356116" r:id="rId1181"/>
        </w:object>
      </w:r>
      <w:r>
        <w:rPr>
          <w:sz w:val="22"/>
        </w:rPr>
        <w:t xml:space="preserve"> , trong đó </w:t>
      </w:r>
      <w:r>
        <w:rPr>
          <w:sz w:val="22"/>
        </w:rPr>
        <w:object w:dxaOrig="999" w:dyaOrig="579">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49.5pt;height:29.25pt" filled="f" o:ole="">
            <v:imagedata r:id="rId1184" o:title=""/>
          </v:shape>
          <o:OLEObject Type="Embed" ProgID="" ShapeID="ole_rId1183" DrawAspect="Content" ObjectID="_2037472349" r:id="rId1183"/>
        </w:object>
      </w:r>
      <w:r>
        <w:rPr>
          <w:sz w:val="22"/>
        </w:rPr>
        <w:t xml:space="preserve"> . Tỉ số </w:t>
      </w:r>
      <w:r>
        <w:rPr>
          <w:sz w:val="22"/>
        </w:rPr>
        <w:object w:dxaOrig="340" w:dyaOrig="639">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6.5pt;height:31.5pt" filled="f" o:ole="">
            <v:imagedata r:id="rId1186" o:title=""/>
          </v:shape>
          <o:OLEObject Type="Embed" ProgID="" ShapeID="ole_rId1185" DrawAspect="Content" ObjectID="_1624868570" r:id="rId1185"/>
        </w:object>
      </w:r>
      <w:r>
        <w:rPr>
          <w:sz w:val="22"/>
        </w:rPr>
        <w:t xml:space="preserve"> bằng</w:t>
      </w:r>
    </w:p>
    <w:p>
      <w:pPr>
        <w:pStyle w:val="Normal"/>
        <w:rPr/>
      </w:pPr>
      <w:r>
        <w:rPr>
          <w:b/>
          <w:bCs/>
          <w:sz w:val="22"/>
        </w:rPr>
        <w:t>A.</w:t>
      </w:r>
      <w:r>
        <w:rPr>
          <w:bCs/>
          <w:sz w:val="22"/>
        </w:rPr>
        <w:t xml:space="preserve"> </w:t>
      </w:r>
      <w:r>
        <w:rPr>
          <w:sz w:val="22"/>
        </w:rPr>
        <w:object w:dxaOrig="220" w:dyaOrig="58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1.25pt;height:29.25pt" filled="f" o:ole="">
            <v:imagedata r:id="rId1188" o:title=""/>
          </v:shape>
          <o:OLEObject Type="Embed" ProgID="" ShapeID="ole_rId1187" DrawAspect="Content" ObjectID="_1566779261" r:id="rId1187"/>
        </w:object>
      </w:r>
      <w:r>
        <w:rPr>
          <w:bCs/>
          <w:sz w:val="22"/>
        </w:rPr>
        <w:t xml:space="preserve"> hoặc </w:t>
      </w:r>
      <w:r>
        <w:rPr>
          <w:sz w:val="22"/>
        </w:rPr>
        <w:object w:dxaOrig="220" w:dyaOrig="58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11.25pt;height:29.25pt" filled="f" o:ole="">
            <v:imagedata r:id="rId1190" o:title=""/>
          </v:shape>
          <o:OLEObject Type="Embed" ProgID="" ShapeID="ole_rId1189" DrawAspect="Content" ObjectID="_1911574835" r:id="rId1189"/>
        </w:object>
      </w:r>
      <w:r>
        <w:rPr>
          <w:bCs/>
          <w:sz w:val="22"/>
        </w:rPr>
        <w:t>.</w:t>
        <w:tab/>
      </w:r>
      <w:r>
        <w:rPr>
          <w:b/>
          <w:bCs/>
          <w:sz w:val="22"/>
        </w:rPr>
        <w:t>B.</w:t>
      </w:r>
      <w:r>
        <w:rPr>
          <w:sz w:val="22"/>
        </w:rPr>
        <w:object w:dxaOrig="220" w:dyaOrig="58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1.25pt;height:29.25pt" filled="f" o:ole="">
            <v:imagedata r:id="rId1192" o:title=""/>
          </v:shape>
          <o:OLEObject Type="Embed" ProgID="" ShapeID="ole_rId1191" DrawAspect="Content" ObjectID="_677324196" r:id="rId1191"/>
        </w:object>
      </w:r>
      <w:r>
        <w:rPr>
          <w:bCs/>
          <w:sz w:val="22"/>
        </w:rPr>
        <w:t xml:space="preserve"> hoặc </w:t>
      </w:r>
      <w:r>
        <w:rPr>
          <w:sz w:val="22"/>
        </w:rPr>
        <w:object w:dxaOrig="220" w:dyaOrig="58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1.25pt;height:29.25pt" filled="f" o:ole="">
            <v:imagedata r:id="rId1194" o:title=""/>
          </v:shape>
          <o:OLEObject Type="Embed" ProgID="" ShapeID="ole_rId1193" DrawAspect="Content" ObjectID="_253520547" r:id="rId1193"/>
        </w:object>
      </w:r>
      <w:r>
        <w:rPr>
          <w:bCs/>
          <w:sz w:val="22"/>
        </w:rPr>
        <w:t xml:space="preserve"> .</w:t>
        <w:tab/>
        <w:tab/>
      </w:r>
      <w:r>
        <w:rPr>
          <w:b/>
          <w:bCs/>
          <w:sz w:val="22"/>
        </w:rPr>
        <w:t>C.</w:t>
      </w:r>
      <w:r>
        <w:rPr>
          <w:sz w:val="22"/>
        </w:rPr>
        <w:object w:dxaOrig="220" w:dyaOrig="58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11.25pt;height:29.25pt" filled="f" o:ole="">
            <v:imagedata r:id="rId1196" o:title=""/>
          </v:shape>
          <o:OLEObject Type="Embed" ProgID="" ShapeID="ole_rId1195" DrawAspect="Content" ObjectID="_841587029" r:id="rId1195"/>
        </w:object>
      </w:r>
      <w:r>
        <w:rPr>
          <w:bCs/>
          <w:sz w:val="22"/>
        </w:rPr>
        <w:t xml:space="preserve"> hoặc </w:t>
      </w:r>
      <w:r>
        <w:rPr>
          <w:sz w:val="22"/>
        </w:rPr>
        <w:object w:dxaOrig="220" w:dyaOrig="58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1.25pt;height:29.25pt" filled="f" o:ole="">
            <v:imagedata r:id="rId1198" o:title=""/>
          </v:shape>
          <o:OLEObject Type="Embed" ProgID="" ShapeID="ole_rId1197" DrawAspect="Content" ObjectID="_2060390268" r:id="rId1197"/>
        </w:object>
      </w:r>
      <w:r>
        <w:rPr>
          <w:bCs/>
          <w:sz w:val="22"/>
        </w:rPr>
        <w:t xml:space="preserve"> .</w:t>
        <w:tab/>
        <w:tab/>
      </w:r>
      <w:r>
        <w:rPr>
          <w:b/>
          <w:bCs/>
          <w:sz w:val="22"/>
        </w:rPr>
        <w:t>D.</w:t>
      </w:r>
      <w:r>
        <w:rPr>
          <w:sz w:val="22"/>
        </w:rPr>
        <w:object w:dxaOrig="220" w:dyaOrig="58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1.25pt;height:29.25pt" filled="f" o:ole="">
            <v:imagedata r:id="rId1200" o:title=""/>
          </v:shape>
          <o:OLEObject Type="Embed" ProgID="" ShapeID="ole_rId1199" DrawAspect="Content" ObjectID="_832168546" r:id="rId1199"/>
        </w:object>
      </w:r>
      <w:r>
        <w:rPr>
          <w:bCs/>
          <w:sz w:val="22"/>
        </w:rPr>
        <w:t xml:space="preserve"> hoặc </w:t>
      </w:r>
      <w:r>
        <w:rPr>
          <w:sz w:val="22"/>
        </w:rPr>
        <w:object w:dxaOrig="220" w:dyaOrig="58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1.25pt;height:29.25pt" filled="f" o:ole="">
            <v:imagedata r:id="rId1202" o:title=""/>
          </v:shape>
          <o:OLEObject Type="Embed" ProgID="" ShapeID="ole_rId1201" DrawAspect="Content" ObjectID="_1836645763" r:id="rId1201"/>
        </w:object>
      </w:r>
      <w:r>
        <w:rPr>
          <w:bCs/>
          <w:sz w:val="22"/>
        </w:rPr>
        <w:t xml:space="preserve"> .</w:t>
      </w:r>
    </w:p>
    <w:p>
      <w:pPr>
        <w:pStyle w:val="Normal"/>
        <w:rPr/>
      </w:pPr>
      <w:r>
        <w:rPr/>
        <w:t>Câu 35. Chọn đáp án A</w:t>
      </w:r>
    </w:p>
    <w:p>
      <w:pPr>
        <w:pStyle w:val="Normal"/>
        <w:rPr/>
      </w:pPr>
      <w:r>
        <w:rPr>
          <w:rFonts w:eastAsia="Wingdings" w:cs="Wingdings" w:ascii="Wingdings" w:hAnsi="Wingdings"/>
          <w:i/>
        </w:rPr>
        <w:sym w:font="Wingdings" w:char="f040"/>
      </w:r>
      <w:r>
        <w:rPr>
          <w:rFonts w:eastAsia="Times New Roman"/>
          <w:i/>
        </w:rPr>
        <w:t xml:space="preserve"> </w:t>
      </w:r>
      <w:r>
        <w:rPr>
          <w:i/>
        </w:rPr>
        <w:t>Lời giải:</w:t>
      </w:r>
    </w:p>
    <w:p>
      <w:pPr>
        <w:pStyle w:val="Normal"/>
        <w:rPr/>
      </w:pPr>
      <w:r>
        <w:rPr/>
        <w:t>+ Ta có x = x</w:t>
      </w:r>
      <w:r>
        <w:rPr>
          <w:vertAlign w:val="subscript"/>
        </w:rPr>
        <w:t>1</w:t>
      </w:r>
      <w:r>
        <w:rPr/>
        <w:t xml:space="preserve"> + x</w:t>
      </w:r>
      <w:r>
        <w:rPr>
          <w:vertAlign w:val="subscript"/>
        </w:rPr>
        <w:t>2</w:t>
      </w:r>
      <w:r>
        <w:rPr/>
        <w:t xml:space="preserve"> → x</w:t>
      </w:r>
      <w:r>
        <w:rPr>
          <w:vertAlign w:val="subscript"/>
        </w:rPr>
        <w:t>1</w:t>
      </w:r>
      <w:r>
        <w:rPr/>
        <w:t xml:space="preserve"> = x – x</w:t>
      </w:r>
      <w:r>
        <w:rPr>
          <w:vertAlign w:val="subscript"/>
        </w:rPr>
        <w:t>2</w:t>
      </w:r>
    </w:p>
    <w:p>
      <w:pPr>
        <w:pStyle w:val="Normal"/>
        <w:rPr/>
      </w:pPr>
      <w:r>
        <w:rPr/>
        <w:t xml:space="preserve">Do vậy </w:t>
      </w:r>
      <w:r>
        <w:rPr/>
        <w:object w:dxaOrig="6540" w:dyaOrig="5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327pt;height:26.95pt" filled="f" o:ole="">
            <v:imagedata r:id="rId1204" o:title=""/>
          </v:shape>
          <o:OLEObject Type="Embed" ProgID="" ShapeID="ole_rId1203" DrawAspect="Content" ObjectID="_757995225" r:id="rId1203"/>
        </w:object>
      </w:r>
    </w:p>
    <w:p>
      <w:pPr>
        <w:pStyle w:val="Normal"/>
        <w:rPr/>
      </w:pPr>
      <w:r>
        <w:rPr/>
        <w:t>Ta đưa về phương trình bậc hai với ẩn A</w:t>
      </w:r>
      <w:r>
        <w:rPr>
          <w:vertAlign w:val="subscript"/>
        </w:rPr>
        <w:t>2</w:t>
      </w:r>
      <w:r>
        <w:rPr/>
        <w:t xml:space="preserve"> như sau: </w:t>
      </w:r>
      <w:r>
        <w:rPr/>
        <w:object w:dxaOrig="2040" w:dyaOrig="36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02pt;height:18pt" filled="f" o:ole="">
            <v:imagedata r:id="rId1206" o:title=""/>
          </v:shape>
          <o:OLEObject Type="Embed" ProgID="" ShapeID="ole_rId1205" DrawAspect="Content" ObjectID="_2044432067" r:id="rId1205"/>
        </w:object>
      </w:r>
      <w:r>
        <w:rPr/>
        <w:t xml:space="preserve">→ </w:t>
      </w:r>
      <w:r>
        <w:rPr/>
        <w:object w:dxaOrig="999" w:dyaOrig="70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49.5pt;height:34.5pt" filled="f" o:ole="">
            <v:imagedata r:id="rId1208" o:title=""/>
          </v:shape>
          <o:OLEObject Type="Embed" ProgID="" ShapeID="ole_rId1207" DrawAspect="Content" ObjectID="_1406701975" r:id="rId1207"/>
        </w:object>
      </w:r>
    </w:p>
    <w:tbl>
      <w:tblPr>
        <w:tblW w:w="10425" w:type="dxa"/>
        <w:jc w:val="left"/>
        <w:tblInd w:w="0" w:type="dxa"/>
        <w:tblLayout w:type="fixed"/>
        <w:tblCellMar>
          <w:top w:w="0" w:type="dxa"/>
          <w:left w:w="108" w:type="dxa"/>
          <w:bottom w:w="0" w:type="dxa"/>
          <w:right w:w="108" w:type="dxa"/>
        </w:tblCellMar>
      </w:tblPr>
      <w:tblGrid>
        <w:gridCol w:w="5049"/>
        <w:gridCol w:w="1216"/>
        <w:gridCol w:w="4028"/>
        <w:gridCol w:w="132"/>
      </w:tblGrid>
      <w:tr>
        <w:trPr/>
        <w:tc>
          <w:tcPr>
            <w:tcW w:w="5049" w:type="dxa"/>
            <w:tcBorders/>
          </w:tcPr>
          <w:p>
            <w:pPr>
              <w:pStyle w:val="Normal"/>
              <w:rPr/>
            </w:pPr>
            <w:r>
              <w:rPr/>
              <w:t>+ Với A</w:t>
            </w:r>
            <w:r>
              <w:rPr>
                <w:vertAlign w:val="subscript"/>
              </w:rPr>
              <w:t>2</w:t>
            </w:r>
            <w:r>
              <w:rPr/>
              <w:t xml:space="preserve"> = A</w:t>
            </w:r>
            <w:r>
              <w:rPr>
                <w:vertAlign w:val="subscript"/>
              </w:rPr>
              <w:t>1</w:t>
            </w:r>
            <w:r>
              <w:rPr/>
              <w:t xml:space="preserve"> ta có  </w:t>
            </w:r>
            <w:r>
              <w:rPr/>
              <w:object w:dxaOrig="719" w:dyaOrig="639">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36.75pt;height:31.5pt" filled="f" o:ole="">
                  <v:imagedata r:id="rId1210" o:title=""/>
                </v:shape>
                <o:OLEObject Type="Embed" ProgID="" ShapeID="ole_rId1209" DrawAspect="Content" ObjectID="_1739296646" r:id="rId1209"/>
              </w:object>
            </w:r>
          </w:p>
          <w:p>
            <w:pPr>
              <w:pStyle w:val="Normal"/>
              <w:rPr/>
            </w:pPr>
            <w:r>
              <w:rPr/>
              <w:object w:dxaOrig="1924" w:dyaOrig="1644">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17.75pt;height:101.25pt" filled="f" o:ole="">
                  <v:imagedata r:id="rId1212" o:title=""/>
                </v:shape>
                <o:OLEObject Type="Embed" ProgID="" ShapeID="ole_rId1211" DrawAspect="Content" ObjectID="_1345237432" r:id="rId1211"/>
              </w:object>
            </w:r>
          </w:p>
        </w:tc>
        <w:tc>
          <w:tcPr>
            <w:tcW w:w="5244" w:type="dxa"/>
            <w:gridSpan w:val="2"/>
            <w:tcBorders/>
          </w:tcPr>
          <w:p>
            <w:pPr>
              <w:pStyle w:val="Normal"/>
              <w:rPr/>
            </w:pPr>
            <w:r>
              <w:rPr/>
              <w:t>+ Với A</w:t>
            </w:r>
            <w:r>
              <w:rPr>
                <w:vertAlign w:val="subscript"/>
              </w:rPr>
              <w:t>2</w:t>
            </w:r>
            <w:r>
              <w:rPr/>
              <w:t xml:space="preserve"> = 2A</w:t>
            </w:r>
            <w:r>
              <w:rPr>
                <w:vertAlign w:val="subscript"/>
              </w:rPr>
              <w:t>1</w:t>
            </w:r>
            <w:r>
              <w:rPr/>
              <w:t xml:space="preserve"> ta có  </w:t>
            </w:r>
            <w:r>
              <w:rPr/>
              <w:object w:dxaOrig="719" w:dyaOrig="639">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36.75pt;height:31.5pt" filled="f" o:ole="">
                  <v:imagedata r:id="rId1214" o:title=""/>
                </v:shape>
                <o:OLEObject Type="Embed" ProgID="" ShapeID="ole_rId1213" DrawAspect="Content" ObjectID="_708231475" r:id="rId1213"/>
              </w:object>
            </w:r>
          </w:p>
          <w:p>
            <w:pPr>
              <w:pStyle w:val="Normal"/>
              <w:rPr/>
            </w:pPr>
            <w:r>
              <w:rPr/>
              <w:object w:dxaOrig="1903" w:dyaOrig="1613">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17.75pt;height:98.95pt" filled="f" o:ole="">
                  <v:imagedata r:id="rId1216" o:title=""/>
                </v:shape>
                <o:OLEObject Type="Embed" ProgID="" ShapeID="ole_rId1215" DrawAspect="Content" ObjectID="_777466911" r:id="rId1215"/>
              </w:object>
            </w:r>
          </w:p>
        </w:tc>
        <w:tc>
          <w:tcPr>
            <w:tcW w:w="132" w:type="dxa"/>
            <w:tcBorders/>
            <w:tcMar>
              <w:left w:w="0" w:type="dxa"/>
              <w:right w:w="0" w:type="dxa"/>
            </w:tcMar>
          </w:tcPr>
          <w:p>
            <w:pPr>
              <w:pStyle w:val="Normal"/>
              <w:snapToGrid w:val="false"/>
              <w:rPr/>
            </w:pPr>
            <w:r>
              <w:rPr/>
            </w:r>
          </w:p>
        </w:tc>
      </w:tr>
      <w:tr>
        <w:trPr/>
        <w:tc>
          <w:tcPr>
            <w:tcW w:w="6265" w:type="dxa"/>
            <w:gridSpan w:val="2"/>
            <w:tcBorders/>
          </w:tcPr>
          <w:p>
            <w:pPr>
              <w:pStyle w:val="Normal"/>
              <w:rPr/>
            </w:pPr>
            <w:r>
              <w:rPr>
                <w:b/>
                <w:sz w:val="22"/>
                <w:lang w:val="nl-NL"/>
              </w:rPr>
              <w:t>Câu 36:</w:t>
            </w:r>
            <w:r>
              <w:rPr>
                <w:sz w:val="22"/>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sz w:val="22"/>
                <w:lang w:val="nl-NL"/>
              </w:rPr>
              <w:t xml:space="preserve">A. </w:t>
            </w:r>
            <w:r>
              <w:rPr>
                <w:sz w:val="22"/>
              </w:rPr>
              <w:object w:dxaOrig="559" w:dyaOrig="34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26.95pt;height:16.5pt" filled="f" o:ole="">
                  <v:imagedata r:id="rId1218" o:title=""/>
                </v:shape>
                <o:OLEObject Type="Embed" ProgID="" ShapeID="ole_rId1217" DrawAspect="Content" ObjectID="_905069531" r:id="rId1217"/>
              </w:object>
            </w:r>
            <w:r>
              <w:rPr>
                <w:sz w:val="22"/>
                <w:lang w:val="nl-NL"/>
              </w:rPr>
              <w:t xml:space="preserve"> cm/s.</w:t>
              <w:tab/>
            </w:r>
            <w:r>
              <w:rPr>
                <w:b/>
                <w:sz w:val="22"/>
                <w:lang w:val="nl-NL"/>
              </w:rPr>
              <w:t xml:space="preserve">B. </w:t>
            </w:r>
            <w:r>
              <w:rPr>
                <w:sz w:val="22"/>
                <w:lang w:val="nl-NL"/>
              </w:rPr>
              <w:t>40 cm/s.</w:t>
            </w:r>
          </w:p>
          <w:p>
            <w:pPr>
              <w:pStyle w:val="Normal"/>
              <w:rPr/>
            </w:pPr>
            <w:r>
              <w:rPr>
                <w:b/>
                <w:sz w:val="22"/>
                <w:lang w:val="nl-NL"/>
              </w:rPr>
              <w:t xml:space="preserve">C. </w:t>
            </w:r>
            <w:r>
              <w:rPr>
                <w:sz w:val="22"/>
              </w:rPr>
              <w:object w:dxaOrig="559" w:dyaOrig="34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26.95pt;height:16.5pt" filled="f" o:ole="">
                  <v:imagedata r:id="rId1220" o:title=""/>
                </v:shape>
                <o:OLEObject Type="Embed" ProgID="" ShapeID="ole_rId1219" DrawAspect="Content" ObjectID="_346845054" r:id="rId1219"/>
              </w:object>
            </w:r>
            <w:r>
              <w:rPr>
                <w:sz w:val="22"/>
                <w:lang w:val="nl-NL"/>
              </w:rPr>
              <w:t xml:space="preserve"> cm/s.</w:t>
              <w:tab/>
            </w:r>
            <w:r>
              <w:rPr>
                <w:b/>
                <w:sz w:val="22"/>
                <w:lang w:val="nl-NL"/>
              </w:rPr>
              <w:t xml:space="preserve">D. </w:t>
            </w:r>
            <w:r>
              <w:rPr>
                <w:sz w:val="22"/>
                <w:lang w:val="nl-NL"/>
              </w:rPr>
              <w:t>20 cm/s.</w:t>
            </w:r>
          </w:p>
          <w:p>
            <w:pPr>
              <w:pStyle w:val="Normal"/>
              <w:rPr>
                <w:b/>
                <w:sz w:val="22"/>
                <w:lang w:val="nl-NL"/>
              </w:rPr>
            </w:pPr>
            <w:r>
              <w:rPr>
                <w:b/>
                <w:sz w:val="22"/>
                <w:lang w:val="nl-NL"/>
              </w:rPr>
            </w:r>
          </w:p>
        </w:tc>
        <w:tc>
          <w:tcPr>
            <w:tcW w:w="4160" w:type="dxa"/>
            <w:gridSpan w:val="2"/>
            <w:tcBorders/>
          </w:tcPr>
          <w:p>
            <w:pPr>
              <w:pStyle w:val="Normal"/>
              <w:rPr>
                <w:b/>
                <w:sz w:val="22"/>
                <w:lang w:val="nl-NL"/>
              </w:rPr>
            </w:pPr>
            <w:r>
              <w:rPr>
                <w:sz w:val="22"/>
              </w:rPr>
              <w:object w:dxaOrig="3461" w:dyaOrig="22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84.45pt;height:116.95pt" filled="f" o:ole="">
                  <v:imagedata r:id="rId1222" o:title=""/>
                </v:shape>
                <o:OLEObject Type="Embed" ProgID="" ShapeID="ole_rId1221" DrawAspect="Content" ObjectID="_1838962048" r:id="rId1221"/>
              </w:object>
            </w:r>
          </w:p>
        </w:tc>
      </w:tr>
    </w:tbl>
    <w:p>
      <w:pPr>
        <w:pStyle w:val="Normal"/>
        <w:rPr>
          <w:bCs/>
          <w:sz w:val="22"/>
        </w:rPr>
      </w:pPr>
      <w:r>
        <w:rPr>
          <w:bCs/>
          <w:sz w:val="22"/>
        </w:rPr>
      </w:r>
    </w:p>
    <w:p>
      <w:pPr>
        <w:pStyle w:val="Normal"/>
        <w:rPr/>
      </w:pPr>
      <w:r>
        <w:rPr/>
        <w:t>Câu 36. Chọn đáp án B</w:t>
      </w:r>
    </w:p>
    <w:p>
      <w:pPr>
        <w:pStyle w:val="Normal"/>
        <w:rPr/>
      </w:pPr>
      <w:r>
        <w:rPr>
          <w:rFonts w:eastAsia="Wingdings" w:cs="Wingdings" w:ascii="Wingdings" w:hAnsi="Wingdings"/>
          <w:i/>
        </w:rPr>
        <w:sym w:font="Wingdings" w:char="f040"/>
      </w:r>
      <w:r>
        <w:rPr>
          <w:rFonts w:eastAsia="Times New Roman"/>
          <w:i/>
        </w:rPr>
        <w:t xml:space="preserve"> </w:t>
      </w:r>
      <w:r>
        <w:rPr>
          <w:i/>
        </w:rPr>
        <w:t>Lời giải:</w:t>
      </w:r>
    </w:p>
    <w:p>
      <w:pPr>
        <w:pStyle w:val="Normal"/>
        <w:rPr/>
      </w:pPr>
      <w:r>
        <w:rPr>
          <w:lang w:val="fr-FR"/>
        </w:rPr>
        <w:t xml:space="preserve">+ Từ đồ thị, ta thấy rằng dao động thành phần ứng với đường liền nét có phương trình </w:t>
      </w:r>
      <w:r>
        <w:rPr/>
        <w:object w:dxaOrig="1979" w:dyaOrig="639">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99pt;height:31.5pt" filled="f" o:ole="">
            <v:imagedata r:id="rId1224" o:title=""/>
          </v:shape>
          <o:OLEObject Type="Embed" ProgID="" ShapeID="ole_rId1223" DrawAspect="Content" ObjectID="_489894537" r:id="rId1223"/>
        </w:object>
      </w:r>
      <w:r>
        <w:rPr>
          <w:lang w:val="fr-FR"/>
        </w:rPr>
        <w:t>cm.</w:t>
      </w:r>
    </w:p>
    <w:p>
      <w:pPr>
        <w:pStyle w:val="Normal"/>
        <w:rPr/>
      </w:pPr>
      <w:r>
        <w:rPr>
          <w:lang w:val="fr-FR"/>
        </w:rPr>
        <w:t xml:space="preserve">+ Thành phần dao động ứng với đường nét đứt. Tại </w:t>
      </w:r>
      <w:r>
        <w:rPr/>
        <w:object w:dxaOrig="1219" w:dyaOrig="579">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60.75pt;height:29.25pt" filled="f" o:ole="">
            <v:imagedata r:id="rId1226" o:title=""/>
          </v:shape>
          <o:OLEObject Type="Embed" ProgID="" ShapeID="ole_rId1225" DrawAspect="Content" ObjectID="_709304251" r:id="rId1225"/>
        </w:object>
      </w:r>
      <w:r>
        <w:rPr>
          <w:lang w:val="fr-FR"/>
        </w:rPr>
        <w:t xml:space="preserve"> s đồ thị đi qua vị trí x = –A → tại t = 0, thành phần dao động này đi qua vị trí </w:t>
      </w:r>
      <w:r>
        <w:rPr/>
        <w:object w:dxaOrig="1499" w:dyaOrig="6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75pt;height:30.75pt" filled="f" o:ole="">
            <v:imagedata r:id="rId1228" o:title=""/>
          </v:shape>
          <o:OLEObject Type="Embed" ProgID="" ShapeID="ole_rId1227" DrawAspect="Content" ObjectID="_2037536680" r:id="rId1227"/>
        </w:object>
      </w:r>
      <w:r>
        <w:rPr>
          <w:lang w:val="fr-FR"/>
        </w:rPr>
        <w:t xml:space="preserve">cm → </w:t>
      </w:r>
      <w:r>
        <w:rPr/>
        <w:object w:dxaOrig="839" w:dyaOrig="34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42pt;height:16.5pt" filled="f" o:ole="">
            <v:imagedata r:id="rId1230" o:title=""/>
          </v:shape>
          <o:OLEObject Type="Embed" ProgID="" ShapeID="ole_rId1229" DrawAspect="Content" ObjectID="_739034098" r:id="rId1229"/>
        </w:object>
      </w:r>
      <w:r>
        <w:rPr>
          <w:lang w:val="fr-FR"/>
        </w:rPr>
        <w:t xml:space="preserve">cm. </w:t>
      </w:r>
    </w:p>
    <w:p>
      <w:pPr>
        <w:pStyle w:val="Normal"/>
        <w:rPr/>
      </w:pPr>
      <w:r>
        <w:rPr>
          <w:lang w:val="fr-FR"/>
        </w:rPr>
        <w:t>→</w:t>
      </w:r>
      <w:r>
        <w:rPr>
          <w:rFonts w:eastAsia="Times New Roman"/>
          <w:lang w:val="fr-FR"/>
        </w:rPr>
        <w:t xml:space="preserve"> </w:t>
      </w:r>
      <w:r>
        <w:rPr/>
        <w:object w:dxaOrig="2380" w:dyaOrig="639">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18.5pt;height:31.5pt" filled="f" o:ole="">
            <v:imagedata r:id="rId1232" o:title=""/>
          </v:shape>
          <o:OLEObject Type="Embed" ProgID="" ShapeID="ole_rId1231" DrawAspect="Content" ObjectID="_2016814638" r:id="rId1231"/>
        </w:object>
      </w:r>
      <w:r>
        <w:rPr>
          <w:lang w:val="fr-FR"/>
        </w:rPr>
        <w:t>cm → x = x</w:t>
      </w:r>
      <w:r>
        <w:rPr>
          <w:vertAlign w:val="subscript"/>
          <w:lang w:val="fr-FR"/>
        </w:rPr>
        <w:t>1</w:t>
      </w:r>
      <w:r>
        <w:rPr>
          <w:lang w:val="fr-FR"/>
        </w:rPr>
        <w:t xml:space="preserve"> + x</w:t>
      </w:r>
      <w:r>
        <w:rPr>
          <w:vertAlign w:val="subscript"/>
          <w:lang w:val="fr-FR"/>
        </w:rPr>
        <w:t>2</w:t>
      </w:r>
      <w:r>
        <w:rPr>
          <w:lang w:val="fr-FR"/>
        </w:rPr>
        <w:t xml:space="preserve"> = </w:t>
      </w:r>
      <w:r>
        <w:rPr/>
        <w:object w:dxaOrig="1659" w:dyaOrig="639">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83.2pt;height:31.5pt" filled="f" o:ole="">
            <v:imagedata r:id="rId1234" o:title=""/>
          </v:shape>
          <o:OLEObject Type="Embed" ProgID="" ShapeID="ole_rId1233" DrawAspect="Content" ObjectID="_1525836867" r:id="rId1233"/>
        </w:object>
      </w:r>
      <w:r>
        <w:rPr>
          <w:lang w:val="fr-FR"/>
        </w:rPr>
        <w:t>cm.</w:t>
      </w:r>
    </w:p>
    <w:p>
      <w:pPr>
        <w:pStyle w:val="Normal"/>
        <w:rPr/>
      </w:pPr>
      <w:r>
        <w:rPr>
          <w:lang w:val="fr-FR"/>
        </w:rPr>
        <w:t>+ Tại t = 0, vật đi qua vị trí x = –4 cm theo chiều âm. Sau khoảng thời gian Δt = 0,2 s ứng với góc quét Δφ = ωΔt = 120</w:t>
      </w:r>
      <w:r>
        <w:rPr>
          <w:vertAlign w:val="superscript"/>
          <w:lang w:val="fr-FR"/>
        </w:rPr>
        <w:t>0</w:t>
      </w:r>
      <w:r>
        <w:rPr>
          <w:lang w:val="fr-FR"/>
        </w:rPr>
        <w:t xml:space="preserve"> vật đến vị trí x = –4 cm theo chiều dương.</w:t>
      </w:r>
    </w:p>
    <w:p>
      <w:pPr>
        <w:pStyle w:val="Normal"/>
        <w:rPr/>
      </w:pPr>
      <w:r>
        <w:rPr>
          <w:lang w:val="fr-FR"/>
        </w:rPr>
        <w:t>→</w:t>
      </w:r>
      <w:r>
        <w:rPr>
          <w:rFonts w:eastAsia="Times New Roman"/>
          <w:lang w:val="fr-FR"/>
        </w:rPr>
        <w:t xml:space="preserve"> </w:t>
      </w:r>
      <w:r>
        <w:rPr/>
        <w:object w:dxaOrig="1459" w:dyaOrig="62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72.75pt;height:30.75pt" filled="f" o:ole="">
            <v:imagedata r:id="rId1236" o:title=""/>
          </v:shape>
          <o:OLEObject Type="Embed" ProgID="" ShapeID="ole_rId1235" DrawAspect="Content" ObjectID="_1574445997" r:id="rId1235"/>
        </w:object>
      </w:r>
      <w:r>
        <w:rPr>
          <w:lang w:val="fr-FR"/>
        </w:rPr>
        <w:t>cm/s.</w:t>
      </w:r>
    </w:p>
    <w:p>
      <w:pPr>
        <w:pStyle w:val="Normal"/>
        <w:rPr>
          <w:lang w:val="fr-FR"/>
        </w:rPr>
      </w:pPr>
      <w:r>
        <w:rPr>
          <w:lang w:val="fr-FR"/>
        </w:rPr>
        <w:t>Chọn đáp án B</w:t>
      </w:r>
    </w:p>
    <w:p>
      <w:pPr>
        <w:pStyle w:val="Normal"/>
        <w:rPr/>
      </w:pPr>
      <w:r>
        <w:rPr>
          <w:b/>
          <w:bCs/>
          <w:sz w:val="22"/>
        </w:rPr>
        <w:t xml:space="preserve">Câu 37: </w:t>
      </w:r>
      <w:r>
        <w:rPr>
          <w:bCs/>
          <w:sz w:val="22"/>
        </w:rPr>
        <w:t>Ở mặt nước, tại hai điểm S</w:t>
      </w:r>
      <w:r>
        <w:rPr>
          <w:bCs/>
          <w:sz w:val="22"/>
          <w:vertAlign w:val="subscript"/>
        </w:rPr>
        <w:t>1</w:t>
      </w:r>
      <w:r>
        <w:rPr>
          <w:bCs/>
          <w:sz w:val="22"/>
        </w:rPr>
        <w:t xml:space="preserve"> và S</w:t>
      </w:r>
      <w:r>
        <w:rPr>
          <w:bCs/>
          <w:sz w:val="22"/>
          <w:vertAlign w:val="subscript"/>
        </w:rPr>
        <w:t>2</w:t>
      </w:r>
      <w:r>
        <w:rPr>
          <w:bCs/>
          <w:sz w:val="22"/>
        </w:rPr>
        <w:t xml:space="preserve"> có hai nguồn kết hợp, dao động điều hòa, cùng pha theo phương thẳng đứng. Biết sóng truyền trên mặt nước với bước sóng λ, khoảng cách S</w:t>
      </w:r>
      <w:r>
        <w:rPr>
          <w:bCs/>
          <w:sz w:val="22"/>
          <w:vertAlign w:val="subscript"/>
        </w:rPr>
        <w:t>1</w:t>
      </w:r>
      <w:r>
        <w:rPr>
          <w:bCs/>
          <w:sz w:val="22"/>
        </w:rPr>
        <w:t>S</w:t>
      </w:r>
      <w:r>
        <w:rPr>
          <w:bCs/>
          <w:sz w:val="22"/>
          <w:vertAlign w:val="subscript"/>
        </w:rPr>
        <w:t>2</w:t>
      </w:r>
      <w:r>
        <w:rPr>
          <w:bCs/>
          <w:sz w:val="22"/>
        </w:rPr>
        <w:t xml:space="preserve"> = 5,6λ. Ở mặt nước, gọi M là vị trí mà phần tử nước tại đó dao động với biên độ cực đại, cùng pha với dao động của hai nguồn. M thuộc dãy cực đại thứ mấy tính từ trung trực (cực đại trung tâm k = 0) của S</w:t>
      </w:r>
      <w:r>
        <w:rPr>
          <w:bCs/>
          <w:sz w:val="22"/>
          <w:vertAlign w:val="subscript"/>
        </w:rPr>
        <w:t>1</w:t>
      </w:r>
      <w:r>
        <w:rPr>
          <w:bCs/>
          <w:sz w:val="22"/>
        </w:rPr>
        <w:t>S</w:t>
      </w:r>
      <w:r>
        <w:rPr>
          <w:bCs/>
          <w:sz w:val="22"/>
          <w:vertAlign w:val="subscript"/>
        </w:rPr>
        <w:t>2</w:t>
      </w:r>
    </w:p>
    <w:p>
      <w:pPr>
        <w:pStyle w:val="Normal"/>
        <w:rPr/>
      </w:pPr>
      <w:r>
        <w:rPr>
          <w:b/>
          <w:bCs/>
          <w:sz w:val="22"/>
        </w:rPr>
        <w:t>A.</w:t>
      </w:r>
      <w:r>
        <w:rPr>
          <w:bCs/>
          <w:sz w:val="22"/>
        </w:rPr>
        <w:t xml:space="preserve"> k = 1.                           </w:t>
        <w:tab/>
      </w:r>
      <w:r>
        <w:rPr>
          <w:b/>
          <w:bCs/>
          <w:sz w:val="22"/>
        </w:rPr>
        <w:t>B.</w:t>
      </w:r>
      <w:r>
        <w:rPr>
          <w:bCs/>
          <w:sz w:val="22"/>
        </w:rPr>
        <w:t xml:space="preserve"> k = 2.                     </w:t>
        <w:tab/>
      </w:r>
      <w:r>
        <w:rPr>
          <w:b/>
          <w:bCs/>
          <w:sz w:val="22"/>
        </w:rPr>
        <w:t>C.</w:t>
      </w:r>
      <w:r>
        <w:rPr>
          <w:bCs/>
          <w:sz w:val="22"/>
        </w:rPr>
        <w:t xml:space="preserve"> k = 4.                        </w:t>
        <w:tab/>
      </w:r>
      <w:r>
        <w:rPr>
          <w:b/>
          <w:bCs/>
          <w:sz w:val="22"/>
        </w:rPr>
        <w:t>D.</w:t>
      </w:r>
      <w:r>
        <w:rPr>
          <w:bCs/>
          <w:sz w:val="22"/>
        </w:rPr>
        <w:t xml:space="preserve"> k = 4.</w:t>
      </w:r>
    </w:p>
    <w:p>
      <w:pPr>
        <w:pStyle w:val="Normal"/>
        <w:rPr/>
      </w:pPr>
      <w:r>
        <w:rPr/>
        <w:t>Câu 37. Chọn đáp án C</w:t>
      </w:r>
    </w:p>
    <w:p>
      <w:pPr>
        <w:pStyle w:val="Normal"/>
        <w:rPr/>
      </w:pPr>
      <w:r>
        <w:rPr>
          <w:rFonts w:eastAsia="Wingdings" w:cs="Wingdings" w:ascii="Wingdings" w:hAnsi="Wingdings"/>
          <w:i/>
        </w:rPr>
        <w:sym w:font="Wingdings" w:char="f040"/>
      </w:r>
      <w:r>
        <w:rPr>
          <w:rFonts w:eastAsia="Times New Roman"/>
        </w:rPr>
        <w:t xml:space="preserve"> </w:t>
      </w:r>
      <w:r>
        <w:rPr/>
        <w:t>Lời giải:</w:t>
      </w:r>
    </w:p>
    <w:tbl>
      <w:tblPr>
        <w:tblW w:w="10425" w:type="dxa"/>
        <w:jc w:val="left"/>
        <w:tblInd w:w="0" w:type="dxa"/>
        <w:tblLayout w:type="fixed"/>
        <w:tblCellMar>
          <w:top w:w="0" w:type="dxa"/>
          <w:left w:w="108" w:type="dxa"/>
          <w:bottom w:w="0" w:type="dxa"/>
          <w:right w:w="108" w:type="dxa"/>
        </w:tblCellMar>
      </w:tblPr>
      <w:tblGrid>
        <w:gridCol w:w="6691"/>
        <w:gridCol w:w="3734"/>
      </w:tblGrid>
      <w:tr>
        <w:trPr/>
        <w:tc>
          <w:tcPr>
            <w:tcW w:w="6691" w:type="dxa"/>
            <w:tcBorders/>
          </w:tcPr>
          <w:p>
            <w:pPr>
              <w:pStyle w:val="Normal"/>
              <w:rPr/>
            </w:pPr>
            <w:r>
              <w:rPr/>
              <w:t>Để đơn giản, ta chọn λ = 1.</w:t>
            </w:r>
          </w:p>
          <w:p>
            <w:pPr>
              <w:pStyle w:val="Normal"/>
              <w:rPr/>
            </w:pPr>
            <w:r>
              <w:rPr/>
              <w:t>+ Điều kiện để M cực đại và cùng pha với nguồn:</w:t>
            </w:r>
          </w:p>
          <w:p>
            <w:pPr>
              <w:pStyle w:val="Normal"/>
              <w:rPr/>
            </w:pPr>
            <w:r>
              <w:rPr/>
              <w:object w:dxaOrig="1259" w:dyaOrig="7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62.2pt;height:34.5pt" filled="f" o:ole="">
                  <v:imagedata r:id="rId1238" o:title=""/>
                </v:shape>
                <o:OLEObject Type="Embed" ProgID="" ShapeID="ole_rId1237" DrawAspect="Content" ObjectID="_150527021" r:id="rId1237"/>
              </w:object>
            </w:r>
            <w:r>
              <w:rPr>
                <w:rFonts w:eastAsia="Times New Roman"/>
              </w:rPr>
              <w:t xml:space="preserve"> </w:t>
            </w:r>
            <w:r>
              <w:rPr/>
              <w:t>với n và k có giá trị cùng chẵn hoặc lẻ.</w:t>
            </w:r>
          </w:p>
          <w:p>
            <w:pPr>
              <w:pStyle w:val="Normal"/>
              <w:rPr/>
            </w:pPr>
            <w:r>
              <w:rPr/>
              <w:t xml:space="preserve">+ Từ hình vẽ ta có: </w:t>
            </w:r>
            <w:r>
              <w:rPr/>
              <w:object w:dxaOrig="1919" w:dyaOrig="819">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96pt;height:41.2pt" filled="f" o:ole="">
                  <v:imagedata r:id="rId1240" o:title=""/>
                </v:shape>
                <o:OLEObject Type="Embed" ProgID="" ShapeID="ole_rId1239" DrawAspect="Content" ObjectID="_539942406" r:id="rId1239"/>
              </w:object>
            </w:r>
            <w:r>
              <w:rPr/>
              <w:t xml:space="preserve">→ </w:t>
            </w:r>
            <w:r>
              <w:rPr/>
              <w:object w:dxaOrig="1579" w:dyaOrig="659">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80.2pt;height:33pt" filled="f" o:ole="">
                  <v:imagedata r:id="rId1242" o:title=""/>
                </v:shape>
                <o:OLEObject Type="Embed" ProgID="" ShapeID="ole_rId1241" DrawAspect="Content" ObjectID="_1879674577" r:id="rId1241"/>
              </w:object>
            </w:r>
            <w:r>
              <w:rPr/>
              <w:t>.</w:t>
            </w:r>
          </w:p>
        </w:tc>
        <w:tc>
          <w:tcPr>
            <w:tcW w:w="3734" w:type="dxa"/>
            <w:tcBorders/>
          </w:tcPr>
          <w:p>
            <w:pPr>
              <w:pStyle w:val="Normal"/>
              <w:rPr/>
            </w:pPr>
            <w:r>
              <w:rPr/>
              <w:object w:dxaOrig="2273" w:dyaOrig="1452">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40.2pt;height:89.95pt" filled="f" o:ole="">
                  <v:imagedata r:id="rId1244" o:title=""/>
                </v:shape>
                <o:OLEObject Type="Embed" ProgID="" ShapeID="ole_rId1243" DrawAspect="Content" ObjectID="_1455702262" r:id="rId1243"/>
              </w:object>
            </w:r>
          </w:p>
        </w:tc>
      </w:tr>
    </w:tbl>
    <w:p>
      <w:pPr>
        <w:pStyle w:val="Normal"/>
        <w:rPr/>
      </w:pPr>
      <w:r>
        <w:rPr/>
        <w:t>+ Ta lần lượt xét các trường hợp.</w:t>
      </w:r>
    </w:p>
    <w:p>
      <w:pPr>
        <w:pStyle w:val="Normal"/>
        <w:rPr/>
      </w:pPr>
      <w:r>
        <w:rPr/>
        <w:t>→</w:t>
      </w:r>
      <w:r>
        <w:rPr>
          <w:rFonts w:eastAsia="Times New Roman"/>
        </w:rPr>
        <w:t xml:space="preserve"> </w:t>
      </w:r>
      <w:r>
        <w:rPr/>
        <w:object w:dxaOrig="639" w:dyaOrig="679">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31.5pt;height:34.5pt" filled="f" o:ole="">
            <v:imagedata r:id="rId1246" o:title=""/>
          </v:shape>
          <o:OLEObject Type="Embed" ProgID="" ShapeID="ole_rId1245" DrawAspect="Content" ObjectID="_1743008919" r:id="rId1245"/>
        </w:object>
      </w:r>
      <w:r>
        <w:rPr>
          <w:rFonts w:eastAsia="Times New Roman"/>
        </w:rPr>
        <w:t xml:space="preserve"> </w:t>
      </w:r>
      <w:r>
        <w:rPr/>
        <w:t>→</w:t>
      </w:r>
      <w:r>
        <w:rPr>
          <w:rFonts w:eastAsia="Times New Roman"/>
        </w:rPr>
        <w:t xml:space="preserve"> </w:t>
      </w:r>
      <w:r>
        <w:rPr/>
        <w:object w:dxaOrig="1119" w:dyaOrig="7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56.2pt;height:34.5pt" filled="f" o:ole="">
            <v:imagedata r:id="rId1248" o:title=""/>
          </v:shape>
          <o:OLEObject Type="Embed" ProgID="" ShapeID="ole_rId1247" DrawAspect="Content" ObjectID="_73804503" r:id="rId1247"/>
        </w:object>
      </w:r>
      <w:r>
        <w:rPr/>
        <w:t>→</w:t>
      </w:r>
      <w:r>
        <w:rPr>
          <w:rFonts w:eastAsia="Times New Roman"/>
        </w:rPr>
        <w:t xml:space="preserve"> </w:t>
      </w:r>
      <w:r>
        <w:rPr/>
        <w:object w:dxaOrig="719" w:dyaOrig="70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36.75pt;height:34.5pt" filled="f" o:ole="">
            <v:imagedata r:id="rId1250" o:title=""/>
          </v:shape>
          <o:OLEObject Type="Embed" ProgID="" ShapeID="ole_rId1249" DrawAspect="Content" ObjectID="_679912259" r:id="rId1249"/>
        </w:object>
      </w:r>
      <w:r>
        <w:rPr/>
        <w:t>→</w:t>
      </w:r>
      <w:r>
        <w:rPr>
          <w:rFonts w:eastAsia="Times New Roman"/>
        </w:rPr>
        <w:t xml:space="preserve"> </w:t>
      </w:r>
      <w:r>
        <w:rPr/>
        <w:object w:dxaOrig="1020" w:dyaOrig="68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51.75pt;height:34.5pt" filled="f" o:ole="">
            <v:imagedata r:id="rId1252" o:title=""/>
          </v:shape>
          <o:OLEObject Type="Embed" ProgID="" ShapeID="ole_rId1251" DrawAspect="Content" ObjectID="_1930495618" r:id="rId1251"/>
        </w:object>
      </w:r>
    </w:p>
    <w:p>
      <w:pPr>
        <w:pStyle w:val="Normal"/>
        <w:rPr/>
      </w:pPr>
      <w:r>
        <w:rPr/>
        <w:t>+ Tương tự như thế với k = 2 thì h = 1,01; với k = 3 thì h = 1,77; với k = 4 thì h = 0,754; với k = 5 thì h = 0,954.</w:t>
      </w:r>
    </w:p>
    <w:p>
      <w:pPr>
        <w:pStyle w:val="Normal"/>
        <w:rPr/>
      </w:pPr>
      <w:r>
        <w:rPr/>
        <w:t>→</w:t>
      </w:r>
      <w:r>
        <w:rPr>
          <w:rFonts w:eastAsia="Times New Roman"/>
        </w:rPr>
        <w:t xml:space="preserve"> </w:t>
      </w:r>
      <w:r>
        <w:rPr/>
        <w:t>h</w:t>
      </w:r>
      <w:r>
        <w:rPr>
          <w:vertAlign w:val="subscript"/>
        </w:rPr>
        <w:t>min</w:t>
      </w:r>
      <w:r>
        <w:rPr/>
        <w:t xml:space="preserve"> = 0,754.</w:t>
      </w:r>
    </w:p>
    <w:p>
      <w:pPr>
        <w:pStyle w:val="Normal"/>
        <w:rPr/>
      </w:pPr>
      <w:r>
        <w:rPr/>
        <w:t>Chọn đáp án C</w:t>
      </w:r>
    </w:p>
    <w:tbl>
      <w:tblPr>
        <w:tblW w:w="10490" w:type="dxa"/>
        <w:jc w:val="left"/>
        <w:tblInd w:w="0" w:type="dxa"/>
        <w:tblLayout w:type="fixed"/>
        <w:tblCellMar>
          <w:top w:w="0" w:type="dxa"/>
          <w:left w:w="108" w:type="dxa"/>
          <w:bottom w:w="0" w:type="dxa"/>
          <w:right w:w="108" w:type="dxa"/>
        </w:tblCellMar>
      </w:tblPr>
      <w:tblGrid>
        <w:gridCol w:w="6345"/>
        <w:gridCol w:w="4145"/>
      </w:tblGrid>
      <w:tr>
        <w:trPr/>
        <w:tc>
          <w:tcPr>
            <w:tcW w:w="6345" w:type="dxa"/>
            <w:tcBorders/>
          </w:tcPr>
          <w:p>
            <w:pPr>
              <w:pStyle w:val="Normal"/>
              <w:rPr>
                <w:bCs/>
                <w:sz w:val="22"/>
              </w:rPr>
            </w:pPr>
            <w:r>
              <w:rPr>
                <w:b/>
                <w:bCs/>
                <w:sz w:val="22"/>
              </w:rPr>
              <w:t xml:space="preserve">Câu 38: </w:t>
            </w:r>
            <w:r>
              <w:rPr>
                <w:bCs/>
                <w:sz w:val="22"/>
              </w:rPr>
              <w:t xml:space="preserve">Đặt điện áp </w:t>
            </w:r>
            <w:r>
              <w:rPr>
                <w:sz w:val="22"/>
              </w:rPr>
              <w:object w:dxaOrig="1600" w:dyaOrig="38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80.2pt;height:18.75pt" filled="f" o:ole="">
                  <v:imagedata r:id="rId1254" o:title=""/>
                </v:shape>
                <o:OLEObject Type="Embed" ProgID="" ShapeID="ole_rId1253" DrawAspect="Content" ObjectID="_966478574" r:id="rId1253"/>
              </w:object>
            </w:r>
            <w:r>
              <w:rPr>
                <w:bCs/>
                <w:sz w:val="22"/>
                <w:lang w:val="fr-FR"/>
              </w:rPr>
              <w:t xml:space="preserve">V (U và ω không đổi) vào hai đầu đoạn mạch gồm điện trở có giá trị a Ω, tụ điện có điện dung C và cuộn thuần cảm có hệ số tự cảm L mắc nối tiếp. </w:t>
            </w:r>
            <w:r>
              <w:rPr>
                <w:bCs/>
                <w:sz w:val="22"/>
              </w:rPr>
              <w:t>Biết U = a V</w:t>
            </w:r>
            <w:r>
              <w:rPr>
                <w:bCs/>
                <w:sz w:val="22"/>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sz w:val="22"/>
              </w:rPr>
              <w:t>A.</w:t>
            </w:r>
            <w:r>
              <w:rPr>
                <w:bCs/>
                <w:sz w:val="22"/>
                <w:lang w:val="fr-FR"/>
              </w:rPr>
              <w:t xml:space="preserve"> 30</w:t>
            </w:r>
            <w:r>
              <w:rPr>
                <w:bCs/>
                <w:sz w:val="22"/>
              </w:rPr>
              <w:t>.</w:t>
              <w:tab/>
              <w:tab/>
            </w:r>
            <w:r>
              <w:rPr>
                <w:b/>
                <w:bCs/>
                <w:sz w:val="22"/>
              </w:rPr>
              <w:t>B.</w:t>
            </w:r>
            <w:r>
              <w:rPr>
                <w:bCs/>
                <w:sz w:val="22"/>
                <w:lang w:val="fr-FR"/>
              </w:rPr>
              <w:t xml:space="preserve"> 50</w:t>
            </w:r>
            <w:r>
              <w:rPr>
                <w:bCs/>
                <w:sz w:val="22"/>
              </w:rPr>
              <w:t>.</w:t>
            </w:r>
          </w:p>
          <w:p>
            <w:pPr>
              <w:pStyle w:val="Normal"/>
              <w:rPr/>
            </w:pPr>
            <w:r>
              <w:rPr>
                <w:b/>
                <w:bCs/>
                <w:sz w:val="22"/>
              </w:rPr>
              <w:t>C.</w:t>
            </w:r>
            <w:r>
              <w:rPr>
                <w:bCs/>
                <w:sz w:val="22"/>
                <w:lang w:val="fr-FR"/>
              </w:rPr>
              <w:t xml:space="preserve"> 40</w:t>
            </w:r>
            <w:r>
              <w:rPr>
                <w:bCs/>
                <w:sz w:val="22"/>
              </w:rPr>
              <w:t>.</w:t>
              <w:tab/>
              <w:tab/>
            </w:r>
            <w:r>
              <w:rPr>
                <w:b/>
                <w:bCs/>
                <w:sz w:val="22"/>
              </w:rPr>
              <w:t>D.</w:t>
            </w:r>
            <w:r>
              <w:rPr>
                <w:bCs/>
                <w:sz w:val="22"/>
                <w:lang w:val="fr-FR"/>
              </w:rPr>
              <w:t xml:space="preserve"> 60.</w:t>
            </w:r>
          </w:p>
        </w:tc>
        <w:tc>
          <w:tcPr>
            <w:tcW w:w="4145" w:type="dxa"/>
            <w:tcBorders/>
          </w:tcPr>
          <w:p>
            <w:pPr>
              <w:pStyle w:val="Normal"/>
              <w:rPr>
                <w:b/>
                <w:bCs/>
                <w:sz w:val="22"/>
              </w:rPr>
            </w:pPr>
            <w:r>
              <w:rPr>
                <w:sz w:val="22"/>
              </w:rPr>
              <w:object w:dxaOrig="3480" w:dyaOrig="2458">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86pt;height:131.2pt" filled="f" o:ole="">
                  <v:imagedata r:id="rId1256" o:title=""/>
                </v:shape>
                <o:OLEObject Type="Embed" ProgID="" ShapeID="ole_rId1255" DrawAspect="Content" ObjectID="_1772072903" r:id="rId1255"/>
              </w:object>
            </w:r>
          </w:p>
        </w:tc>
      </w:tr>
    </w:tbl>
    <w:p>
      <w:pPr>
        <w:pStyle w:val="Normal"/>
        <w:rPr>
          <w:lang w:val="nl-NL"/>
        </w:rPr>
      </w:pPr>
      <w:r>
        <w:rPr>
          <w:lang w:val="nl-NL"/>
        </w:rPr>
        <w:t>Câu 38. Chọn đáp án A</w:t>
      </w:r>
    </w:p>
    <w:p>
      <w:pPr>
        <w:pStyle w:val="Normal"/>
        <w:rPr/>
      </w:pPr>
      <w:r>
        <w:rPr>
          <w:rFonts w:eastAsia="Wingdings" w:cs="Wingdings" w:ascii="Wingdings" w:hAnsi="Wingdings"/>
          <w:lang w:val="nl-NL"/>
        </w:rPr>
        <w:sym w:font="Wingdings" w:char="f040"/>
      </w:r>
      <w:r>
        <w:rPr>
          <w:rFonts w:eastAsia="Times New Roman"/>
          <w:lang w:val="nl-NL"/>
        </w:rPr>
        <w:t xml:space="preserve"> </w:t>
      </w:r>
      <w:r>
        <w:rPr>
          <w:lang w:val="nl-NL"/>
        </w:rPr>
        <w:t>Lời giải:</w:t>
      </w:r>
    </w:p>
    <w:p>
      <w:pPr>
        <w:pStyle w:val="Normal"/>
        <w:rPr/>
      </w:pPr>
      <w:r>
        <w:rPr>
          <w:bCs/>
        </w:rPr>
        <w:t xml:space="preserve">+ Từ đồ thị, ta thấy rằng </w:t>
      </w:r>
      <w:r>
        <w:rPr/>
        <w:object w:dxaOrig="420" w:dyaOrig="359">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20.2pt;height:18pt" filled="f" o:ole="">
            <v:imagedata r:id="rId1258" o:title=""/>
          </v:shape>
          <o:OLEObject Type="Embed" ProgID="" ShapeID="ole_rId1257" DrawAspect="Content" ObjectID="_913234112" r:id="rId1257"/>
        </w:object>
      </w:r>
      <w:r>
        <w:rPr>
          <w:bCs/>
        </w:rPr>
        <w:t xml:space="preserve"> là giá trị của cảm kháng để điện áp hiệu dụng trên cuộn dây cực đại → </w:t>
      </w:r>
      <w:r>
        <w:rPr/>
        <w:object w:dxaOrig="1419" w:dyaOrig="67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71.25pt;height:34.5pt" filled="f" o:ole="">
            <v:imagedata r:id="rId1260" o:title=""/>
          </v:shape>
          <o:OLEObject Type="Embed" ProgID="" ShapeID="ole_rId1259" DrawAspect="Content" ObjectID="_1101527975" r:id="rId1259"/>
        </w:object>
      </w:r>
      <w:r>
        <w:rPr>
          <w:bCs/>
        </w:rPr>
        <w:t>.</w:t>
      </w:r>
    </w:p>
    <w:p>
      <w:pPr>
        <w:pStyle w:val="Normal"/>
        <w:rPr/>
      </w:pPr>
      <w:r>
        <w:rPr>
          <w:bCs/>
        </w:rPr>
        <w:t xml:space="preserve">+ Tại N mạch xảy ra cộng hưởng, khi đó điện áp hiệu dụng trên tụ là 40 V → </w:t>
      </w:r>
      <w:r>
        <w:rPr/>
        <w:object w:dxaOrig="1040" w:dyaOrig="5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52.5pt;height:29.25pt" filled="f" o:ole="">
            <v:imagedata r:id="rId1262" o:title=""/>
          </v:shape>
          <o:OLEObject Type="Embed" ProgID="" ShapeID="ole_rId1261" DrawAspect="Content" ObjectID="_1937219012" r:id="rId1261"/>
        </w:object>
      </w:r>
      <w:r>
        <w:rPr>
          <w:bCs/>
        </w:rPr>
        <w:t xml:space="preserve"> ↔ </w:t>
      </w:r>
      <w:r>
        <w:rPr/>
        <w:object w:dxaOrig="900" w:dyaOrig="58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45pt;height:29.25pt" filled="f" o:ole="">
            <v:imagedata r:id="rId1264" o:title=""/>
          </v:shape>
          <o:OLEObject Type="Embed" ProgID="" ShapeID="ole_rId1263" DrawAspect="Content" ObjectID="_779326923" r:id="rId1263"/>
        </w:object>
      </w:r>
      <w:r>
        <w:rPr>
          <w:bCs/>
        </w:rPr>
        <w:t xml:space="preserve"> → Z</w:t>
      </w:r>
      <w:r>
        <w:rPr>
          <w:bCs/>
          <w:vertAlign w:val="subscript"/>
        </w:rPr>
        <w:t>C</w:t>
      </w:r>
      <w:r>
        <w:rPr>
          <w:bCs/>
        </w:rPr>
        <w:t xml:space="preserve"> = 40 Ω.</w:t>
      </w:r>
    </w:p>
    <w:p>
      <w:pPr>
        <w:pStyle w:val="Normal"/>
        <w:rPr/>
      </w:pPr>
      <w:r>
        <w:rPr>
          <w:bCs/>
        </w:rPr>
        <w:t>+ Z</w:t>
      </w:r>
      <w:r>
        <w:rPr>
          <w:bCs/>
          <w:vertAlign w:val="subscript"/>
        </w:rPr>
        <w:t>L</w:t>
      </w:r>
      <w:r>
        <w:rPr>
          <w:bCs/>
        </w:rPr>
        <w:t xml:space="preserve"> = 17,5 Ω và </w:t>
      </w:r>
      <w:r>
        <w:rPr/>
        <w:object w:dxaOrig="420" w:dyaOrig="359">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20.2pt;height:18pt" filled="f" o:ole="">
            <v:imagedata r:id="rId1266" o:title=""/>
          </v:shape>
          <o:OLEObject Type="Embed" ProgID="" ShapeID="ole_rId1265" DrawAspect="Content" ObjectID="_2075039013" r:id="rId1265"/>
        </w:object>
      </w:r>
      <w:r>
        <w:rPr>
          <w:bCs/>
        </w:rPr>
        <w:t xml:space="preserve"> là hai giá trị của cảm kháng cho cùng công suất tiêu thụ.</w:t>
      </w:r>
    </w:p>
    <w:p>
      <w:pPr>
        <w:pStyle w:val="Normal"/>
        <w:rPr/>
      </w:pPr>
      <w:r>
        <w:rPr>
          <w:bCs/>
        </w:rPr>
        <w:t>→</w:t>
      </w:r>
      <w:r>
        <w:rPr>
          <w:rFonts w:eastAsia="Times New Roman"/>
          <w:bCs/>
        </w:rPr>
        <w:t xml:space="preserve"> </w:t>
      </w:r>
      <w:r>
        <w:rPr/>
        <w:object w:dxaOrig="1600" w:dyaOrig="36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80.2pt;height:18pt" filled="f" o:ole="">
            <v:imagedata r:id="rId1268" o:title=""/>
          </v:shape>
          <o:OLEObject Type="Embed" ProgID="" ShapeID="ole_rId1267" DrawAspect="Content" ObjectID="_395828060" r:id="rId1267"/>
        </w:object>
      </w:r>
      <w:r>
        <w:rPr>
          <w:rFonts w:eastAsia="Times New Roman"/>
          <w:bCs/>
        </w:rPr>
        <w:t xml:space="preserve"> </w:t>
      </w:r>
      <w:r>
        <w:rPr>
          <w:bCs/>
        </w:rPr>
        <w:t>→</w:t>
      </w:r>
      <w:r>
        <w:rPr>
          <w:rFonts w:eastAsia="Times New Roman"/>
          <w:bCs/>
        </w:rPr>
        <w:t xml:space="preserve"> </w:t>
      </w:r>
      <w:r>
        <w:rPr/>
        <w:object w:dxaOrig="1059" w:dyaOrig="359">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53.25pt;height:18pt" filled="f" o:ole="">
            <v:imagedata r:id="rId1270" o:title=""/>
          </v:shape>
          <o:OLEObject Type="Embed" ProgID="" ShapeID="ole_rId1269" DrawAspect="Content" ObjectID="_1009128430" r:id="rId1269"/>
        </w:object>
      </w:r>
      <w:r>
        <w:rPr>
          <w:bCs/>
        </w:rPr>
        <w:t>Ω.</w:t>
      </w:r>
    </w:p>
    <w:p>
      <w:pPr>
        <w:pStyle w:val="Normal"/>
        <w:rPr/>
      </w:pPr>
      <w:r>
        <w:rPr>
          <w:bCs/>
        </w:rPr>
        <w:t>+ Thay vào Z</w:t>
      </w:r>
      <w:r>
        <w:rPr>
          <w:bCs/>
          <w:vertAlign w:val="subscript"/>
        </w:rPr>
        <w:t>C</w:t>
      </w:r>
      <w:r>
        <w:rPr>
          <w:bCs/>
        </w:rPr>
        <w:t xml:space="preserve"> và </w:t>
      </w:r>
      <w:r>
        <w:rPr/>
        <w:object w:dxaOrig="420" w:dyaOrig="359">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20.2pt;height:18pt" filled="f" o:ole="">
            <v:imagedata r:id="rId1272" o:title=""/>
          </v:shape>
          <o:OLEObject Type="Embed" ProgID="" ShapeID="ole_rId1271" DrawAspect="Content" ObjectID="_947122926" r:id="rId1271"/>
        </w:object>
      </w:r>
      <w:r>
        <w:rPr>
          <w:bCs/>
        </w:rPr>
        <w:t xml:space="preserve"> vào phương trình đầu tiên, ta tìm được a = 30.</w:t>
      </w:r>
    </w:p>
    <w:p>
      <w:pPr>
        <w:pStyle w:val="Normal"/>
        <w:rPr>
          <w:bCs/>
        </w:rPr>
      </w:pPr>
      <w:r>
        <w:rPr>
          <w:bCs/>
        </w:rPr>
        <w:t>Chọn đáp án A</w:t>
      </w:r>
    </w:p>
    <w:p>
      <w:pPr>
        <w:pStyle w:val="Normal"/>
        <w:rPr/>
      </w:pPr>
      <w:r>
        <w:rPr>
          <w:b/>
          <w:sz w:val="22"/>
          <w:lang w:val="nl-NL"/>
        </w:rPr>
        <w:t>Câu 39:</w:t>
      </w:r>
      <w:r>
        <w:rPr>
          <w:sz w:val="22"/>
          <w:lang w:val="nl-NL"/>
        </w:rPr>
        <w:t xml:space="preserve"> Đặt một điện áp xoay chiều u = U</w:t>
      </w:r>
      <w:r>
        <w:rPr>
          <w:sz w:val="22"/>
          <w:vertAlign w:val="subscript"/>
          <w:lang w:val="nl-NL"/>
        </w:rPr>
        <w:t>0</w:t>
      </w:r>
      <w:r>
        <w:rPr>
          <w:sz w:val="22"/>
          <w:lang w:val="nl-NL"/>
        </w:rPr>
        <w:t>cosωt</w:t>
      </w:r>
      <w:r>
        <w:rPr>
          <w:sz w:val="22"/>
        </w:rPr>
        <w:t xml:space="preserve"> </w:t>
      </w:r>
      <w:r>
        <w:rPr>
          <w:sz w:val="22"/>
          <w:lang w:val="nl-NL"/>
        </w:rPr>
        <w:t xml:space="preserve">vào hai đầu đoạn mạch AB theo tứ tự gồm điện trở R = 90 </w:t>
      </w:r>
      <w:r>
        <w:rPr>
          <w:sz w:val="22"/>
        </w:rPr>
        <w:t>Ω</w:t>
      </w:r>
      <w:r>
        <w:rPr>
          <w:sz w:val="22"/>
          <w:lang w:val="nl-NL"/>
        </w:rPr>
        <w:t xml:space="preserve">, cuộn dây không thuần cảm có điện trở r = 10 </w:t>
      </w:r>
      <w:r>
        <w:rPr>
          <w:sz w:val="22"/>
        </w:rPr>
        <w:t>Ω</w:t>
      </w:r>
      <w:r>
        <w:rPr>
          <w:sz w:val="22"/>
          <w:lang w:val="nl-NL"/>
        </w:rPr>
        <w:t xml:space="preserve"> và tụ điện có điện dung C thay đổi được. M là điểm nối giữa điện trở R và cuộn dây. Khi C = C</w:t>
      </w:r>
      <w:r>
        <w:rPr>
          <w:sz w:val="22"/>
          <w:vertAlign w:val="subscript"/>
          <w:lang w:val="nl-NL"/>
        </w:rPr>
        <w:t>1</w:t>
      </w:r>
      <w:r>
        <w:rPr>
          <w:sz w:val="22"/>
          <w:lang w:val="nl-NL"/>
        </w:rPr>
        <w:t xml:space="preserve"> thì điện áp hiệu dụng hai đầu đoạn mạch MB đạt giá trị cực tiểu bằng </w:t>
      </w:r>
      <w:r>
        <w:rPr>
          <w:sz w:val="22"/>
        </w:rPr>
        <w:object w:dxaOrig="299" w:dyaOrig="3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5pt;height:15.7pt" filled="f" o:ole="">
            <v:imagedata r:id="rId1274" o:title=""/>
          </v:shape>
          <o:OLEObject Type="Embed" ProgID="" ShapeID="ole_rId1273" DrawAspect="Content" ObjectID="_139225997" r:id="rId1273"/>
        </w:object>
      </w:r>
      <w:r>
        <w:rPr>
          <w:sz w:val="22"/>
          <w:lang w:val="nl-NL"/>
        </w:rPr>
        <w:t>; khi C = C</w:t>
      </w:r>
      <w:r>
        <w:rPr>
          <w:sz w:val="22"/>
          <w:vertAlign w:val="subscript"/>
          <w:lang w:val="nl-NL"/>
        </w:rPr>
        <w:t>2</w:t>
      </w:r>
      <w:r>
        <w:rPr>
          <w:sz w:val="22"/>
          <w:lang w:val="nl-NL"/>
        </w:rPr>
        <w:t xml:space="preserve"> = 0,5C</w:t>
      </w:r>
      <w:r>
        <w:rPr>
          <w:sz w:val="22"/>
          <w:vertAlign w:val="subscript"/>
          <w:lang w:val="nl-NL"/>
        </w:rPr>
        <w:t>1</w:t>
      </w:r>
      <w:r>
        <w:rPr>
          <w:sz w:val="22"/>
          <w:lang w:val="nl-NL"/>
        </w:rPr>
        <w:t xml:space="preserve"> thì điện áp hiệu dụng trên tụ điện đạt giá trị cực đại bằng U</w:t>
      </w:r>
      <w:r>
        <w:rPr>
          <w:sz w:val="22"/>
          <w:vertAlign w:val="subscript"/>
          <w:lang w:val="nl-NL"/>
        </w:rPr>
        <w:t>2</w:t>
      </w:r>
      <w:r>
        <w:rPr>
          <w:sz w:val="22"/>
          <w:lang w:val="nl-NL"/>
        </w:rPr>
        <w:t xml:space="preserve">. Tỉ số </w:t>
      </w:r>
      <w:r>
        <w:rPr>
          <w:sz w:val="22"/>
        </w:rPr>
        <w:object w:dxaOrig="379" w:dyaOrig="639">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8.75pt;height:31.5pt" filled="f" o:ole="">
            <v:imagedata r:id="rId1276" o:title=""/>
          </v:shape>
          <o:OLEObject Type="Embed" ProgID="" ShapeID="ole_rId1275" DrawAspect="Content" ObjectID="_1976996416" r:id="rId1275"/>
        </w:object>
      </w:r>
      <w:r>
        <w:rPr>
          <w:sz w:val="22"/>
          <w:lang w:val="nl-NL"/>
        </w:rPr>
        <w:t xml:space="preserve"> bằng:</w:t>
      </w:r>
    </w:p>
    <w:p>
      <w:pPr>
        <w:pStyle w:val="Normal"/>
        <w:rPr>
          <w:sz w:val="22"/>
        </w:rPr>
      </w:pPr>
      <w:r>
        <w:rPr>
          <w:b/>
          <w:bCs/>
          <w:sz w:val="22"/>
          <w:lang w:val="nl-NL"/>
        </w:rPr>
        <w:t xml:space="preserve">A. </w:t>
      </w:r>
      <w:r>
        <w:rPr>
          <w:sz w:val="22"/>
        </w:rPr>
        <w:object w:dxaOrig="460" w:dyaOrig="3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22.45pt;height:15.7pt" filled="f" o:ole="">
            <v:imagedata r:id="rId1278" o:title=""/>
          </v:shape>
          <o:OLEObject Type="Embed" ProgID="" ShapeID="ole_rId1277" DrawAspect="Content" ObjectID="_1071474244" r:id="rId1277"/>
        </w:object>
      </w:r>
      <w:r>
        <w:rPr>
          <w:sz w:val="22"/>
        </w:rPr>
        <w:tab/>
      </w:r>
      <w:r>
        <w:rPr>
          <w:sz w:val="22"/>
          <w:lang w:val="nl-NL"/>
        </w:rPr>
        <w:tab/>
        <w:tab/>
      </w:r>
      <w:r>
        <w:rPr>
          <w:b/>
          <w:bCs/>
          <w:sz w:val="22"/>
          <w:lang w:val="nl-NL"/>
        </w:rPr>
        <w:t xml:space="preserve">B. </w:t>
      </w:r>
      <w:r>
        <w:rPr>
          <w:sz w:val="22"/>
        </w:rPr>
        <w:object w:dxaOrig="359" w:dyaOrig="3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18pt;height:15.7pt" filled="f" o:ole="">
            <v:imagedata r:id="rId1280" o:title=""/>
          </v:shape>
          <o:OLEObject Type="Embed" ProgID="" ShapeID="ole_rId1279" DrawAspect="Content" ObjectID="_2139282701" r:id="rId1279"/>
        </w:object>
      </w:r>
      <w:r>
        <w:rPr>
          <w:sz w:val="22"/>
          <w:lang w:val="nl-NL"/>
        </w:rPr>
        <w:tab/>
        <w:tab/>
        <w:tab/>
        <w:tab/>
      </w:r>
      <w:r>
        <w:rPr>
          <w:b/>
          <w:bCs/>
          <w:sz w:val="22"/>
          <w:lang w:val="nl-NL"/>
        </w:rPr>
        <w:t xml:space="preserve">C. </w:t>
      </w:r>
      <w:r>
        <w:rPr>
          <w:sz w:val="22"/>
        </w:rPr>
        <w:object w:dxaOrig="559" w:dyaOrig="319">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26.95pt;height:15.7pt" filled="f" o:ole="">
            <v:imagedata r:id="rId1282" o:title=""/>
          </v:shape>
          <o:OLEObject Type="Embed" ProgID="" ShapeID="ole_rId1281" DrawAspect="Content" ObjectID="_1909361461" r:id="rId1281"/>
        </w:object>
      </w:r>
      <w:r>
        <w:rPr>
          <w:sz w:val="22"/>
          <w:lang w:val="nl-NL"/>
        </w:rPr>
        <w:tab/>
        <w:tab/>
      </w:r>
      <w:r>
        <w:rPr>
          <w:b/>
          <w:bCs/>
          <w:sz w:val="22"/>
          <w:lang w:val="nl-NL"/>
        </w:rPr>
        <w:t xml:space="preserve">D. </w:t>
      </w:r>
      <w:r>
        <w:rPr>
          <w:sz w:val="22"/>
        </w:rPr>
        <w:object w:dxaOrig="460" w:dyaOrig="3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22.45pt;height:15.7pt" filled="f" o:ole="">
            <v:imagedata r:id="rId1284" o:title=""/>
          </v:shape>
          <o:OLEObject Type="Embed" ProgID="" ShapeID="ole_rId1283" DrawAspect="Content" ObjectID="_1529060013" r:id="rId1283"/>
        </w:object>
      </w:r>
    </w:p>
    <w:p>
      <w:pPr>
        <w:pStyle w:val="Normal"/>
        <w:rPr>
          <w:lang w:val="nl-NL"/>
        </w:rPr>
      </w:pPr>
      <w:r>
        <w:rPr>
          <w:lang w:val="nl-NL"/>
        </w:rPr>
        <w:t>Câu 39. Chọn đáp án C</w:t>
      </w:r>
    </w:p>
    <w:p>
      <w:pPr>
        <w:pStyle w:val="Normal"/>
        <w:rPr/>
      </w:pPr>
      <w:r>
        <w:rPr>
          <w:rFonts w:eastAsia="Wingdings" w:cs="Wingdings" w:ascii="Wingdings" w:hAnsi="Wingdings"/>
          <w:i/>
          <w:lang w:val="nl-NL"/>
        </w:rPr>
        <w:sym w:font="Wingdings" w:char="f040"/>
      </w:r>
      <w:r>
        <w:rPr>
          <w:rFonts w:eastAsia="Times New Roman"/>
          <w:i/>
          <w:lang w:val="nl-NL"/>
        </w:rPr>
        <w:t xml:space="preserve"> </w:t>
      </w:r>
      <w:r>
        <w:rPr>
          <w:i/>
          <w:lang w:val="nl-NL"/>
        </w:rPr>
        <w:t>Lời giải:</w:t>
      </w:r>
    </w:p>
    <w:p>
      <w:pPr>
        <w:pStyle w:val="Normal"/>
        <w:rPr/>
      </w:pPr>
      <w:r>
        <w:rPr>
          <w:lang w:val="fr-FR"/>
        </w:rPr>
        <w:t>Điện áp hiệu dụng hai đầu đoạn mạch MB :</w:t>
      </w:r>
      <w:r>
        <w:rPr/>
        <w:object w:dxaOrig="4940" w:dyaOrig="124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246.75pt;height:62.2pt" filled="f" o:ole="">
            <v:imagedata r:id="rId1286" o:title=""/>
          </v:shape>
          <o:OLEObject Type="Embed" ProgID="" ShapeID="ole_rId1285" DrawAspect="Content" ObjectID="_2110845379" r:id="rId1285"/>
        </w:object>
      </w:r>
      <w:r>
        <w:rPr>
          <w:lang w:val="fr-FR"/>
        </w:rPr>
        <w:t xml:space="preserve"> </w:t>
      </w:r>
    </w:p>
    <w:p>
      <w:pPr>
        <w:pStyle w:val="Normal"/>
        <w:rPr>
          <w:lang w:val="fr-FR"/>
        </w:rPr>
      </w:pPr>
      <w:r>
        <w:rPr>
          <w:lang w:val="fr-FR"/>
        </w:rPr>
        <w:t>→</w:t>
      </w:r>
      <w:r>
        <w:rPr>
          <w:rFonts w:eastAsia="Times New Roman"/>
          <w:lang w:val="fr-FR"/>
        </w:rPr>
        <w:t xml:space="preserve"> </w:t>
      </w:r>
      <w:r>
        <w:rPr>
          <w:lang w:val="fr-FR"/>
        </w:rPr>
        <w:t>U</w:t>
      </w:r>
      <w:r>
        <w:rPr>
          <w:vertAlign w:val="subscript"/>
          <w:lang w:val="fr-FR"/>
        </w:rPr>
        <w:t>MBmin</w:t>
      </w:r>
      <w:r>
        <w:rPr>
          <w:lang w:val="fr-FR"/>
        </w:rPr>
        <w:t xml:space="preserve"> khi </w:t>
      </w:r>
      <w:r>
        <w:rPr/>
        <w:t>Z</w:t>
      </w:r>
      <w:r>
        <w:rPr>
          <w:vertAlign w:val="subscript"/>
        </w:rPr>
        <w:t>C1</w:t>
      </w:r>
      <w:r>
        <w:rPr/>
        <w:t xml:space="preserve"> = Z</w:t>
      </w:r>
      <w:r>
        <w:rPr>
          <w:vertAlign w:val="subscript"/>
        </w:rPr>
        <w:t>L</w:t>
      </w:r>
      <w:r>
        <w:rPr/>
        <w:t>.</w:t>
      </w:r>
    </w:p>
    <w:p>
      <w:pPr>
        <w:pStyle w:val="Normal"/>
        <w:rPr>
          <w:lang w:val="fr-FR"/>
        </w:rPr>
      </w:pPr>
      <w:r>
        <w:rPr>
          <w:lang w:val="fr-FR"/>
        </w:rPr>
        <w:t>Và</w:t>
      </w:r>
      <w:r>
        <w:rPr/>
        <w:object w:dxaOrig="2900" w:dyaOrig="98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44.7pt;height:48.75pt" filled="f" o:ole="">
            <v:imagedata r:id="rId1288" o:title=""/>
          </v:shape>
          <o:OLEObject Type="Embed" ProgID="" ShapeID="ole_rId1287" DrawAspect="Content" ObjectID="_261533944" r:id="rId1287"/>
        </w:object>
      </w:r>
    </w:p>
    <w:p>
      <w:pPr>
        <w:pStyle w:val="Normal"/>
        <w:rPr/>
      </w:pPr>
      <w:r>
        <w:rPr>
          <w:lang w:val="fr-FR"/>
        </w:rPr>
        <w:t>+ Khi C = C</w:t>
      </w:r>
      <w:r>
        <w:rPr>
          <w:vertAlign w:val="subscript"/>
          <w:lang w:val="fr-FR"/>
        </w:rPr>
        <w:t>2</w:t>
      </w:r>
      <w:r>
        <w:rPr>
          <w:lang w:val="fr-FR"/>
        </w:rPr>
        <w:t xml:space="preserve"> = 0,5C</w:t>
      </w:r>
      <w:r>
        <w:rPr>
          <w:vertAlign w:val="subscript"/>
          <w:lang w:val="fr-FR"/>
        </w:rPr>
        <w:t>1</w:t>
      </w:r>
      <w:r>
        <w:rPr>
          <w:lang w:val="fr-FR"/>
        </w:rPr>
        <w:t xml:space="preserve"> → Z</w:t>
      </w:r>
      <w:r>
        <w:rPr>
          <w:vertAlign w:val="subscript"/>
          <w:lang w:val="fr-FR"/>
        </w:rPr>
        <w:t>C2</w:t>
      </w:r>
      <w:r>
        <w:rPr>
          <w:lang w:val="fr-FR"/>
        </w:rPr>
        <w:t xml:space="preserve"> = 2Z</w:t>
      </w:r>
      <w:r>
        <w:rPr>
          <w:vertAlign w:val="subscript"/>
          <w:lang w:val="fr-FR"/>
        </w:rPr>
        <w:t>C1</w:t>
      </w:r>
      <w:r>
        <w:rPr>
          <w:lang w:val="fr-FR"/>
        </w:rPr>
        <w:t xml:space="preserve"> = 2Z</w:t>
      </w:r>
      <w:r>
        <w:rPr>
          <w:vertAlign w:val="subscript"/>
          <w:lang w:val="fr-FR"/>
        </w:rPr>
        <w:t>L</w:t>
      </w:r>
      <w:r>
        <w:rPr>
          <w:lang w:val="fr-FR"/>
        </w:rPr>
        <w:t xml:space="preserve"> thì điện áp giữa hai đầu tụ điện cực đại</w:t>
      </w:r>
    </w:p>
    <w:p>
      <w:pPr>
        <w:pStyle w:val="Normal"/>
        <w:rPr>
          <w:lang w:val="fr-FR"/>
        </w:rPr>
      </w:pPr>
      <w:r>
        <w:rPr/>
        <w:object w:dxaOrig="2540" w:dyaOrig="1359">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8.25pt;height:68.2pt" filled="f" o:ole="">
            <v:imagedata r:id="rId1290" o:title=""/>
          </v:shape>
          <o:OLEObject Type="Embed" ProgID="" ShapeID="ole_rId1289" DrawAspect="Content" ObjectID="_642001352" r:id="rId1289"/>
        </w:object>
      </w:r>
      <w:r>
        <w:rPr/>
        <w:t>→</w:t>
      </w:r>
      <w:r>
        <w:rPr>
          <w:rFonts w:eastAsia="Times New Roman"/>
        </w:rPr>
        <w:t xml:space="preserve"> </w:t>
      </w:r>
      <w:r>
        <w:rPr/>
        <w:object w:dxaOrig="1119" w:dyaOrig="739">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56.2pt;height:37.5pt" filled="f" o:ole="">
            <v:imagedata r:id="rId1292" o:title=""/>
          </v:shape>
          <o:OLEObject Type="Embed" ProgID="" ShapeID="ole_rId1291" DrawAspect="Content" ObjectID="_214454095" r:id="rId1291"/>
        </w:object>
      </w:r>
    </w:p>
    <w:p>
      <w:pPr>
        <w:pStyle w:val="Normal"/>
        <w:rPr/>
      </w:pPr>
      <w:r>
        <w:rPr>
          <w:lang w:val="fr-FR"/>
        </w:rPr>
        <w:t>→</w:t>
      </w:r>
      <w:r>
        <w:rPr>
          <w:rFonts w:eastAsia="Times New Roman"/>
          <w:lang w:val="fr-FR"/>
        </w:rPr>
        <w:t xml:space="preserve"> </w:t>
      </w:r>
      <w:r>
        <w:rPr>
          <w:lang w:val="fr-FR"/>
        </w:rPr>
        <w:t xml:space="preserve">Lập tỉ số : </w:t>
      </w:r>
      <w:r>
        <w:rPr/>
        <w:object w:dxaOrig="1079" w:dyaOrig="63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54pt;height:31.5pt" filled="f" o:ole="">
            <v:imagedata r:id="rId1294" o:title=""/>
          </v:shape>
          <o:OLEObject Type="Embed" ProgID="" ShapeID="ole_rId1293" DrawAspect="Content" ObjectID="_1796496294" r:id="rId1293"/>
        </w:object>
      </w:r>
    </w:p>
    <w:p>
      <w:pPr>
        <w:pStyle w:val="Normal"/>
        <w:rPr>
          <w:lang w:val="fr-FR"/>
        </w:rPr>
      </w:pPr>
      <w:r>
        <w:rPr>
          <w:lang w:val="fr-FR"/>
        </w:rPr>
        <w:t>Chọn đáp án C</w:t>
      </w:r>
    </w:p>
    <w:p>
      <w:pPr>
        <w:pStyle w:val="Normal"/>
        <w:rPr/>
      </w:pPr>
      <w:r>
        <w:rPr>
          <w:b/>
          <w:bCs/>
          <w:sz w:val="22"/>
        </w:rPr>
        <w:t xml:space="preserve">Câu 40: </w:t>
      </w:r>
      <w:r>
        <w:rPr>
          <w:bCs/>
          <w:sz w:val="22"/>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sz w:val="22"/>
        </w:rPr>
        <w:t>%</w:t>
      </w:r>
      <w:r>
        <w:rPr>
          <w:bCs/>
          <w:sz w:val="22"/>
        </w:rPr>
        <w:t xml:space="preserve"> điện áp hiệu dụng giữa hai cực của trạm phát điện. Coi cường độ dòng điện trong mạch luôn cùng pha với điện áp đặt lên đường dây.</w:t>
      </w:r>
    </w:p>
    <w:p>
      <w:pPr>
        <w:pStyle w:val="Normal"/>
        <w:rPr/>
      </w:pPr>
      <w:r>
        <w:rPr>
          <w:b/>
          <w:bCs/>
          <w:sz w:val="22"/>
        </w:rPr>
        <w:t>A.</w:t>
      </w:r>
      <w:r>
        <w:rPr>
          <w:bCs/>
          <w:sz w:val="22"/>
        </w:rPr>
        <w:t xml:space="preserve"> 8,515 lần</w:t>
        <w:tab/>
      </w:r>
      <w:r>
        <w:rPr>
          <w:b/>
          <w:bCs/>
          <w:sz w:val="22"/>
        </w:rPr>
        <w:t>B.</w:t>
      </w:r>
      <w:r>
        <w:rPr>
          <w:bCs/>
          <w:sz w:val="22"/>
        </w:rPr>
        <w:t xml:space="preserve"> 9,01 lần</w:t>
        <w:tab/>
        <w:tab/>
      </w:r>
      <w:r>
        <w:rPr>
          <w:b/>
          <w:bCs/>
          <w:sz w:val="22"/>
        </w:rPr>
        <w:t>C.</w:t>
      </w:r>
      <w:r>
        <w:rPr>
          <w:bCs/>
          <w:sz w:val="22"/>
        </w:rPr>
        <w:t xml:space="preserve"> 10 lần</w:t>
        <w:tab/>
        <w:tab/>
      </w:r>
      <w:r>
        <w:rPr>
          <w:b/>
          <w:bCs/>
          <w:sz w:val="22"/>
        </w:rPr>
        <w:t>D.</w:t>
      </w:r>
      <w:r>
        <w:rPr>
          <w:bCs/>
          <w:sz w:val="22"/>
        </w:rPr>
        <w:t xml:space="preserve"> 9,505 lần</w:t>
      </w:r>
    </w:p>
    <w:p>
      <w:pPr>
        <w:pStyle w:val="Normal"/>
        <w:rPr/>
      </w:pPr>
      <w:r>
        <w:rPr/>
        <w:t>Câu 40. Chọn đáp án D</w:t>
      </w:r>
    </w:p>
    <w:p>
      <w:pPr>
        <w:pStyle w:val="Normal"/>
        <w:rPr/>
      </w:pPr>
      <w:r>
        <w:rPr>
          <w:rFonts w:eastAsia="Wingdings" w:cs="Wingdings" w:ascii="Wingdings" w:hAnsi="Wingdings"/>
          <w:i/>
        </w:rPr>
        <w:sym w:font="Wingdings" w:char="f040"/>
      </w:r>
      <w:r>
        <w:rPr>
          <w:rFonts w:eastAsia="Times New Roman"/>
          <w:i/>
        </w:rPr>
        <w:t xml:space="preserve"> </w:t>
      </w:r>
      <w:r>
        <w:rPr>
          <w:i/>
        </w:rPr>
        <w:t>Lời giải:</w:t>
      </w:r>
    </w:p>
    <w:p>
      <w:pPr>
        <w:pStyle w:val="Normal"/>
        <w:rPr/>
      </w:pPr>
      <w:r>
        <w:rPr/>
        <w:t>+ Phương trình điện áp truyền tải trong hai trường hợp:</w:t>
      </w:r>
    </w:p>
    <w:p>
      <w:pPr>
        <w:pStyle w:val="Normal"/>
        <w:rPr/>
      </w:pPr>
      <w:r>
        <w:rPr/>
        <w:object w:dxaOrig="1639" w:dyaOrig="70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81.75pt;height:34.5pt" filled="f" o:ole="">
            <v:imagedata r:id="rId1296" o:title=""/>
          </v:shape>
          <o:OLEObject Type="Embed" ProgID="" ShapeID="ole_rId1295" DrawAspect="Content" ObjectID="_2105828651" r:id="rId1295"/>
        </w:object>
      </w:r>
      <w:r>
        <w:rPr>
          <w:rFonts w:eastAsia="Times New Roman"/>
        </w:rPr>
        <w:t xml:space="preserve"> </w:t>
      </w:r>
      <w:r>
        <w:rPr/>
        <w:t>với ΔU là độ sụt áp trên đường dây và U</w:t>
      </w:r>
      <w:r>
        <w:rPr>
          <w:vertAlign w:val="subscript"/>
        </w:rPr>
        <w:t>tt</w:t>
      </w:r>
      <w:r>
        <w:rPr/>
        <w:t xml:space="preserve"> là điện áp nơi tiêu thụ.</w:t>
      </w:r>
    </w:p>
    <w:p>
      <w:pPr>
        <w:pStyle w:val="Normal"/>
        <w:rPr/>
      </w:pPr>
      <w:r>
        <w:rPr/>
        <w:t xml:space="preserve">+ Công suất hao hí trên dây </w:t>
      </w:r>
      <w:r>
        <w:rPr/>
        <w:object w:dxaOrig="880" w:dyaOrig="30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45pt;height:15pt" filled="f" o:ole="">
            <v:imagedata r:id="rId1298" o:title=""/>
          </v:shape>
          <o:OLEObject Type="Embed" ProgID="" ShapeID="ole_rId1297" DrawAspect="Content" ObjectID="_1456315189" r:id="rId1297"/>
        </w:object>
      </w:r>
      <w:r>
        <w:rPr/>
        <w:t xml:space="preserve"> → hao phía giảm 100 lần → I</w:t>
      </w:r>
      <w:r>
        <w:rPr>
          <w:vertAlign w:val="subscript"/>
        </w:rPr>
        <w:t>2</w:t>
      </w:r>
      <w:r>
        <w:rPr/>
        <w:t xml:space="preserve"> = 0,1I</w:t>
      </w:r>
      <w:r>
        <w:rPr>
          <w:vertAlign w:val="subscript"/>
        </w:rPr>
        <w:t>1</w:t>
      </w:r>
      <w:r>
        <w:rPr/>
        <w:t xml:space="preserve"> → </w:t>
      </w:r>
      <w:r>
        <w:rPr/>
        <w:object w:dxaOrig="2360" w:dyaOrig="74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117.75pt;height:37.5pt" filled="f" o:ole="">
            <v:imagedata r:id="rId1300" o:title=""/>
          </v:shape>
          <o:OLEObject Type="Embed" ProgID="" ShapeID="ole_rId1299" DrawAspect="Content" ObjectID="_1210419294" r:id="rId1299"/>
        </w:object>
      </w:r>
    </w:p>
    <w:p>
      <w:pPr>
        <w:pStyle w:val="Normal"/>
        <w:rPr/>
      </w:pPr>
      <w:r>
        <w:rPr/>
        <w:t>+ Kết hợp với giả thuyết ΔU</w:t>
      </w:r>
      <w:r>
        <w:rPr>
          <w:vertAlign w:val="subscript"/>
        </w:rPr>
        <w:t>1</w:t>
      </w:r>
      <w:r>
        <w:rPr/>
        <w:t xml:space="preserve"> = 0,05U</w:t>
      </w:r>
      <w:r>
        <w:rPr>
          <w:vertAlign w:val="subscript"/>
        </w:rPr>
        <w:t>1</w:t>
      </w:r>
      <w:r>
        <w:rPr/>
        <w:t xml:space="preserve"> → ΔU</w:t>
      </w:r>
      <w:r>
        <w:rPr>
          <w:vertAlign w:val="subscript"/>
        </w:rPr>
        <w:t>2</w:t>
      </w:r>
      <w:r>
        <w:rPr/>
        <w:t xml:space="preserve"> = 0,0005U</w:t>
      </w:r>
      <w:r>
        <w:rPr>
          <w:vertAlign w:val="subscript"/>
        </w:rPr>
        <w:t>1</w:t>
      </w:r>
      <w:r>
        <w:rPr/>
        <w:t>.</w:t>
      </w:r>
    </w:p>
    <w:p>
      <w:pPr>
        <w:pStyle w:val="Normal"/>
        <w:rPr/>
      </w:pPr>
      <w:r>
        <w:rPr/>
        <w:t>→</w:t>
      </w:r>
      <w:r>
        <w:rPr>
          <w:rFonts w:eastAsia="Times New Roman"/>
        </w:rPr>
        <w:t xml:space="preserve"> </w:t>
      </w:r>
      <w:r>
        <w:rPr/>
        <w:t>Thay vào hệ phương trình trên:</w:t>
      </w:r>
    </w:p>
    <w:p>
      <w:pPr>
        <w:pStyle w:val="Normal"/>
        <w:rPr/>
      </w:pPr>
      <w:r>
        <w:rPr/>
        <w:object w:dxaOrig="2180" w:dyaOrig="70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09.5pt;height:34.5pt" filled="f" o:ole="">
            <v:imagedata r:id="rId1302" o:title=""/>
          </v:shape>
          <o:OLEObject Type="Embed" ProgID="" ShapeID="ole_rId1301" DrawAspect="Content" ObjectID="_1557724283" r:id="rId1301"/>
        </w:object>
      </w:r>
      <w:r>
        <w:rPr/>
        <w:t>→</w:t>
      </w:r>
      <w:r>
        <w:rPr>
          <w:rFonts w:eastAsia="Times New Roman"/>
        </w:rPr>
        <w:t xml:space="preserve"> </w:t>
      </w:r>
      <w:r>
        <w:rPr/>
        <w:object w:dxaOrig="1419" w:dyaOrig="70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71.25pt;height:34.5pt" filled="f" o:ole="">
            <v:imagedata r:id="rId1304" o:title=""/>
          </v:shape>
          <o:OLEObject Type="Embed" ProgID="" ShapeID="ole_rId1303" DrawAspect="Content" ObjectID="_1756194562" r:id="rId1303"/>
        </w:object>
      </w:r>
      <w:r>
        <w:rPr/>
        <w:t>→</w:t>
      </w:r>
      <w:r>
        <w:rPr>
          <w:rFonts w:eastAsia="Times New Roman"/>
        </w:rPr>
        <w:t xml:space="preserve"> </w:t>
      </w:r>
      <w:r>
        <w:rPr/>
        <w:object w:dxaOrig="1099" w:dyaOrig="63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55.45pt;height:31.5pt" filled="f" o:ole="">
            <v:imagedata r:id="rId1306" o:title=""/>
          </v:shape>
          <o:OLEObject Type="Embed" ProgID="" ShapeID="ole_rId1305" DrawAspect="Content" ObjectID="_227394528" r:id="rId1305"/>
        </w:object>
      </w:r>
      <w:r>
        <w:rPr/>
        <w:t>.</w:t>
      </w:r>
    </w:p>
    <w:p>
      <w:pPr>
        <w:pStyle w:val="Normal"/>
        <w:rPr/>
      </w:pPr>
      <w:r>
        <w:rPr/>
        <w:t>Chọn đáp án D</w:t>
      </w:r>
    </w:p>
    <w:p>
      <w:pPr>
        <w:pStyle w:val="Normal"/>
        <w:rPr>
          <w:color w:val="000000"/>
          <w:sz w:val="22"/>
        </w:rPr>
      </w:pPr>
      <w:r>
        <w:rPr>
          <w:color w:val="000000"/>
          <w:sz w:val="22"/>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color w:val="000000"/>
          <w:sz w:val="22"/>
        </w:rPr>
      </w:pPr>
      <w:r>
        <w:rPr>
          <w:color w:val="000000"/>
          <w:sz w:val="22"/>
        </w:rPr>
      </w:r>
    </w:p>
    <w:p>
      <w:pPr>
        <w:pStyle w:val="Normal"/>
        <w:spacing w:before="120" w:after="0"/>
        <w:rPr/>
      </w:pPr>
      <w:r>
        <w:rPr>
          <w:b/>
          <w:i/>
          <w:szCs w:val="24"/>
        </w:rPr>
        <w:t>Cho biết: hằng số Plăng h = 6,625.10</w:t>
      </w:r>
      <w:r>
        <w:rPr>
          <w:b/>
          <w:i/>
          <w:szCs w:val="24"/>
          <w:vertAlign w:val="superscript"/>
        </w:rPr>
        <w:t>-34</w:t>
      </w:r>
      <w:r>
        <w:rPr>
          <w:b/>
          <w:i/>
          <w:szCs w:val="24"/>
        </w:rPr>
        <w:t xml:space="preserve"> J.s; tốc độ ánh sáng trong chân không c = 3.10</w:t>
      </w:r>
      <w:r>
        <w:rPr>
          <w:b/>
          <w:i/>
          <w:szCs w:val="24"/>
          <w:vertAlign w:val="superscript"/>
        </w:rPr>
        <w:t>8</w:t>
      </w:r>
      <w:r>
        <w:rPr>
          <w:b/>
          <w:i/>
          <w:szCs w:val="24"/>
        </w:rPr>
        <w:t xml:space="preserve"> m/s,  </w:t>
      </w:r>
      <w:r>
        <w:rPr>
          <w:b/>
          <w:i/>
          <w:szCs w:val="24"/>
        </w:rPr>
      </w:r>
      <m:oMath xmlns:m="http://schemas.openxmlformats.org/officeDocument/2006/math">
        <m:d>
          <m:dPr>
            <m:begChr m:val="|"/>
            <m:endChr m:val="|"/>
          </m:dPr>
          <m:e>
            <m:r>
              <w:rPr>
                <w:rFonts w:ascii="Cambria Math" w:hAnsi="Cambria Math"/>
              </w:rPr>
              <m:t xml:space="preserve">e</m:t>
            </m:r>
          </m:e>
        </m:d>
      </m:oMath>
      <w:r>
        <w:rPr>
          <w:b/>
          <w:i/>
          <w:szCs w:val="24"/>
        </w:rPr>
        <w:t xml:space="preserve"> = 1,6.10</w:t>
      </w:r>
      <w:r>
        <w:rPr>
          <w:b/>
          <w:i/>
          <w:szCs w:val="24"/>
          <w:vertAlign w:val="superscript"/>
        </w:rPr>
        <w:t>-19</w:t>
      </w:r>
      <w:r>
        <w:rPr>
          <w:b/>
          <w:i/>
          <w:szCs w:val="24"/>
        </w:rPr>
        <w:t>C, m</w:t>
      </w:r>
      <w:r>
        <w:rPr>
          <w:b/>
          <w:i/>
          <w:szCs w:val="24"/>
          <w:vertAlign w:val="subscript"/>
        </w:rPr>
        <w:t>e</w:t>
      </w:r>
      <w:r>
        <w:rPr>
          <w:b/>
          <w:i/>
          <w:szCs w:val="24"/>
        </w:rPr>
        <w:t xml:space="preserve"> = 9.10</w:t>
      </w:r>
      <w:r>
        <w:rPr>
          <w:b/>
          <w:i/>
          <w:szCs w:val="24"/>
          <w:vertAlign w:val="superscript"/>
        </w:rPr>
        <w:t>-31</w:t>
      </w:r>
      <w:r>
        <w:rPr>
          <w:b/>
          <w:i/>
          <w:szCs w:val="24"/>
        </w:rPr>
        <w:t>kg.</w:t>
      </w:r>
    </w:p>
    <w:p>
      <w:pPr>
        <w:pStyle w:val="Normal"/>
        <w:tabs>
          <w:tab w:val="clear" w:pos="720"/>
          <w:tab w:val="left" w:pos="2835" w:leader="none"/>
          <w:tab w:val="left" w:pos="5387" w:leader="none"/>
          <w:tab w:val="left" w:pos="8080" w:leader="none"/>
        </w:tabs>
        <w:spacing w:lineRule="auto" w:line="288"/>
        <w:rPr/>
      </w:pPr>
      <w:r>
        <w:rPr>
          <w:b/>
          <w:bCs/>
          <w:szCs w:val="24"/>
          <w:lang w:val="pt-BR"/>
        </w:rPr>
        <w:t>Câu 1NB:</w:t>
      </w:r>
      <w:r>
        <w:rPr>
          <w:bCs/>
          <w:szCs w:val="24"/>
          <w:lang w:val="pt-BR"/>
        </w:rPr>
        <w:t xml:space="preserve"> Tại nơi có gia tốc trọng trường là g, một con lắc đơn có sợi dây dài </w:t>
      </w:r>
      <w:r>
        <w:rPr>
          <w:bCs/>
          <w:szCs w:val="24"/>
          <w:lang w:val="pt-BR"/>
        </w:rPr>
        <w:object w:dxaOrig="180" w:dyaOrig="239">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8.8pt;height:12.25pt" filled="f" o:ole="">
            <v:imagedata r:id="rId1308" o:title=""/>
          </v:shape>
          <o:OLEObject Type="Embed" ProgID="" ShapeID="ole_rId1307" DrawAspect="Content" ObjectID="_1401959429" r:id="rId1307"/>
        </w:object>
      </w:r>
      <w:r>
        <w:rPr>
          <w:bCs/>
          <w:szCs w:val="24"/>
          <w:lang w:val="pt-BR"/>
        </w:rPr>
        <w:t xml:space="preserve"> đang dao động điều hòa. Tần số dao động của con lắc là</w:t>
      </w:r>
    </w:p>
    <w:p>
      <w:pPr>
        <w:pStyle w:val="Normal"/>
        <w:tabs>
          <w:tab w:val="clear" w:pos="720"/>
          <w:tab w:val="left" w:pos="2835" w:leader="none"/>
          <w:tab w:val="left" w:pos="5387" w:leader="none"/>
          <w:tab w:val="left" w:pos="8080" w:leader="none"/>
        </w:tabs>
        <w:spacing w:lineRule="auto" w:line="288"/>
        <w:ind w:firstLine="283" w:right="0"/>
        <w:rPr>
          <w:szCs w:val="24"/>
          <w:lang w:val="pt-BR"/>
        </w:rPr>
      </w:pPr>
      <w:r>
        <w:rPr>
          <w:b/>
          <w:bCs/>
          <w:szCs w:val="24"/>
          <w:lang w:val="pt-BR"/>
        </w:rPr>
        <w:t>A.</w:t>
      </w:r>
      <w:r>
        <w:rPr>
          <w:bCs/>
          <w:szCs w:val="24"/>
          <w:lang w:val="pt-BR"/>
        </w:rPr>
        <w:t xml:space="preserve"> </w:t>
      </w:r>
      <w:r>
        <w:rPr>
          <w:bCs/>
          <w:szCs w:val="24"/>
          <w:lang w:val="pt-BR"/>
        </w:rPr>
        <w:object w:dxaOrig="620" w:dyaOrig="679">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30.5pt;height:33.95pt" filled="f" o:ole="">
            <v:imagedata r:id="rId1310" o:title=""/>
          </v:shape>
          <o:OLEObject Type="Embed" ProgID="" ShapeID="ole_rId1309" DrawAspect="Content" ObjectID="_1313373458" r:id="rId1309"/>
        </w:object>
      </w:r>
      <w:r>
        <w:rPr>
          <w:bCs/>
          <w:szCs w:val="24"/>
          <w:lang w:val="pt-BR"/>
        </w:rPr>
        <w:t>.</w:t>
        <w:tab/>
      </w:r>
      <w:r>
        <w:rPr>
          <w:b/>
          <w:bCs/>
          <w:szCs w:val="24"/>
          <w:highlight w:val="lightGray"/>
          <w:lang w:val="pt-BR"/>
        </w:rPr>
        <w:t>B.</w:t>
      </w:r>
      <w:r>
        <w:rPr>
          <w:bCs/>
          <w:szCs w:val="24"/>
          <w:highlight w:val="lightGray"/>
          <w:lang w:val="pt-BR"/>
        </w:rPr>
        <w:t xml:space="preserve"> </w:t>
      </w:r>
      <w:r>
        <w:rPr>
          <w:bCs/>
          <w:szCs w:val="24"/>
          <w:highlight w:val="lightGray"/>
          <w:lang w:val="pt-BR"/>
        </w:rPr>
        <w:object w:dxaOrig="679" w:dyaOrig="639">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33.95pt;height:31.85pt" filled="f" o:ole="">
            <v:imagedata r:id="rId1312" o:title=""/>
          </v:shape>
          <o:OLEObject Type="Embed" ProgID="" ShapeID="ole_rId1311" DrawAspect="Content" ObjectID="_1236871240" r:id="rId1311"/>
        </w:object>
      </w:r>
      <w:r>
        <w:rPr>
          <w:bCs/>
          <w:szCs w:val="24"/>
          <w:highlight w:val="lightGray"/>
          <w:lang w:val="pt-BR"/>
        </w:rPr>
        <w:t>.</w:t>
      </w:r>
      <w:r>
        <w:rPr>
          <w:bCs/>
          <w:szCs w:val="24"/>
          <w:lang w:val="pt-BR"/>
        </w:rPr>
        <w:tab/>
      </w:r>
      <w:r>
        <w:rPr>
          <w:b/>
          <w:bCs/>
          <w:szCs w:val="24"/>
          <w:lang w:val="pt-BR"/>
        </w:rPr>
        <w:t>C.</w:t>
      </w:r>
      <w:r>
        <w:rPr>
          <w:bCs/>
          <w:szCs w:val="24"/>
          <w:lang w:val="pt-BR"/>
        </w:rPr>
        <w:t xml:space="preserve"> </w:t>
      </w:r>
      <w:r>
        <w:rPr>
          <w:bCs/>
          <w:szCs w:val="24"/>
          <w:lang w:val="fr-FR"/>
        </w:rPr>
        <w:object w:dxaOrig="619" w:dyaOrig="639">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30.5pt;height:31.85pt" filled="f" o:ole="">
            <v:imagedata r:id="rId1314" o:title=""/>
          </v:shape>
          <o:OLEObject Type="Embed" ProgID="" ShapeID="ole_rId1313" DrawAspect="Content" ObjectID="_749763257" r:id="rId1313"/>
        </w:object>
      </w:r>
      <w:r>
        <w:rPr>
          <w:bCs/>
          <w:szCs w:val="24"/>
          <w:lang w:val="pt-BR"/>
        </w:rPr>
        <w:t>.</w:t>
        <w:tab/>
      </w:r>
      <w:r>
        <w:rPr>
          <w:b/>
          <w:bCs/>
          <w:szCs w:val="24"/>
          <w:lang w:val="pt-BR"/>
        </w:rPr>
        <w:t>D.</w:t>
      </w:r>
      <w:r>
        <w:rPr>
          <w:bCs/>
          <w:szCs w:val="24"/>
          <w:lang w:val="pt-BR"/>
        </w:rPr>
        <w:t xml:space="preserve"> </w:t>
      </w:r>
      <w:r>
        <w:rPr>
          <w:bCs/>
          <w:szCs w:val="24"/>
          <w:lang w:val="fr-FR"/>
        </w:rPr>
        <w:object w:dxaOrig="679" w:dyaOrig="679">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33.95pt;height:33.95pt" filled="f" o:ole="">
            <v:imagedata r:id="rId1316" o:title=""/>
          </v:shape>
          <o:OLEObject Type="Embed" ProgID="" ShapeID="ole_rId1315" DrawAspect="Content" ObjectID="_1588180192" r:id="rId1315"/>
        </w:object>
      </w:r>
      <w:r>
        <w:rPr>
          <w:bCs/>
          <w:szCs w:val="24"/>
          <w:lang w:val="pt-BR"/>
        </w:rPr>
        <w:t>.</w:t>
      </w:r>
    </w:p>
    <w:p>
      <w:pPr>
        <w:pStyle w:val="Normal"/>
        <w:rPr/>
      </w:pPr>
      <w:r>
        <w:rPr>
          <w:b/>
          <w:color w:val="000000"/>
          <w:szCs w:val="24"/>
        </w:rPr>
        <w:t>Câu 2NB:</w:t>
      </w:r>
      <w:r>
        <w:rPr>
          <w:color w:val="000000"/>
          <w:szCs w:val="24"/>
        </w:rPr>
        <w:t xml:space="preserve"> Một con lắc lò xo gồm vật nặng và lò xo có độ cứng k dao động điều hòa. Chọn gốc tọa độ O tại vị trí cân bằng, trục Ox song song với trục lò xo. Thế năng của con lắc lò xo khi vật có li độ x là</w:t>
      </w:r>
    </w:p>
    <w:p>
      <w:pPr>
        <w:pStyle w:val="Normal"/>
        <w:rPr>
          <w:color w:val="000000"/>
          <w:szCs w:val="24"/>
        </w:rPr>
      </w:pPr>
      <w:r>
        <w:rPr>
          <w:b/>
          <w:color w:val="FF0000"/>
          <w:szCs w:val="24"/>
        </w:rPr>
        <w:t>A.</w:t>
      </w:r>
      <w:r>
        <w:rPr>
          <w:color w:val="FF0000"/>
          <w:szCs w:val="24"/>
        </w:rPr>
        <w:object w:dxaOrig="999" w:dyaOrig="659">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50.2pt;height:33.25pt" filled="f" o:ole="">
            <v:imagedata r:id="rId1318" o:title=""/>
          </v:shape>
          <o:OLEObject Type="Embed" ProgID="" ShapeID="ole_rId1317" DrawAspect="Content" ObjectID="_51225905" r:id="rId1317"/>
        </w:object>
      </w:r>
      <w:r>
        <w:rPr>
          <w:b/>
          <w:color w:val="000000"/>
          <w:szCs w:val="24"/>
        </w:rPr>
        <w:tab/>
        <w:tab/>
        <w:t xml:space="preserve">B. </w:t>
      </w:r>
      <w:r>
        <w:rPr>
          <w:color w:val="000000"/>
          <w:szCs w:val="24"/>
        </w:rPr>
        <w:t>W</w:t>
      </w:r>
      <w:r>
        <w:rPr>
          <w:color w:val="000000"/>
          <w:szCs w:val="24"/>
          <w:vertAlign w:val="subscript"/>
        </w:rPr>
        <w:t>t</w:t>
      </w:r>
      <w:r>
        <w:rPr>
          <w:color w:val="000000"/>
          <w:szCs w:val="24"/>
        </w:rPr>
        <w:t xml:space="preserve"> = kx</w:t>
      </w:r>
      <w:r>
        <w:rPr>
          <w:color w:val="000000"/>
          <w:szCs w:val="24"/>
          <w:vertAlign w:val="superscript"/>
        </w:rPr>
        <w:t>2</w:t>
      </w:r>
      <w:r>
        <w:rPr>
          <w:b/>
          <w:color w:val="000000"/>
          <w:szCs w:val="24"/>
          <w:vertAlign w:val="superscript"/>
        </w:rPr>
        <w:tab/>
        <w:tab/>
      </w:r>
      <w:r>
        <w:rPr>
          <w:b/>
          <w:color w:val="000000"/>
          <w:szCs w:val="24"/>
        </w:rPr>
        <w:t>C.</w:t>
      </w:r>
      <w:r>
        <w:rPr>
          <w:b/>
          <w:color w:val="000000"/>
          <w:szCs w:val="24"/>
        </w:rPr>
        <w:object w:dxaOrig="899" w:dyaOrig="6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44.85pt;height:31.2pt" filled="f" o:ole="">
            <v:imagedata r:id="rId1320" o:title=""/>
          </v:shape>
          <o:OLEObject Type="Embed" ProgID="" ShapeID="ole_rId1319" DrawAspect="Content" ObjectID="_805439332" r:id="rId1319"/>
        </w:object>
      </w:r>
      <w:r>
        <w:rPr>
          <w:b/>
          <w:color w:val="000000"/>
          <w:szCs w:val="24"/>
        </w:rPr>
        <w:tab/>
        <w:tab/>
        <w:t xml:space="preserve">D. </w:t>
      </w:r>
      <w:r>
        <w:rPr>
          <w:color w:val="000000"/>
          <w:szCs w:val="24"/>
        </w:rPr>
        <w:object w:dxaOrig="880" w:dyaOrig="66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44.1pt;height:33.25pt" filled="f" o:ole="">
            <v:imagedata r:id="rId1322" o:title=""/>
          </v:shape>
          <o:OLEObject Type="Embed" ProgID="" ShapeID="ole_rId1321" DrawAspect="Content" ObjectID="_702844816" r:id="rId1321"/>
        </w:object>
      </w:r>
    </w:p>
    <w:p>
      <w:pPr>
        <w:pStyle w:val="Normal"/>
        <w:rPr/>
      </w:pPr>
      <w:r>
        <w:rPr>
          <w:b/>
          <w:szCs w:val="24"/>
        </w:rPr>
        <w:t xml:space="preserve">Câu 3TH: </w:t>
      </w:r>
      <w:r>
        <w:rPr>
          <w:szCs w:val="24"/>
        </w:rPr>
        <w:t>Hai dao động điều hòa cùng phương, cùng tần số, cùng pha, có biên độ lần lượt là A</w:t>
      </w:r>
      <w:r>
        <w:rPr>
          <w:szCs w:val="24"/>
          <w:vertAlign w:val="subscript"/>
        </w:rPr>
        <w:t>1</w:t>
      </w:r>
      <w:r>
        <w:rPr>
          <w:szCs w:val="24"/>
        </w:rPr>
        <w:t xml:space="preserve"> và A</w:t>
      </w:r>
      <w:r>
        <w:rPr>
          <w:szCs w:val="24"/>
          <w:vertAlign w:val="subscript"/>
        </w:rPr>
        <w:t>2</w:t>
      </w:r>
      <w:r>
        <w:rPr>
          <w:szCs w:val="24"/>
        </w:rPr>
        <w:t>. Biên độ dao động tổng hợp của hai dao động này là:</w:t>
      </w:r>
    </w:p>
    <w:p>
      <w:pPr>
        <w:pStyle w:val="Normal"/>
        <w:rPr>
          <w:szCs w:val="24"/>
        </w:rPr>
      </w:pPr>
      <w:r>
        <w:rPr>
          <w:szCs w:val="24"/>
        </w:rPr>
        <w:tab/>
        <w:t>A.</w:t>
      </w:r>
      <w:r>
        <w:rPr>
          <w:szCs w:val="24"/>
        </w:rPr>
        <w:object w:dxaOrig="999" w:dyaOrig="4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50.2pt;height:23.05pt" filled="f" o:ole="">
            <v:imagedata r:id="rId1324" o:title=""/>
          </v:shape>
          <o:OLEObject Type="Embed" ProgID="" ShapeID="ole_rId1323" DrawAspect="Content" ObjectID="_2014457739" r:id="rId1323"/>
        </w:object>
      </w:r>
      <w:r>
        <w:rPr>
          <w:szCs w:val="24"/>
        </w:rPr>
        <w:tab/>
        <w:tab/>
        <w:t>B.</w:t>
      </w:r>
      <w:r>
        <w:rPr>
          <w:szCs w:val="24"/>
        </w:rPr>
        <w:object w:dxaOrig="819" w:dyaOrig="40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41.45pt;height:20.4pt" filled="f" o:ole="">
            <v:imagedata r:id="rId1326" o:title=""/>
          </v:shape>
          <o:OLEObject Type="Embed" ProgID="" ShapeID="ole_rId1325" DrawAspect="Content" ObjectID="_28594920" r:id="rId1325"/>
        </w:object>
      </w:r>
      <w:r>
        <w:rPr>
          <w:szCs w:val="24"/>
        </w:rPr>
        <w:tab/>
        <w:tab/>
        <w:tab/>
        <w:t>C.</w:t>
      </w:r>
      <w:r>
        <w:rPr>
          <w:szCs w:val="24"/>
        </w:rPr>
        <w:object w:dxaOrig="1059" w:dyaOrig="519">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53pt;height:26.45pt" filled="f" o:ole="">
            <v:imagedata r:id="rId1328" o:title=""/>
          </v:shape>
          <o:OLEObject Type="Embed" ProgID="" ShapeID="ole_rId1327" DrawAspect="Content" ObjectID="_564868234" r:id="rId1327"/>
        </w:object>
      </w:r>
      <w:r>
        <w:rPr>
          <w:szCs w:val="24"/>
        </w:rPr>
        <w:tab/>
        <w:tab/>
      </w:r>
      <w:r>
        <w:rPr>
          <w:color w:val="FF0000"/>
          <w:szCs w:val="24"/>
        </w:rPr>
        <w:t>D. A</w:t>
      </w:r>
      <w:r>
        <w:rPr>
          <w:color w:val="FF0000"/>
          <w:szCs w:val="24"/>
          <w:vertAlign w:val="subscript"/>
        </w:rPr>
        <w:t>1</w:t>
      </w:r>
      <w:r>
        <w:rPr>
          <w:color w:val="FF0000"/>
          <w:szCs w:val="24"/>
        </w:rPr>
        <w:t>+A</w:t>
      </w:r>
      <w:r>
        <w:rPr>
          <w:color w:val="FF0000"/>
          <w:szCs w:val="24"/>
          <w:vertAlign w:val="subscript"/>
        </w:rPr>
        <w:t>2</w:t>
      </w:r>
    </w:p>
    <w:p>
      <w:pPr>
        <w:pStyle w:val="Normal"/>
        <w:rPr/>
      </w:pPr>
      <w:r>
        <w:drawing>
          <wp:anchor behindDoc="1" distT="0" distB="0" distL="114935" distR="114935" simplePos="0" locked="0" layoutInCell="0" allowOverlap="1" relativeHeight="501">
            <wp:simplePos x="0" y="0"/>
            <wp:positionH relativeFrom="column">
              <wp:posOffset>3830320</wp:posOffset>
            </wp:positionH>
            <wp:positionV relativeFrom="paragraph">
              <wp:posOffset>363855</wp:posOffset>
            </wp:positionV>
            <wp:extent cx="2390775" cy="552450"/>
            <wp:effectExtent l="0" t="0" r="0" b="0"/>
            <wp:wrapTight wrapText="bothSides">
              <wp:wrapPolygon edited="0">
                <wp:start x="-84" y="0"/>
                <wp:lineTo x="-84" y="20852"/>
                <wp:lineTo x="21600" y="20852"/>
                <wp:lineTo x="21600" y="0"/>
                <wp:lineTo x="-84" y="0"/>
              </wp:wrapPolygon>
            </wp:wrapTight>
            <wp:docPr id="13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4" descr=""/>
                    <pic:cNvPicPr>
                      <a:picLocks noChangeAspect="1" noChangeArrowheads="1"/>
                    </pic:cNvPicPr>
                  </pic:nvPicPr>
                  <pic:blipFill>
                    <a:blip r:embed="rId1329"/>
                    <a:srcRect l="-3" t="-14" r="-3" b="-14"/>
                    <a:stretch>
                      <a:fillRect/>
                    </a:stretch>
                  </pic:blipFill>
                  <pic:spPr bwMode="auto">
                    <a:xfrm>
                      <a:off x="0" y="0"/>
                      <a:ext cx="2390775" cy="552450"/>
                    </a:xfrm>
                    <a:prstGeom prst="rect">
                      <a:avLst/>
                    </a:prstGeom>
                  </pic:spPr>
                </pic:pic>
              </a:graphicData>
            </a:graphic>
          </wp:anchor>
        </w:drawing>
      </w:r>
      <w:r>
        <w:rPr>
          <w:rFonts w:eastAsia="Arial"/>
          <w:b/>
          <w:szCs w:val="24"/>
          <w:lang w:val="pt-PT"/>
        </w:rPr>
        <w:t>Câu 4VD:</w:t>
      </w:r>
      <w:r>
        <w:rPr>
          <w:rFonts w:eastAsia="Arial"/>
          <w:szCs w:val="24"/>
          <w:lang w:val="pt-PT"/>
        </w:rPr>
        <w:t xml:space="preserve"> Hình vẽ bên là đồ thị biểu diễn sự phụ thuộc của thế năng đàn hồi W</w:t>
      </w:r>
      <w:r>
        <w:rPr>
          <w:rFonts w:eastAsia="Arial"/>
          <w:szCs w:val="24"/>
          <w:vertAlign w:val="subscript"/>
          <w:lang w:val="pt-PT"/>
        </w:rPr>
        <w:t>đh</w:t>
      </w:r>
      <w:r>
        <w:rPr>
          <w:rFonts w:eastAsia="Arial"/>
          <w:szCs w:val="24"/>
          <w:lang w:val="pt-PT"/>
        </w:rPr>
        <w:t xml:space="preserve"> của một con lắc lò xo vào thời gian t. Tần số dao động của con lắc bằng</w:t>
      </w:r>
    </w:p>
    <w:p>
      <w:pPr>
        <w:pStyle w:val="Normal"/>
        <w:spacing w:lineRule="atLeast" w:line="0"/>
        <w:rPr/>
      </w:pPr>
      <w:r>
        <w:rPr>
          <w:rFonts w:eastAsia="Arial"/>
          <w:szCs w:val="24"/>
          <w:lang w:val="pt-PT"/>
        </w:rPr>
        <w:t xml:space="preserve">A. 33 Hz.       </w:t>
      </w:r>
      <w:r>
        <w:rPr>
          <w:rFonts w:eastAsia="Arial"/>
          <w:color w:val="FF0000"/>
          <w:szCs w:val="24"/>
          <w:lang w:val="pt-PT"/>
        </w:rPr>
        <w:t xml:space="preserve">B. 25 Hz.                      </w:t>
      </w:r>
    </w:p>
    <w:p>
      <w:pPr>
        <w:pStyle w:val="Normal"/>
        <w:spacing w:lineRule="atLeast" w:line="0"/>
        <w:rPr>
          <w:rFonts w:eastAsia="Arial"/>
          <w:szCs w:val="24"/>
          <w:lang w:val="pt-PT"/>
        </w:rPr>
      </w:pPr>
      <w:r>
        <w:rPr>
          <w:rFonts w:eastAsia="Arial"/>
          <w:szCs w:val="24"/>
          <w:lang w:val="pt-PT"/>
        </w:rPr>
        <w:t>C. 42 Hz.       D. 50 Hz.</w:t>
      </w:r>
    </w:p>
    <w:p>
      <w:pPr>
        <w:pStyle w:val="Normal"/>
        <w:tabs>
          <w:tab w:val="clear" w:pos="720"/>
          <w:tab w:val="left" w:pos="284" w:leader="none"/>
          <w:tab w:val="left" w:pos="567" w:leader="none"/>
          <w:tab w:val="left" w:pos="851" w:leader="none"/>
          <w:tab w:val="left" w:pos="993" w:leader="none"/>
          <w:tab w:val="left" w:pos="2835" w:leader="none"/>
          <w:tab w:val="left" w:pos="5387" w:leader="none"/>
          <w:tab w:val="left" w:pos="7938" w:leader="none"/>
        </w:tabs>
        <w:spacing w:before="20" w:after="20"/>
        <w:ind w:right="-8"/>
        <w:rPr>
          <w:rFonts w:eastAsia="Arial"/>
          <w:b/>
          <w:szCs w:val="24"/>
          <w:u w:val="single"/>
          <w:lang w:val="nl-NL"/>
        </w:rPr>
      </w:pPr>
      <w:r>
        <w:rPr>
          <w:rFonts w:eastAsia="Arial"/>
          <w:b/>
          <w:szCs w:val="24"/>
          <w:u w:val="single"/>
          <w:lang w:val="nl-NL"/>
        </w:rPr>
      </w:r>
    </w:p>
    <w:p>
      <w:pPr>
        <w:pStyle w:val="Normal"/>
        <w:tabs>
          <w:tab w:val="clear" w:pos="720"/>
          <w:tab w:val="left" w:pos="2835" w:leader="none"/>
          <w:tab w:val="left" w:pos="5387" w:leader="none"/>
          <w:tab w:val="left" w:pos="8080" w:leader="none"/>
        </w:tabs>
        <w:spacing w:lineRule="auto" w:line="300"/>
        <w:rPr/>
      </w:pPr>
      <w:r>
        <mc:AlternateContent>
          <mc:Choice Requires="wpg">
            <w:drawing>
              <wp:anchor behindDoc="0" distT="0" distB="0" distL="114935" distR="114935" simplePos="0" locked="0" layoutInCell="0" allowOverlap="1" relativeHeight="1013">
                <wp:simplePos x="0" y="0"/>
                <wp:positionH relativeFrom="column">
                  <wp:posOffset>4362450</wp:posOffset>
                </wp:positionH>
                <wp:positionV relativeFrom="paragraph">
                  <wp:posOffset>19050</wp:posOffset>
                </wp:positionV>
                <wp:extent cx="2019300" cy="1021080"/>
                <wp:effectExtent l="0" t="0" r="0" b="0"/>
                <wp:wrapSquare wrapText="bothSides"/>
                <wp:docPr id="140" name="Group 230"/>
                <a:graphic xmlns:a="http://schemas.openxmlformats.org/drawingml/2006/main">
                  <a:graphicData uri="http://schemas.microsoft.com/office/word/2010/wordprocessingGroup">
                    <wpg:wgp>
                      <wpg:cNvGrpSpPr/>
                      <wpg:grpSpPr>
                        <a:xfrm>
                          <a:off x="0" y="0"/>
                          <a:ext cx="2019240" cy="1020960"/>
                          <a:chOff x="0" y="0"/>
                          <a:chExt cx="2019240" cy="1020960"/>
                        </a:xfrm>
                      </wpg:grpSpPr>
                      <wps:wsp>
                        <wps:cNvSpPr txBox="1"/>
                        <wps:spPr>
                          <a:xfrm>
                            <a:off x="320040" y="0"/>
                            <a:ext cx="685800" cy="3430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w:t>
                              </w:r>
                              <w:r>
                                <w:rPr>
                                  <w:kern w:val="2"/>
                                  <w:sz w:val="24"/>
                                  <w:szCs w:val="22"/>
                                  <w:vertAlign w:val="subscript"/>
                                  <w:rFonts w:ascii="Times New Roman" w:hAnsi="Times New Roman" w:eastAsia="Calibri" w:cs="Times New Roman"/>
                                  <w:color w:val="auto"/>
                                  <w:lang w:val="en-US" w:bidi="ar-SA"/>
                                </w:rPr>
                                <w:t>đ</w:t>
                              </w:r>
                              <w:r>
                                <w:rPr>
                                  <w:kern w:val="2"/>
                                  <w:sz w:val="24"/>
                                  <w:szCs w:val="22"/>
                                  <w:rFonts w:ascii="Times New Roman" w:hAnsi="Times New Roman" w:eastAsia="Calibri" w:cs="Times New Roman"/>
                                  <w:color w:val="auto"/>
                                  <w:lang w:val="en-US" w:bidi="ar-SA"/>
                                </w:rPr>
                                <w:t xml:space="preserve"> (J)</w:t>
                              </w:r>
                            </w:p>
                          </w:txbxContent>
                        </wps:txbx>
                        <wps:bodyPr wrap="square" anchor="t">
                          <a:noAutofit/>
                        </wps:bodyPr>
                      </wps:wsp>
                      <wps:wsp>
                        <wps:cNvSpPr/>
                        <wps:spPr>
                          <a:xfrm flipV="1">
                            <a:off x="365760" y="60840"/>
                            <a:ext cx="0" cy="647640"/>
                          </a:xfrm>
                          <a:prstGeom prst="line">
                            <a:avLst/>
                          </a:prstGeom>
                          <a:ln w="9360">
                            <a:solidFill>
                              <a:srgbClr val="000000"/>
                            </a:solidFill>
                            <a:miter/>
                            <a:tailEnd len="med" type="arrow" w="med"/>
                          </a:ln>
                        </wps:spPr>
                        <wps:style>
                          <a:lnRef idx="0"/>
                          <a:fillRef idx="0"/>
                          <a:effectRef idx="0"/>
                          <a:fontRef idx="minor"/>
                        </wps:style>
                        <wps:bodyPr/>
                      </wps:wsp>
                      <wps:wsp>
                        <wps:cNvSpPr/>
                        <wps:spPr>
                          <a:xfrm>
                            <a:off x="358200" y="723960"/>
                            <a:ext cx="144036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221040" y="693360"/>
                            <a:ext cx="34308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txbxContent>
                        </wps:txbx>
                        <wps:bodyPr wrap="square" anchor="t">
                          <a:noAutofit/>
                        </wps:bodyPr>
                      </wps:wsp>
                      <wps:wsp>
                        <wps:cNvSpPr txBox="1"/>
                        <wps:spPr>
                          <a:xfrm>
                            <a:off x="1493640" y="708840"/>
                            <a:ext cx="525960" cy="3124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t (s) </w:t>
                              </w:r>
                            </w:p>
                          </w:txbxContent>
                        </wps:txbx>
                        <wps:bodyPr wrap="square" anchor="t">
                          <a:noAutofit/>
                        </wps:bodyPr>
                      </wps:wsp>
                      <wps:wsp>
                        <wps:cNvSpPr/>
                        <wps:spPr>
                          <a:xfrm>
                            <a:off x="365760" y="259200"/>
                            <a:ext cx="1143000" cy="0"/>
                          </a:xfrm>
                          <a:prstGeom prst="line">
                            <a:avLst/>
                          </a:prstGeom>
                          <a:ln w="6480">
                            <a:solidFill>
                              <a:srgbClr val="000000"/>
                            </a:solidFill>
                            <a:prstDash val="dash"/>
                            <a:miter/>
                          </a:ln>
                        </wps:spPr>
                        <wps:style>
                          <a:lnRef idx="0"/>
                          <a:fillRef idx="0"/>
                          <a:effectRef idx="0"/>
                          <a:fontRef idx="minor"/>
                        </wps:style>
                        <wps:bodyPr/>
                      </wps:wsp>
                      <wps:wsp>
                        <wps:cNvSpPr txBox="1"/>
                        <wps:spPr>
                          <a:xfrm>
                            <a:off x="152280" y="91440"/>
                            <a:ext cx="457200" cy="4572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wps:txbx>
                        <wps:bodyPr wrap="square" anchor="t">
                          <a:noAutofit/>
                        </wps:bodyPr>
                      </wps:wsp>
                      <wps:wsp>
                        <wps:cNvPr id="141" name="Oval 296"/>
                        <wps:cNvSpPr/>
                        <wps:spPr>
                          <a:xfrm>
                            <a:off x="812880" y="281880"/>
                            <a:ext cx="32400" cy="32400"/>
                          </a:xfrm>
                          <a:prstGeom prst="ellipse">
                            <a:avLst/>
                          </a:prstGeom>
                          <a:solidFill>
                            <a:srgbClr val="000000"/>
                          </a:solidFill>
                          <a:ln w="9360">
                            <a:solidFill>
                              <a:srgbClr val="000000"/>
                            </a:solidFill>
                            <a:miter/>
                          </a:ln>
                        </wps:spPr>
                        <wps:style>
                          <a:lnRef idx="0"/>
                          <a:fillRef idx="0"/>
                          <a:effectRef idx="0"/>
                          <a:fontRef idx="minor"/>
                        </wps:style>
                        <wps:bodyPr/>
                      </wps:wsp>
                      <wpg:grpSp>
                        <wpg:cNvGrpSpPr/>
                        <wpg:grpSpPr>
                          <a:xfrm>
                            <a:off x="76320" y="259200"/>
                            <a:ext cx="1714680" cy="457200"/>
                          </a:xfrm>
                        </wpg:grpSpPr>
                        <wps:wsp>
                          <wps:cNvPr id="142" name="Freeform 298"/>
                          <wps:cNvSpPr/>
                          <wps:spPr>
                            <a:xfrm>
                              <a:off x="571320" y="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Pr id="143" name="Freeform 299"/>
                          <wps:cNvSpPr/>
                          <wps:spPr>
                            <a:xfrm rot="10800000">
                              <a:off x="0" y="22860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Pr id="144" name="Freeform 300"/>
                          <wps:cNvSpPr/>
                          <wps:spPr>
                            <a:xfrm rot="10800000">
                              <a:off x="1143000" y="22860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g:grpSp>
                      <wps:wsp>
                        <wps:cNvPr id="145" name="Rectangle 301"/>
                        <wps:cNvSpPr/>
                        <wps:spPr>
                          <a:xfrm>
                            <a:off x="0" y="262800"/>
                            <a:ext cx="343080" cy="457200"/>
                          </a:xfrm>
                          <a:prstGeom prst="rect">
                            <a:avLst/>
                          </a:prstGeom>
                          <a:solidFill>
                            <a:srgbClr val="ffffff"/>
                          </a:solidFill>
                          <a:ln w="0">
                            <a:noFill/>
                          </a:ln>
                        </wps:spPr>
                        <wps:style>
                          <a:lnRef idx="0"/>
                          <a:fillRef idx="0"/>
                          <a:effectRef idx="0"/>
                          <a:fontRef idx="minor"/>
                        </wps:style>
                        <wps:bodyPr/>
                      </wps:wsp>
                      <wps:wsp>
                        <wps:cNvPr id="146" name="Rectangle 302"/>
                        <wps:cNvSpPr/>
                        <wps:spPr>
                          <a:xfrm>
                            <a:off x="1523880" y="221040"/>
                            <a:ext cx="266760" cy="457200"/>
                          </a:xfrm>
                          <a:prstGeom prst="rect">
                            <a:avLst/>
                          </a:prstGeom>
                          <a:solidFill>
                            <a:srgbClr val="ffffff"/>
                          </a:solidFill>
                          <a:ln w="0">
                            <a:noFill/>
                          </a:ln>
                        </wps:spPr>
                        <wps:style>
                          <a:lnRef idx="0"/>
                          <a:fillRef idx="0"/>
                          <a:effectRef idx="0"/>
                          <a:fontRef idx="minor"/>
                        </wps:style>
                        <wps:bodyPr/>
                      </wps:wsp>
                      <wps:wsp>
                        <wps:cNvSpPr/>
                        <wps:spPr>
                          <a:xfrm>
                            <a:off x="360000" y="487800"/>
                            <a:ext cx="1143000" cy="0"/>
                          </a:xfrm>
                          <a:prstGeom prst="line">
                            <a:avLst/>
                          </a:prstGeom>
                          <a:ln w="9360">
                            <a:solidFill>
                              <a:srgbClr val="000000"/>
                            </a:solidFill>
                            <a:prstDash val="lgDash"/>
                            <a:miter/>
                          </a:ln>
                        </wps:spPr>
                        <wps:style>
                          <a:lnRef idx="0"/>
                          <a:fillRef idx="0"/>
                          <a:effectRef idx="0"/>
                          <a:fontRef idx="minor"/>
                        </wps:style>
                        <wps:bodyPr/>
                      </wps:wsp>
                      <wps:wsp>
                        <wps:cNvSpPr/>
                        <wps:spPr>
                          <a:xfrm>
                            <a:off x="655200" y="255240"/>
                            <a:ext cx="0" cy="457200"/>
                          </a:xfrm>
                          <a:prstGeom prst="line">
                            <a:avLst/>
                          </a:prstGeom>
                          <a:ln w="6480">
                            <a:solidFill>
                              <a:srgbClr val="000000"/>
                            </a:solidFill>
                            <a:prstDash val="dash"/>
                            <a:miter/>
                          </a:ln>
                        </wps:spPr>
                        <wps:style>
                          <a:lnRef idx="0"/>
                          <a:fillRef idx="0"/>
                          <a:effectRef idx="0"/>
                          <a:fontRef idx="minor"/>
                        </wps:style>
                        <wps:bodyPr/>
                      </wps:wsp>
                      <wps:wsp>
                        <wps:cNvSpPr/>
                        <wps:spPr>
                          <a:xfrm>
                            <a:off x="838080" y="293400"/>
                            <a:ext cx="0" cy="431640"/>
                          </a:xfrm>
                          <a:prstGeom prst="line">
                            <a:avLst/>
                          </a:prstGeom>
                          <a:ln w="6480">
                            <a:solidFill>
                              <a:srgbClr val="000000"/>
                            </a:solidFill>
                            <a:prstDash val="dash"/>
                            <a:miter/>
                          </a:ln>
                        </wps:spPr>
                        <wps:style>
                          <a:lnRef idx="0"/>
                          <a:fillRef idx="0"/>
                          <a:effectRef idx="0"/>
                          <a:fontRef idx="minor"/>
                        </wps:style>
                        <wps:bodyPr/>
                      </wps:wsp>
                      <wpg:grpSp>
                        <wpg:cNvGrpSpPr/>
                        <wpg:grpSpPr>
                          <a:xfrm>
                            <a:off x="365760" y="304920"/>
                            <a:ext cx="1143000" cy="137160"/>
                          </a:xfrm>
                        </wpg:grpSpPr>
                        <wps:wsp>
                          <wps:cNvSpPr/>
                          <wps:spPr>
                            <a:xfrm>
                              <a:off x="0" y="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4572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9144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137160"/>
                              <a:ext cx="1143000" cy="0"/>
                            </a:xfrm>
                            <a:prstGeom prst="line">
                              <a:avLst/>
                            </a:prstGeom>
                            <a:ln w="6480">
                              <a:solidFill>
                                <a:srgbClr val="000000"/>
                              </a:solidFill>
                              <a:prstDash val="dash"/>
                              <a:miter/>
                            </a:ln>
                          </wps:spPr>
                          <wps:style>
                            <a:lnRef idx="0"/>
                            <a:fillRef idx="0"/>
                            <a:effectRef idx="0"/>
                            <a:fontRef idx="minor"/>
                          </wps:style>
                          <wps:bodyPr/>
                        </wps:wsp>
                      </wpg:grpSp>
                      <wpg:grpSp>
                        <wpg:cNvGrpSpPr/>
                        <wpg:grpSpPr>
                          <a:xfrm>
                            <a:off x="365760" y="541080"/>
                            <a:ext cx="1143000" cy="137160"/>
                          </a:xfrm>
                        </wpg:grpSpPr>
                        <wps:wsp>
                          <wps:cNvSpPr/>
                          <wps:spPr>
                            <a:xfrm>
                              <a:off x="0" y="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4572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9144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137160"/>
                              <a:ext cx="1143000" cy="0"/>
                            </a:xfrm>
                            <a:prstGeom prst="line">
                              <a:avLst/>
                            </a:prstGeom>
                            <a:ln w="6480">
                              <a:solidFill>
                                <a:srgbClr val="000000"/>
                              </a:solidFill>
                              <a:prstDash val="dash"/>
                              <a:miter/>
                            </a:ln>
                          </wps:spPr>
                          <wps:style>
                            <a:lnRef idx="0"/>
                            <a:fillRef idx="0"/>
                            <a:effectRef idx="0"/>
                            <a:fontRef idx="minor"/>
                          </wps:style>
                          <wps:bodyPr/>
                        </wps:wsp>
                      </wpg:grpSp>
                      <wps:wsp>
                        <wps:cNvSpPr/>
                        <wps:spPr>
                          <a:xfrm>
                            <a:off x="1097280" y="360000"/>
                            <a:ext cx="0" cy="360000"/>
                          </a:xfrm>
                          <a:prstGeom prst="line">
                            <a:avLst/>
                          </a:prstGeom>
                          <a:ln w="6480">
                            <a:solidFill>
                              <a:srgbClr val="000000"/>
                            </a:solidFill>
                            <a:prstDash val="dash"/>
                            <a:miter/>
                          </a:ln>
                        </wps:spPr>
                        <wps:style>
                          <a:lnRef idx="0"/>
                          <a:fillRef idx="0"/>
                          <a:effectRef idx="0"/>
                          <a:fontRef idx="minor"/>
                        </wps:style>
                        <wps:bodyPr/>
                      </wps:wsp>
                      <wps:wsp>
                        <wps:cNvSpPr/>
                        <wps:spPr>
                          <a:xfrm>
                            <a:off x="1219320" y="259200"/>
                            <a:ext cx="0" cy="457200"/>
                          </a:xfrm>
                          <a:prstGeom prst="line">
                            <a:avLst/>
                          </a:prstGeom>
                          <a:ln w="6480">
                            <a:solidFill>
                              <a:srgbClr val="000000"/>
                            </a:solidFill>
                            <a:prstDash val="dash"/>
                            <a:miter/>
                          </a:ln>
                        </wps:spPr>
                        <wps:style>
                          <a:lnRef idx="0"/>
                          <a:fillRef idx="0"/>
                          <a:effectRef idx="0"/>
                          <a:fontRef idx="minor"/>
                        </wps:style>
                        <wps:bodyPr/>
                      </wps:wsp>
                      <wps:wsp>
                        <wps:cNvPr id="147" name="Oval 318"/>
                        <wps:cNvSpPr/>
                        <wps:spPr>
                          <a:xfrm>
                            <a:off x="1080000" y="3351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Pr id="148" name="Oval 319"/>
                        <wps:cNvSpPr/>
                        <wps:spPr>
                          <a:xfrm>
                            <a:off x="640080" y="4647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Pr id="149" name="Oval 320"/>
                        <wps:cNvSpPr/>
                        <wps:spPr>
                          <a:xfrm>
                            <a:off x="1194480" y="4647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52280" y="361440"/>
                            <a:ext cx="343080" cy="25776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1</w:t>
                              </w:r>
                            </w:p>
                          </w:txbxContent>
                        </wps:txbx>
                        <wps:bodyPr wrap="square" anchor="t">
                          <a:noAutofit/>
                        </wps:bodyPr>
                      </wps:wsp>
                      <wps:wsp>
                        <wps:cNvSpPr txBox="1"/>
                        <wps:spPr>
                          <a:xfrm>
                            <a:off x="419040" y="687240"/>
                            <a:ext cx="457200" cy="25776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0,25</w:t>
                              </w:r>
                            </w:p>
                          </w:txbxContent>
                        </wps:txbx>
                        <wps:bodyPr wrap="square" anchor="t">
                          <a:noAutofit/>
                        </wps:bodyPr>
                      </wps:wsp>
                      <wps:wsp>
                        <wps:cNvSpPr txBox="1"/>
                        <wps:spPr>
                          <a:xfrm>
                            <a:off x="1097280" y="685800"/>
                            <a:ext cx="457200" cy="25776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0,75</w:t>
                              </w:r>
                            </w:p>
                          </w:txbxContent>
                        </wps:txbx>
                        <wps:bodyPr wrap="square" anchor="t">
                          <a:noAutofit/>
                        </wps:bodyPr>
                      </wps:wsp>
                      <wps:wsp>
                        <wps:cNvSpPr txBox="1"/>
                        <wps:spPr>
                          <a:xfrm>
                            <a:off x="731520" y="679320"/>
                            <a:ext cx="343080" cy="25776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wps:txbx>
                        <wps:bodyPr wrap="square" anchor="t">
                          <a:noAutofit/>
                        </wps:bodyPr>
                      </wps:wsp>
                      <wps:wsp>
                        <wps:cNvSpPr txBox="1"/>
                        <wps:spPr>
                          <a:xfrm>
                            <a:off x="990720" y="678240"/>
                            <a:ext cx="343080" cy="25776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wps:txbx>
                        <wps:bodyPr wrap="square" anchor="t">
                          <a:noAutofit/>
                        </wps:bodyPr>
                      </wps:wsp>
                      <wps:wsp>
                        <wps:cNvPr id="150" name="Oval 326"/>
                        <wps:cNvSpPr/>
                        <wps:spPr>
                          <a:xfrm>
                            <a:off x="82296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Pr id="151" name="Oval 327"/>
                        <wps:cNvSpPr/>
                        <wps:spPr>
                          <a:xfrm>
                            <a:off x="1082160" y="70668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Pr id="152" name="Oval 328"/>
                        <wps:cNvSpPr/>
                        <wps:spPr>
                          <a:xfrm>
                            <a:off x="119628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Pr id="153" name="Oval 329"/>
                        <wps:cNvSpPr/>
                        <wps:spPr>
                          <a:xfrm>
                            <a:off x="63252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alt="Group 230" style="position:absolute;margin-left:343.5pt;margin-top:1.5pt;width:159pt;height:80.45pt" coordorigin="6870,30" coordsize="3180,1609">
                <v:shape id="shape_0" stroked="f" o:allowincell="f" style="position:absolute;left:7374;top:30;width:107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w:t>
                        </w:r>
                        <w:r>
                          <w:rPr>
                            <w:kern w:val="2"/>
                            <w:sz w:val="24"/>
                            <w:szCs w:val="22"/>
                            <w:vertAlign w:val="subscript"/>
                            <w:rFonts w:ascii="Times New Roman" w:hAnsi="Times New Roman" w:eastAsia="Calibri" w:cs="Times New Roman"/>
                            <w:color w:val="auto"/>
                            <w:lang w:val="en-US" w:bidi="ar-SA"/>
                          </w:rPr>
                          <w:t>đ</w:t>
                        </w:r>
                        <w:r>
                          <w:rPr>
                            <w:kern w:val="2"/>
                            <w:sz w:val="24"/>
                            <w:szCs w:val="22"/>
                            <w:rFonts w:ascii="Times New Roman" w:hAnsi="Times New Roman" w:eastAsia="Calibri" w:cs="Times New Roman"/>
                            <w:color w:val="auto"/>
                            <w:lang w:val="en-US" w:bidi="ar-SA"/>
                          </w:rPr>
                          <w:t xml:space="preserve"> (J)</w:t>
                        </w:r>
                      </w:p>
                    </w:txbxContent>
                  </v:textbox>
                  <v:fill o:detectmouseclick="t" on="false"/>
                  <v:stroke color="#3465a4" joinstyle="round" endcap="flat"/>
                  <w10:wrap type="square"/>
                </v:shape>
                <v:line id="shape_0" from="7446,126" to="7446,1145" ID="Line 290" stroked="t" o:allowincell="f" style="position:absolute;flip:y">
                  <v:stroke color="black" weight="9360" endarrow="open" endarrowwidth="medium" endarrowlength="medium" joinstyle="miter" endcap="flat"/>
                  <v:fill o:detectmouseclick="t" on="false"/>
                  <w10:wrap type="square"/>
                </v:line>
                <v:line id="shape_0" from="7434,1170" to="9701,1170" ID="Line 291" stroked="t" o:allowincell="f" style="position:absolute">
                  <v:stroke color="black" weight="9360" endarrow="open" endarrowwidth="medium" endarrowlength="medium" joinstyle="miter" endcap="flat"/>
                  <v:fill o:detectmouseclick="t" on="false"/>
                  <w10:wrap type="square"/>
                </v:line>
                <v:shape id="shape_0" stroked="f" o:allowincell="f" style="position:absolute;left:7218;top:1122;width:539;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9222;top:1146;width:827;height:491;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t (s) </w:t>
                        </w:r>
                      </w:p>
                    </w:txbxContent>
                  </v:textbox>
                  <v:fill o:detectmouseclick="t" on="false"/>
                  <v:stroke color="#3465a4" joinstyle="round" endcap="flat"/>
                  <w10:wrap type="square"/>
                </v:shape>
                <v:line id="shape_0" from="7446,438" to="9245,438" ID="Line 294" stroked="t" o:allowincell="f" style="position:absolute">
                  <v:stroke color="black" weight="6480" dashstyle="dash" joinstyle="miter" endcap="flat"/>
                  <v:fill o:detectmouseclick="t" on="false"/>
                  <w10:wrap type="square"/>
                </v:line>
                <v:shape id="shape_0" stroked="f" o:allowincell="f" style="position:absolute;left:7110;top:174;width:719;height:71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oval id="shape_0" ID="Oval 296" fillcolor="black" stroked="t" o:allowincell="f" style="position:absolute;left:8150;top:474;width:50;height:50;mso-wrap-style:none;v-text-anchor:middle">
                  <v:fill o:detectmouseclick="t" type="solid" color2="white"/>
                  <v:stroke color="black" weight="9360" joinstyle="miter" endcap="flat"/>
                  <w10:wrap type="square"/>
                </v:oval>
                <v:group id="shape_0" alt="Group 297" style="position:absolute;left:6989;top:438;width:2700;height:719">
                  <v:shape id="shape_0" ID="Freeform 298" coordsize="1499,562" path="m0,560c249,280,499,0,749,0c999,0,1249,281,1499,562e" stroked="t" o:allowincell="f" style="position:absolute;left:7890;top:438;width:899;height:359;mso-wrap-style:none;v-text-anchor:middle">
                    <v:fill o:detectmouseclick="t" on="false"/>
                    <v:stroke color="black" weight="12600" joinstyle="round" endcap="flat"/>
                    <w10:wrap type="square"/>
                  </v:shape>
                  <v:shape id="shape_0" ID="Freeform 299" coordsize="1499,562" path="m0,560c249,280,499,0,749,0c999,0,1249,281,1499,562e" stroked="t" o:allowincell="f" style="position:absolute;left:6990;top:798;width:899;height:359;mso-wrap-style:none;v-text-anchor:middle;rotation:180">
                    <v:fill o:detectmouseclick="t" on="false"/>
                    <v:stroke color="black" weight="12600" joinstyle="round" endcap="flat"/>
                    <w10:wrap type="square"/>
                  </v:shape>
                  <v:shape id="shape_0" ID="Freeform 300" coordsize="1499,562" path="m0,560c249,280,499,0,749,0c999,0,1249,281,1499,562e" stroked="t" o:allowincell="f" style="position:absolute;left:8790;top:798;width:899;height:359;mso-wrap-style:none;v-text-anchor:middle;rotation:180">
                    <v:fill o:detectmouseclick="t" on="false"/>
                    <v:stroke color="black" weight="12600" joinstyle="round" endcap="flat"/>
                    <w10:wrap type="square"/>
                  </v:shape>
                </v:group>
                <v:rect id="shape_0" ID="Rectangle 301" fillcolor="white" stroked="f" o:allowincell="f" style="position:absolute;left:6870;top:444;width:539;height:719;mso-wrap-style:none;v-text-anchor:middle">
                  <v:fill o:detectmouseclick="t" type="solid" color2="black"/>
                  <v:stroke color="#3465a4" joinstyle="round" endcap="flat"/>
                  <w10:wrap type="square"/>
                </v:rect>
                <v:rect id="shape_0" ID="Rectangle 302" fillcolor="white" stroked="f" o:allowincell="f" style="position:absolute;left:9270;top:378;width:419;height:719;mso-wrap-style:none;v-text-anchor:middle">
                  <v:fill o:detectmouseclick="t" type="solid" color2="black"/>
                  <v:stroke color="#3465a4" joinstyle="round" endcap="flat"/>
                  <w10:wrap type="square"/>
                </v:rect>
                <v:line id="shape_0" from="7437,798" to="9236,798" ID="Line 303" stroked="t" o:allowincell="f" style="position:absolute">
                  <v:stroke color="black" weight="9360" dashstyle="longdash" joinstyle="miter" endcap="flat"/>
                  <v:fill o:detectmouseclick="t" on="false"/>
                  <w10:wrap type="square"/>
                </v:line>
                <v:line id="shape_0" from="7902,432" to="7902,1151" ID="Line 304" stroked="t" o:allowincell="f" style="position:absolute">
                  <v:stroke color="black" weight="6480" dashstyle="dash" joinstyle="miter" endcap="flat"/>
                  <v:fill o:detectmouseclick="t" on="false"/>
                  <w10:wrap type="square"/>
                </v:line>
                <v:line id="shape_0" from="8190,492" to="8190,1171" ID="Line 305" stroked="t" o:allowincell="f" style="position:absolute">
                  <v:stroke color="black" weight="6480" dashstyle="dash" joinstyle="miter" endcap="flat"/>
                  <v:fill o:detectmouseclick="t" on="false"/>
                  <w10:wrap type="square"/>
                </v:line>
                <v:group id="shape_0" alt="Group 306" style="position:absolute;left:7446;top:510;width:1799;height:215">
                  <v:line id="shape_0" from="7446,510" to="9245,510" ID="Line 307" stroked="t" o:allowincell="f" style="position:absolute">
                    <v:stroke color="black" weight="6480" dashstyle="dash" joinstyle="miter" endcap="flat"/>
                    <v:fill o:detectmouseclick="t" on="false"/>
                    <w10:wrap type="square"/>
                  </v:line>
                  <v:line id="shape_0" from="7446,582" to="9245,582" ID="Line 308" stroked="t" o:allowincell="f" style="position:absolute">
                    <v:stroke color="black" weight="6480" dashstyle="dash" joinstyle="miter" endcap="flat"/>
                    <v:fill o:detectmouseclick="t" on="false"/>
                    <w10:wrap type="square"/>
                  </v:line>
                  <v:line id="shape_0" from="7446,654" to="9245,654" ID="Line 309" stroked="t" o:allowincell="f" style="position:absolute">
                    <v:stroke color="black" weight="6480" dashstyle="dash" joinstyle="miter" endcap="flat"/>
                    <v:fill o:detectmouseclick="t" on="false"/>
                    <w10:wrap type="square"/>
                  </v:line>
                  <v:line id="shape_0" from="7446,726" to="9245,726" ID="Line 310" stroked="t" o:allowincell="f" style="position:absolute">
                    <v:stroke color="black" weight="6480" dashstyle="dash" joinstyle="miter" endcap="flat"/>
                    <v:fill o:detectmouseclick="t" on="false"/>
                    <w10:wrap type="square"/>
                  </v:line>
                </v:group>
                <v:group id="shape_0" alt="Group 311" style="position:absolute;left:7446;top:882;width:1799;height:215">
                  <v:line id="shape_0" from="7446,882" to="9245,882" ID="Line 312" stroked="t" o:allowincell="f" style="position:absolute">
                    <v:stroke color="black" weight="6480" dashstyle="dash" joinstyle="miter" endcap="flat"/>
                    <v:fill o:detectmouseclick="t" on="false"/>
                    <w10:wrap type="square"/>
                  </v:line>
                  <v:line id="shape_0" from="7446,954" to="9245,954" ID="Line 313" stroked="t" o:allowincell="f" style="position:absolute">
                    <v:stroke color="black" weight="6480" dashstyle="dash" joinstyle="miter" endcap="flat"/>
                    <v:fill o:detectmouseclick="t" on="false"/>
                    <w10:wrap type="square"/>
                  </v:line>
                  <v:line id="shape_0" from="7446,1026" to="9245,1026" ID="Line 314" stroked="t" o:allowincell="f" style="position:absolute">
                    <v:stroke color="black" weight="6480" dashstyle="dash" joinstyle="miter" endcap="flat"/>
                    <v:fill o:detectmouseclick="t" on="false"/>
                    <w10:wrap type="square"/>
                  </v:line>
                  <v:line id="shape_0" from="7446,1098" to="9245,1098" ID="Line 315" stroked="t" o:allowincell="f" style="position:absolute">
                    <v:stroke color="black" weight="6480" dashstyle="dash" joinstyle="miter" endcap="flat"/>
                    <v:fill o:detectmouseclick="t" on="false"/>
                    <w10:wrap type="square"/>
                  </v:line>
                </v:group>
                <v:line id="shape_0" from="8598,597" to="8598,1163" ID="Line 316" stroked="t" o:allowincell="f" style="position:absolute">
                  <v:stroke color="black" weight="6480" dashstyle="dash" joinstyle="miter" endcap="flat"/>
                  <v:fill o:detectmouseclick="t" on="false"/>
                  <w10:wrap type="square"/>
                </v:line>
                <v:line id="shape_0" from="8790,438" to="8790,1157" ID="Line 317" stroked="t" o:allowincell="f" style="position:absolute">
                  <v:stroke color="black" weight="6480" dashstyle="dash" joinstyle="miter" endcap="flat"/>
                  <v:fill o:detectmouseclick="t" on="false"/>
                  <w10:wrap type="square"/>
                </v:line>
                <v:oval id="shape_0" ID="Oval 318" fillcolor="black" stroked="t" o:allowincell="f" style="position:absolute;left:8571;top:558;width:50;height:50;mso-wrap-style:none;v-text-anchor:middle">
                  <v:fill o:detectmouseclick="t" type="solid" color2="white"/>
                  <v:stroke color="black" weight="9360" joinstyle="miter" endcap="flat"/>
                  <w10:wrap type="square"/>
                </v:oval>
                <v:oval id="shape_0" ID="Oval 319" fillcolor="black" stroked="t" o:allowincell="f" style="position:absolute;left:7878;top:762;width:50;height:50;mso-wrap-style:none;v-text-anchor:middle">
                  <v:fill o:detectmouseclick="t" type="solid" color2="white"/>
                  <v:stroke color="black" weight="9360" joinstyle="miter" endcap="flat"/>
                  <w10:wrap type="square"/>
                </v:oval>
                <v:oval id="shape_0" ID="Oval 320" fillcolor="black" stroked="t" o:allowincell="f" style="position:absolute;left:8751;top:762;width:50;height:50;mso-wrap-style:none;v-text-anchor:middle">
                  <v:fill o:detectmouseclick="t" type="solid" color2="white"/>
                  <v:stroke color="black" weight="9360" joinstyle="miter" endcap="flat"/>
                  <w10:wrap type="square"/>
                </v:oval>
                <v:shape id="shape_0" stroked="f" o:allowincell="f" style="position:absolute;left:7110;top:599;width:539;height:405;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7530;top:1112;width:719;height:405;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0,25</w:t>
                        </w:r>
                      </w:p>
                    </w:txbxContent>
                  </v:textbox>
                  <v:fill o:detectmouseclick="t" on="false"/>
                  <v:stroke color="#3465a4" joinstyle="round" endcap="flat"/>
                  <w10:wrap type="square"/>
                </v:shape>
                <v:shape id="shape_0" stroked="f" o:allowincell="f" style="position:absolute;left:8598;top:1110;width:719;height:405;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0,75</w:t>
                        </w:r>
                      </w:p>
                    </w:txbxContent>
                  </v:textbox>
                  <v:fill o:detectmouseclick="t" on="false"/>
                  <v:stroke color="#3465a4" joinstyle="round" endcap="flat"/>
                  <w10:wrap type="square"/>
                </v:shape>
                <v:shape id="shape_0" stroked="f" o:allowincell="f" style="position:absolute;left:8022;top:1100;width:539;height:405;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8430;top:1098;width:539;height:405;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square"/>
                </v:shape>
                <v:oval id="shape_0" ID="Oval 326" fillcolor="black" stroked="t" o:allowincell="f" style="position:absolute;left:8166;top:1146;width:50;height:50;mso-wrap-style:none;v-text-anchor:middle">
                  <v:fill o:detectmouseclick="t" type="solid" color2="white"/>
                  <v:stroke color="black" weight="9360" joinstyle="miter" endcap="flat"/>
                  <w10:wrap type="square"/>
                </v:oval>
                <v:oval id="shape_0" ID="Oval 327" fillcolor="black" stroked="t" o:allowincell="f" style="position:absolute;left:8574;top:1143;width:50;height:50;mso-wrap-style:none;v-text-anchor:middle">
                  <v:fill o:detectmouseclick="t" type="solid" color2="white"/>
                  <v:stroke color="black" weight="9360" joinstyle="miter" endcap="flat"/>
                  <w10:wrap type="square"/>
                </v:oval>
                <v:oval id="shape_0" ID="Oval 328" fillcolor="black" stroked="t" o:allowincell="f" style="position:absolute;left:8754;top:1146;width:50;height:50;mso-wrap-style:none;v-text-anchor:middle">
                  <v:fill o:detectmouseclick="t" type="solid" color2="white"/>
                  <v:stroke color="black" weight="9360" joinstyle="miter" endcap="flat"/>
                  <w10:wrap type="square"/>
                </v:oval>
                <v:oval id="shape_0" ID="Oval 329" fillcolor="black" stroked="t" o:allowincell="f" style="position:absolute;left:7866;top:1146;width:50;height:50;mso-wrap-style:none;v-text-anchor:middle">
                  <v:fill o:detectmouseclick="t" type="solid" color2="white"/>
                  <v:stroke color="black" weight="9360" joinstyle="miter" endcap="flat"/>
                  <w10:wrap type="square"/>
                </v:oval>
              </v:group>
            </w:pict>
          </mc:Fallback>
        </mc:AlternateContent>
      </w:r>
      <w:r>
        <w:rPr>
          <w:b/>
          <w:bCs/>
          <w:szCs w:val="24"/>
          <w:lang w:val="fr-FR"/>
        </w:rPr>
        <w:t>Câu 5VDC:</w:t>
      </w:r>
      <w:r>
        <w:rPr>
          <w:bCs/>
          <w:szCs w:val="24"/>
          <w:lang w:val="fr-FR"/>
        </w:rPr>
        <w:t xml:space="preserve"> Một con lắc lò xo đang dao động điều hòa. Hình bên là đồ thị biểu diễn sự phụ thuộc của động năng W</w:t>
      </w:r>
      <w:r>
        <w:rPr>
          <w:bCs/>
          <w:szCs w:val="24"/>
          <w:vertAlign w:val="subscript"/>
          <w:lang w:val="fr-FR"/>
        </w:rPr>
        <w:t>đ</w:t>
      </w:r>
      <w:r>
        <w:rPr>
          <w:bCs/>
          <w:szCs w:val="24"/>
          <w:lang w:val="fr-FR"/>
        </w:rPr>
        <w:t xml:space="preserve"> của con lắc theo thời gian t. Hiệu t</w:t>
      </w:r>
      <w:r>
        <w:rPr>
          <w:bCs/>
          <w:szCs w:val="24"/>
          <w:vertAlign w:val="subscript"/>
          <w:lang w:val="fr-FR"/>
        </w:rPr>
        <w:t>2</w:t>
      </w:r>
      <w:r>
        <w:rPr>
          <w:bCs/>
          <w:szCs w:val="24"/>
          <w:lang w:val="fr-FR"/>
        </w:rPr>
        <w:t xml:space="preserve"> – t</w:t>
      </w:r>
      <w:r>
        <w:rPr>
          <w:bCs/>
          <w:szCs w:val="24"/>
          <w:vertAlign w:val="subscript"/>
          <w:lang w:val="fr-FR"/>
        </w:rPr>
        <w:t>1</w:t>
      </w:r>
      <w:r>
        <w:rPr>
          <w:bCs/>
          <w:szCs w:val="24"/>
          <w:lang w:val="fr-FR"/>
        </w:rPr>
        <w:t xml:space="preserve"> có giá trị </w:t>
      </w:r>
      <w:r>
        <w:rPr>
          <w:b/>
          <w:bCs/>
          <w:szCs w:val="24"/>
          <w:lang w:val="fr-FR"/>
        </w:rPr>
        <w:t>gần nhất</w:t>
      </w:r>
      <w:r>
        <w:rPr>
          <w:bCs/>
          <w:szCs w:val="24"/>
          <w:lang w:val="fr-FR"/>
        </w:rPr>
        <w:t xml:space="preserve"> với giá trị nào sau đây?</w:t>
      </w:r>
    </w:p>
    <w:p>
      <w:pPr>
        <w:pStyle w:val="Normal"/>
        <w:tabs>
          <w:tab w:val="clear" w:pos="720"/>
          <w:tab w:val="left" w:pos="2835" w:leader="none"/>
          <w:tab w:val="left" w:pos="5387" w:leader="none"/>
          <w:tab w:val="left" w:pos="8080" w:leader="none"/>
        </w:tabs>
        <w:spacing w:lineRule="auto" w:line="300"/>
        <w:ind w:firstLine="283" w:right="0"/>
        <w:rPr/>
      </w:pPr>
      <w:r>
        <w:rPr>
          <w:b/>
          <w:bCs/>
          <w:szCs w:val="24"/>
          <w:lang w:val="fr-FR"/>
        </w:rPr>
        <w:t>A.</w:t>
      </w:r>
      <w:r>
        <w:rPr>
          <w:bCs/>
          <w:szCs w:val="24"/>
          <w:lang w:val="fr-FR"/>
        </w:rPr>
        <w:t xml:space="preserve"> 0,27 s.</w:t>
        <w:tab/>
      </w:r>
      <w:r>
        <w:rPr>
          <w:b/>
          <w:bCs/>
          <w:szCs w:val="24"/>
          <w:highlight w:val="lightGray"/>
          <w:lang w:val="fr-FR"/>
        </w:rPr>
        <w:t>B.</w:t>
      </w:r>
      <w:r>
        <w:rPr>
          <w:bCs/>
          <w:szCs w:val="24"/>
          <w:highlight w:val="lightGray"/>
          <w:lang w:val="fr-FR"/>
        </w:rPr>
        <w:t xml:space="preserve"> 0,24 s.</w:t>
      </w:r>
      <w:r>
        <w:rPr>
          <w:bCs/>
          <w:szCs w:val="24"/>
          <w:lang w:val="fr-FR"/>
        </w:rPr>
        <w:tab/>
      </w:r>
    </w:p>
    <w:p>
      <w:pPr>
        <w:pStyle w:val="Normal"/>
        <w:tabs>
          <w:tab w:val="clear" w:pos="720"/>
          <w:tab w:val="left" w:pos="2835" w:leader="none"/>
          <w:tab w:val="left" w:pos="5387" w:leader="none"/>
          <w:tab w:val="left" w:pos="8080" w:leader="none"/>
        </w:tabs>
        <w:spacing w:lineRule="auto" w:line="300"/>
        <w:ind w:firstLine="283" w:right="0"/>
        <w:rPr>
          <w:szCs w:val="24"/>
          <w:lang w:val="fr-FR"/>
        </w:rPr>
      </w:pPr>
      <w:r>
        <w:rPr>
          <w:b/>
          <w:bCs/>
          <w:szCs w:val="24"/>
          <w:lang w:val="fr-FR"/>
        </w:rPr>
        <w:t>C.</w:t>
      </w:r>
      <w:r>
        <w:rPr>
          <w:bCs/>
          <w:szCs w:val="24"/>
          <w:lang w:val="fr-FR"/>
        </w:rPr>
        <w:t xml:space="preserve"> 0,22 s.</w:t>
        <w:tab/>
      </w:r>
      <w:r>
        <w:rPr>
          <w:b/>
          <w:bCs/>
          <w:szCs w:val="24"/>
          <w:lang w:val="fr-FR"/>
        </w:rPr>
        <w:t>D.</w:t>
      </w:r>
      <w:r>
        <w:rPr>
          <w:bCs/>
          <w:szCs w:val="24"/>
          <w:lang w:val="fr-FR"/>
        </w:rPr>
        <w:t xml:space="preserve"> 0,20 s.</w:t>
      </w:r>
    </w:p>
    <w:p>
      <w:pPr>
        <w:pStyle w:val="Normal"/>
        <w:spacing w:lineRule="auto" w:line="300" w:before="60" w:after="0"/>
        <w:rPr/>
      </w:pPr>
      <w:r>
        <w:rPr>
          <w:b/>
          <w:color w:val="000000"/>
          <w:szCs w:val="24"/>
          <w:lang w:val="pl-PL"/>
        </w:rPr>
        <w:t>Câu 6 VDC:</w:t>
      </w:r>
      <w:r>
        <w:rPr>
          <w:color w:val="000000"/>
          <w:szCs w:val="24"/>
          <w:lang w:val="pl-PL"/>
        </w:rPr>
        <w:t xml:space="preserve"> Một vật có khối lượng 250 g dao động điều hòa, chọn gốc tính thế năng ở vị trí cân bằng, đồ thị động năng theo thời gian như hình vẽ. Khoảng thời gian ngắn nhất kể từ thời điểm ban đầu đến vị trí vật có vận tốc v thỏa mãn v = - 10x (x là li độ) là</w:t>
      </w:r>
    </w:p>
    <w:p>
      <w:pPr>
        <w:pStyle w:val="Normal"/>
        <w:tabs>
          <w:tab w:val="clear" w:pos="720"/>
          <w:tab w:val="left" w:pos="2835" w:leader="none"/>
          <w:tab w:val="left" w:pos="5387" w:leader="none"/>
          <w:tab w:val="left" w:pos="8080" w:leader="none"/>
        </w:tabs>
        <w:spacing w:lineRule="auto" w:line="300"/>
        <w:ind w:firstLine="283" w:right="0"/>
        <w:rPr/>
      </w:pPr>
      <w:r>
        <w:drawing>
          <wp:anchor behindDoc="0" distT="0" distB="0" distL="114935" distR="114935" simplePos="0" locked="0" layoutInCell="0" allowOverlap="1" relativeHeight="1014">
            <wp:simplePos x="0" y="0"/>
            <wp:positionH relativeFrom="column">
              <wp:posOffset>4362450</wp:posOffset>
            </wp:positionH>
            <wp:positionV relativeFrom="paragraph">
              <wp:posOffset>-168910</wp:posOffset>
            </wp:positionV>
            <wp:extent cx="2066925" cy="1389380"/>
            <wp:effectExtent l="0" t="0" r="0" b="0"/>
            <wp:wrapSquare wrapText="bothSides"/>
            <wp:docPr id="15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 descr=""/>
                    <pic:cNvPicPr>
                      <a:picLocks noChangeAspect="1" noChangeArrowheads="1"/>
                    </pic:cNvPicPr>
                  </pic:nvPicPr>
                  <pic:blipFill>
                    <a:blip r:embed="rId1330"/>
                    <a:srcRect l="-12" t="-18" r="-12" b="-18"/>
                    <a:stretch>
                      <a:fillRect/>
                    </a:stretch>
                  </pic:blipFill>
                  <pic:spPr bwMode="auto">
                    <a:xfrm>
                      <a:off x="0" y="0"/>
                      <a:ext cx="2066925" cy="1389380"/>
                    </a:xfrm>
                    <a:prstGeom prst="rect">
                      <a:avLst/>
                    </a:prstGeom>
                  </pic:spPr>
                </pic:pic>
              </a:graphicData>
            </a:graphic>
          </wp:anchor>
        </w:drawing>
      </w:r>
      <w:r>
        <w:rPr>
          <w:b/>
          <w:bCs/>
          <w:szCs w:val="24"/>
          <w:lang w:val="pl-PL"/>
        </w:rPr>
        <w:t>A.</w:t>
      </w:r>
      <w:r>
        <w:rPr>
          <w:bCs/>
          <w:szCs w:val="24"/>
          <w:lang w:val="pl-PL"/>
        </w:rPr>
        <w:t xml:space="preserve"> </w:t>
      </w:r>
      <w:r>
        <w:rPr>
          <w:b/>
          <w:bCs/>
          <w:color w:val="000000"/>
          <w:szCs w:val="24"/>
        </w:rPr>
        <w:object w:dxaOrig="340" w:dyaOrig="579">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7pt;height:29.2pt" filled="f" o:ole="">
            <v:imagedata r:id="rId1332" o:title=""/>
          </v:shape>
          <o:OLEObject Type="Embed" ProgID="" ShapeID="ole_rId1331" DrawAspect="Content" ObjectID="_1355496850" r:id="rId1331"/>
        </w:object>
      </w:r>
      <w:r>
        <w:rPr>
          <w:color w:val="000000"/>
          <w:szCs w:val="24"/>
          <w:lang w:val="pl-PL"/>
        </w:rPr>
        <w:t>s</w:t>
      </w:r>
      <w:r>
        <w:rPr>
          <w:bCs/>
          <w:szCs w:val="24"/>
          <w:lang w:val="pl-PL"/>
        </w:rPr>
        <w:t>.</w:t>
        <w:tab/>
      </w:r>
      <w:r>
        <w:rPr>
          <w:b/>
          <w:bCs/>
          <w:szCs w:val="24"/>
          <w:highlight w:val="lightGray"/>
          <w:lang w:val="pl-PL"/>
        </w:rPr>
        <w:t>B.</w:t>
      </w:r>
      <w:r>
        <w:rPr>
          <w:bCs/>
          <w:szCs w:val="24"/>
          <w:highlight w:val="lightGray"/>
          <w:lang w:val="pl-PL"/>
        </w:rPr>
        <w:t xml:space="preserve"> </w:t>
      </w:r>
      <w:r>
        <w:rPr>
          <w:b/>
          <w:bCs/>
          <w:color w:val="000000"/>
          <w:szCs w:val="24"/>
          <w:highlight w:val="lightGray"/>
        </w:rPr>
        <w:object w:dxaOrig="340" w:dyaOrig="579">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7pt;height:29.2pt" filled="f" o:ole="">
            <v:imagedata r:id="rId1334" o:title=""/>
          </v:shape>
          <o:OLEObject Type="Embed" ProgID="" ShapeID="ole_rId1333" DrawAspect="Content" ObjectID="_1974044484" r:id="rId1333"/>
        </w:object>
      </w:r>
      <w:r>
        <w:rPr>
          <w:color w:val="000000"/>
          <w:szCs w:val="24"/>
          <w:highlight w:val="lightGray"/>
          <w:lang w:val="pl-PL"/>
        </w:rPr>
        <w:t>s</w:t>
      </w:r>
      <w:r>
        <w:rPr>
          <w:bCs/>
          <w:szCs w:val="24"/>
          <w:highlight w:val="lightGray"/>
          <w:lang w:val="pl-PL"/>
        </w:rPr>
        <w:t>.</w:t>
      </w:r>
      <w:r>
        <w:rPr>
          <w:bCs/>
          <w:szCs w:val="24"/>
          <w:lang w:val="pl-PL"/>
        </w:rPr>
        <w:tab/>
      </w:r>
    </w:p>
    <w:p>
      <w:pPr>
        <w:pStyle w:val="Normal"/>
        <w:tabs>
          <w:tab w:val="clear" w:pos="720"/>
          <w:tab w:val="left" w:pos="2835" w:leader="none"/>
          <w:tab w:val="left" w:pos="5387" w:leader="none"/>
          <w:tab w:val="left" w:pos="8080" w:leader="none"/>
        </w:tabs>
        <w:spacing w:lineRule="auto" w:line="300"/>
        <w:ind w:firstLine="283" w:right="0"/>
        <w:rPr>
          <w:szCs w:val="24"/>
          <w:lang w:val="pl-PL"/>
        </w:rPr>
      </w:pPr>
      <w:r>
        <w:rPr>
          <w:b/>
          <w:bCs/>
          <w:szCs w:val="24"/>
          <w:lang w:val="pl-PL"/>
        </w:rPr>
        <w:t>C.</w:t>
      </w:r>
      <w:r>
        <w:rPr>
          <w:bCs/>
          <w:szCs w:val="24"/>
          <w:lang w:val="pl-PL"/>
        </w:rPr>
        <w:t xml:space="preserve"> </w:t>
      </w:r>
      <w:r>
        <w:rPr>
          <w:b/>
          <w:bCs/>
          <w:color w:val="000000"/>
          <w:szCs w:val="24"/>
        </w:rPr>
        <w:object w:dxaOrig="340" w:dyaOrig="579">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17pt;height:29.2pt" filled="f" o:ole="">
            <v:imagedata r:id="rId1336" o:title=""/>
          </v:shape>
          <o:OLEObject Type="Embed" ProgID="" ShapeID="ole_rId1335" DrawAspect="Content" ObjectID="_1089753074" r:id="rId1335"/>
        </w:object>
      </w:r>
      <w:r>
        <w:rPr>
          <w:b/>
          <w:bCs/>
          <w:color w:val="000000"/>
          <w:szCs w:val="24"/>
          <w:lang w:val="pl-PL"/>
        </w:rPr>
        <w:t xml:space="preserve"> </w:t>
      </w:r>
      <w:r>
        <w:rPr>
          <w:color w:val="000000"/>
          <w:szCs w:val="24"/>
          <w:lang w:val="pl-PL"/>
        </w:rPr>
        <w:t>s</w:t>
      </w:r>
      <w:r>
        <w:rPr>
          <w:bCs/>
          <w:szCs w:val="24"/>
          <w:lang w:val="pl-PL"/>
        </w:rPr>
        <w:t>.</w:t>
        <w:tab/>
      </w:r>
      <w:r>
        <w:rPr>
          <w:b/>
          <w:bCs/>
          <w:szCs w:val="24"/>
          <w:lang w:val="pl-PL"/>
        </w:rPr>
        <w:t>D.</w:t>
      </w:r>
      <w:r>
        <w:rPr>
          <w:bCs/>
          <w:szCs w:val="24"/>
          <w:lang w:val="pl-PL"/>
        </w:rPr>
        <w:t xml:space="preserve"> </w:t>
      </w:r>
      <w:r>
        <w:rPr>
          <w:b/>
          <w:bCs/>
          <w:color w:val="000000"/>
          <w:szCs w:val="24"/>
        </w:rPr>
        <w:object w:dxaOrig="320" w:dyaOrig="579">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5.6pt;height:29.2pt" filled="f" o:ole="">
            <v:imagedata r:id="rId1338" o:title=""/>
          </v:shape>
          <o:OLEObject Type="Embed" ProgID="" ShapeID="ole_rId1337" DrawAspect="Content" ObjectID="_473794720" r:id="rId1337"/>
        </w:object>
      </w:r>
      <w:r>
        <w:rPr>
          <w:b/>
          <w:bCs/>
          <w:color w:val="000000"/>
          <w:szCs w:val="24"/>
          <w:lang w:val="pl-PL"/>
        </w:rPr>
        <w:t xml:space="preserve"> </w:t>
      </w:r>
      <w:r>
        <w:rPr>
          <w:color w:val="000000"/>
          <w:szCs w:val="24"/>
          <w:lang w:val="pl-PL"/>
        </w:rPr>
        <w:t>s</w:t>
      </w:r>
      <w:r>
        <w:rPr>
          <w:bCs/>
          <w:szCs w:val="24"/>
          <w:lang w:val="pl-PL"/>
        </w:rPr>
        <w:t>.</w:t>
      </w:r>
    </w:p>
    <w:p>
      <w:pPr>
        <w:pStyle w:val="Normal"/>
        <w:tabs>
          <w:tab w:val="clear" w:pos="720"/>
          <w:tab w:val="left" w:pos="2520" w:leader="none"/>
          <w:tab w:val="left" w:pos="5040" w:leader="none"/>
          <w:tab w:val="left" w:pos="7560" w:leader="none"/>
        </w:tabs>
        <w:ind w:right="46"/>
        <w:rPr>
          <w:b/>
          <w:bCs/>
          <w:szCs w:val="24"/>
          <w:lang w:val="de-DE"/>
        </w:rPr>
      </w:pPr>
      <w:r>
        <w:rPr>
          <w:b/>
          <w:bCs/>
          <w:szCs w:val="24"/>
          <w:lang w:val="de-DE"/>
        </w:rPr>
      </w:r>
    </w:p>
    <w:p>
      <w:pPr>
        <w:pStyle w:val="Normal"/>
        <w:tabs>
          <w:tab w:val="clear" w:pos="720"/>
          <w:tab w:val="left" w:pos="2520" w:leader="none"/>
          <w:tab w:val="left" w:pos="5040" w:leader="none"/>
          <w:tab w:val="left" w:pos="7560" w:leader="none"/>
        </w:tabs>
        <w:ind w:right="46"/>
        <w:rPr>
          <w:szCs w:val="24"/>
          <w:lang w:val="de-DE"/>
        </w:rPr>
      </w:pPr>
      <w:r>
        <w:rPr>
          <w:b/>
          <w:bCs/>
          <w:szCs w:val="24"/>
          <w:lang w:val="de-DE"/>
        </w:rPr>
        <w:t xml:space="preserve">Câu 7NB: </w:t>
      </w:r>
      <w:r>
        <w:rPr>
          <w:szCs w:val="24"/>
          <w:lang w:val="de-DE"/>
        </w:rPr>
        <w:t>Khi có sóng dừng trên dây, khoảng</w:t>
      </w:r>
      <w:r>
        <w:rPr>
          <w:spacing w:val="-1"/>
          <w:szCs w:val="24"/>
          <w:lang w:val="de-DE"/>
        </w:rPr>
        <w:t xml:space="preserve"> </w:t>
      </w:r>
      <w:r>
        <w:rPr>
          <w:szCs w:val="24"/>
          <w:lang w:val="de-DE"/>
        </w:rPr>
        <w:t>cách g</w:t>
      </w:r>
      <w:r>
        <w:rPr>
          <w:spacing w:val="1"/>
          <w:szCs w:val="24"/>
          <w:lang w:val="de-DE"/>
        </w:rPr>
        <w:t>i</w:t>
      </w:r>
      <w:r>
        <w:rPr>
          <w:szCs w:val="24"/>
          <w:lang w:val="de-DE"/>
        </w:rPr>
        <w:t>ữa hai nút liên t</w:t>
      </w:r>
      <w:r>
        <w:rPr>
          <w:spacing w:val="1"/>
          <w:szCs w:val="24"/>
          <w:lang w:val="de-DE"/>
        </w:rPr>
        <w:t>i</w:t>
      </w:r>
      <w:r>
        <w:rPr>
          <w:szCs w:val="24"/>
          <w:lang w:val="de-DE"/>
        </w:rPr>
        <w:t>ếp bằ</w:t>
      </w:r>
      <w:r>
        <w:rPr>
          <w:spacing w:val="-1"/>
          <w:szCs w:val="24"/>
          <w:lang w:val="de-DE"/>
        </w:rPr>
        <w:t>ng</w:t>
      </w:r>
    </w:p>
    <w:p>
      <w:pPr>
        <w:pStyle w:val="Normal"/>
        <w:tabs>
          <w:tab w:val="clear" w:pos="720"/>
          <w:tab w:val="left" w:pos="2520" w:leader="none"/>
          <w:tab w:val="left" w:pos="5040" w:leader="none"/>
          <w:tab w:val="left" w:pos="7560" w:leader="none"/>
        </w:tabs>
        <w:ind w:right="46"/>
        <w:rPr/>
      </w:pPr>
      <w:r>
        <w:rPr>
          <w:b/>
          <w:bCs/>
          <w:color w:val="FF0000"/>
          <w:szCs w:val="24"/>
          <w:lang w:val="de-DE"/>
        </w:rPr>
        <w:t>A.</w:t>
      </w:r>
      <w:r>
        <w:rPr>
          <w:b/>
          <w:bCs/>
          <w:color w:val="FF0000"/>
          <w:spacing w:val="1"/>
          <w:szCs w:val="24"/>
          <w:lang w:val="de-DE"/>
        </w:rPr>
        <w:t xml:space="preserve"> </w:t>
      </w:r>
      <w:r>
        <w:rPr>
          <w:color w:val="FF0000"/>
          <w:spacing w:val="-2"/>
          <w:szCs w:val="24"/>
          <w:lang w:val="de-DE"/>
        </w:rPr>
        <w:t>m</w:t>
      </w:r>
      <w:r>
        <w:rPr>
          <w:color w:val="FF0000"/>
          <w:szCs w:val="24"/>
          <w:lang w:val="de-DE"/>
        </w:rPr>
        <w:t>ột nửa</w:t>
      </w:r>
      <w:r>
        <w:rPr>
          <w:color w:val="FF0000"/>
          <w:spacing w:val="1"/>
          <w:szCs w:val="24"/>
          <w:lang w:val="de-DE"/>
        </w:rPr>
        <w:t xml:space="preserve"> </w:t>
      </w:r>
      <w:r>
        <w:rPr>
          <w:color w:val="FF0000"/>
          <w:szCs w:val="24"/>
          <w:lang w:val="de-DE"/>
        </w:rPr>
        <w:t>b</w:t>
      </w:r>
      <w:r>
        <w:rPr>
          <w:color w:val="FF0000"/>
          <w:spacing w:val="-1"/>
          <w:szCs w:val="24"/>
          <w:lang w:val="de-DE"/>
        </w:rPr>
        <w:t>ư</w:t>
      </w:r>
      <w:r>
        <w:rPr>
          <w:color w:val="FF0000"/>
          <w:spacing w:val="1"/>
          <w:szCs w:val="24"/>
          <w:lang w:val="de-DE"/>
        </w:rPr>
        <w:t>ớ</w:t>
      </w:r>
      <w:r>
        <w:rPr>
          <w:color w:val="FF0000"/>
          <w:szCs w:val="24"/>
          <w:lang w:val="de-DE"/>
        </w:rPr>
        <w:t>c sóng.</w:t>
        <w:tab/>
      </w:r>
      <w:r>
        <w:rPr>
          <w:szCs w:val="24"/>
          <w:lang w:val="de-DE"/>
        </w:rPr>
        <w:tab/>
      </w:r>
      <w:r>
        <w:rPr>
          <w:b/>
          <w:bCs/>
          <w:szCs w:val="24"/>
          <w:lang w:val="de-DE"/>
        </w:rPr>
        <w:t>B.</w:t>
      </w:r>
      <w:r>
        <w:rPr>
          <w:b/>
          <w:bCs/>
          <w:spacing w:val="1"/>
          <w:szCs w:val="24"/>
          <w:lang w:val="de-DE"/>
        </w:rPr>
        <w:t xml:space="preserve"> </w:t>
      </w:r>
      <w:r>
        <w:rPr>
          <w:spacing w:val="-2"/>
          <w:szCs w:val="24"/>
          <w:lang w:val="de-DE"/>
        </w:rPr>
        <w:t>m</w:t>
      </w:r>
      <w:r>
        <w:rPr>
          <w:szCs w:val="24"/>
          <w:lang w:val="de-DE"/>
        </w:rPr>
        <w:t>ột b</w:t>
      </w:r>
      <w:r>
        <w:rPr>
          <w:spacing w:val="-1"/>
          <w:szCs w:val="24"/>
          <w:lang w:val="de-DE"/>
        </w:rPr>
        <w:t>ư</w:t>
      </w:r>
      <w:r>
        <w:rPr>
          <w:spacing w:val="1"/>
          <w:szCs w:val="24"/>
          <w:lang w:val="de-DE"/>
        </w:rPr>
        <w:t>ớ</w:t>
      </w:r>
      <w:r>
        <w:rPr>
          <w:szCs w:val="24"/>
          <w:lang w:val="de-DE"/>
        </w:rPr>
        <w:t>c sóng.</w:t>
      </w:r>
      <w:r>
        <w:rPr>
          <w:b/>
          <w:bCs/>
          <w:szCs w:val="24"/>
          <w:lang w:val="de-DE"/>
        </w:rPr>
        <w:tab/>
      </w:r>
    </w:p>
    <w:p>
      <w:pPr>
        <w:pStyle w:val="Normal"/>
        <w:tabs>
          <w:tab w:val="clear" w:pos="720"/>
          <w:tab w:val="left" w:pos="2520" w:leader="none"/>
          <w:tab w:val="left" w:pos="5040" w:leader="none"/>
          <w:tab w:val="left" w:pos="7560" w:leader="none"/>
        </w:tabs>
        <w:ind w:right="46"/>
        <w:rPr/>
      </w:pPr>
      <w:r>
        <w:rPr>
          <w:b/>
          <w:bCs/>
          <w:szCs w:val="24"/>
          <w:lang w:val="de-DE"/>
        </w:rPr>
        <w:t>C.</w:t>
      </w:r>
      <w:r>
        <w:rPr>
          <w:b/>
          <w:bCs/>
          <w:spacing w:val="1"/>
          <w:szCs w:val="24"/>
          <w:lang w:val="de-DE"/>
        </w:rPr>
        <w:t xml:space="preserve"> </w:t>
      </w:r>
      <w:r>
        <w:rPr>
          <w:spacing w:val="-2"/>
          <w:szCs w:val="24"/>
          <w:lang w:val="de-DE"/>
        </w:rPr>
        <w:t>m</w:t>
      </w:r>
      <w:r>
        <w:rPr>
          <w:szCs w:val="24"/>
          <w:lang w:val="de-DE"/>
        </w:rPr>
        <w:t>ột phần tư b</w:t>
      </w:r>
      <w:r>
        <w:rPr>
          <w:spacing w:val="-1"/>
          <w:szCs w:val="24"/>
          <w:lang w:val="de-DE"/>
        </w:rPr>
        <w:t>ư</w:t>
      </w:r>
      <w:r>
        <w:rPr>
          <w:spacing w:val="1"/>
          <w:szCs w:val="24"/>
          <w:lang w:val="de-DE"/>
        </w:rPr>
        <w:t>ớ</w:t>
      </w:r>
      <w:r>
        <w:rPr>
          <w:szCs w:val="24"/>
          <w:lang w:val="de-DE"/>
        </w:rPr>
        <w:t>c sóng.</w:t>
        <w:tab/>
      </w:r>
      <w:r>
        <w:rPr>
          <w:b/>
          <w:bCs/>
          <w:szCs w:val="24"/>
          <w:lang w:val="de-DE"/>
        </w:rPr>
        <w:t>D.</w:t>
      </w:r>
      <w:r>
        <w:rPr>
          <w:b/>
          <w:bCs/>
          <w:spacing w:val="1"/>
          <w:szCs w:val="24"/>
          <w:lang w:val="de-DE"/>
        </w:rPr>
        <w:t xml:space="preserve"> </w:t>
      </w:r>
      <w:r>
        <w:rPr>
          <w:spacing w:val="-2"/>
          <w:szCs w:val="24"/>
          <w:lang w:val="de-DE"/>
        </w:rPr>
        <w:t>m</w:t>
      </w:r>
      <w:r>
        <w:rPr>
          <w:szCs w:val="24"/>
          <w:lang w:val="de-DE"/>
        </w:rPr>
        <w:t xml:space="preserve">ột số nguyên lần </w:t>
      </w:r>
      <w:r>
        <w:rPr>
          <w:spacing w:val="-1"/>
          <w:szCs w:val="24"/>
          <w:lang w:val="de-DE"/>
        </w:rPr>
        <w:t>b/</w:t>
      </w:r>
      <w:r>
        <w:rPr>
          <w:szCs w:val="24"/>
          <w:lang w:val="de-DE"/>
        </w:rPr>
        <w:t>sóng.</w:t>
      </w:r>
    </w:p>
    <w:p>
      <w:pPr>
        <w:pStyle w:val="Normal"/>
        <w:tabs>
          <w:tab w:val="left" w:pos="720" w:leader="none"/>
          <w:tab w:val="left" w:pos="2880" w:leader="none"/>
          <w:tab w:val="left" w:pos="5040" w:leader="none"/>
          <w:tab w:val="left" w:pos="7200" w:leader="none"/>
        </w:tabs>
        <w:rPr/>
      </w:pPr>
      <w:r>
        <w:rPr>
          <w:b/>
          <w:szCs w:val="24"/>
          <w:lang w:val="fr-FR"/>
        </w:rPr>
        <w:t xml:space="preserve">Câu 8NB: </w:t>
      </w:r>
      <w:r>
        <w:rPr>
          <w:szCs w:val="24"/>
          <w:lang w:val="fr-FR"/>
        </w:rPr>
        <w:t>Sóng ngang là sóng mà các phần tử sóng?</w:t>
      </w:r>
    </w:p>
    <w:p>
      <w:pPr>
        <w:pStyle w:val="Normal"/>
        <w:tabs>
          <w:tab w:val="left" w:pos="720" w:leader="none"/>
          <w:tab w:val="left" w:pos="2880" w:leader="none"/>
          <w:tab w:val="left" w:pos="5040" w:leader="none"/>
          <w:tab w:val="left" w:pos="7200" w:leader="none"/>
        </w:tabs>
        <w:rPr>
          <w:szCs w:val="24"/>
        </w:rPr>
      </w:pPr>
      <w:r>
        <w:rPr>
          <w:szCs w:val="24"/>
        </w:rPr>
        <w:t>A. Lan truyền theo phương nằm ngang.            B. dao động theo phương nằm ngang.</w:t>
      </w:r>
    </w:p>
    <w:p>
      <w:pPr>
        <w:pStyle w:val="Normal"/>
        <w:tabs>
          <w:tab w:val="left" w:pos="720" w:leader="none"/>
          <w:tab w:val="left" w:pos="2880" w:leader="none"/>
          <w:tab w:val="left" w:pos="5040" w:leader="none"/>
          <w:tab w:val="left" w:pos="7200" w:leader="none"/>
        </w:tabs>
        <w:rPr>
          <w:color w:val="FF0000"/>
          <w:szCs w:val="24"/>
        </w:rPr>
      </w:pPr>
      <w:r>
        <w:rPr>
          <w:color w:val="FF0000"/>
          <w:szCs w:val="24"/>
        </w:rPr>
        <w:t>C. dao động theo phương vuông góc với phương truyền sóng.</w:t>
      </w:r>
    </w:p>
    <w:p>
      <w:pPr>
        <w:pStyle w:val="Normal"/>
        <w:tabs>
          <w:tab w:val="left" w:pos="720" w:leader="none"/>
          <w:tab w:val="left" w:pos="2880" w:leader="none"/>
          <w:tab w:val="left" w:pos="5040" w:leader="none"/>
          <w:tab w:val="left" w:pos="7200" w:leader="none"/>
        </w:tabs>
        <w:rPr>
          <w:szCs w:val="24"/>
        </w:rPr>
      </w:pPr>
      <w:r>
        <w:rPr>
          <w:szCs w:val="24"/>
        </w:rPr>
        <w:t>D. dao động theo cùng phương với phương truyền sóng.</w:t>
      </w:r>
    </w:p>
    <w:p>
      <w:pPr>
        <w:pStyle w:val="Normal"/>
        <w:tabs>
          <w:tab w:val="left" w:pos="720" w:leader="none"/>
          <w:tab w:val="left" w:pos="2880" w:leader="none"/>
          <w:tab w:val="left" w:pos="5040" w:leader="none"/>
          <w:tab w:val="left" w:pos="7200" w:leader="none"/>
        </w:tabs>
        <w:rPr/>
      </w:pPr>
      <w:r>
        <w:rPr>
          <w:b/>
          <w:szCs w:val="24"/>
        </w:rPr>
        <w:t xml:space="preserve">Câu 9TH: </w:t>
      </w:r>
      <w:r>
        <w:rPr>
          <w:szCs w:val="24"/>
        </w:rPr>
        <w:t>Vận tốc truyền sóng trong một môi trường</w:t>
      </w:r>
    </w:p>
    <w:p>
      <w:pPr>
        <w:pStyle w:val="Normal"/>
        <w:tabs>
          <w:tab w:val="left" w:pos="720" w:leader="none"/>
          <w:tab w:val="left" w:pos="1080" w:leader="none"/>
          <w:tab w:val="left" w:pos="2880" w:leader="none"/>
          <w:tab w:val="left" w:pos="5040" w:leader="none"/>
          <w:tab w:val="left" w:pos="7200" w:leader="none"/>
        </w:tabs>
        <w:spacing w:lineRule="auto" w:line="240"/>
        <w:ind w:hanging="360" w:left="360" w:right="0"/>
        <w:jc w:val="left"/>
        <w:rPr/>
      </w:pPr>
      <w:r>
        <w:rPr>
          <w:szCs w:val="24"/>
        </w:rPr>
        <w:t>A.</w:t>
        <w:tab/>
        <w:t>phụ thuộc vào bản chất môi trường và tần số sóng.</w:t>
      </w:r>
    </w:p>
    <w:p>
      <w:pPr>
        <w:pStyle w:val="Normal"/>
        <w:tabs>
          <w:tab w:val="left" w:pos="720" w:leader="none"/>
          <w:tab w:val="left" w:pos="1080" w:leader="none"/>
          <w:tab w:val="left" w:pos="2880" w:leader="none"/>
          <w:tab w:val="left" w:pos="5040" w:leader="none"/>
          <w:tab w:val="left" w:pos="7200" w:leader="none"/>
        </w:tabs>
        <w:spacing w:lineRule="auto" w:line="240"/>
        <w:ind w:hanging="360" w:left="360" w:right="0"/>
        <w:jc w:val="left"/>
        <w:rPr/>
      </w:pPr>
      <w:r>
        <w:rPr>
          <w:szCs w:val="24"/>
        </w:rPr>
        <w:t>B.</w:t>
        <w:tab/>
        <w:t>phụ thuộc vào bản chất môi trường và biên độ sóng.</w:t>
      </w:r>
    </w:p>
    <w:p>
      <w:pPr>
        <w:pStyle w:val="Normal"/>
        <w:tabs>
          <w:tab w:val="left" w:pos="720" w:leader="none"/>
          <w:tab w:val="left" w:pos="1080" w:leader="none"/>
          <w:tab w:val="left" w:pos="2880" w:leader="none"/>
          <w:tab w:val="left" w:pos="5040" w:leader="none"/>
          <w:tab w:val="left" w:pos="7200" w:leader="none"/>
        </w:tabs>
        <w:spacing w:lineRule="auto" w:line="240"/>
        <w:ind w:hanging="360" w:left="360" w:right="0"/>
        <w:jc w:val="left"/>
        <w:rPr/>
      </w:pPr>
      <w:r>
        <w:rPr>
          <w:color w:val="FF0000"/>
          <w:szCs w:val="24"/>
        </w:rPr>
        <w:t>C.</w:t>
        <w:tab/>
        <w:t>chỉ phụ thuộc vào bản chất môi trường</w:t>
      </w:r>
    </w:p>
    <w:p>
      <w:pPr>
        <w:pStyle w:val="Normal"/>
        <w:tabs>
          <w:tab w:val="left" w:pos="720" w:leader="none"/>
          <w:tab w:val="left" w:pos="1080" w:leader="none"/>
          <w:tab w:val="left" w:pos="2880" w:leader="none"/>
          <w:tab w:val="left" w:pos="5040" w:leader="none"/>
          <w:tab w:val="left" w:pos="7200" w:leader="none"/>
        </w:tabs>
        <w:spacing w:lineRule="auto" w:line="240"/>
        <w:ind w:hanging="360" w:left="360" w:right="0"/>
        <w:jc w:val="left"/>
        <w:rPr/>
      </w:pPr>
      <w:r>
        <w:rPr>
          <w:szCs w:val="24"/>
        </w:rPr>
        <w:t>D.</w:t>
        <w:tab/>
        <w:t>tăng theo cường độ sóng.</w:t>
      </w:r>
    </w:p>
    <w:p>
      <w:pPr>
        <w:pStyle w:val="Normal"/>
        <w:rPr/>
      </w:pPr>
      <w:r>
        <w:rPr>
          <w:b/>
          <w:color w:val="000000"/>
          <w:szCs w:val="24"/>
        </w:rPr>
        <w:t>Câu 10VD:</w:t>
      </w:r>
      <w:r>
        <w:rPr>
          <w:color w:val="000000"/>
          <w:szCs w:val="24"/>
        </w:rPr>
        <w:t>Một nguồn âm coi là nguồn âm điểm phát âm đẳng hướng trong không gian. Môi trường không hấp thụ âm. Mức cường độ âm tại M lúc đầu là 50dB. Nếu tăng công suất của nguồn âm lên 30% thì mức cường độ âm tại M bằng</w:t>
      </w:r>
    </w:p>
    <w:p>
      <w:pPr>
        <w:pStyle w:val="Normal"/>
        <w:rPr/>
      </w:pPr>
      <w:r>
        <w:rPr>
          <w:b/>
          <w:color w:val="000000"/>
          <w:szCs w:val="24"/>
        </w:rPr>
        <w:t>A.</w:t>
      </w:r>
      <w:r>
        <w:rPr>
          <w:color w:val="000000"/>
          <w:szCs w:val="24"/>
        </w:rPr>
        <w:t>61,31dB</w:t>
        <w:tab/>
        <w:tab/>
      </w:r>
      <w:r>
        <w:rPr>
          <w:b/>
          <w:color w:val="000000"/>
          <w:szCs w:val="24"/>
        </w:rPr>
        <w:t>B.</w:t>
      </w:r>
      <w:r>
        <w:rPr>
          <w:color w:val="000000"/>
          <w:szCs w:val="24"/>
        </w:rPr>
        <w:t>50,52dB</w:t>
        <w:tab/>
        <w:tab/>
      </w:r>
      <w:r>
        <w:rPr>
          <w:b/>
          <w:color w:val="FF0000"/>
          <w:szCs w:val="24"/>
        </w:rPr>
        <w:t>C.</w:t>
      </w:r>
      <w:r>
        <w:rPr>
          <w:color w:val="FF0000"/>
          <w:szCs w:val="24"/>
        </w:rPr>
        <w:t>51,14dB</w:t>
      </w:r>
      <w:r>
        <w:rPr>
          <w:color w:val="000000"/>
          <w:szCs w:val="24"/>
        </w:rPr>
        <w:tab/>
        <w:tab/>
      </w:r>
      <w:r>
        <w:rPr>
          <w:b/>
          <w:color w:val="000000"/>
          <w:szCs w:val="24"/>
        </w:rPr>
        <w:t>D.</w:t>
      </w:r>
      <w:r>
        <w:rPr>
          <w:color w:val="000000"/>
          <w:szCs w:val="24"/>
        </w:rPr>
        <w:t>50,11dB</w:t>
      </w:r>
    </w:p>
    <w:p>
      <w:pPr>
        <w:pStyle w:val="Normal"/>
        <w:rPr/>
      </w:pPr>
      <w:r>
        <w:rPr>
          <w:b/>
          <w:color w:val="000000"/>
          <w:szCs w:val="24"/>
        </w:rPr>
        <w:t>Câu 11VDC:</w:t>
      </w:r>
      <w:r>
        <w:rPr>
          <w:color w:val="000000"/>
          <w:szCs w:val="24"/>
        </w:rPr>
        <w:t xml:space="preserve"> Một sóng cơ lan truyền trên một sợi dây đủ dài. Ở thời điểm t</w:t>
      </w:r>
      <w:r>
        <w:rPr>
          <w:color w:val="000000"/>
          <w:szCs w:val="24"/>
          <w:vertAlign w:val="subscript"/>
        </w:rPr>
        <w:t>0</w:t>
      </w:r>
      <w:r>
        <w:rPr>
          <w:color w:val="000000"/>
          <w:szCs w:val="24"/>
        </w:rPr>
        <w:t>, tốc độ dao động của các phần tử M và N đều bằng 4 m/s, còn phần tử tại trung điểm I của MN đang ở biên. Ở thời điểm t</w:t>
      </w:r>
      <w:r>
        <w:rPr>
          <w:color w:val="000000"/>
          <w:szCs w:val="24"/>
          <w:vertAlign w:val="subscript"/>
        </w:rPr>
        <w:t>1</w:t>
      </w:r>
      <w:r>
        <w:rPr>
          <w:color w:val="000000"/>
          <w:szCs w:val="24"/>
        </w:rPr>
        <w:t>, vận tốc của các phần tử tại M và N có giá trị đều bằng 2 m/s thì phần tử ở I lúc đó đang có tốc độ bằng</w:t>
      </w:r>
    </w:p>
    <w:p>
      <w:pPr>
        <w:pStyle w:val="Normal"/>
        <w:rPr/>
      </w:pPr>
      <w:r>
        <w:rPr>
          <w:b/>
          <w:color w:val="000000"/>
          <w:szCs w:val="24"/>
        </w:rPr>
        <w:t xml:space="preserve">A. </w:t>
      </w:r>
      <w:r>
        <w:rPr>
          <w:color w:val="000000"/>
          <w:szCs w:val="24"/>
        </w:rPr>
        <w:t>2</w:t>
      </w:r>
      <w:r>
        <w:fldChar w:fldCharType="begin"/>
      </w:r>
      <w:r>
        <w:rPr>
          <w:position w:val="-20"/>
        </w:rPr>
        <w:instrText xml:space="preserve">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5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93" descr=""/>
                    <pic:cNvPicPr>
                      <a:picLocks noChangeAspect="1" noChangeArrowheads="1"/>
                    </pic:cNvPicPr>
                  </pic:nvPicPr>
                  <pic:blipFill>
                    <a:blip r:embed="rId1339"/>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 </w:t>
      </w:r>
      <w:r>
        <w:rPr>
          <w:b/>
          <w:color w:val="000000"/>
          <w:szCs w:val="24"/>
        </w:rPr>
        <w:tab/>
      </w:r>
      <w:r>
        <w:rPr>
          <w:b/>
          <w:color w:val="FF0000"/>
          <w:szCs w:val="24"/>
        </w:rPr>
        <w:t xml:space="preserve">B. </w:t>
      </w:r>
      <w:r>
        <w:rPr>
          <w:color w:val="FF0000"/>
          <w:szCs w:val="24"/>
        </w:rPr>
        <w:t>2</w:t>
      </w:r>
      <w:r>
        <w:fldChar w:fldCharType="begin"/>
      </w:r>
      <w:r>
        <w:rPr>
          <w:position w:val="-20"/>
        </w:rPr>
        <w:instrText xml:space="preserve"> QUOTE _x0001_ </w:instrText>
      </w:r>
      <w:r>
        <w:rPr>
          <w:position w:val="-20"/>
        </w:rPr>
      </w:r>
      <w:r>
        <w:rPr>
          <w:position w:val="-20"/>
        </w:rPr>
        <w:fldChar w:fldCharType="separate"/>
      </w:r>
      <w:r>
        <w:rPr>
          <w:position w:val="-20"/>
        </w:rPr>
      </w:r>
      <w:r>
        <w:rPr>
          <w:position w:val="-20"/>
        </w:rPr>
        <w:drawing>
          <wp:inline distT="0" distB="0" distL="0" distR="0">
            <wp:extent cx="180975" cy="295275"/>
            <wp:effectExtent l="0" t="0" r="0" b="0"/>
            <wp:docPr id="15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 descr=""/>
                    <pic:cNvPicPr>
                      <a:picLocks noChangeAspect="1" noChangeArrowheads="1"/>
                    </pic:cNvPicPr>
                  </pic:nvPicPr>
                  <pic:blipFill>
                    <a:blip r:embed="rId1340"/>
                    <a:srcRect l="-199" t="-122" r="-199" b="-122"/>
                    <a:stretch>
                      <a:fillRect/>
                    </a:stretch>
                  </pic:blipFill>
                  <pic:spPr bwMode="auto">
                    <a:xfrm>
                      <a:off x="0" y="0"/>
                      <a:ext cx="180975" cy="295275"/>
                    </a:xfrm>
                    <a:prstGeom prst="rect">
                      <a:avLst/>
                    </a:prstGeom>
                  </pic:spPr>
                </pic:pic>
              </a:graphicData>
            </a:graphic>
          </wp:inline>
        </w:drawing>
      </w:r>
      <w:r>
        <w:rPr>
          <w:position w:val="-20"/>
        </w:rPr>
      </w:r>
      <w:r>
        <w:rPr>
          <w:position w:val="-20"/>
        </w:rPr>
        <w:fldChar w:fldCharType="end"/>
      </w:r>
      <w:r>
        <w:rPr>
          <w:color w:val="FF0000"/>
          <w:szCs w:val="24"/>
        </w:rPr>
        <w:t xml:space="preserve"> m/s </w:t>
      </w:r>
      <w:r>
        <w:rPr>
          <w:b/>
          <w:color w:val="000000"/>
          <w:szCs w:val="24"/>
        </w:rPr>
        <w:tab/>
        <w:tab/>
        <w:t xml:space="preserve">C. </w:t>
      </w:r>
      <w:r>
        <w:rPr>
          <w:color w:val="000000"/>
          <w:szCs w:val="24"/>
        </w:rPr>
        <w:t>2</w:t>
      </w:r>
      <w:r>
        <w:fldChar w:fldCharType="begin"/>
      </w:r>
      <w:r>
        <w:rPr>
          <w:position w:val="-20"/>
        </w:rPr>
        <w:instrText xml:space="preserve">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5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95" descr=""/>
                    <pic:cNvPicPr>
                      <a:picLocks noChangeAspect="1" noChangeArrowheads="1"/>
                    </pic:cNvPicPr>
                  </pic:nvPicPr>
                  <pic:blipFill>
                    <a:blip r:embed="rId1341"/>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w:t>
      </w:r>
      <w:r>
        <w:rPr>
          <w:b/>
          <w:color w:val="000000"/>
          <w:szCs w:val="24"/>
        </w:rPr>
        <w:tab/>
        <w:tab/>
        <w:t xml:space="preserve">D. </w:t>
      </w:r>
      <w:r>
        <w:rPr>
          <w:color w:val="000000"/>
          <w:szCs w:val="24"/>
        </w:rPr>
        <w:t>4</w:t>
      </w:r>
      <w:r>
        <w:fldChar w:fldCharType="begin"/>
      </w:r>
      <w:r>
        <w:rPr>
          <w:position w:val="-20"/>
        </w:rPr>
        <w:instrText xml:space="preserve">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5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6" descr=""/>
                    <pic:cNvPicPr>
                      <a:picLocks noChangeAspect="1" noChangeArrowheads="1"/>
                    </pic:cNvPicPr>
                  </pic:nvPicPr>
                  <pic:blipFill>
                    <a:blip r:embed="rId1342"/>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 </w:t>
      </w:r>
    </w:p>
    <w:p>
      <w:pPr>
        <w:pStyle w:val="Normal"/>
        <w:spacing w:before="60" w:after="0"/>
        <w:rPr/>
      </w:pPr>
      <w:r>
        <w:rPr>
          <w:b/>
          <w:szCs w:val="24"/>
          <w:lang w:val="vi-VN" w:eastAsia="vi-VN"/>
        </w:rPr>
        <w:t xml:space="preserve">Câu </w:t>
      </w:r>
      <w:r>
        <w:rPr>
          <w:b/>
          <w:szCs w:val="24"/>
          <w:lang w:eastAsia="vi-VN"/>
        </w:rPr>
        <w:t>12NB</w:t>
      </w:r>
      <w:r>
        <w:rPr>
          <w:b/>
          <w:szCs w:val="24"/>
          <w:lang w:val="vi-VN" w:eastAsia="vi-VN"/>
        </w:rPr>
        <w:t xml:space="preserve">. </w:t>
      </w:r>
      <w:r>
        <w:rPr>
          <w:szCs w:val="24"/>
          <w:lang w:val="vi-VN" w:eastAsia="vi-VN"/>
        </w:rPr>
        <w:t>Sóng vô tuyến sử dụng trong thông tin bằng điện thoại di động là</w:t>
      </w:r>
    </w:p>
    <w:p>
      <w:pPr>
        <w:pStyle w:val="Normal"/>
        <w:spacing w:before="60" w:after="0"/>
        <w:ind w:firstLine="284" w:right="0"/>
        <w:rPr>
          <w:szCs w:val="24"/>
          <w:lang w:val="vi-VN" w:eastAsia="vi-VN"/>
        </w:rPr>
      </w:pPr>
      <w:r>
        <w:rPr>
          <w:b/>
          <w:szCs w:val="24"/>
          <w:lang w:val="vi-VN" w:eastAsia="vi-VN"/>
        </w:rPr>
        <w:t xml:space="preserve">A. </w:t>
      </w:r>
      <w:r>
        <w:rPr>
          <w:szCs w:val="24"/>
          <w:lang w:val="vi-VN" w:eastAsia="vi-VN"/>
        </w:rPr>
        <w:t>sóng trung.</w:t>
        <w:tab/>
      </w:r>
      <w:r>
        <w:rPr>
          <w:b/>
          <w:szCs w:val="24"/>
          <w:lang w:val="vi-VN" w:eastAsia="vi-VN"/>
        </w:rPr>
        <w:t xml:space="preserve">B. </w:t>
      </w:r>
      <w:r>
        <w:rPr>
          <w:szCs w:val="24"/>
          <w:lang w:val="vi-VN" w:eastAsia="vi-VN"/>
        </w:rPr>
        <w:t>sóng dài.</w:t>
        <w:tab/>
        <w:tab/>
      </w:r>
      <w:r>
        <w:rPr>
          <w:b/>
          <w:szCs w:val="24"/>
          <w:lang w:val="vi-VN" w:eastAsia="vi-VN"/>
        </w:rPr>
        <w:t xml:space="preserve">C. </w:t>
      </w:r>
      <w:r>
        <w:rPr>
          <w:szCs w:val="24"/>
          <w:lang w:val="vi-VN" w:eastAsia="vi-VN"/>
        </w:rPr>
        <w:t>sóng ngắn.</w:t>
        <w:tab/>
        <w:tab/>
      </w:r>
      <w:r>
        <w:rPr>
          <w:b/>
          <w:color w:val="FF0000"/>
          <w:szCs w:val="24"/>
          <w:lang w:val="vi-VN" w:eastAsia="vi-VN"/>
        </w:rPr>
        <w:t xml:space="preserve">D. </w:t>
      </w:r>
      <w:r>
        <w:rPr>
          <w:color w:val="FF0000"/>
          <w:szCs w:val="24"/>
          <w:lang w:val="vi-VN" w:eastAsia="vi-VN"/>
        </w:rPr>
        <w:t>sóng cực ngắn.</w:t>
      </w:r>
    </w:p>
    <w:p>
      <w:pPr>
        <w:pStyle w:val="Normal"/>
        <w:rPr/>
      </w:pPr>
      <w:r>
        <w:rPr>
          <w:b/>
          <w:color w:val="000000"/>
          <w:szCs w:val="24"/>
        </w:rPr>
        <w:t>Câu 13 TH:</w:t>
      </w:r>
      <w:r>
        <w:rPr>
          <w:color w:val="000000"/>
          <w:szCs w:val="24"/>
        </w:rPr>
        <w:t xml:space="preserve"> Cho các bộ phận sau: (1) micro; (2) loa; (3) anten thu; (4) anten phát; (5) mạch biến điệu; (6) mạch tách sóng. Bộ phận có trong sơ đồ khối của một máy phát thanh đơn giản là </w:t>
      </w:r>
    </w:p>
    <w:p>
      <w:pPr>
        <w:pStyle w:val="Normal"/>
        <w:rPr/>
      </w:pPr>
      <w:r>
        <w:rPr>
          <w:b/>
          <w:color w:val="FF0000"/>
          <w:szCs w:val="24"/>
        </w:rPr>
        <w:t xml:space="preserve">A. </w:t>
      </w:r>
      <w:r>
        <w:rPr>
          <w:color w:val="FF0000"/>
          <w:szCs w:val="24"/>
        </w:rPr>
        <w:t>(1), (4), (5)</w:t>
      </w:r>
      <w:r>
        <w:rPr>
          <w:b/>
          <w:color w:val="FF0000"/>
          <w:szCs w:val="24"/>
        </w:rPr>
        <w:tab/>
      </w:r>
      <w:r>
        <w:rPr>
          <w:b/>
          <w:color w:val="000000"/>
          <w:szCs w:val="24"/>
        </w:rPr>
        <w:tab/>
        <w:tab/>
        <w:t xml:space="preserve">B. </w:t>
      </w:r>
      <w:r>
        <w:rPr>
          <w:color w:val="000000"/>
          <w:szCs w:val="24"/>
        </w:rPr>
        <w:t>(2), (3), (6)</w:t>
      </w:r>
      <w:r>
        <w:rPr>
          <w:b/>
          <w:color w:val="000000"/>
          <w:szCs w:val="24"/>
        </w:rPr>
        <w:tab/>
        <w:tab/>
        <w:t xml:space="preserve">C. </w:t>
      </w:r>
      <w:r>
        <w:rPr>
          <w:color w:val="000000"/>
          <w:szCs w:val="24"/>
        </w:rPr>
        <w:t>(1), (3), (5)</w:t>
      </w:r>
      <w:r>
        <w:rPr>
          <w:b/>
          <w:color w:val="000000"/>
          <w:szCs w:val="24"/>
        </w:rPr>
        <w:tab/>
        <w:tab/>
        <w:t xml:space="preserve">D. </w:t>
      </w:r>
      <w:r>
        <w:rPr>
          <w:color w:val="000000"/>
          <w:szCs w:val="24"/>
        </w:rPr>
        <w:t>(2), (4), (6)</w:t>
      </w:r>
    </w:p>
    <w:p>
      <w:pPr>
        <w:pStyle w:val="Normal"/>
        <w:tabs>
          <w:tab w:val="clear" w:pos="720"/>
          <w:tab w:val="left" w:pos="435" w:leader="none"/>
          <w:tab w:val="left" w:pos="2985" w:leader="none"/>
          <w:tab w:val="left" w:pos="5325" w:leader="none"/>
          <w:tab w:val="left" w:pos="7710" w:leader="none"/>
        </w:tabs>
        <w:textAlignment w:val="center"/>
        <w:rPr>
          <w:szCs w:val="24"/>
          <w:lang w:val="de-DE"/>
        </w:rPr>
      </w:pPr>
      <w:r>
        <w:rPr>
          <w:b/>
          <w:bCs/>
          <w:color w:val="000080"/>
          <w:szCs w:val="24"/>
        </w:rPr>
        <w:t>Câu 14 VD.</w:t>
      </w:r>
      <w:r>
        <w:rPr>
          <w:szCs w:val="24"/>
        </w:rPr>
        <w:t xml:space="preserve"> </w:t>
      </w:r>
      <w:r>
        <w:rPr>
          <w:szCs w:val="24"/>
          <w:lang w:val="de-DE"/>
        </w:rPr>
        <w:t>Khi mắc tụ điện C</w:t>
      </w:r>
      <w:r>
        <w:rPr>
          <w:szCs w:val="24"/>
          <w:vertAlign w:val="subscript"/>
          <w:lang w:val="de-DE"/>
        </w:rPr>
        <w:t>1</w:t>
      </w:r>
      <w:r>
        <w:rPr>
          <w:szCs w:val="24"/>
          <w:lang w:val="de-DE"/>
        </w:rPr>
        <w:t xml:space="preserve"> với cuộn cảm L thì mạch thu được sóng có bước sóng </w:t>
      </w:r>
      <w:r>
        <w:rPr>
          <w:szCs w:val="24"/>
        </w:rPr>
        <w:t>λ</w:t>
      </w:r>
      <w:r>
        <w:rPr>
          <w:szCs w:val="24"/>
          <w:vertAlign w:val="subscript"/>
          <w:lang w:val="de-DE"/>
        </w:rPr>
        <w:t>1</w:t>
      </w:r>
      <w:r>
        <w:rPr>
          <w:szCs w:val="24"/>
          <w:lang w:val="de-DE"/>
        </w:rPr>
        <w:t xml:space="preserve"> = 60m; Khi mắc tụ điện có điện dung C</w:t>
      </w:r>
      <w:r>
        <w:rPr>
          <w:szCs w:val="24"/>
          <w:vertAlign w:val="subscript"/>
          <w:lang w:val="de-DE"/>
        </w:rPr>
        <w:t>2</w:t>
      </w:r>
      <w:r>
        <w:rPr>
          <w:szCs w:val="24"/>
          <w:lang w:val="de-DE"/>
        </w:rPr>
        <w:t xml:space="preserve"> với cuộn cảm L thì mạch thu được sóng có bước sóng </w:t>
      </w:r>
      <w:r>
        <w:rPr>
          <w:szCs w:val="24"/>
        </w:rPr>
        <w:t>λ</w:t>
      </w:r>
      <w:r>
        <w:rPr>
          <w:szCs w:val="24"/>
          <w:vertAlign w:val="subscript"/>
          <w:lang w:val="de-DE"/>
        </w:rPr>
        <w:t>2</w:t>
      </w:r>
      <w:r>
        <w:rPr>
          <w:szCs w:val="24"/>
          <w:lang w:val="de-DE"/>
        </w:rPr>
        <w:t xml:space="preserve"> = 80m. Khi cuộn cảm L mắc nối với tụ </w:t>
      </w:r>
      <w:r>
        <w:rPr>
          <w:szCs w:val="24"/>
        </w:rPr>
      </w:r>
      <m:oMath xmlns:m="http://schemas.openxmlformats.org/officeDocument/2006/math">
        <m:r>
          <w:rPr>
            <w:rFonts w:ascii="Cambria Math" w:hAnsi="Cambria Math"/>
          </w:rPr>
          <m:t xml:space="preserve">C</m:t>
        </m:r>
        <m:r>
          <w:rPr>
            <w:rFonts w:ascii="Cambria Math" w:hAnsi="Cambria Math"/>
          </w:rPr>
          <m:t xml:space="preserve">=</m:t>
        </m:r>
        <m:rad>
          <m:radPr>
            <m:degHide m:val="1"/>
          </m:radPr>
          <m:deg/>
          <m:e>
            <m:r>
              <w:rPr>
                <w:rFonts w:ascii="Cambria Math" w:hAnsi="Cambria Math"/>
              </w:rPr>
              <m:t xml:space="preserve">2</m:t>
            </m:r>
            <m:sSub>
              <m:e>
                <m:r>
                  <w:rPr>
                    <w:rFonts w:ascii="Cambria Math" w:hAnsi="Cambria Math"/>
                  </w:rPr>
                  <m:t xml:space="preserve">C</m:t>
                </m:r>
              </m:e>
              <m:sub>
                <m:r>
                  <w:rPr>
                    <w:rFonts w:ascii="Cambria Math" w:hAnsi="Cambria Math"/>
                  </w:rPr>
                  <m:t xml:space="preserve">1</m:t>
                </m:r>
              </m:sub>
            </m:sSub>
            <m:sSub>
              <m:e>
                <m:r>
                  <w:rPr>
                    <w:rFonts w:ascii="Cambria Math" w:hAnsi="Cambria Math"/>
                  </w:rPr>
                  <m:t xml:space="preserve">C</m:t>
                </m:r>
              </m:e>
              <m:sub>
                <m:r>
                  <w:rPr>
                    <w:rFonts w:ascii="Cambria Math" w:hAnsi="Cambria Math"/>
                  </w:rPr>
                  <m:t xml:space="preserve">2</m:t>
                </m:r>
              </m:sub>
            </m:sSub>
          </m:e>
        </m:rad>
        <m:r>
          <w:rPr>
            <w:rFonts w:ascii="Cambria Math" w:hAnsi="Cambria Math"/>
          </w:rPr>
          <m:t xml:space="preserve">+</m:t>
        </m:r>
        <m:r>
          <w:rPr>
            <w:rFonts w:ascii="Cambria Math" w:hAnsi="Cambria Math"/>
          </w:rPr>
          <m:t xml:space="preserve">2</m:t>
        </m:r>
        <m:sSub>
          <m:e>
            <m:r>
              <w:rPr>
                <w:rFonts w:ascii="Cambria Math" w:hAnsi="Cambria Math"/>
              </w:rPr>
              <m:t xml:space="preserve">C</m:t>
            </m:r>
          </m:e>
          <m:sub>
            <m:r>
              <w:rPr>
                <w:rFonts w:ascii="Cambria Math" w:hAnsi="Cambria Math"/>
              </w:rPr>
              <m:t xml:space="preserve">2</m:t>
            </m:r>
          </m:sub>
        </m:sSub>
      </m:oMath>
      <w:r>
        <w:rPr>
          <w:szCs w:val="24"/>
          <w:lang w:val="de-DE"/>
        </w:rPr>
        <w:t xml:space="preserve"> thì mạch thu được sóng có bước sóng là bao nhiêu ? Chọn kết quả gần đúng nhất?   </w:t>
      </w:r>
      <w:r>
        <w:rPr>
          <w:b/>
          <w:bCs/>
          <w:color w:val="0000FF"/>
          <w:szCs w:val="24"/>
          <w:lang w:val="de-DE"/>
        </w:rPr>
        <w:t>A.</w:t>
      </w:r>
      <w:r>
        <w:rPr>
          <w:szCs w:val="24"/>
        </w:rPr>
        <w:t xml:space="preserve"> </w:t>
      </w:r>
      <w:r>
        <w:rPr>
          <w:szCs w:val="24"/>
          <w:lang w:val="de-DE"/>
        </w:rPr>
        <w:t>100m</w:t>
        <w:tab/>
        <w:tab/>
      </w:r>
      <w:r>
        <w:rPr>
          <w:b/>
          <w:bCs/>
          <w:color w:val="0000FF"/>
          <w:szCs w:val="24"/>
          <w:lang w:val="de-DE"/>
        </w:rPr>
        <w:t>B.</w:t>
      </w:r>
      <w:r>
        <w:rPr>
          <w:szCs w:val="24"/>
        </w:rPr>
        <w:t xml:space="preserve"> </w:t>
      </w:r>
      <w:r>
        <w:rPr>
          <w:szCs w:val="24"/>
          <w:lang w:val="de-DE"/>
        </w:rPr>
        <w:t>70m.</w:t>
        <w:tab/>
      </w:r>
      <w:r>
        <w:rPr>
          <w:b/>
          <w:bCs/>
          <w:color w:val="0000FF"/>
          <w:szCs w:val="24"/>
          <w:lang w:val="de-DE"/>
        </w:rPr>
        <w:t>C.</w:t>
      </w:r>
      <w:r>
        <w:rPr>
          <w:szCs w:val="24"/>
        </w:rPr>
        <w:t xml:space="preserve"> </w:t>
      </w:r>
      <w:r>
        <w:rPr>
          <w:color w:val="002060"/>
          <w:szCs w:val="24"/>
          <w:lang w:val="de-DE"/>
        </w:rPr>
        <w:t>140m.</w:t>
        <w:tab/>
      </w:r>
      <w:r>
        <w:rPr>
          <w:b/>
          <w:bCs/>
          <w:color w:val="0000FF"/>
          <w:szCs w:val="24"/>
          <w:lang w:val="de-DE"/>
        </w:rPr>
        <w:t>D.</w:t>
      </w:r>
      <w:r>
        <w:rPr>
          <w:szCs w:val="24"/>
        </w:rPr>
        <w:t xml:space="preserve"> </w:t>
      </w:r>
      <w:r>
        <w:rPr>
          <w:szCs w:val="24"/>
          <w:lang w:val="de-DE"/>
        </w:rPr>
        <w:t>48m.</w:t>
      </w:r>
      <w:r>
        <w:rPr>
          <w:b/>
          <w:color w:val="FF0000"/>
          <w:spacing w:val="-3"/>
          <w:szCs w:val="24"/>
        </w:rPr>
        <w:t xml:space="preserve">Câu </w:t>
      </w:r>
      <w:r>
        <w:rPr>
          <w:b/>
          <w:color w:val="FF0000"/>
          <w:szCs w:val="24"/>
        </w:rPr>
        <w:t xml:space="preserve">15NB: </w:t>
      </w:r>
      <w:r>
        <w:rPr>
          <w:spacing w:val="-4"/>
          <w:szCs w:val="24"/>
        </w:rPr>
        <w:t xml:space="preserve">Đặt </w:t>
      </w:r>
      <w:r>
        <w:rPr>
          <w:spacing w:val="-6"/>
          <w:szCs w:val="24"/>
        </w:rPr>
        <w:t xml:space="preserve">điện </w:t>
      </w:r>
      <w:r>
        <w:rPr>
          <w:szCs w:val="24"/>
        </w:rPr>
        <w:t>áp u = U</w:t>
      </w:r>
      <w:r>
        <w:rPr>
          <w:position w:val="-2"/>
          <w:szCs w:val="24"/>
        </w:rPr>
        <w:t>0</w:t>
      </w:r>
      <w:r>
        <w:rPr>
          <w:szCs w:val="24"/>
        </w:rPr>
        <w:t xml:space="preserve">cos2ωt </w:t>
      </w:r>
      <w:r>
        <w:rPr>
          <w:spacing w:val="-3"/>
          <w:szCs w:val="24"/>
        </w:rPr>
        <w:t xml:space="preserve">(ω </w:t>
      </w:r>
      <w:r>
        <w:rPr>
          <w:szCs w:val="24"/>
        </w:rPr>
        <w:t xml:space="preserve">&gt; 0) </w:t>
      </w:r>
      <w:r>
        <w:rPr>
          <w:spacing w:val="-6"/>
          <w:szCs w:val="24"/>
        </w:rPr>
        <w:t xml:space="preserve">vào  hai </w:t>
      </w:r>
      <w:r>
        <w:rPr>
          <w:szCs w:val="24"/>
        </w:rPr>
        <w:t xml:space="preserve">đầu </w:t>
      </w:r>
      <w:r>
        <w:rPr>
          <w:spacing w:val="-5"/>
          <w:szCs w:val="24"/>
        </w:rPr>
        <w:t xml:space="preserve">cuộn </w:t>
      </w:r>
      <w:r>
        <w:rPr>
          <w:szCs w:val="24"/>
        </w:rPr>
        <w:t xml:space="preserve">cảm </w:t>
      </w:r>
      <w:r>
        <w:rPr>
          <w:spacing w:val="-8"/>
          <w:szCs w:val="24"/>
        </w:rPr>
        <w:t xml:space="preserve">thuần </w:t>
      </w:r>
      <w:r>
        <w:rPr>
          <w:szCs w:val="24"/>
        </w:rPr>
        <w:t xml:space="preserve">có độ </w:t>
      </w:r>
      <w:r>
        <w:rPr>
          <w:spacing w:val="-4"/>
          <w:szCs w:val="24"/>
        </w:rPr>
        <w:t xml:space="preserve">tự </w:t>
      </w:r>
      <w:r>
        <w:rPr>
          <w:szCs w:val="24"/>
        </w:rPr>
        <w:t xml:space="preserve">cảm </w:t>
      </w:r>
      <w:r>
        <w:rPr>
          <w:spacing w:val="-6"/>
          <w:szCs w:val="24"/>
        </w:rPr>
        <w:t xml:space="preserve">L. </w:t>
      </w:r>
      <w:r>
        <w:rPr>
          <w:szCs w:val="24"/>
        </w:rPr>
        <w:t xml:space="preserve">Cảm </w:t>
      </w:r>
      <w:r>
        <w:rPr>
          <w:spacing w:val="-7"/>
          <w:szCs w:val="24"/>
        </w:rPr>
        <w:t xml:space="preserve">kháng </w:t>
      </w:r>
      <w:r>
        <w:rPr>
          <w:spacing w:val="-5"/>
          <w:szCs w:val="24"/>
        </w:rPr>
        <w:t xml:space="preserve">của cuộn </w:t>
      </w:r>
      <w:r>
        <w:rPr>
          <w:szCs w:val="24"/>
        </w:rPr>
        <w:t xml:space="preserve">cảm </w:t>
      </w:r>
      <w:r>
        <w:rPr>
          <w:spacing w:val="-13"/>
          <w:szCs w:val="24"/>
        </w:rPr>
        <w:t xml:space="preserve">lúc   </w:t>
      </w:r>
      <w:r>
        <w:rPr>
          <w:spacing w:val="-6"/>
          <w:szCs w:val="24"/>
        </w:rPr>
        <w:t>này</w:t>
      </w:r>
      <w:r>
        <w:rPr>
          <w:spacing w:val="14"/>
          <w:szCs w:val="24"/>
        </w:rPr>
        <w:t xml:space="preserve"> </w:t>
      </w:r>
      <w:r>
        <w:rPr>
          <w:spacing w:val="-11"/>
          <w:szCs w:val="24"/>
        </w:rPr>
        <w:t>là</w:t>
      </w:r>
      <w:r>
        <w:rPr>
          <w:szCs w:val="24"/>
          <w:lang w:val="de-DE"/>
        </w:rPr>
        <w:t xml:space="preserve"> </w:t>
      </w:r>
      <w:r>
        <w:rPr>
          <w:b/>
          <w:color w:val="1D08B8"/>
          <w:spacing w:val="-5"/>
          <w:szCs w:val="24"/>
        </w:rPr>
        <w:t>A.</w:t>
      </w:r>
      <w:r>
        <w:rPr>
          <w:b/>
          <w:color w:val="1D08B8"/>
          <w:spacing w:val="13"/>
          <w:szCs w:val="24"/>
        </w:rPr>
        <w:t xml:space="preserve"> </w:t>
      </w:r>
      <w:r>
        <w:rPr>
          <w:szCs w:val="24"/>
        </w:rPr>
        <w:t>ωL.</w:t>
        <w:tab/>
      </w:r>
      <w:r>
        <w:rPr>
          <w:b/>
          <w:color w:val="1D08B8"/>
          <w:szCs w:val="24"/>
        </w:rPr>
        <w:t>B.</w:t>
      </w:r>
      <w:r>
        <w:rPr>
          <w:b/>
          <w:color w:val="1D08B8"/>
          <w:spacing w:val="2"/>
          <w:szCs w:val="24"/>
        </w:rPr>
        <w:t xml:space="preserve"> </w:t>
      </w:r>
      <w:r>
        <w:rPr>
          <w:spacing w:val="-3"/>
          <w:szCs w:val="24"/>
        </w:rPr>
        <w:t>1/2ωL.</w:t>
        <w:tab/>
      </w:r>
      <w:r>
        <w:rPr>
          <w:b/>
          <w:color w:val="FF0000"/>
          <w:spacing w:val="-5"/>
          <w:szCs w:val="24"/>
        </w:rPr>
        <w:t>C.</w:t>
      </w:r>
      <w:r>
        <w:rPr>
          <w:b/>
          <w:color w:val="FF0000"/>
          <w:spacing w:val="13"/>
          <w:szCs w:val="24"/>
        </w:rPr>
        <w:t xml:space="preserve"> </w:t>
      </w:r>
      <w:r>
        <w:rPr>
          <w:color w:val="FF0000"/>
          <w:szCs w:val="24"/>
        </w:rPr>
        <w:t>2ωL</w:t>
      </w:r>
      <w:r>
        <w:rPr>
          <w:szCs w:val="24"/>
        </w:rPr>
        <w:t>.</w:t>
        <w:tab/>
      </w:r>
      <w:r>
        <w:rPr>
          <w:b/>
          <w:color w:val="1D08B8"/>
          <w:spacing w:val="3"/>
          <w:szCs w:val="24"/>
        </w:rPr>
        <w:t>D.</w:t>
      </w:r>
      <w:r>
        <w:rPr>
          <w:b/>
          <w:color w:val="1D08B8"/>
          <w:spacing w:val="2"/>
          <w:szCs w:val="24"/>
        </w:rPr>
        <w:t xml:space="preserve"> </w:t>
      </w:r>
      <w:r>
        <w:rPr>
          <w:spacing w:val="-3"/>
          <w:szCs w:val="24"/>
        </w:rPr>
        <w:t>1/ωL.</w:t>
      </w:r>
    </w:p>
    <w:p>
      <w:pPr>
        <w:pStyle w:val="Normal"/>
        <w:tabs>
          <w:tab w:val="clear" w:pos="720"/>
          <w:tab w:val="left" w:pos="2835" w:leader="none"/>
          <w:tab w:val="left" w:pos="5387" w:leader="none"/>
          <w:tab w:val="left" w:pos="8080" w:leader="none"/>
        </w:tabs>
        <w:spacing w:lineRule="auto" w:line="288"/>
        <w:rPr/>
      </w:pPr>
      <w:r>
        <w:rPr>
          <w:b/>
          <w:bCs/>
          <w:szCs w:val="24"/>
          <w:lang w:val="pl-PL"/>
        </w:rPr>
        <w:t>Câu 16NB:</w:t>
      </w:r>
      <w:r>
        <w:rPr>
          <w:bCs/>
          <w:szCs w:val="24"/>
          <w:lang w:val="pl-PL"/>
        </w:rPr>
        <w:t xml:space="preserve"> Đặt điện áp xoay chiều vào hai đầu cuộn cảm thuần, Z</w:t>
      </w:r>
      <w:r>
        <w:rPr>
          <w:bCs/>
          <w:szCs w:val="24"/>
          <w:vertAlign w:val="subscript"/>
          <w:lang w:val="pl-PL"/>
        </w:rPr>
        <w:t>L</w:t>
      </w:r>
      <w:r>
        <w:rPr>
          <w:bCs/>
          <w:szCs w:val="24"/>
          <w:lang w:val="pl-PL"/>
        </w:rPr>
        <w:t xml:space="preserve"> là cảm kháng của cuộn. Gọi U</w:t>
      </w:r>
      <w:r>
        <w:rPr>
          <w:bCs/>
          <w:szCs w:val="24"/>
          <w:vertAlign w:val="subscript"/>
          <w:lang w:val="pl-PL"/>
        </w:rPr>
        <w:t>0</w:t>
      </w:r>
      <w:r>
        <w:rPr>
          <w:bCs/>
          <w:szCs w:val="24"/>
          <w:lang w:val="pl-PL"/>
        </w:rPr>
        <w:t xml:space="preserve"> và I</w:t>
      </w:r>
      <w:r>
        <w:rPr>
          <w:bCs/>
          <w:szCs w:val="24"/>
          <w:vertAlign w:val="subscript"/>
          <w:lang w:val="pl-PL"/>
        </w:rPr>
        <w:t>0</w:t>
      </w:r>
      <w:r>
        <w:rPr>
          <w:bCs/>
          <w:szCs w:val="24"/>
          <w:lang w:val="pl-PL"/>
        </w:rPr>
        <w:t xml:space="preserve">; U và I; u và i lần lượt là các điện áp và dòng điện cực đại, hiệu dụng và tức thời trong mạch điện. Kết luận </w:t>
      </w:r>
      <w:r>
        <w:rPr>
          <w:b/>
          <w:bCs/>
          <w:szCs w:val="24"/>
          <w:lang w:val="pl-PL"/>
        </w:rPr>
        <w:t>sai</w:t>
      </w:r>
      <w:r>
        <w:rPr>
          <w:bCs/>
          <w:szCs w:val="24"/>
          <w:lang w:val="pl-PL"/>
        </w:rPr>
        <w:t xml:space="preserve"> là</w:t>
      </w:r>
    </w:p>
    <w:p>
      <w:pPr>
        <w:pStyle w:val="Normal"/>
        <w:tabs>
          <w:tab w:val="clear" w:pos="720"/>
          <w:tab w:val="left" w:pos="2835" w:leader="none"/>
          <w:tab w:val="left" w:pos="5387" w:leader="none"/>
          <w:tab w:val="left" w:pos="8080" w:leader="none"/>
        </w:tabs>
        <w:spacing w:lineRule="auto" w:line="288"/>
        <w:ind w:firstLine="283" w:right="0"/>
        <w:rPr/>
      </w:pPr>
      <w:r>
        <w:rPr>
          <w:b/>
          <w:bCs/>
          <w:szCs w:val="24"/>
          <w:lang w:val="pl-PL"/>
        </w:rPr>
        <w:t>A.</w:t>
      </w:r>
      <w:r>
        <w:rPr>
          <w:bCs/>
          <w:szCs w:val="24"/>
          <w:lang w:val="pl-PL"/>
        </w:rPr>
        <w:t xml:space="preserve"> </w:t>
      </w:r>
      <w:r>
        <w:rPr>
          <w:bCs/>
          <w:szCs w:val="24"/>
          <w:lang w:val="pl-PL"/>
        </w:rPr>
        <w:object w:dxaOrig="659" w:dyaOrig="63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3.25pt;height:31.85pt" filled="f" o:ole="">
            <v:imagedata r:id="rId1344" o:title=""/>
          </v:shape>
          <o:OLEObject Type="Embed" ProgID="" ShapeID="ole_rId1343" DrawAspect="Content" ObjectID="_1496232197" r:id="rId1343"/>
        </w:object>
      </w:r>
      <w:r>
        <w:rPr>
          <w:bCs/>
          <w:szCs w:val="24"/>
          <w:lang w:val="pl-PL"/>
        </w:rPr>
        <w:t>.</w:t>
        <w:tab/>
      </w:r>
      <w:r>
        <w:rPr>
          <w:b/>
          <w:bCs/>
          <w:szCs w:val="24"/>
          <w:highlight w:val="lightGray"/>
          <w:lang w:val="pl-PL"/>
        </w:rPr>
        <w:t>B.</w:t>
      </w:r>
      <w:r>
        <w:rPr>
          <w:bCs/>
          <w:szCs w:val="24"/>
          <w:highlight w:val="lightGray"/>
          <w:lang w:val="pl-PL"/>
        </w:rPr>
        <w:t xml:space="preserve"> </w:t>
      </w:r>
      <w:r>
        <w:rPr>
          <w:bCs/>
          <w:szCs w:val="24"/>
          <w:highlight w:val="lightGray"/>
          <w:lang w:val="pl-PL"/>
        </w:rPr>
        <w:object w:dxaOrig="639" w:dyaOrig="639">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31.85pt;height:31.85pt" filled="f" o:ole="">
            <v:imagedata r:id="rId1346" o:title=""/>
          </v:shape>
          <o:OLEObject Type="Embed" ProgID="" ShapeID="ole_rId1345" DrawAspect="Content" ObjectID="_2022360203" r:id="rId1345"/>
        </w:object>
      </w:r>
      <w:r>
        <w:rPr>
          <w:bCs/>
          <w:szCs w:val="24"/>
          <w:highlight w:val="lightGray"/>
          <w:lang w:val="pl-PL"/>
        </w:rPr>
        <w:t>.</w:t>
      </w:r>
      <w:r>
        <w:rPr>
          <w:bCs/>
          <w:szCs w:val="24"/>
          <w:lang w:val="pl-PL"/>
        </w:rPr>
        <w:tab/>
      </w:r>
      <w:r>
        <w:rPr>
          <w:b/>
          <w:bCs/>
          <w:szCs w:val="24"/>
          <w:lang w:val="pl-PL"/>
        </w:rPr>
        <w:t>C.</w:t>
      </w:r>
      <w:r>
        <w:rPr>
          <w:bCs/>
          <w:szCs w:val="24"/>
          <w:lang w:val="pl-PL"/>
        </w:rPr>
        <w:t xml:space="preserve"> </w:t>
      </w:r>
      <w:r>
        <w:rPr>
          <w:bCs/>
          <w:szCs w:val="24"/>
          <w:lang w:val="pl-PL"/>
        </w:rPr>
        <w:object w:dxaOrig="1719" w:dyaOrig="759">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86.2pt;height:38pt" filled="f" o:ole="">
            <v:imagedata r:id="rId1348" o:title=""/>
          </v:shape>
          <o:OLEObject Type="Embed" ProgID="" ShapeID="ole_rId1347" DrawAspect="Content" ObjectID="_1427346055" r:id="rId1347"/>
        </w:object>
      </w:r>
      <w:r>
        <w:rPr>
          <w:bCs/>
          <w:szCs w:val="24"/>
          <w:lang w:val="pl-PL"/>
        </w:rPr>
        <w:t>.</w:t>
        <w:tab/>
      </w:r>
      <w:r>
        <w:rPr>
          <w:b/>
          <w:bCs/>
          <w:szCs w:val="24"/>
          <w:lang w:val="pl-PL"/>
        </w:rPr>
        <w:t>D.</w:t>
      </w:r>
      <w:r>
        <w:rPr>
          <w:bCs/>
          <w:szCs w:val="24"/>
          <w:lang w:val="pl-PL"/>
        </w:rPr>
        <w:t xml:space="preserve"> </w:t>
      </w:r>
      <w:r>
        <w:rPr>
          <w:bCs/>
          <w:szCs w:val="24"/>
          <w:lang w:val="pl-PL"/>
        </w:rPr>
        <w:object w:dxaOrig="759" w:dyaOrig="639">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38pt;height:31.85pt" filled="f" o:ole="">
            <v:imagedata r:id="rId1350" o:title=""/>
          </v:shape>
          <o:OLEObject Type="Embed" ProgID="" ShapeID="ole_rId1349" DrawAspect="Content" ObjectID="_203553829" r:id="rId1349"/>
        </w:object>
      </w:r>
      <w:r>
        <w:rPr>
          <w:bCs/>
          <w:szCs w:val="24"/>
          <w:lang w:val="pl-PL"/>
        </w:rPr>
        <w:t>.</w:t>
      </w:r>
    </w:p>
    <w:p>
      <w:pPr>
        <w:pStyle w:val="NoSpacing"/>
        <w:rPr/>
      </w:pPr>
      <w:r>
        <w:rPr>
          <w:b/>
          <w:sz w:val="24"/>
          <w:szCs w:val="24"/>
        </w:rPr>
        <w:t>Câu 17TH:</w:t>
      </w:r>
      <w:r>
        <w:rPr>
          <w:sz w:val="24"/>
          <w:szCs w:val="24"/>
        </w:rPr>
        <w:t xml:space="preserve"> Đặt điện áp xoay chiều vào hai đầu tụ điện có điện dung C = </w:t>
      </w:r>
      <w:r>
        <w:rPr>
          <w:sz w:val="24"/>
          <w:szCs w:val="24"/>
          <w:lang w:val="fr-FR"/>
        </w:rPr>
        <w:object w:dxaOrig="499" w:dyaOrig="66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24.45pt;height:33.25pt" filled="f" o:ole="">
            <v:imagedata r:id="rId1352" o:title=""/>
          </v:shape>
          <o:OLEObject Type="Embed" ProgID="" ShapeID="ole_rId1351" DrawAspect="Content" ObjectID="_1164921206" r:id="rId1351"/>
        </w:object>
      </w:r>
      <w:r>
        <w:rPr>
          <w:sz w:val="24"/>
          <w:szCs w:val="24"/>
        </w:rPr>
        <w:t xml:space="preserve"> F thì cường độ dòng điện chạy qua tụ điện có biểu thức</w:t>
      </w:r>
      <w:r>
        <w:rPr>
          <w:sz w:val="24"/>
          <w:szCs w:val="24"/>
          <w:lang w:val="fr-FR"/>
        </w:rPr>
        <w:object w:dxaOrig="2079" w:dyaOrig="679">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103.2pt;height:33.95pt" filled="f" o:ole="">
            <v:imagedata r:id="rId1354" o:title=""/>
          </v:shape>
          <o:OLEObject Type="Embed" ProgID="" ShapeID="ole_rId1353" DrawAspect="Content" ObjectID="_197950495" r:id="rId1353"/>
        </w:object>
      </w:r>
      <w:r>
        <w:rPr>
          <w:sz w:val="24"/>
          <w:szCs w:val="24"/>
        </w:rPr>
        <w:t xml:space="preserve"> A. Biểu thức điện áp hai đầu tụ điện là</w:t>
      </w:r>
    </w:p>
    <w:p>
      <w:pPr>
        <w:pStyle w:val="NoSpacing"/>
        <w:rPr>
          <w:sz w:val="24"/>
          <w:szCs w:val="24"/>
        </w:rPr>
      </w:pPr>
      <w:r>
        <w:rPr>
          <w:b/>
          <w:sz w:val="24"/>
          <w:szCs w:val="24"/>
          <w:lang w:val="fr-FR"/>
        </w:rPr>
        <w:t xml:space="preserve">A. </w:t>
      </w:r>
      <w:r>
        <w:rPr>
          <w:sz w:val="24"/>
          <w:szCs w:val="24"/>
          <w:lang w:val="fr-FR"/>
        </w:rPr>
        <w:object w:dxaOrig="2480" w:dyaOrig="68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22.25pt;height:33.95pt" filled="f" o:ole="">
            <v:imagedata r:id="rId1356" o:title=""/>
          </v:shape>
          <o:OLEObject Type="Embed" ProgID="" ShapeID="ole_rId1355" DrawAspect="Content" ObjectID="_1239002480" r:id="rId1355"/>
        </w:object>
      </w:r>
      <w:r>
        <w:rPr>
          <w:sz w:val="24"/>
          <w:szCs w:val="24"/>
          <w:lang w:val="fr-FR"/>
        </w:rPr>
        <w:t>V.</w:t>
      </w:r>
      <w:r>
        <w:rPr>
          <w:sz w:val="24"/>
          <w:szCs w:val="24"/>
        </w:rPr>
        <w:tab/>
      </w:r>
      <w:r>
        <w:rPr>
          <w:b/>
          <w:sz w:val="24"/>
          <w:szCs w:val="24"/>
        </w:rPr>
        <w:t xml:space="preserve">B. </w:t>
      </w:r>
      <w:r>
        <w:rPr>
          <w:sz w:val="24"/>
          <w:szCs w:val="24"/>
          <w:lang w:val="fr-FR"/>
        </w:rPr>
        <w:object w:dxaOrig="2658" w:dyaOrig="679">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31.05pt;height:33.95pt" filled="f" o:ole="">
            <v:imagedata r:id="rId1358" o:title=""/>
          </v:shape>
          <o:OLEObject Type="Embed" ProgID="" ShapeID="ole_rId1357" DrawAspect="Content" ObjectID="_1592747657" r:id="rId1357"/>
        </w:object>
      </w:r>
      <w:r>
        <w:rPr>
          <w:sz w:val="24"/>
          <w:szCs w:val="24"/>
          <w:lang w:val="fr-FR"/>
        </w:rPr>
        <w:t>V.</w:t>
      </w:r>
    </w:p>
    <w:p>
      <w:pPr>
        <w:pStyle w:val="NoSpacing"/>
        <w:rPr>
          <w:sz w:val="24"/>
          <w:szCs w:val="24"/>
        </w:rPr>
      </w:pPr>
      <w:r>
        <w:rPr>
          <w:b/>
          <w:color w:val="FF0000"/>
          <w:sz w:val="24"/>
          <w:szCs w:val="24"/>
          <w:u w:val="single"/>
          <w:lang w:val="fr-FR"/>
        </w:rPr>
        <w:t>C</w:t>
      </w:r>
      <w:r>
        <w:rPr>
          <w:b/>
          <w:color w:val="FF0000"/>
          <w:sz w:val="24"/>
          <w:szCs w:val="24"/>
          <w:lang w:val="fr-FR"/>
        </w:rPr>
        <w:t xml:space="preserve">. </w:t>
      </w:r>
      <w:r>
        <w:rPr>
          <w:color w:val="FF0000"/>
          <w:sz w:val="24"/>
          <w:szCs w:val="24"/>
          <w:lang w:val="fr-FR"/>
        </w:rPr>
        <w:object w:dxaOrig="2358" w:dyaOrig="679">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16.85pt;height:33.95pt" filled="f" o:ole="">
            <v:imagedata r:id="rId1360" o:title=""/>
          </v:shape>
          <o:OLEObject Type="Embed" ProgID="" ShapeID="ole_rId1359" DrawAspect="Content" ObjectID="_827467624" r:id="rId1359"/>
        </w:object>
      </w:r>
      <w:r>
        <w:rPr>
          <w:color w:val="FF0000"/>
          <w:sz w:val="24"/>
          <w:szCs w:val="24"/>
          <w:lang w:val="fr-FR"/>
        </w:rPr>
        <w:t>V.</w:t>
      </w:r>
      <w:r>
        <w:rPr>
          <w:sz w:val="24"/>
          <w:szCs w:val="24"/>
        </w:rPr>
        <w:tab/>
        <w:tab/>
      </w:r>
      <w:r>
        <w:rPr>
          <w:b/>
          <w:sz w:val="24"/>
          <w:szCs w:val="24"/>
          <w:lang w:val="fr-FR"/>
        </w:rPr>
        <w:t xml:space="preserve">D. </w:t>
      </w:r>
      <w:r>
        <w:rPr>
          <w:sz w:val="24"/>
          <w:szCs w:val="24"/>
          <w:lang w:val="fr-FR"/>
        </w:rPr>
        <w:object w:dxaOrig="2358" w:dyaOrig="6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16.85pt;height:33.95pt" filled="f" o:ole="">
            <v:imagedata r:id="rId1362" o:title=""/>
          </v:shape>
          <o:OLEObject Type="Embed" ProgID="" ShapeID="ole_rId1361" DrawAspect="Content" ObjectID="_1999002716" r:id="rId1361"/>
        </w:object>
      </w:r>
      <w:r>
        <w:rPr>
          <w:sz w:val="24"/>
          <w:szCs w:val="24"/>
          <w:lang w:val="fr-FR"/>
        </w:rPr>
        <w:t>V.</w:t>
      </w:r>
    </w:p>
    <w:tbl>
      <w:tblPr>
        <w:tblW w:w="10348" w:type="dxa"/>
        <w:jc w:val="left"/>
        <w:tblInd w:w="0" w:type="dxa"/>
        <w:tblLayout w:type="fixed"/>
        <w:tblCellMar>
          <w:top w:w="0" w:type="dxa"/>
          <w:left w:w="108" w:type="dxa"/>
          <w:bottom w:w="0" w:type="dxa"/>
          <w:right w:w="108" w:type="dxa"/>
        </w:tblCellMar>
      </w:tblPr>
      <w:tblGrid>
        <w:gridCol w:w="5565"/>
        <w:gridCol w:w="603"/>
        <w:gridCol w:w="4133"/>
        <w:gridCol w:w="47"/>
      </w:tblGrid>
      <w:tr>
        <w:trPr/>
        <w:tc>
          <w:tcPr>
            <w:tcW w:w="6168" w:type="dxa"/>
            <w:gridSpan w:val="2"/>
            <w:tcBorders/>
          </w:tcPr>
          <w:p>
            <w:pPr>
              <w:pStyle w:val="Normal"/>
              <w:spacing w:before="60" w:after="0"/>
              <w:rPr/>
            </w:pPr>
            <w:r>
              <w:rPr>
                <w:b/>
                <w:color w:val="000000"/>
                <w:szCs w:val="24"/>
                <w:lang w:eastAsia="vi-VN"/>
              </w:rPr>
              <w:t>Câu 18TH:</w:t>
            </w:r>
            <w:r>
              <w:rPr>
                <w:color w:val="000000"/>
                <w:szCs w:val="24"/>
                <w:lang w:eastAsia="vi-VN"/>
              </w:rPr>
              <w:t>Trong một giờ thực hành vật lí, bạn Tiến sử dụng đồng hồ đo điện đa năng hiện số như hình vẽ bên, nếu bạn ấy đang muốn đo điện áp xoay chiều 220V thì phải xoay núm vặn đến :</w:t>
            </w:r>
          </w:p>
          <w:p>
            <w:pPr>
              <w:pStyle w:val="Normal"/>
              <w:spacing w:before="60" w:after="0"/>
              <w:rPr/>
            </w:pPr>
            <w:r>
              <w:rPr>
                <w:b/>
                <w:color w:val="000000"/>
                <w:szCs w:val="24"/>
                <w:lang w:eastAsia="vi-VN"/>
              </w:rPr>
              <w:t xml:space="preserve">A. </w:t>
            </w:r>
            <w:r>
              <w:rPr>
                <w:color w:val="000000"/>
                <w:szCs w:val="24"/>
                <w:lang w:eastAsia="vi-VN"/>
              </w:rPr>
              <w:t>vạch số 250 trong vùng DCV.</w:t>
              <w:tab/>
              <w:tab/>
            </w:r>
          </w:p>
          <w:p>
            <w:pPr>
              <w:pStyle w:val="Normal"/>
              <w:spacing w:before="60" w:after="0"/>
              <w:rPr/>
            </w:pPr>
            <w:r>
              <w:rPr>
                <w:b/>
                <w:color w:val="000000"/>
                <w:szCs w:val="24"/>
                <w:lang w:eastAsia="vi-VN"/>
              </w:rPr>
              <w:t xml:space="preserve">B. </w:t>
            </w:r>
            <w:r>
              <w:rPr>
                <w:color w:val="000000"/>
                <w:szCs w:val="24"/>
                <w:lang w:eastAsia="vi-VN"/>
              </w:rPr>
              <w:t>vạch số 50 trong vùng ACV.</w:t>
            </w:r>
          </w:p>
          <w:p>
            <w:pPr>
              <w:pStyle w:val="Normal"/>
              <w:spacing w:before="60" w:after="0"/>
              <w:rPr/>
            </w:pPr>
            <w:r>
              <w:rPr>
                <w:b/>
                <w:color w:val="000000"/>
                <w:szCs w:val="24"/>
                <w:lang w:eastAsia="vi-VN"/>
              </w:rPr>
              <w:t xml:space="preserve">C. </w:t>
            </w:r>
            <w:r>
              <w:rPr>
                <w:color w:val="000000"/>
                <w:szCs w:val="24"/>
                <w:lang w:eastAsia="vi-VN"/>
              </w:rPr>
              <w:t xml:space="preserve">vạch số 50 trong vùng DCV. </w:t>
            </w:r>
            <w:r>
              <w:rPr>
                <w:b/>
                <w:color w:val="000000"/>
                <w:szCs w:val="24"/>
                <w:lang w:eastAsia="vi-VN"/>
              </w:rPr>
              <w:tab/>
              <w:tab/>
            </w:r>
          </w:p>
          <w:p>
            <w:pPr>
              <w:pStyle w:val="Normal"/>
              <w:spacing w:before="60" w:after="0"/>
              <w:rPr/>
            </w:pPr>
            <w:r>
              <w:rPr>
                <w:b/>
                <w:color w:val="FF0000"/>
                <w:szCs w:val="24"/>
                <w:lang w:eastAsia="vi-VN"/>
              </w:rPr>
              <w:t xml:space="preserve">D. </w:t>
            </w:r>
            <w:r>
              <w:rPr>
                <w:color w:val="FF0000"/>
                <w:szCs w:val="24"/>
                <w:lang w:eastAsia="vi-VN"/>
              </w:rPr>
              <w:t>vạch số 250 trong vùng ACV.</w:t>
            </w:r>
          </w:p>
          <w:p>
            <w:pPr>
              <w:pStyle w:val="Normal"/>
              <w:spacing w:before="60" w:after="0"/>
              <w:rPr>
                <w:color w:val="000000"/>
                <w:szCs w:val="24"/>
                <w:lang w:eastAsia="vi-VN"/>
              </w:rPr>
            </w:pPr>
            <w:r>
              <w:rPr>
                <w:color w:val="000000"/>
                <w:szCs w:val="24"/>
                <w:lang w:eastAsia="vi-VN"/>
              </w:rPr>
            </w:r>
          </w:p>
        </w:tc>
        <w:tc>
          <w:tcPr>
            <w:tcW w:w="4133" w:type="dxa"/>
            <w:tcBorders/>
          </w:tcPr>
          <w:p>
            <w:pPr>
              <w:pStyle w:val="Normal"/>
              <w:spacing w:before="60" w:after="0"/>
              <w:rPr>
                <w:szCs w:val="24"/>
                <w:lang w:eastAsia="vi-VN"/>
              </w:rPr>
            </w:pPr>
            <w:r>
              <w:rPr>
                <w:szCs w:val="24"/>
                <w:lang w:eastAsia="vi-VN"/>
              </w:rPr>
              <w:object w:dxaOrig="2289" w:dyaOrig="2762">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41.3pt;height:169.75pt" filled="f" o:ole="">
                  <v:imagedata r:id="rId1364" o:title=""/>
                </v:shape>
                <o:OLEObject Type="Embed" ProgID="" ShapeID="ole_rId1363" DrawAspect="Content" ObjectID="_1198609955" r:id="rId1363"/>
              </w:object>
            </w:r>
          </w:p>
          <w:p>
            <w:pPr>
              <w:pStyle w:val="Normal"/>
              <w:spacing w:before="60" w:after="0"/>
              <w:rPr>
                <w:szCs w:val="24"/>
                <w:lang w:eastAsia="vi-VN"/>
              </w:rPr>
            </w:pPr>
            <w:r>
              <w:rPr>
                <w:szCs w:val="24"/>
                <w:lang w:eastAsia="vi-VN"/>
              </w:rPr>
            </w:r>
          </w:p>
          <w:p>
            <w:pPr>
              <w:pStyle w:val="Normal"/>
              <w:spacing w:before="60" w:after="0"/>
              <w:rPr>
                <w:szCs w:val="24"/>
                <w:lang w:eastAsia="vi-VN"/>
              </w:rPr>
            </w:pPr>
            <w:r>
              <w:rPr>
                <w:szCs w:val="24"/>
                <w:lang w:eastAsia="vi-VN"/>
              </w:rPr>
            </w:r>
          </w:p>
          <w:p>
            <w:pPr>
              <w:pStyle w:val="Normal"/>
              <w:spacing w:before="60" w:after="0"/>
              <w:rPr>
                <w:szCs w:val="24"/>
                <w:lang w:eastAsia="vi-VN"/>
              </w:rPr>
            </w:pPr>
            <w:r>
              <w:rPr>
                <w:szCs w:val="24"/>
                <w:lang w:eastAsia="vi-VN"/>
              </w:rPr>
            </w:r>
          </w:p>
          <w:p>
            <w:pPr>
              <w:pStyle w:val="Normal"/>
              <w:spacing w:before="60" w:after="0"/>
              <w:rPr>
                <w:color w:val="000000"/>
                <w:szCs w:val="24"/>
                <w:lang w:eastAsia="vi-VN"/>
              </w:rPr>
            </w:pPr>
            <w:r>
              <w:rPr>
                <w:color w:val="000000"/>
                <w:szCs w:val="24"/>
                <w:lang w:eastAsia="vi-VN"/>
              </w:rPr>
            </w:r>
          </w:p>
        </w:tc>
        <w:tc>
          <w:tcPr>
            <w:tcW w:w="47" w:type="dxa"/>
            <w:tcBorders/>
            <w:tcMar>
              <w:left w:w="0" w:type="dxa"/>
              <w:right w:w="0" w:type="dxa"/>
            </w:tcMar>
          </w:tcPr>
          <w:p>
            <w:pPr>
              <w:pStyle w:val="Normal"/>
              <w:snapToGrid w:val="false"/>
              <w:rPr>
                <w:color w:val="000000"/>
                <w:szCs w:val="24"/>
                <w:lang w:eastAsia="vi-VN"/>
              </w:rPr>
            </w:pPr>
            <w:r>
              <w:rPr>
                <w:color w:val="000000"/>
                <w:szCs w:val="24"/>
                <w:lang w:eastAsia="vi-VN"/>
              </w:rPr>
            </w:r>
          </w:p>
        </w:tc>
      </w:tr>
      <w:tr>
        <w:trPr/>
        <w:tc>
          <w:tcPr>
            <w:tcW w:w="5565" w:type="dxa"/>
            <w:tcBorders/>
          </w:tcPr>
          <w:p>
            <w:pPr>
              <w:pStyle w:val="Normal"/>
              <w:rPr/>
            </w:pPr>
            <w:r>
              <w:rPr>
                <w:b/>
                <w:color w:val="000000"/>
                <w:szCs w:val="24"/>
              </w:rPr>
              <w:t>Câu 19VDC:</w:t>
            </w:r>
            <w:r>
              <w:rPr>
                <w:color w:val="000000"/>
                <w:szCs w:val="24"/>
              </w:rPr>
              <w:t xml:space="preserve"> Trên đoạn mạch không phân nhánh có bốn điểm theo đúng thứ tự A, M, N, B. Giữa A và M chỉ có điện trở thuần. Giữa M và N chỉ có cuộn dây. Giữa N và B chỉ có tụ điện. Đặt vào hai đầu đoạn mạch AB một điện áo xoay chiều có hiệu điện thế hiệu dụng U. Khi đó công suất tiêu thụ trên đoạn mạch AM bằng công suất tiêu thụ trên đoạn mạch MN. Sự phụ thuộc của hiệu điện thế tức thời hai đầu AN và MB theo thời gian được cho như trên đồ thị. Giá trị của U xấp xỉ bằng:</w:t>
            </w:r>
          </w:p>
          <w:p>
            <w:pPr>
              <w:pStyle w:val="Normal"/>
              <w:rPr>
                <w:color w:val="000000"/>
                <w:szCs w:val="24"/>
              </w:rPr>
            </w:pPr>
            <w:r>
              <w:rPr>
                <w:b/>
                <w:color w:val="000000"/>
                <w:szCs w:val="24"/>
              </w:rPr>
              <w:t>A.</w:t>
            </w:r>
            <w:r>
              <w:rPr>
                <w:color w:val="000000"/>
                <w:szCs w:val="24"/>
              </w:rPr>
              <w:t xml:space="preserve"> 24,1V</w:t>
              <w:tab/>
            </w:r>
            <w:r>
              <w:rPr>
                <w:b/>
                <w:color w:val="000000"/>
                <w:szCs w:val="24"/>
              </w:rPr>
              <w:t>B.</w:t>
            </w:r>
            <w:r>
              <w:rPr>
                <w:color w:val="000000"/>
                <w:szCs w:val="24"/>
              </w:rPr>
              <w:t xml:space="preserve"> 26,8V</w:t>
              <w:tab/>
            </w:r>
            <w:r>
              <w:rPr>
                <w:b/>
                <w:color w:val="000000"/>
                <w:szCs w:val="24"/>
              </w:rPr>
              <w:t>C.</w:t>
            </w:r>
            <w:r>
              <w:rPr>
                <w:color w:val="000000"/>
                <w:szCs w:val="24"/>
              </w:rPr>
              <w:t xml:space="preserve"> 21,6V</w:t>
              <w:tab/>
            </w:r>
            <w:r>
              <w:rPr>
                <w:b/>
                <w:color w:val="FF0000"/>
                <w:szCs w:val="24"/>
              </w:rPr>
              <w:t>D.</w:t>
            </w:r>
            <w:r>
              <w:rPr>
                <w:color w:val="FF0000"/>
                <w:szCs w:val="24"/>
              </w:rPr>
              <w:t xml:space="preserve"> 28,8V</w:t>
            </w:r>
          </w:p>
        </w:tc>
        <w:tc>
          <w:tcPr>
            <w:tcW w:w="4783" w:type="dxa"/>
            <w:gridSpan w:val="3"/>
            <w:tcBorders/>
          </w:tcPr>
          <w:p>
            <w:pPr>
              <w:pStyle w:val="Normal"/>
              <w:rPr>
                <w:color w:val="000000"/>
                <w:szCs w:val="24"/>
              </w:rPr>
            </w:pPr>
            <w:r>
              <w:rPr>
                <w:szCs w:val="24"/>
              </w:rPr>
              <w:object w:dxaOrig="6845" w:dyaOrig="3374">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210.65pt;height:104.5pt" filled="f" o:ole="">
                  <v:imagedata r:id="rId1366" o:title=""/>
                </v:shape>
                <o:OLEObject Type="Embed" ProgID="" ShapeID="ole_rId1365" DrawAspect="Content" ObjectID="_391956608" r:id="rId1365"/>
              </w:object>
            </w:r>
          </w:p>
        </w:tc>
      </w:tr>
    </w:tbl>
    <w:p>
      <w:pPr>
        <w:pStyle w:val="NoSpacing"/>
        <w:rPr/>
      </w:pPr>
      <w:r>
        <w:rPr>
          <w:b/>
          <w:sz w:val="24"/>
          <w:szCs w:val="24"/>
        </w:rPr>
        <w:t>Câu 20VDC:</w:t>
      </w:r>
      <w:r>
        <w:rPr>
          <w:sz w:val="24"/>
          <w:szCs w:val="24"/>
        </w:rPr>
        <w:t xml:space="preserve"> </w:t>
      </w:r>
      <w:r>
        <w:rPr>
          <w:sz w:val="24"/>
          <w:szCs w:val="24"/>
          <w:lang w:val="vi-VN"/>
        </w:rPr>
        <w:t xml:space="preserve">Đặt một điện áp xoay chiều </w:t>
      </w:r>
      <w:r>
        <w:rPr>
          <w:sz w:val="24"/>
          <w:szCs w:val="24"/>
          <w:lang w:val="vi-VN"/>
        </w:rPr>
        <w:object w:dxaOrig="2020" w:dyaOrig="38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01.2pt;height:19pt" filled="f" o:ole="">
            <v:imagedata r:id="rId1368" o:title=""/>
          </v:shape>
          <o:OLEObject Type="Embed" ProgID="" ShapeID="ole_rId1367" DrawAspect="Content" ObjectID="_2094699543" r:id="rId1367"/>
        </w:object>
      </w:r>
      <w:r>
        <w:rPr>
          <w:sz w:val="24"/>
          <w:szCs w:val="24"/>
          <w:lang w:val="vi-VN"/>
        </w:rPr>
        <w:t xml:space="preserve"> (U không đổi) vào hai đầu đoạn mạch nối tiếp gồm điện trở R, tụ điện có điện dung C và cuộn cảm có điện trở </w:t>
      </w:r>
      <w:r>
        <w:rPr>
          <w:sz w:val="24"/>
          <w:szCs w:val="24"/>
        </w:rPr>
        <w:t xml:space="preserve">r = </w:t>
      </w:r>
      <w:r>
        <w:rPr>
          <w:sz w:val="24"/>
          <w:szCs w:val="24"/>
        </w:rPr>
        <w:object w:dxaOrig="799" w:dyaOrig="34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40.75pt;height:17pt" filled="f" o:ole="">
            <v:imagedata r:id="rId1370" o:title=""/>
          </v:shape>
          <o:OLEObject Type="Embed" ProgID="" ShapeID="ole_rId1369" DrawAspect="Content" ObjectID="_1153101755" r:id="rId1369"/>
        </w:object>
      </w:r>
      <w:r>
        <w:rPr>
          <w:sz w:val="24"/>
          <w:szCs w:val="24"/>
          <w:lang w:val="vi-VN"/>
        </w:rPr>
        <w:t xml:space="preserve"> , hệ số tự cảm L biến thiên. Đồ thị biểu diễn sự biến thiên của công suất tiêu thụ trên trên toàn mạch theo cảm kháng được cho như hình vẽ. Biết P</w:t>
      </w:r>
      <w:r>
        <w:rPr>
          <w:sz w:val="24"/>
          <w:szCs w:val="24"/>
          <w:vertAlign w:val="subscript"/>
          <w:lang w:val="vi-VN"/>
        </w:rPr>
        <w:t>3</w:t>
      </w:r>
      <w:r>
        <w:rPr>
          <w:sz w:val="24"/>
          <w:szCs w:val="24"/>
          <w:lang w:val="vi-VN"/>
        </w:rPr>
        <w:t>/P</w:t>
      </w:r>
      <w:r>
        <w:rPr>
          <w:sz w:val="24"/>
          <w:szCs w:val="24"/>
          <w:vertAlign w:val="subscript"/>
          <w:lang w:val="vi-VN"/>
        </w:rPr>
        <w:t>1</w:t>
      </w:r>
      <w:r>
        <w:rPr>
          <w:sz w:val="24"/>
          <w:szCs w:val="24"/>
          <w:lang w:val="vi-VN"/>
        </w:rPr>
        <w:t xml:space="preserve"> = 3, giá trị của điện trở R là:</w:t>
      </w:r>
    </w:p>
    <w:p>
      <w:pPr>
        <w:pStyle w:val="NoSpacing"/>
        <w:rPr>
          <w:sz w:val="24"/>
          <w:szCs w:val="24"/>
          <w:lang w:val="vi-VN"/>
        </w:rPr>
      </w:pPr>
      <w:r>
        <w:rPr>
          <w:sz w:val="24"/>
          <w:szCs w:val="24"/>
          <w:lang w:val="en-US" w:eastAsia="en-US"/>
        </w:rPr>
        <w:drawing>
          <wp:inline distT="0" distB="0" distL="0" distR="0">
            <wp:extent cx="1631950" cy="1144905"/>
            <wp:effectExtent l="0" t="0" r="0" b="0"/>
            <wp:docPr id="15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6" descr=""/>
                    <pic:cNvPicPr>
                      <a:picLocks noChangeAspect="1" noChangeArrowheads="1"/>
                    </pic:cNvPicPr>
                  </pic:nvPicPr>
                  <pic:blipFill>
                    <a:blip r:embed="rId1371"/>
                    <a:srcRect l="-22" t="-32" r="-22" b="-32"/>
                    <a:stretch>
                      <a:fillRect/>
                    </a:stretch>
                  </pic:blipFill>
                  <pic:spPr bwMode="auto">
                    <a:xfrm>
                      <a:off x="0" y="0"/>
                      <a:ext cx="1631950" cy="1144905"/>
                    </a:xfrm>
                    <a:prstGeom prst="rect">
                      <a:avLst/>
                    </a:prstGeom>
                  </pic:spPr>
                </pic:pic>
              </a:graphicData>
            </a:graphic>
          </wp:inline>
        </w:drawing>
      </w:r>
    </w:p>
    <w:p>
      <w:pPr>
        <w:pStyle w:val="NoSpacing"/>
        <w:rPr>
          <w:sz w:val="24"/>
          <w:szCs w:val="24"/>
        </w:rPr>
      </w:pPr>
      <w:r>
        <w:rPr>
          <w:b/>
          <w:color w:val="FF0000"/>
          <w:sz w:val="24"/>
          <w:szCs w:val="24"/>
        </w:rPr>
        <w:t>A.</w:t>
      </w:r>
      <w:r>
        <w:rPr>
          <w:color w:val="FF0000"/>
          <w:sz w:val="24"/>
          <w:szCs w:val="24"/>
        </w:rPr>
        <w:t xml:space="preserve"> </w:t>
      </w:r>
      <w:r>
        <w:rPr>
          <w:color w:val="FF0000"/>
          <w:sz w:val="24"/>
          <w:szCs w:val="24"/>
        </w:rPr>
        <w:object w:dxaOrig="819" w:dyaOrig="34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40.75pt;height:17pt" filled="f" o:ole="">
            <v:imagedata r:id="rId1373" o:title=""/>
          </v:shape>
          <o:OLEObject Type="Embed" ProgID="" ShapeID="ole_rId1372" DrawAspect="Content" ObjectID="_1199809388" r:id="rId1372"/>
        </w:object>
      </w:r>
      <w:r>
        <w:rPr>
          <w:sz w:val="24"/>
          <w:szCs w:val="24"/>
        </w:rPr>
        <w:tab/>
      </w:r>
      <w:r>
        <w:rPr>
          <w:b/>
          <w:sz w:val="24"/>
          <w:szCs w:val="24"/>
        </w:rPr>
        <w:t>B.</w:t>
      </w:r>
      <w:r>
        <w:rPr>
          <w:sz w:val="24"/>
          <w:szCs w:val="24"/>
        </w:rPr>
        <w:t xml:space="preserve"> </w:t>
      </w:r>
      <w:r>
        <w:rPr>
          <w:sz w:val="24"/>
          <w:szCs w:val="24"/>
        </w:rPr>
        <w:object w:dxaOrig="819" w:dyaOrig="34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40.75pt;height:17pt" filled="f" o:ole="">
            <v:imagedata r:id="rId1375" o:title=""/>
          </v:shape>
          <o:OLEObject Type="Embed" ProgID="" ShapeID="ole_rId1374" DrawAspect="Content" ObjectID="_1190228507" r:id="rId1374"/>
        </w:object>
      </w:r>
      <w:r>
        <w:rPr>
          <w:sz w:val="24"/>
          <w:szCs w:val="24"/>
        </w:rPr>
        <w:tab/>
      </w:r>
      <w:r>
        <w:rPr>
          <w:b/>
          <w:sz w:val="24"/>
          <w:szCs w:val="24"/>
        </w:rPr>
        <w:t>C.</w:t>
      </w:r>
      <w:r>
        <w:rPr>
          <w:sz w:val="24"/>
          <w:szCs w:val="24"/>
        </w:rPr>
        <w:t xml:space="preserve"> </w:t>
      </w:r>
      <w:r>
        <w:rPr>
          <w:sz w:val="24"/>
          <w:szCs w:val="24"/>
          <w:lang w:val="vi-VN"/>
        </w:rPr>
        <w:t>100Ω</w:t>
      </w:r>
      <w:r>
        <w:rPr>
          <w:sz w:val="24"/>
          <w:szCs w:val="24"/>
        </w:rPr>
        <w:tab/>
      </w:r>
      <w:r>
        <w:rPr>
          <w:b/>
          <w:sz w:val="24"/>
          <w:szCs w:val="24"/>
        </w:rPr>
        <w:t>D.</w:t>
      </w:r>
      <w:r>
        <w:rPr>
          <w:sz w:val="24"/>
          <w:szCs w:val="24"/>
        </w:rPr>
        <w:t xml:space="preserve"> </w:t>
      </w:r>
      <w:r>
        <w:rPr>
          <w:sz w:val="24"/>
          <w:szCs w:val="24"/>
        </w:rPr>
        <w:object w:dxaOrig="919" w:dyaOrig="34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45.45pt;height:17pt" filled="f" o:ole="">
            <v:imagedata r:id="rId1377" o:title=""/>
          </v:shape>
          <o:OLEObject Type="Embed" ProgID="" ShapeID="ole_rId1376" DrawAspect="Content" ObjectID="_1433582504" r:id="rId1376"/>
        </w:object>
      </w:r>
    </w:p>
    <w:p>
      <w:pPr>
        <w:pStyle w:val="NoSpacing"/>
        <w:rPr/>
      </w:pPr>
      <w:r>
        <w:rPr>
          <w:rFonts w:eastAsia="Calibri"/>
          <w:b/>
          <w:color w:val="000000"/>
          <w:sz w:val="24"/>
          <w:szCs w:val="24"/>
        </w:rPr>
        <w:t>Câu 21VDC:</w:t>
      </w:r>
      <w:r>
        <w:rPr>
          <w:rFonts w:eastAsia="Calibri"/>
          <w:color w:val="000000"/>
          <w:sz w:val="24"/>
          <w:szCs w:val="24"/>
        </w:rPr>
        <w:t xml:space="preserve"> Từ một trạm điện, người ta dùng máy tăng áp để truyền một công suất điện không đổi đến nơi tiêu thụ bằng đường dây tải điện một pha. Biết điện áp và cường độ dòng điện luôn cùng pha, điện áp hiệu dụng ở hai cực của máy phát không đổi. Ban đầu hiệu suất truyền tải là 92%. Giữ nguyên số vòng cuộn sơ cấp, nếu bớt số vòng thứ cấp n (vòng) thì hiệu suất quá trình truyền tải là 82%. Sau đó quấn thêm vào cuộn thứ cấp 2n (vòng) thì hiệu suất quá trình truyền tải là</w:t>
      </w:r>
    </w:p>
    <w:p>
      <w:pPr>
        <w:pStyle w:val="NoSpacing"/>
        <w:rPr/>
      </w:pPr>
      <w:r>
        <w:rPr>
          <w:rFonts w:eastAsia="Calibri"/>
          <w:color w:val="000000"/>
          <w:sz w:val="24"/>
          <w:szCs w:val="24"/>
        </w:rPr>
        <w:tab/>
      </w:r>
      <w:r>
        <w:rPr>
          <w:rFonts w:eastAsia="Calibri"/>
          <w:b/>
          <w:color w:val="002060"/>
          <w:sz w:val="24"/>
          <w:szCs w:val="24"/>
        </w:rPr>
        <w:t>A.</w:t>
      </w:r>
      <w:r>
        <w:rPr>
          <w:rFonts w:eastAsia="Calibri"/>
          <w:color w:val="002060"/>
          <w:sz w:val="24"/>
          <w:szCs w:val="24"/>
        </w:rPr>
        <w:t xml:space="preserve"> 95,5%.</w:t>
      </w:r>
      <w:r>
        <w:rPr>
          <w:rFonts w:eastAsia="Calibri"/>
          <w:color w:val="000000"/>
          <w:sz w:val="24"/>
          <w:szCs w:val="24"/>
        </w:rPr>
        <w:tab/>
      </w:r>
      <w:r>
        <w:rPr>
          <w:rFonts w:eastAsia="Calibri"/>
          <w:b/>
          <w:color w:val="000000"/>
          <w:sz w:val="24"/>
          <w:szCs w:val="24"/>
        </w:rPr>
        <w:t>B.</w:t>
      </w:r>
      <w:r>
        <w:rPr>
          <w:rFonts w:eastAsia="Calibri"/>
          <w:color w:val="000000"/>
          <w:sz w:val="24"/>
          <w:szCs w:val="24"/>
        </w:rPr>
        <w:t xml:space="preserve"> 97,12%.</w:t>
        <w:tab/>
      </w:r>
      <w:r>
        <w:rPr>
          <w:rFonts w:eastAsia="Calibri"/>
          <w:b/>
          <w:color w:val="000000"/>
          <w:sz w:val="24"/>
          <w:szCs w:val="24"/>
        </w:rPr>
        <w:t>C.</w:t>
      </w:r>
      <w:r>
        <w:rPr>
          <w:rFonts w:eastAsia="Calibri"/>
          <w:color w:val="000000"/>
          <w:sz w:val="24"/>
          <w:szCs w:val="24"/>
        </w:rPr>
        <w:t xml:space="preserve"> 94,25%.</w:t>
        <w:tab/>
      </w:r>
      <w:r>
        <w:rPr>
          <w:rFonts w:eastAsia="Calibri"/>
          <w:b/>
          <w:color w:val="000000"/>
          <w:sz w:val="24"/>
          <w:szCs w:val="24"/>
        </w:rPr>
        <w:t>D.</w:t>
      </w:r>
      <w:r>
        <w:rPr>
          <w:rFonts w:eastAsia="Calibri"/>
          <w:color w:val="000000"/>
          <w:sz w:val="24"/>
          <w:szCs w:val="24"/>
        </w:rPr>
        <w:t xml:space="preserve"> 98,5%.</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22NB.</w:t>
      </w:r>
      <w:r>
        <w:rPr>
          <w:szCs w:val="24"/>
        </w:rPr>
        <w:t xml:space="preserve"> </w:t>
      </w:r>
      <w:r>
        <w:rPr>
          <w:szCs w:val="24"/>
          <w:lang w:val="nl-NL"/>
        </w:rPr>
        <w:t>Quang phổ vạch hấp thụ là:</w:t>
      </w:r>
    </w:p>
    <w:p>
      <w:pPr>
        <w:pStyle w:val="Normal"/>
        <w:tabs>
          <w:tab w:val="clear" w:pos="720"/>
          <w:tab w:val="left" w:pos="435" w:leader="none"/>
          <w:tab w:val="left" w:pos="2985" w:leader="none"/>
          <w:tab w:val="left" w:pos="5325" w:leader="none"/>
          <w:tab w:val="left" w:pos="7710" w:leader="none"/>
        </w:tabs>
        <w:textAlignment w:val="center"/>
        <w:rPr/>
      </w:pPr>
      <w:r>
        <w:rPr>
          <w:color w:val="FF0000"/>
          <w:szCs w:val="24"/>
          <w:lang w:val="nl-NL"/>
        </w:rPr>
        <w:tab/>
      </w:r>
      <w:r>
        <w:rPr>
          <w:b/>
          <w:bCs/>
          <w:color w:val="FF0000"/>
          <w:szCs w:val="24"/>
          <w:lang w:val="nl-NL"/>
        </w:rPr>
        <w:t>A.</w:t>
      </w:r>
      <w:r>
        <w:rPr>
          <w:color w:val="FF0000"/>
          <w:szCs w:val="24"/>
        </w:rPr>
        <w:t xml:space="preserve"> </w:t>
      </w:r>
      <w:r>
        <w:rPr>
          <w:color w:val="FF0000"/>
          <w:szCs w:val="24"/>
          <w:lang w:val="nl-NL"/>
        </w:rPr>
        <w:t>Hệ thống những vạch tối riêng rẽ nằm trên một nền sáng.</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B.</w:t>
      </w:r>
      <w:r>
        <w:rPr>
          <w:szCs w:val="24"/>
        </w:rPr>
        <w:t xml:space="preserve"> </w:t>
      </w:r>
      <w:r>
        <w:rPr>
          <w:szCs w:val="24"/>
          <w:lang w:val="nl-NL"/>
        </w:rPr>
        <w:t>Hệ thống những vạch màu riêng rẽ nằm trên một nền tối.</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C.</w:t>
      </w:r>
      <w:r>
        <w:rPr>
          <w:szCs w:val="24"/>
        </w:rPr>
        <w:t xml:space="preserve"> </w:t>
      </w:r>
      <w:r>
        <w:rPr>
          <w:szCs w:val="24"/>
          <w:lang w:val="nl-NL"/>
        </w:rPr>
        <w:t>Dải màu biến thiên liên tục từ đỏ tới tím.</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D.</w:t>
      </w:r>
      <w:r>
        <w:rPr>
          <w:szCs w:val="24"/>
        </w:rPr>
        <w:t xml:space="preserve"> </w:t>
      </w:r>
      <w:r>
        <w:rPr>
          <w:szCs w:val="24"/>
          <w:lang w:val="nl-NL"/>
        </w:rPr>
        <w:t>Hệ thống các vạch sáng và dải màu nằm xen kẽ nhau.</w:t>
      </w:r>
    </w:p>
    <w:p>
      <w:pPr>
        <w:pStyle w:val="Normal"/>
        <w:rPr/>
      </w:pPr>
      <w:r>
        <w:rPr>
          <w:b/>
          <w:color w:val="000000"/>
          <w:szCs w:val="24"/>
        </w:rPr>
        <w:t>Câu 23NB:</w:t>
      </w:r>
      <w:r>
        <w:rPr>
          <w:color w:val="000000"/>
          <w:szCs w:val="24"/>
        </w:rPr>
        <w:t xml:space="preserve"> Tia tử ngoại được phát ra rất mạnh từ nguồn nào sau đây</w:t>
      </w:r>
    </w:p>
    <w:p>
      <w:pPr>
        <w:pStyle w:val="Normal"/>
        <w:rPr/>
      </w:pPr>
      <w:r>
        <w:rPr>
          <w:b/>
          <w:color w:val="000000"/>
          <w:szCs w:val="24"/>
        </w:rPr>
        <w:t>A.</w:t>
      </w:r>
      <w:r>
        <w:rPr>
          <w:color w:val="000000"/>
          <w:szCs w:val="24"/>
        </w:rPr>
        <w:t xml:space="preserve"> Lò sưởi điện</w:t>
        <w:tab/>
        <w:tab/>
        <w:tab/>
      </w:r>
      <w:r>
        <w:rPr>
          <w:b/>
          <w:color w:val="000000"/>
          <w:szCs w:val="24"/>
        </w:rPr>
        <w:t>B.</w:t>
      </w:r>
      <w:r>
        <w:rPr>
          <w:color w:val="000000"/>
          <w:szCs w:val="24"/>
        </w:rPr>
        <w:t xml:space="preserve"> Màn hình vô tuyến điện</w:t>
      </w:r>
    </w:p>
    <w:p>
      <w:pPr>
        <w:pStyle w:val="Normal"/>
        <w:rPr/>
      </w:pPr>
      <w:r>
        <w:rPr>
          <w:b/>
          <w:color w:val="FF0000"/>
          <w:szCs w:val="24"/>
        </w:rPr>
        <w:t>C.</w:t>
      </w:r>
      <w:r>
        <w:rPr>
          <w:color w:val="FF0000"/>
          <w:szCs w:val="24"/>
        </w:rPr>
        <w:t xml:space="preserve"> Hồ quang điện</w:t>
      </w:r>
      <w:r>
        <w:rPr>
          <w:color w:val="000000"/>
          <w:szCs w:val="24"/>
        </w:rPr>
        <w:tab/>
        <w:tab/>
        <w:tab/>
      </w:r>
      <w:r>
        <w:rPr>
          <w:b/>
          <w:color w:val="000000"/>
          <w:szCs w:val="24"/>
        </w:rPr>
        <w:t>D.</w:t>
      </w:r>
      <w:r>
        <w:rPr>
          <w:color w:val="000000"/>
          <w:szCs w:val="24"/>
        </w:rPr>
        <w:t xml:space="preserve"> Lò vi sóng</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24TH.</w:t>
      </w:r>
      <w:r>
        <w:rPr>
          <w:szCs w:val="24"/>
        </w:rPr>
        <w:t xml:space="preserve"> </w:t>
      </w:r>
      <w:r>
        <w:rPr>
          <w:szCs w:val="24"/>
          <w:lang w:val="nl-NL"/>
        </w:rPr>
        <w:t>Trong thí nghiệm Y-âng về giao thoa với ánh sáng đơn sắc, gọi a là khoảng cách giữa hai khe Y-âng, D là khoảng cách từ hai khe đến màn, l là khoảng cách của 5 vân sáng liên tiếp nhau. Bước sóng của ánh sáng đơn sắc trong thí nghiệm là</w:t>
      </w:r>
      <w:r>
        <w:rPr>
          <w:color w:val="000000"/>
          <w:szCs w:val="24"/>
          <w:lang w:val="nl-NL"/>
        </w:rPr>
        <w:t>:</w:t>
      </w:r>
    </w:p>
    <w:p>
      <w:pPr>
        <w:pStyle w:val="Normal"/>
        <w:rPr>
          <w:szCs w:val="24"/>
        </w:rPr>
      </w:pPr>
      <w:r>
        <w:rPr>
          <w:b/>
          <w:bCs/>
          <w:color w:val="0000FF"/>
          <w:szCs w:val="24"/>
          <w:lang w:val="nl-NL"/>
        </w:rPr>
        <w:t>A.</w:t>
      </w:r>
      <w:r>
        <w:rPr>
          <w:szCs w:val="24"/>
        </w:rPr>
        <w:t xml:space="preserve"> </w:t>
      </w:r>
      <w:r>
        <w:rPr>
          <w:szCs w:val="24"/>
        </w:rPr>
      </w:r>
      <m:oMath xmlns:m="http://schemas.openxmlformats.org/officeDocument/2006/math">
        <m:f>
          <m:num>
            <m:r>
              <w:rPr>
                <w:rFonts w:ascii="Cambria Math" w:hAnsi="Cambria Math"/>
              </w:rPr>
              <m:t xml:space="preserve">4</m:t>
            </m:r>
            <m:r>
              <m:rPr>
                <m:lit/>
                <m:nor/>
              </m:rPr>
              <w:rPr>
                <w:rFonts w:ascii="Cambria Math" w:hAnsi="Cambria Math"/>
              </w:rPr>
              <m:t xml:space="preserve">al</m:t>
            </m:r>
          </m:num>
          <m:den>
            <m:r>
              <w:rPr>
                <w:rFonts w:ascii="Cambria Math" w:hAnsi="Cambria Math"/>
              </w:rPr>
              <m:t xml:space="preserve">D</m:t>
            </m:r>
          </m:den>
        </m:f>
      </m:oMath>
      <w:r>
        <w:rPr>
          <w:szCs w:val="24"/>
        </w:rPr>
        <w:tab/>
        <w:tab/>
        <w:tab/>
      </w:r>
      <w:r>
        <w:rPr>
          <w:b/>
          <w:bCs/>
          <w:color w:val="0000FF"/>
          <w:szCs w:val="24"/>
        </w:rPr>
        <w:t>B.</w:t>
      </w:r>
      <w:r>
        <w:rPr>
          <w:szCs w:val="24"/>
        </w:rPr>
        <w:t xml:space="preserve"> </w:t>
      </w:r>
      <w:r>
        <w:rPr>
          <w:szCs w:val="24"/>
        </w:rPr>
      </w:r>
      <m:oMath xmlns:m="http://schemas.openxmlformats.org/officeDocument/2006/math">
        <m:f>
          <m:num>
            <m:r>
              <m:rPr>
                <m:lit/>
                <m:nor/>
              </m:rPr>
              <w:rPr>
                <w:rFonts w:ascii="Cambria Math" w:hAnsi="Cambria Math"/>
              </w:rPr>
              <m:t xml:space="preserve">al</m:t>
            </m:r>
          </m:num>
          <m:den>
            <m:r>
              <w:rPr>
                <w:rFonts w:ascii="Cambria Math" w:hAnsi="Cambria Math"/>
              </w:rPr>
              <m:t xml:space="preserve">D</m:t>
            </m:r>
          </m:den>
        </m:f>
      </m:oMath>
      <w:r>
        <w:rPr>
          <w:szCs w:val="24"/>
        </w:rPr>
        <w:tab/>
        <w:tab/>
        <w:tab/>
      </w:r>
      <w:r>
        <w:rPr>
          <w:b/>
          <w:bCs/>
          <w:color w:val="FF0000"/>
          <w:szCs w:val="24"/>
        </w:rPr>
        <w:t>C.</w:t>
      </w:r>
      <w:r>
        <w:rPr>
          <w:color w:val="FF0000"/>
          <w:szCs w:val="24"/>
        </w:rPr>
        <w:t xml:space="preserve"> </w:t>
      </w:r>
      <w:r>
        <w:rPr>
          <w:color w:val="FF0000"/>
          <w:szCs w:val="24"/>
        </w:rPr>
      </w:r>
      <m:oMath xmlns:m="http://schemas.openxmlformats.org/officeDocument/2006/math">
        <m:f>
          <m:num>
            <m:r>
              <m:rPr>
                <m:lit/>
                <m:nor/>
              </m:rPr>
              <w:rPr>
                <w:rFonts w:ascii="Cambria Math" w:hAnsi="Cambria Math"/>
              </w:rPr>
              <m:t xml:space="preserve">al</m:t>
            </m:r>
          </m:num>
          <m:den>
            <m:r>
              <w:rPr>
                <w:rFonts w:ascii="Cambria Math" w:hAnsi="Cambria Math"/>
              </w:rPr>
              <m:t xml:space="preserve">4</m:t>
            </m:r>
            <m:r>
              <w:rPr>
                <w:rFonts w:ascii="Cambria Math" w:hAnsi="Cambria Math"/>
              </w:rPr>
              <m:t xml:space="preserve">D</m:t>
            </m:r>
          </m:den>
        </m:f>
      </m:oMath>
      <w:r>
        <w:rPr>
          <w:szCs w:val="24"/>
        </w:rPr>
        <w:tab/>
        <w:tab/>
        <w:tab/>
      </w:r>
      <w:r>
        <w:rPr>
          <w:b/>
          <w:bCs/>
          <w:color w:val="0000FF"/>
          <w:szCs w:val="24"/>
        </w:rPr>
        <w:t>D.</w:t>
      </w:r>
      <w:r>
        <w:rPr>
          <w:szCs w:val="24"/>
        </w:rPr>
        <w:t xml:space="preserve"> </w:t>
      </w:r>
      <w:r>
        <w:rPr>
          <w:szCs w:val="24"/>
        </w:rPr>
      </w:r>
      <m:oMath xmlns:m="http://schemas.openxmlformats.org/officeDocument/2006/math">
        <m:f>
          <m:num>
            <m:r>
              <m:rPr>
                <m:lit/>
                <m:nor/>
              </m:rPr>
              <w:rPr>
                <w:rFonts w:ascii="Cambria Math" w:hAnsi="Cambria Math"/>
              </w:rPr>
              <m:t xml:space="preserve">al</m:t>
            </m:r>
          </m:num>
          <m:den>
            <m:r>
              <w:rPr>
                <w:rFonts w:ascii="Cambria Math" w:hAnsi="Cambria Math"/>
              </w:rPr>
              <m:t xml:space="preserve">5</m:t>
            </m:r>
            <m:r>
              <w:rPr>
                <w:rFonts w:ascii="Cambria Math" w:hAnsi="Cambria Math"/>
              </w:rPr>
              <m:t xml:space="preserve">D</m:t>
            </m:r>
          </m:den>
        </m:f>
      </m:oMath>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25VD.</w:t>
      </w:r>
      <w:r>
        <w:rPr>
          <w:szCs w:val="24"/>
        </w:rPr>
        <w:t xml:space="preserve"> </w:t>
      </w:r>
      <w:r>
        <w:rPr>
          <w:szCs w:val="24"/>
          <w:lang w:val="en-SG"/>
        </w:rPr>
        <w:t>Thực hiên giao thoa ánh sáng với hai bức xạ thấy được có bước sóng λ</w:t>
      </w:r>
      <w:r>
        <w:rPr>
          <w:szCs w:val="24"/>
          <w:vertAlign w:val="subscript"/>
          <w:lang w:val="en-SG"/>
        </w:rPr>
        <w:t>1</w:t>
      </w:r>
      <w:r>
        <w:rPr>
          <w:szCs w:val="24"/>
          <w:lang w:val="en-SG"/>
        </w:rPr>
        <w:t xml:space="preserve"> = 0,64μm ; λ</w:t>
      </w:r>
      <w:r>
        <w:rPr>
          <w:szCs w:val="24"/>
          <w:vertAlign w:val="subscript"/>
          <w:lang w:val="en-SG"/>
        </w:rPr>
        <w:t>2</w:t>
      </w:r>
      <w:r>
        <w:rPr>
          <w:szCs w:val="24"/>
          <w:lang w:val="en-SG"/>
        </w:rPr>
        <w:t xml:space="preserve"> = 0,48 μm. Nếu hai vân trùng, chỉ tính một vân thì số vân sáng trong khoảng giữa vân sáng bậc 4 và vân sáng bậc 12 của bức xạ λ</w:t>
      </w:r>
      <w:r>
        <w:rPr>
          <w:szCs w:val="24"/>
          <w:vertAlign w:val="subscript"/>
          <w:lang w:val="en-SG"/>
        </w:rPr>
        <w:t>1</w:t>
      </w:r>
      <w:r>
        <w:rPr>
          <w:szCs w:val="24"/>
          <w:lang w:val="en-SG"/>
        </w:rPr>
        <w:t xml:space="preserve"> là?</w:t>
        <w:tab/>
      </w:r>
      <w:r>
        <w:rPr>
          <w:b/>
          <w:bCs/>
          <w:color w:val="0000FF"/>
          <w:szCs w:val="24"/>
          <w:lang w:val="en-SG"/>
        </w:rPr>
        <w:t>A.</w:t>
      </w:r>
      <w:r>
        <w:rPr>
          <w:szCs w:val="24"/>
        </w:rPr>
        <w:t xml:space="preserve"> </w:t>
      </w:r>
      <w:r>
        <w:rPr>
          <w:szCs w:val="24"/>
          <w:lang w:val="en-SG"/>
        </w:rPr>
        <w:t xml:space="preserve">17. </w:t>
        <w:tab/>
      </w:r>
      <w:r>
        <w:rPr>
          <w:b/>
          <w:bCs/>
          <w:color w:val="0000FF"/>
          <w:szCs w:val="24"/>
          <w:lang w:val="en-SG"/>
        </w:rPr>
        <w:t>B.</w:t>
      </w:r>
      <w:r>
        <w:rPr>
          <w:szCs w:val="24"/>
        </w:rPr>
        <w:t xml:space="preserve"> </w:t>
      </w:r>
      <w:r>
        <w:rPr>
          <w:color w:val="FF0000"/>
          <w:szCs w:val="24"/>
          <w:lang w:val="en-SG"/>
        </w:rPr>
        <w:t>15</w:t>
        <w:tab/>
      </w:r>
      <w:r>
        <w:rPr>
          <w:b/>
          <w:bCs/>
          <w:color w:val="0000FF"/>
          <w:szCs w:val="24"/>
          <w:lang w:val="en-SG"/>
        </w:rPr>
        <w:t>C.</w:t>
      </w:r>
      <w:r>
        <w:rPr>
          <w:szCs w:val="24"/>
        </w:rPr>
        <w:t xml:space="preserve"> </w:t>
      </w:r>
      <w:r>
        <w:rPr>
          <w:szCs w:val="24"/>
          <w:lang w:val="en-SG"/>
        </w:rPr>
        <w:t>20</w:t>
        <w:tab/>
      </w:r>
      <w:r>
        <w:rPr>
          <w:b/>
          <w:bCs/>
          <w:color w:val="0000FF"/>
          <w:szCs w:val="24"/>
          <w:lang w:val="en-SG"/>
        </w:rPr>
        <w:t>D.</w:t>
      </w:r>
      <w:r>
        <w:rPr>
          <w:szCs w:val="24"/>
        </w:rPr>
        <w:t xml:space="preserve"> </w:t>
      </w:r>
      <w:r>
        <w:rPr>
          <w:szCs w:val="24"/>
          <w:lang w:val="en-SG"/>
        </w:rPr>
        <w:t>19</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26VDC.</w:t>
      </w:r>
      <w:r>
        <w:rPr>
          <w:szCs w:val="24"/>
        </w:rPr>
        <w:t xml:space="preserve"> Thực hiên giao thoa ánh sáng với hai bức xạ thấy được có bước sóng λ</w:t>
      </w:r>
      <w:r>
        <w:rPr>
          <w:szCs w:val="24"/>
          <w:vertAlign w:val="subscript"/>
        </w:rPr>
        <w:t>1</w:t>
      </w:r>
      <w:r>
        <w:rPr>
          <w:szCs w:val="24"/>
        </w:rPr>
        <w:t xml:space="preserve"> = 0,72μm và λ</w:t>
      </w:r>
      <w:r>
        <w:rPr>
          <w:szCs w:val="24"/>
          <w:vertAlign w:val="subscript"/>
        </w:rPr>
        <w:t xml:space="preserve">2 </w:t>
      </w:r>
      <w:r>
        <w:rPr>
          <w:szCs w:val="24"/>
        </w:rPr>
        <w:t>. Trên màn hứng các vân giao thoa, giữa hai vân gần nhất cùng màu với vân sáng trung tâm đếm được 14 vân sáng. Tính λ</w:t>
      </w:r>
      <w:r>
        <w:rPr>
          <w:szCs w:val="24"/>
          <w:vertAlign w:val="subscript"/>
        </w:rPr>
        <w:t>2</w:t>
      </w:r>
      <w:r>
        <w:rPr>
          <w:szCs w:val="24"/>
        </w:rPr>
        <w:t xml:space="preserve"> biết ánh sáng nhìn thấy có bước sóng từ 0,36µm đến 0,72µm.</w:t>
      </w:r>
    </w:p>
    <w:p>
      <w:pPr>
        <w:pStyle w:val="Normal"/>
        <w:tabs>
          <w:tab w:val="clear" w:pos="720"/>
          <w:tab w:val="left" w:pos="435" w:leader="none"/>
          <w:tab w:val="left" w:pos="2985" w:leader="none"/>
          <w:tab w:val="left" w:pos="5325" w:leader="none"/>
          <w:tab w:val="left" w:pos="7710" w:leader="none"/>
        </w:tabs>
        <w:textAlignment w:val="center"/>
        <w:rPr/>
      </w:pPr>
      <w:r>
        <w:rPr>
          <w:b/>
          <w:bCs/>
          <w:color w:val="0000FF"/>
          <w:szCs w:val="24"/>
        </w:rPr>
        <w:t>A.</w:t>
      </w:r>
      <w:r>
        <w:rPr>
          <w:szCs w:val="24"/>
        </w:rPr>
        <w:t xml:space="preserve"> 0,4μm</w:t>
        <w:tab/>
      </w:r>
      <w:r>
        <w:rPr>
          <w:b/>
          <w:bCs/>
          <w:color w:val="0000FF"/>
          <w:szCs w:val="24"/>
        </w:rPr>
        <w:t>B.</w:t>
      </w:r>
      <w:r>
        <w:rPr>
          <w:szCs w:val="24"/>
        </w:rPr>
        <w:t xml:space="preserve"> </w:t>
      </w:r>
      <w:r>
        <w:rPr>
          <w:color w:val="FF0000"/>
          <w:szCs w:val="24"/>
        </w:rPr>
        <w:t>0,56μm</w:t>
        <w:tab/>
      </w:r>
      <w:r>
        <w:rPr>
          <w:b/>
          <w:bCs/>
          <w:color w:val="0000FF"/>
          <w:szCs w:val="24"/>
        </w:rPr>
        <w:t>C.</w:t>
      </w:r>
      <w:r>
        <w:rPr>
          <w:szCs w:val="24"/>
        </w:rPr>
        <w:t xml:space="preserve"> 0,54μm</w:t>
        <w:tab/>
      </w:r>
      <w:r>
        <w:rPr>
          <w:b/>
          <w:bCs/>
          <w:color w:val="0000FF"/>
          <w:szCs w:val="24"/>
        </w:rPr>
        <w:t>D.</w:t>
      </w:r>
      <w:r>
        <w:rPr>
          <w:szCs w:val="24"/>
        </w:rPr>
        <w:t xml:space="preserve"> 0,6μm</w:t>
      </w:r>
    </w:p>
    <w:p>
      <w:pPr>
        <w:pStyle w:val="Normal"/>
        <w:spacing w:before="60" w:after="0"/>
        <w:rPr/>
      </w:pPr>
      <w:r>
        <w:rPr>
          <w:b/>
          <w:szCs w:val="24"/>
          <w:lang w:val="vi-VN" w:eastAsia="vi-VN"/>
        </w:rPr>
        <w:t xml:space="preserve">Câu </w:t>
      </w:r>
      <w:r>
        <w:rPr>
          <w:b/>
          <w:szCs w:val="24"/>
          <w:lang w:eastAsia="vi-VN"/>
        </w:rPr>
        <w:t>27 NB</w:t>
      </w:r>
      <w:r>
        <w:rPr>
          <w:b/>
          <w:szCs w:val="24"/>
          <w:lang w:val="vi-VN" w:eastAsia="vi-VN"/>
        </w:rPr>
        <w:t xml:space="preserve">. </w:t>
      </w:r>
      <w:r>
        <w:rPr>
          <w:szCs w:val="24"/>
          <w:lang w:val="vi-VN" w:eastAsia="vi-VN"/>
        </w:rPr>
        <w:t xml:space="preserve">Hoạt động của quang điện trở dựa vào hiện tượng </w:t>
      </w:r>
    </w:p>
    <w:p>
      <w:pPr>
        <w:pStyle w:val="Normal"/>
        <w:spacing w:before="60" w:after="0"/>
        <w:rPr>
          <w:szCs w:val="24"/>
          <w:lang w:eastAsia="vi-VN"/>
        </w:rPr>
      </w:pPr>
      <w:r>
        <w:rPr>
          <w:b/>
          <w:szCs w:val="24"/>
          <w:lang w:val="vi-VN" w:eastAsia="vi-VN"/>
        </w:rPr>
        <w:t xml:space="preserve">A. </w:t>
      </w:r>
      <w:r>
        <w:rPr>
          <w:szCs w:val="24"/>
          <w:lang w:val="vi-VN" w:eastAsia="vi-VN"/>
        </w:rPr>
        <w:t>ion hóa</w:t>
      </w:r>
      <w:r>
        <w:rPr>
          <w:b/>
          <w:szCs w:val="24"/>
          <w:lang w:val="vi-VN" w:eastAsia="vi-VN"/>
        </w:rPr>
        <w:t xml:space="preserve">. </w:t>
        <w:tab/>
        <w:t xml:space="preserve">B. </w:t>
      </w:r>
      <w:r>
        <w:rPr>
          <w:szCs w:val="24"/>
          <w:lang w:val="vi-VN" w:eastAsia="vi-VN"/>
        </w:rPr>
        <w:t>quang điện ngoài.</w:t>
        <w:tab/>
        <w:tab/>
      </w:r>
      <w:r>
        <w:rPr>
          <w:b/>
          <w:color w:val="FF0000"/>
          <w:szCs w:val="24"/>
          <w:lang w:val="vi-VN" w:eastAsia="vi-VN"/>
        </w:rPr>
        <w:t xml:space="preserve">C. </w:t>
      </w:r>
      <w:r>
        <w:rPr>
          <w:color w:val="FF0000"/>
          <w:szCs w:val="24"/>
          <w:lang w:val="vi-VN" w:eastAsia="vi-VN"/>
        </w:rPr>
        <w:t>quang điện trong.</w:t>
      </w:r>
      <w:r>
        <w:rPr>
          <w:szCs w:val="24"/>
          <w:lang w:val="vi-VN" w:eastAsia="vi-VN"/>
        </w:rPr>
        <w:tab/>
      </w:r>
      <w:r>
        <w:rPr>
          <w:b/>
          <w:szCs w:val="24"/>
          <w:lang w:val="vi-VN" w:eastAsia="vi-VN"/>
        </w:rPr>
        <w:t xml:space="preserve">D. </w:t>
      </w:r>
      <w:r>
        <w:rPr>
          <w:szCs w:val="24"/>
          <w:lang w:val="vi-VN" w:eastAsia="vi-VN"/>
        </w:rPr>
        <w:t>phát quang của các chất rắn.</w:t>
      </w:r>
    </w:p>
    <w:p>
      <w:pPr>
        <w:pStyle w:val="Normal"/>
        <w:spacing w:before="60" w:after="0"/>
        <w:rPr/>
      </w:pPr>
      <w:r>
        <w:rPr>
          <w:b/>
          <w:color w:val="0000FF"/>
          <w:szCs w:val="24"/>
          <w:lang w:val="vi-VN" w:eastAsia="vi-VN"/>
        </w:rPr>
        <w:t xml:space="preserve">Câu </w:t>
      </w:r>
      <w:r>
        <w:rPr>
          <w:b/>
          <w:color w:val="0000FF"/>
          <w:szCs w:val="24"/>
          <w:lang w:eastAsia="vi-VN"/>
        </w:rPr>
        <w:t>28TH</w:t>
      </w:r>
      <w:r>
        <w:rPr>
          <w:b/>
          <w:color w:val="0000FF"/>
          <w:szCs w:val="24"/>
          <w:lang w:val="vi-VN" w:eastAsia="vi-VN"/>
        </w:rPr>
        <w:t>:</w:t>
      </w:r>
      <w:r>
        <w:rPr>
          <w:szCs w:val="24"/>
          <w:lang w:val="vi-VN" w:eastAsia="vi-VN"/>
        </w:rPr>
        <w:t xml:space="preserve"> Theo thuyết lượng tử ánh sáng, thát biểu nào sau đây </w:t>
      </w:r>
      <w:r>
        <w:rPr>
          <w:b/>
          <w:szCs w:val="24"/>
          <w:lang w:val="vi-VN" w:eastAsia="vi-VN"/>
        </w:rPr>
        <w:t>không đúng</w:t>
      </w:r>
      <w:r>
        <w:rPr>
          <w:szCs w:val="24"/>
          <w:lang w:val="vi-VN" w:eastAsia="vi-VN"/>
        </w:rPr>
        <w:t xml:space="preserve"> về phôtôn?</w:t>
      </w:r>
    </w:p>
    <w:p>
      <w:pPr>
        <w:pStyle w:val="Normal"/>
        <w:spacing w:before="60" w:after="0"/>
        <w:rPr/>
      </w:pPr>
      <w:r>
        <w:rPr>
          <w:b/>
          <w:color w:val="3366FF"/>
          <w:szCs w:val="24"/>
          <w:lang w:val="fr-FR" w:eastAsia="vi-VN"/>
        </w:rPr>
        <w:t xml:space="preserve">A. </w:t>
      </w:r>
      <w:r>
        <w:rPr>
          <w:szCs w:val="24"/>
          <w:lang w:val="fr-FR" w:eastAsia="vi-VN"/>
        </w:rPr>
        <w:t>Phôtôn mang năng lượng.</w:t>
        <w:tab/>
      </w:r>
      <w:r>
        <w:rPr>
          <w:b/>
          <w:color w:val="3366FF"/>
          <w:szCs w:val="24"/>
          <w:lang w:val="fr-FR" w:eastAsia="vi-VN"/>
        </w:rPr>
        <w:t xml:space="preserve">B. </w:t>
      </w:r>
      <w:r>
        <w:rPr>
          <w:szCs w:val="24"/>
          <w:lang w:val="fr-FR" w:eastAsia="vi-VN"/>
        </w:rPr>
        <w:t>Phôtôn chuyển động dọc theo tia sáng với tốc độ truyền ánh sáng.</w:t>
      </w:r>
    </w:p>
    <w:p>
      <w:pPr>
        <w:pStyle w:val="Normal"/>
        <w:spacing w:before="60" w:after="0"/>
        <w:rPr/>
      </w:pPr>
      <w:r>
        <w:rPr>
          <w:b/>
          <w:color w:val="FF0000"/>
          <w:szCs w:val="24"/>
          <w:lang w:val="fr-FR" w:eastAsia="vi-VN"/>
        </w:rPr>
        <w:t xml:space="preserve">C. </w:t>
      </w:r>
      <w:r>
        <w:rPr>
          <w:color w:val="FF0000"/>
          <w:szCs w:val="24"/>
          <w:lang w:val="fr-FR" w:eastAsia="vi-VN"/>
        </w:rPr>
        <w:t>Phôtôn mang điện tích dương.</w:t>
      </w:r>
      <w:r>
        <w:rPr>
          <w:szCs w:val="24"/>
          <w:lang w:val="fr-FR" w:eastAsia="vi-VN"/>
        </w:rPr>
        <w:tab/>
      </w:r>
      <w:r>
        <w:rPr>
          <w:b/>
          <w:color w:val="3366FF"/>
          <w:szCs w:val="24"/>
          <w:lang w:val="fr-FR" w:eastAsia="vi-VN"/>
        </w:rPr>
        <w:t xml:space="preserve">D. </w:t>
      </w:r>
      <w:r>
        <w:rPr>
          <w:szCs w:val="24"/>
          <w:lang w:val="fr-FR" w:eastAsia="vi-VN"/>
        </w:rPr>
        <w:t>Phôtôn không tồn tại ở trạng thái đứng yên.</w:t>
      </w:r>
    </w:p>
    <w:p>
      <w:pPr>
        <w:pStyle w:val="Normal"/>
        <w:spacing w:before="60" w:after="0"/>
        <w:rPr/>
      </w:pPr>
      <w:r>
        <w:rPr>
          <w:b/>
          <w:szCs w:val="24"/>
          <w:lang w:val="es-CR"/>
        </w:rPr>
        <w:t>Câu 29 TH:</w:t>
      </w:r>
      <w:r>
        <w:rPr>
          <w:szCs w:val="24"/>
          <w:lang w:val="es-CR"/>
        </w:rPr>
        <w:t xml:space="preserve"> Trong hiện tượng quang – phát quang, nếu ánh sáng phát quang là ánh sáng màu lục thì ánh sáng kích thích </w:t>
      </w:r>
      <w:r>
        <w:rPr>
          <w:b/>
          <w:bCs/>
          <w:szCs w:val="24"/>
          <w:lang w:val="es-CR"/>
        </w:rPr>
        <w:t>không thể</w:t>
      </w:r>
      <w:r>
        <w:rPr>
          <w:szCs w:val="24"/>
          <w:lang w:val="es-CR"/>
        </w:rPr>
        <w:t xml:space="preserve"> là ánh sáng nào sau đây?</w:t>
      </w:r>
    </w:p>
    <w:p>
      <w:pPr>
        <w:pStyle w:val="Normal"/>
        <w:tabs>
          <w:tab w:val="clear" w:pos="720"/>
          <w:tab w:val="left" w:pos="2708" w:leader="none"/>
          <w:tab w:val="left" w:pos="5138" w:leader="none"/>
          <w:tab w:val="left" w:pos="7569" w:leader="none"/>
        </w:tabs>
        <w:ind w:firstLine="283" w:right="0"/>
        <w:rPr/>
      </w:pPr>
      <w:r>
        <w:rPr>
          <w:b/>
          <w:szCs w:val="24"/>
        </w:rPr>
        <w:t xml:space="preserve">A. </w:t>
      </w:r>
      <w:r>
        <w:rPr>
          <w:szCs w:val="24"/>
        </w:rPr>
        <w:t>Ánh sáng chàm.</w:t>
        <w:tab/>
      </w:r>
      <w:r>
        <w:rPr>
          <w:b/>
          <w:szCs w:val="24"/>
        </w:rPr>
        <w:t xml:space="preserve">B. </w:t>
      </w:r>
      <w:r>
        <w:rPr>
          <w:szCs w:val="24"/>
        </w:rPr>
        <w:t>Ánh sáng cam.</w:t>
        <w:tab/>
      </w:r>
      <w:r>
        <w:rPr>
          <w:b/>
          <w:color w:val="FF0000"/>
          <w:szCs w:val="24"/>
        </w:rPr>
        <w:t xml:space="preserve">C. </w:t>
      </w:r>
      <w:r>
        <w:rPr>
          <w:color w:val="FF0000"/>
          <w:szCs w:val="24"/>
        </w:rPr>
        <w:t>Ánh sáng tím.</w:t>
      </w:r>
      <w:r>
        <w:rPr>
          <w:szCs w:val="24"/>
        </w:rPr>
        <w:tab/>
      </w:r>
      <w:r>
        <w:rPr>
          <w:b/>
          <w:szCs w:val="24"/>
        </w:rPr>
        <w:t xml:space="preserve">D. </w:t>
      </w:r>
      <w:r>
        <w:rPr>
          <w:szCs w:val="24"/>
        </w:rPr>
        <w:t>Ánh sáng lam.</w:t>
      </w:r>
    </w:p>
    <w:p>
      <w:pPr>
        <w:pStyle w:val="Normal"/>
        <w:spacing w:before="60" w:after="0"/>
        <w:rPr>
          <w:szCs w:val="24"/>
          <w:lang w:val="ru-RU" w:eastAsia="ru-RU"/>
        </w:rPr>
      </w:pPr>
      <w:r>
        <w:rPr>
          <w:b/>
          <w:spacing w:val="2"/>
          <w:szCs w:val="24"/>
        </w:rPr>
        <w:t>Câu 30VD:</w:t>
      </w:r>
      <w:r>
        <w:rPr>
          <w:spacing w:val="2"/>
          <w:szCs w:val="24"/>
        </w:rPr>
        <w:t xml:space="preserve"> Một chất bán dẫn </w:t>
      </w:r>
      <w:r>
        <w:rPr>
          <w:szCs w:val="24"/>
        </w:rPr>
        <w:t xml:space="preserve">có  </w:t>
      </w:r>
      <w:r>
        <w:rPr>
          <w:spacing w:val="2"/>
          <w:szCs w:val="24"/>
        </w:rPr>
        <w:t xml:space="preserve">giới hạn </w:t>
      </w:r>
      <w:r>
        <w:rPr>
          <w:spacing w:val="3"/>
          <w:szCs w:val="24"/>
        </w:rPr>
        <w:t xml:space="preserve">quang </w:t>
      </w:r>
      <w:r>
        <w:rPr>
          <w:spacing w:val="2"/>
          <w:szCs w:val="24"/>
        </w:rPr>
        <w:t xml:space="preserve">dẫn là 4,79 μm. </w:t>
      </w:r>
      <w:r>
        <w:rPr>
          <w:szCs w:val="24"/>
        </w:rPr>
        <w:t xml:space="preserve">Lấy h  = </w:t>
      </w:r>
      <w:r>
        <w:rPr>
          <w:spacing w:val="3"/>
          <w:szCs w:val="24"/>
        </w:rPr>
        <w:t>6,625.10</w:t>
      </w:r>
      <w:r>
        <w:rPr>
          <w:spacing w:val="3"/>
          <w:position w:val="9"/>
          <w:szCs w:val="24"/>
        </w:rPr>
        <w:t xml:space="preserve">−34  </w:t>
      </w:r>
      <w:r>
        <w:rPr>
          <w:spacing w:val="2"/>
          <w:szCs w:val="24"/>
        </w:rPr>
        <w:t xml:space="preserve">J.s; </w:t>
      </w:r>
      <w:r>
        <w:rPr>
          <w:szCs w:val="24"/>
        </w:rPr>
        <w:t xml:space="preserve">c = </w:t>
      </w:r>
      <w:r>
        <w:rPr>
          <w:spacing w:val="2"/>
          <w:szCs w:val="24"/>
        </w:rPr>
        <w:t>3.10</w:t>
      </w:r>
      <w:r>
        <w:rPr>
          <w:spacing w:val="2"/>
          <w:position w:val="9"/>
          <w:szCs w:val="24"/>
        </w:rPr>
        <w:t xml:space="preserve">8  </w:t>
      </w:r>
      <w:r>
        <w:rPr>
          <w:szCs w:val="24"/>
        </w:rPr>
        <w:t xml:space="preserve">m/s  và e = </w:t>
      </w:r>
      <w:r>
        <w:rPr>
          <w:spacing w:val="3"/>
          <w:szCs w:val="24"/>
        </w:rPr>
        <w:t>1,6.10</w:t>
      </w:r>
      <w:r>
        <w:rPr>
          <w:spacing w:val="3"/>
          <w:position w:val="9"/>
          <w:szCs w:val="24"/>
        </w:rPr>
        <w:t xml:space="preserve">−19 </w:t>
      </w:r>
      <w:r>
        <w:rPr>
          <w:spacing w:val="2"/>
          <w:szCs w:val="24"/>
        </w:rPr>
        <w:t xml:space="preserve">C. Năng </w:t>
      </w:r>
      <w:r>
        <w:rPr>
          <w:spacing w:val="3"/>
          <w:szCs w:val="24"/>
        </w:rPr>
        <w:t xml:space="preserve">lượng </w:t>
      </w:r>
      <w:r>
        <w:rPr>
          <w:spacing w:val="2"/>
          <w:szCs w:val="24"/>
        </w:rPr>
        <w:t xml:space="preserve">kích </w:t>
      </w:r>
      <w:r>
        <w:rPr>
          <w:spacing w:val="3"/>
          <w:szCs w:val="24"/>
        </w:rPr>
        <w:t xml:space="preserve">hoạt </w:t>
      </w:r>
      <w:r>
        <w:rPr>
          <w:spacing w:val="2"/>
          <w:szCs w:val="24"/>
        </w:rPr>
        <w:t xml:space="preserve">(năng </w:t>
      </w:r>
      <w:r>
        <w:rPr>
          <w:spacing w:val="3"/>
          <w:szCs w:val="24"/>
        </w:rPr>
        <w:t xml:space="preserve">lượng </w:t>
      </w:r>
      <w:r>
        <w:rPr>
          <w:spacing w:val="2"/>
          <w:szCs w:val="24"/>
        </w:rPr>
        <w:t xml:space="preserve">cần thiết để </w:t>
      </w:r>
      <w:r>
        <w:rPr>
          <w:szCs w:val="24"/>
        </w:rPr>
        <w:t xml:space="preserve">giải </w:t>
      </w:r>
      <w:r>
        <w:rPr>
          <w:spacing w:val="2"/>
          <w:szCs w:val="24"/>
        </w:rPr>
        <w:t xml:space="preserve">phóng </w:t>
      </w:r>
      <w:r>
        <w:rPr>
          <w:spacing w:val="3"/>
          <w:szCs w:val="24"/>
        </w:rPr>
        <w:t xml:space="preserve">một </w:t>
      </w:r>
      <w:r>
        <w:rPr>
          <w:spacing w:val="2"/>
          <w:szCs w:val="24"/>
        </w:rPr>
        <w:t xml:space="preserve">êlectron </w:t>
      </w:r>
      <w:r>
        <w:rPr>
          <w:szCs w:val="24"/>
        </w:rPr>
        <w:t xml:space="preserve">liên </w:t>
      </w:r>
      <w:r>
        <w:rPr>
          <w:spacing w:val="3"/>
          <w:szCs w:val="24"/>
        </w:rPr>
        <w:t xml:space="preserve">kết thành êlectron dẫn) </w:t>
      </w:r>
      <w:r>
        <w:rPr>
          <w:spacing w:val="2"/>
          <w:szCs w:val="24"/>
        </w:rPr>
        <w:t xml:space="preserve">của </w:t>
      </w:r>
      <w:r>
        <w:rPr>
          <w:spacing w:val="3"/>
          <w:szCs w:val="24"/>
        </w:rPr>
        <w:t xml:space="preserve">chất </w:t>
      </w:r>
      <w:r>
        <w:rPr>
          <w:szCs w:val="24"/>
        </w:rPr>
        <w:t>đó</w:t>
      </w:r>
      <w:r>
        <w:rPr>
          <w:spacing w:val="24"/>
          <w:szCs w:val="24"/>
        </w:rPr>
        <w:t xml:space="preserve"> </w:t>
      </w:r>
      <w:r>
        <w:rPr>
          <w:spacing w:val="2"/>
          <w:szCs w:val="24"/>
        </w:rPr>
        <w:t>là</w:t>
      </w:r>
    </w:p>
    <w:p>
      <w:pPr>
        <w:pStyle w:val="Normal"/>
        <w:tabs>
          <w:tab w:val="clear" w:pos="720"/>
          <w:tab w:val="left" w:pos="2708" w:leader="none"/>
          <w:tab w:val="left" w:pos="5138" w:leader="none"/>
          <w:tab w:val="left" w:pos="7569" w:leader="none"/>
        </w:tabs>
        <w:ind w:firstLine="283" w:right="0"/>
        <w:rPr/>
      </w:pPr>
      <w:r>
        <w:rPr>
          <w:b/>
          <w:szCs w:val="24"/>
        </w:rPr>
        <w:t xml:space="preserve">A. </w:t>
      </w:r>
      <w:r>
        <w:rPr>
          <w:szCs w:val="24"/>
        </w:rPr>
        <w:t>0,35 eV.</w:t>
        <w:tab/>
      </w:r>
      <w:r>
        <w:rPr>
          <w:b/>
          <w:color w:val="FF0000"/>
          <w:szCs w:val="24"/>
        </w:rPr>
        <w:t xml:space="preserve">B. </w:t>
      </w:r>
      <w:r>
        <w:rPr>
          <w:color w:val="FF0000"/>
          <w:szCs w:val="24"/>
        </w:rPr>
        <w:t>0,26 eV</w:t>
      </w:r>
      <w:r>
        <w:rPr>
          <w:szCs w:val="24"/>
        </w:rPr>
        <w:t>.</w:t>
        <w:tab/>
      </w:r>
      <w:r>
        <w:rPr>
          <w:b/>
          <w:szCs w:val="24"/>
        </w:rPr>
        <w:t xml:space="preserve">C. </w:t>
      </w:r>
      <w:r>
        <w:rPr>
          <w:szCs w:val="24"/>
        </w:rPr>
        <w:t>0,48 eV.</w:t>
        <w:tab/>
      </w:r>
      <w:r>
        <w:rPr>
          <w:b/>
          <w:szCs w:val="24"/>
        </w:rPr>
        <w:t xml:space="preserve">D. </w:t>
      </w:r>
      <w:r>
        <w:rPr>
          <w:szCs w:val="24"/>
        </w:rPr>
        <w:t>0,44</w:t>
      </w:r>
      <w:r>
        <w:rPr>
          <w:spacing w:val="-1"/>
          <w:szCs w:val="24"/>
        </w:rPr>
        <w:t xml:space="preserve"> </w:t>
      </w:r>
      <w:r>
        <w:rPr>
          <w:szCs w:val="24"/>
        </w:rPr>
        <w:t>eV.</w:t>
      </w:r>
    </w:p>
    <w:p>
      <w:pPr>
        <w:pStyle w:val="Normal"/>
        <w:spacing w:before="60" w:after="0"/>
        <w:rPr/>
      </w:pPr>
      <w:r>
        <w:rPr>
          <w:b/>
          <w:color w:val="000000"/>
          <w:szCs w:val="24"/>
          <w:lang w:val="vi-VN" w:eastAsia="vi-VN"/>
        </w:rPr>
        <w:t>Câu 3</w:t>
      </w:r>
      <w:r>
        <w:rPr>
          <w:b/>
          <w:color w:val="000000"/>
          <w:szCs w:val="24"/>
          <w:lang w:eastAsia="vi-VN"/>
        </w:rPr>
        <w:t>1 VDC</w:t>
      </w:r>
      <w:r>
        <w:rPr>
          <w:b/>
          <w:color w:val="000000"/>
          <w:szCs w:val="24"/>
          <w:lang w:val="vi-VN" w:eastAsia="vi-VN"/>
        </w:rPr>
        <w:t>:</w:t>
      </w:r>
      <w:r>
        <w:rPr>
          <w:b/>
          <w:color w:val="000000"/>
          <w:szCs w:val="24"/>
          <w:lang w:eastAsia="vi-VN"/>
        </w:rPr>
        <w:t xml:space="preserve"> b</w:t>
      </w:r>
      <w:r>
        <w:rPr>
          <w:color w:val="000000"/>
          <w:szCs w:val="24"/>
          <w:lang w:val="vi-VN" w:eastAsia="vi-VN"/>
        </w:rPr>
        <w:t xml:space="preserve">iết năng lượng ứng với các trạng thái dừng của nguyên tử hiđrô được tính theo biểu thức </w:t>
      </w:r>
      <w:r>
        <w:rPr>
          <w:color w:val="000000"/>
          <w:szCs w:val="24"/>
          <w:lang w:val="vi-VN" w:eastAsia="vi-VN"/>
        </w:rPr>
        <w:object w:dxaOrig="1039" w:dyaOrig="639">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52.3pt;height:31.85pt" filled="f" o:ole="">
            <v:imagedata r:id="rId1379" o:title=""/>
          </v:shape>
          <o:OLEObject Type="Embed" ProgID="" ShapeID="ole_rId1378" DrawAspect="Content" ObjectID="_485337074" r:id="rId1378"/>
        </w:object>
      </w:r>
      <w:r>
        <w:rPr>
          <w:color w:val="000000"/>
          <w:szCs w:val="24"/>
          <w:lang w:val="vi-VN" w:eastAsia="vi-VN"/>
        </w:rPr>
        <w:t>(E</w:t>
      </w:r>
      <w:r>
        <w:rPr>
          <w:color w:val="000000"/>
          <w:szCs w:val="24"/>
          <w:vertAlign w:val="subscript"/>
          <w:lang w:val="vi-VN" w:eastAsia="vi-VN"/>
        </w:rPr>
        <w:t>0</w:t>
      </w:r>
      <w:r>
        <w:rPr>
          <w:color w:val="000000"/>
          <w:szCs w:val="24"/>
          <w:lang w:val="vi-VN" w:eastAsia="vi-VN"/>
        </w:rPr>
        <w:t xml:space="preserve"> là hằng số dương, n = 1,2,3,...). Một đám nguyên tử hiđrô đang ở trạng thái cơ bản. Khi chiếu bức xạ có tần số</w:t>
      </w:r>
      <w:r>
        <w:rPr>
          <w:color w:val="000000"/>
          <w:szCs w:val="24"/>
          <w:lang w:eastAsia="vi-VN"/>
        </w:rPr>
        <w:t xml:space="preserve"> </w:t>
      </w:r>
      <w:r>
        <w:rPr>
          <w:color w:val="000000"/>
          <w:szCs w:val="24"/>
          <w:lang w:val="vi-VN" w:eastAsia="vi-VN"/>
        </w:rPr>
        <w:t>f</w:t>
      </w:r>
      <w:r>
        <w:rPr>
          <w:color w:val="000000"/>
          <w:szCs w:val="24"/>
          <w:vertAlign w:val="subscript"/>
          <w:lang w:val="vi-VN" w:eastAsia="vi-VN"/>
        </w:rPr>
        <w:t xml:space="preserve">1 </w:t>
      </w:r>
      <w:r>
        <w:rPr>
          <w:color w:val="000000"/>
          <w:szCs w:val="24"/>
          <w:lang w:val="vi-VN" w:eastAsia="vi-VN"/>
        </w:rPr>
        <w:t>vào đám nguyên tử này thì chúng phát ra tối đa 3 bức xạ. Khi chiếu bức xạ có tần số f</w:t>
      </w:r>
      <w:r>
        <w:rPr>
          <w:color w:val="000000"/>
          <w:szCs w:val="24"/>
          <w:vertAlign w:val="subscript"/>
          <w:lang w:val="vi-VN" w:eastAsia="vi-VN"/>
        </w:rPr>
        <w:t>2</w:t>
      </w:r>
      <w:r>
        <w:rPr>
          <w:color w:val="000000"/>
          <w:szCs w:val="24"/>
          <w:lang w:val="vi-VN" w:eastAsia="vi-VN"/>
        </w:rPr>
        <w:t xml:space="preserve"> = 0,8f</w:t>
      </w:r>
      <w:r>
        <w:rPr>
          <w:color w:val="000000"/>
          <w:szCs w:val="24"/>
          <w:vertAlign w:val="subscript"/>
          <w:lang w:val="vi-VN" w:eastAsia="vi-VN"/>
        </w:rPr>
        <w:t xml:space="preserve">1 </w:t>
      </w:r>
      <w:r>
        <w:rPr>
          <w:color w:val="000000"/>
          <w:szCs w:val="24"/>
          <w:lang w:val="vi-VN" w:eastAsia="vi-VN"/>
        </w:rPr>
        <w:t>vào đám nguyên tử này thì chúng phát ra tối đa là</w:t>
      </w:r>
    </w:p>
    <w:p>
      <w:pPr>
        <w:pStyle w:val="Normal"/>
        <w:spacing w:before="60" w:after="0"/>
        <w:ind w:firstLine="284" w:right="0"/>
        <w:rPr/>
      </w:pPr>
      <w:r>
        <w:rPr>
          <w:b/>
          <w:color w:val="000000"/>
          <w:szCs w:val="24"/>
          <w:lang w:val="vi-VN" w:eastAsia="vi-VN"/>
        </w:rPr>
        <w:t xml:space="preserve">A. </w:t>
      </w:r>
      <w:r>
        <w:rPr>
          <w:color w:val="000000"/>
          <w:szCs w:val="24"/>
          <w:lang w:val="vi-VN" w:eastAsia="vi-VN"/>
        </w:rPr>
        <w:t xml:space="preserve">10 bức xạ. </w:t>
      </w:r>
      <w:r>
        <w:rPr>
          <w:b/>
          <w:color w:val="000000"/>
          <w:szCs w:val="24"/>
          <w:lang w:val="vi-VN" w:eastAsia="vi-VN"/>
        </w:rPr>
        <w:tab/>
        <w:tab/>
        <w:t xml:space="preserve">B. </w:t>
      </w:r>
      <w:r>
        <w:rPr>
          <w:color w:val="000000"/>
          <w:szCs w:val="24"/>
          <w:lang w:val="vi-VN" w:eastAsia="vi-VN"/>
        </w:rPr>
        <w:t xml:space="preserve">6 bức xạ. </w:t>
        <w:tab/>
      </w:r>
      <w:r>
        <w:rPr>
          <w:b/>
          <w:color w:val="000000"/>
          <w:szCs w:val="24"/>
          <w:lang w:val="vi-VN" w:eastAsia="vi-VN"/>
        </w:rPr>
        <w:tab/>
        <w:t xml:space="preserve">C. </w:t>
      </w:r>
      <w:r>
        <w:rPr>
          <w:color w:val="000000"/>
          <w:szCs w:val="24"/>
          <w:lang w:val="vi-VN" w:eastAsia="vi-VN"/>
        </w:rPr>
        <w:t xml:space="preserve">4 bức xạ. </w:t>
      </w:r>
      <w:r>
        <w:rPr>
          <w:b/>
          <w:color w:val="000000"/>
          <w:szCs w:val="24"/>
          <w:lang w:val="vi-VN" w:eastAsia="vi-VN"/>
        </w:rPr>
        <w:tab/>
        <w:tab/>
        <w:t xml:space="preserve">D. </w:t>
      </w:r>
      <w:r>
        <w:rPr>
          <w:color w:val="000000"/>
          <w:szCs w:val="24"/>
          <w:lang w:val="vi-VN" w:eastAsia="vi-VN"/>
        </w:rPr>
        <w:t>15 bức xạ.</w:t>
      </w:r>
    </w:p>
    <w:p>
      <w:pPr>
        <w:pStyle w:val="Normal"/>
        <w:spacing w:before="60" w:after="0"/>
        <w:rPr/>
      </w:pPr>
      <w:r>
        <w:rPr>
          <w:b/>
          <w:szCs w:val="24"/>
          <w:lang w:val="vi-VN" w:eastAsia="vi-VN"/>
        </w:rPr>
        <w:t xml:space="preserve">Câu </w:t>
      </w:r>
      <w:r>
        <w:rPr>
          <w:b/>
          <w:szCs w:val="24"/>
          <w:lang w:eastAsia="vi-VN"/>
        </w:rPr>
        <w:t>32 NB</w:t>
      </w:r>
      <w:r>
        <w:rPr>
          <w:b/>
          <w:szCs w:val="24"/>
          <w:lang w:val="vi-VN" w:eastAsia="vi-VN"/>
        </w:rPr>
        <w:t xml:space="preserve">. </w:t>
      </w:r>
      <w:r>
        <w:rPr>
          <w:szCs w:val="24"/>
          <w:lang w:val="vi-VN" w:eastAsia="vi-VN"/>
        </w:rPr>
        <w:t xml:space="preserve">Đại lượng đặc trưng cho mức độ bền vững của hạt nhân là </w:t>
      </w:r>
    </w:p>
    <w:p>
      <w:pPr>
        <w:pStyle w:val="Normal"/>
        <w:spacing w:before="60" w:after="0"/>
        <w:ind w:firstLine="284" w:right="0"/>
        <w:rPr/>
      </w:pPr>
      <w:r>
        <w:rPr>
          <w:b/>
          <w:szCs w:val="24"/>
          <w:lang w:val="vi-VN" w:eastAsia="vi-VN"/>
        </w:rPr>
        <w:t xml:space="preserve">A. </w:t>
      </w:r>
      <w:r>
        <w:rPr>
          <w:szCs w:val="24"/>
          <w:lang w:val="vi-VN" w:eastAsia="vi-VN"/>
        </w:rPr>
        <w:t>năng lượng liên kết.</w:t>
        <w:tab/>
        <w:tab/>
        <w:tab/>
        <w:tab/>
      </w:r>
      <w:r>
        <w:rPr>
          <w:b/>
          <w:color w:val="FF0000"/>
          <w:szCs w:val="24"/>
          <w:lang w:val="vi-VN" w:eastAsia="vi-VN"/>
        </w:rPr>
        <w:t xml:space="preserve">B. </w:t>
      </w:r>
      <w:r>
        <w:rPr>
          <w:color w:val="FF0000"/>
          <w:szCs w:val="24"/>
          <w:lang w:val="vi-VN" w:eastAsia="vi-VN"/>
        </w:rPr>
        <w:t>năng lượng liên kết riêng.</w:t>
      </w:r>
    </w:p>
    <w:p>
      <w:pPr>
        <w:pStyle w:val="Normal"/>
        <w:spacing w:before="60" w:after="0"/>
        <w:ind w:firstLine="284" w:right="0"/>
        <w:rPr/>
      </w:pPr>
      <w:r>
        <w:rPr>
          <w:b/>
          <w:szCs w:val="24"/>
          <w:lang w:val="vi-VN" w:eastAsia="vi-VN"/>
        </w:rPr>
        <w:t xml:space="preserve">C. </w:t>
      </w:r>
      <w:r>
        <w:rPr>
          <w:szCs w:val="24"/>
          <w:lang w:val="vi-VN" w:eastAsia="vi-VN"/>
        </w:rPr>
        <w:t>điện tích hạt nhân.</w:t>
        <w:tab/>
        <w:tab/>
        <w:tab/>
        <w:tab/>
      </w:r>
      <w:r>
        <w:rPr>
          <w:b/>
          <w:szCs w:val="24"/>
          <w:lang w:val="vi-VN" w:eastAsia="vi-VN"/>
        </w:rPr>
        <w:t xml:space="preserve">D. </w:t>
      </w:r>
      <w:r>
        <w:rPr>
          <w:szCs w:val="24"/>
          <w:lang w:val="vi-VN" w:eastAsia="vi-VN"/>
        </w:rPr>
        <w:t>khối lượng hạt nhân.</w:t>
      </w:r>
    </w:p>
    <w:p>
      <w:pPr>
        <w:pStyle w:val="Normal"/>
        <w:tabs>
          <w:tab w:val="clear" w:pos="720"/>
          <w:tab w:val="left" w:pos="240" w:leader="none"/>
          <w:tab w:val="left" w:pos="2400" w:leader="none"/>
          <w:tab w:val="left" w:pos="4680" w:leader="none"/>
          <w:tab w:val="left" w:pos="6960" w:leader="none"/>
        </w:tabs>
        <w:rPr/>
      </w:pPr>
      <w:r>
        <w:rPr>
          <w:b/>
          <w:szCs w:val="24"/>
        </w:rPr>
        <w:t>Câu 33</w:t>
      </w:r>
      <w:r>
        <w:rPr>
          <w:b/>
          <w:szCs w:val="24"/>
          <w:lang w:val="it-IT"/>
        </w:rPr>
        <w:t xml:space="preserve"> NB</w:t>
      </w:r>
      <w:r>
        <w:rPr>
          <w:szCs w:val="24"/>
          <w:lang w:val="it-IT"/>
        </w:rPr>
        <w:t xml:space="preserve"> Khi nói về tia </w:t>
      </w:r>
      <w:r>
        <w:rPr>
          <w:rFonts w:eastAsia="Symbol" w:cs="Symbol" w:ascii="Symbol" w:hAnsi="Symbol"/>
          <w:szCs w:val="24"/>
        </w:rPr>
        <w:sym w:font="Symbol" w:char="f061"/>
      </w:r>
      <w:r>
        <w:rPr>
          <w:szCs w:val="24"/>
          <w:lang w:val="it-IT"/>
        </w:rPr>
        <w:t xml:space="preserve">, phát biểu nào sau đây là </w:t>
      </w:r>
      <w:r>
        <w:rPr>
          <w:b/>
          <w:szCs w:val="24"/>
          <w:lang w:val="it-IT"/>
        </w:rPr>
        <w:t>sai</w:t>
      </w:r>
      <w:r>
        <w:rPr>
          <w:szCs w:val="24"/>
          <w:lang w:val="it-IT"/>
        </w:rPr>
        <w:t>?</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color w:val="FF0000"/>
          <w:szCs w:val="24"/>
          <w:lang w:val="it-IT"/>
        </w:rPr>
        <w:t>A</w:t>
      </w:r>
      <w:r>
        <w:rPr>
          <w:color w:val="FF0000"/>
          <w:szCs w:val="24"/>
          <w:lang w:val="it-IT"/>
        </w:rPr>
        <w:t xml:space="preserve">. Tia </w:t>
      </w:r>
      <w:r>
        <w:rPr>
          <w:rFonts w:eastAsia="Symbol" w:cs="Symbol" w:ascii="Symbol" w:hAnsi="Symbol"/>
          <w:color w:val="FF0000"/>
          <w:szCs w:val="24"/>
        </w:rPr>
        <w:sym w:font="Symbol" w:char="f061"/>
      </w:r>
      <w:r>
        <w:rPr>
          <w:color w:val="FF0000"/>
          <w:szCs w:val="24"/>
          <w:lang w:val="it-IT"/>
        </w:rPr>
        <w:t xml:space="preserve"> phóng ra từ hạt nhân với tốc độ bằng 2000 Km/s.</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szCs w:val="24"/>
          <w:lang w:val="it-IT"/>
        </w:rPr>
        <w:t>B</w:t>
      </w:r>
      <w:r>
        <w:rPr>
          <w:szCs w:val="24"/>
          <w:lang w:val="it-IT"/>
        </w:rPr>
        <w:t xml:space="preserve">. Khi đi qua điện trường giữa hai bản tụ điện, tia </w:t>
      </w:r>
      <w:r>
        <w:rPr>
          <w:rFonts w:eastAsia="Symbol" w:cs="Symbol" w:ascii="Symbol" w:hAnsi="Symbol"/>
          <w:szCs w:val="24"/>
        </w:rPr>
        <w:sym w:font="Symbol" w:char="f061"/>
      </w:r>
      <w:r>
        <w:rPr>
          <w:szCs w:val="24"/>
          <w:lang w:val="it-IT"/>
        </w:rPr>
        <w:t xml:space="preserve"> bị lệch về phía bản âm của tụ điện.</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szCs w:val="24"/>
          <w:lang w:val="it-IT"/>
        </w:rPr>
        <w:t>C</w:t>
      </w:r>
      <w:r>
        <w:rPr>
          <w:szCs w:val="24"/>
          <w:lang w:val="it-IT"/>
        </w:rPr>
        <w:t xml:space="preserve">. Khi đi trong không khí, tia </w:t>
      </w:r>
      <w:r>
        <w:rPr>
          <w:rFonts w:eastAsia="Symbol" w:cs="Symbol" w:ascii="Symbol" w:hAnsi="Symbol"/>
          <w:szCs w:val="24"/>
        </w:rPr>
        <w:sym w:font="Symbol" w:char="f061"/>
      </w:r>
      <w:r>
        <w:rPr>
          <w:szCs w:val="24"/>
          <w:lang w:val="it-IT"/>
        </w:rPr>
        <w:t xml:space="preserve"> làm ion hóa không khí và mất dần năng lượng.</w:t>
      </w:r>
    </w:p>
    <w:p>
      <w:pPr>
        <w:pStyle w:val="Normal"/>
        <w:tabs>
          <w:tab w:val="clear" w:pos="720"/>
          <w:tab w:val="left" w:pos="240" w:leader="none"/>
        </w:tabs>
        <w:rPr/>
      </w:pPr>
      <w:r>
        <w:rPr>
          <w:szCs w:val="24"/>
          <w:lang w:val="it-IT"/>
        </w:rPr>
        <w:tab/>
      </w:r>
      <w:r>
        <w:rPr>
          <w:b/>
          <w:szCs w:val="24"/>
          <w:lang w:val="it-IT"/>
        </w:rPr>
        <w:t>D</w:t>
      </w:r>
      <w:r>
        <w:rPr>
          <w:szCs w:val="24"/>
          <w:lang w:val="it-IT"/>
        </w:rPr>
        <w:t xml:space="preserve">. Tia </w:t>
      </w:r>
      <w:r>
        <w:rPr>
          <w:rFonts w:eastAsia="Symbol" w:cs="Symbol" w:ascii="Symbol" w:hAnsi="Symbol"/>
          <w:szCs w:val="24"/>
        </w:rPr>
        <w:sym w:font="Symbol" w:char="f061"/>
      </w:r>
      <w:r>
        <w:rPr>
          <w:szCs w:val="24"/>
          <w:lang w:val="it-IT"/>
        </w:rPr>
        <w:t xml:space="preserve"> là dòng các hạt nhân heli (</w:t>
      </w:r>
      <w:r>
        <w:rPr>
          <w:szCs w:val="24"/>
        </w:rPr>
        <w:object w:dxaOrig="460" w:dyaOrig="379">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23pt;height:19pt" filled="f" o:ole="">
            <v:imagedata r:id="rId1381" o:title=""/>
          </v:shape>
          <o:OLEObject Type="Embed" ProgID="" ShapeID="ole_rId1380" DrawAspect="Content" ObjectID="_168525276" r:id="rId1380"/>
        </w:object>
      </w:r>
      <w:r>
        <w:rPr>
          <w:szCs w:val="24"/>
          <w:lang w:val="it-IT"/>
        </w:rPr>
        <w:t>).</w:t>
      </w:r>
    </w:p>
    <w:p>
      <w:pPr>
        <w:pStyle w:val="Normal"/>
        <w:rPr/>
      </w:pPr>
      <w:r>
        <w:rPr>
          <w:b/>
          <w:szCs w:val="24"/>
        </w:rPr>
        <w:t>Câu 34 TH</w:t>
      </w:r>
      <w:r>
        <w:rPr>
          <w:szCs w:val="24"/>
        </w:rPr>
        <w:t>. Tia phóng xạ đâm xuyên yếu nhất là</w:t>
        <w:tab/>
      </w:r>
    </w:p>
    <w:p>
      <w:pPr>
        <w:pStyle w:val="Normal"/>
        <w:rPr/>
      </w:pPr>
      <w:r>
        <w:rPr>
          <w:b/>
          <w:color w:val="FF00FF"/>
          <w:szCs w:val="24"/>
        </w:rPr>
        <w:tab/>
      </w:r>
      <w:r>
        <w:rPr>
          <w:b/>
          <w:color w:val="0000FF"/>
          <w:szCs w:val="24"/>
        </w:rPr>
        <w:t>A</w:t>
      </w:r>
      <w:r>
        <w:rPr>
          <w:szCs w:val="24"/>
        </w:rPr>
        <w:t xml:space="preserve">. </w:t>
      </w:r>
      <w:r>
        <w:rPr>
          <w:color w:val="FF0000"/>
          <w:szCs w:val="24"/>
        </w:rPr>
        <w:t>tia α.</w:t>
      </w:r>
      <w:r>
        <w:rPr>
          <w:szCs w:val="24"/>
        </w:rPr>
        <w:tab/>
        <w:tab/>
      </w:r>
      <w:r>
        <w:rPr>
          <w:b/>
          <w:color w:val="0000FF"/>
          <w:szCs w:val="24"/>
        </w:rPr>
        <w:t>B</w:t>
      </w:r>
      <w:r>
        <w:rPr>
          <w:szCs w:val="24"/>
        </w:rPr>
        <w:t>. tia β.</w:t>
        <w:tab/>
        <w:tab/>
      </w:r>
      <w:r>
        <w:rPr>
          <w:b/>
          <w:color w:val="0000FF"/>
          <w:szCs w:val="24"/>
        </w:rPr>
        <w:t>C</w:t>
      </w:r>
      <w:r>
        <w:rPr>
          <w:szCs w:val="24"/>
        </w:rPr>
        <w:t>. tia γ.</w:t>
        <w:tab/>
        <w:tab/>
      </w:r>
      <w:r>
        <w:rPr>
          <w:b/>
          <w:color w:val="0000FF"/>
          <w:szCs w:val="24"/>
        </w:rPr>
        <w:t>D</w:t>
      </w:r>
      <w:r>
        <w:rPr>
          <w:szCs w:val="24"/>
        </w:rPr>
        <w:t>. tia X.</w:t>
      </w:r>
    </w:p>
    <w:p>
      <w:pPr>
        <w:pStyle w:val="Normal"/>
        <w:rPr/>
      </w:pPr>
      <w:r>
        <w:rPr>
          <w:b/>
          <w:szCs w:val="24"/>
        </w:rPr>
        <w:t>Câu 35 TH</w:t>
      </w:r>
      <w:r>
        <w:rPr>
          <w:szCs w:val="24"/>
        </w:rPr>
        <w:t>. Biết các năng lượng liên kết của lưu huỳnh S (A = 32), crôm Cr (A = 52), urani U (A = 238) theo thứ tự là 270MeV, 447MeV, 1785MeV. Hãy sắp xếp các hạt nhân ấy theo thứ tự độ bền vững tăng lên:</w:t>
        <w:tab/>
      </w:r>
      <w:r>
        <w:rPr>
          <w:b/>
          <w:color w:val="0000FF"/>
          <w:szCs w:val="24"/>
        </w:rPr>
        <w:t>A</w:t>
      </w:r>
      <w:r>
        <w:rPr>
          <w:szCs w:val="24"/>
        </w:rPr>
        <w:t>. S; U; Cr.</w:t>
        <w:tab/>
      </w:r>
      <w:r>
        <w:rPr>
          <w:b/>
          <w:color w:val="FF00FF"/>
          <w:szCs w:val="24"/>
        </w:rPr>
        <w:tab/>
      </w:r>
      <w:r>
        <w:rPr>
          <w:b/>
          <w:color w:val="0000FF"/>
          <w:szCs w:val="24"/>
        </w:rPr>
        <w:t>B</w:t>
      </w:r>
      <w:r>
        <w:rPr>
          <w:szCs w:val="24"/>
        </w:rPr>
        <w:t xml:space="preserve">. </w:t>
      </w:r>
      <w:r>
        <w:rPr>
          <w:color w:val="FF0000"/>
          <w:szCs w:val="24"/>
        </w:rPr>
        <w:t>U; S; Cr.</w:t>
      </w:r>
      <w:r>
        <w:rPr>
          <w:b/>
          <w:color w:val="FF00FF"/>
          <w:szCs w:val="24"/>
        </w:rPr>
        <w:tab/>
        <w:tab/>
      </w:r>
      <w:r>
        <w:rPr>
          <w:b/>
          <w:color w:val="0000FF"/>
          <w:szCs w:val="24"/>
        </w:rPr>
        <w:t>C</w:t>
      </w:r>
      <w:r>
        <w:rPr>
          <w:szCs w:val="24"/>
        </w:rPr>
        <w:t>. Cr; S; U.</w:t>
        <w:tab/>
      </w:r>
      <w:r>
        <w:rPr>
          <w:b/>
          <w:color w:val="FF00FF"/>
          <w:szCs w:val="24"/>
        </w:rPr>
        <w:tab/>
      </w:r>
      <w:r>
        <w:rPr>
          <w:b/>
          <w:color w:val="0000FF"/>
          <w:szCs w:val="24"/>
        </w:rPr>
        <w:t>D</w:t>
      </w:r>
      <w:r>
        <w:rPr>
          <w:szCs w:val="24"/>
        </w:rPr>
        <w:t>. S; Cr; U.</w:t>
      </w:r>
    </w:p>
    <w:p>
      <w:pPr>
        <w:pStyle w:val="Normal"/>
        <w:rPr/>
      </w:pPr>
      <w:r>
        <w:rPr>
          <w:b/>
          <w:szCs w:val="24"/>
        </w:rPr>
        <w:t>Câu 36 VD</w:t>
      </w:r>
      <w:r>
        <w:rPr>
          <w:szCs w:val="24"/>
        </w:rPr>
        <w:t>. Ngày nay tỉ lệ của U235 là 0,72% urani tự nhiên, còn lại là U238. Cho biết chu kì bán rã của chúng là 7,04.10</w:t>
      </w:r>
      <w:r>
        <w:rPr>
          <w:szCs w:val="24"/>
          <w:vertAlign w:val="superscript"/>
        </w:rPr>
        <w:t>8</w:t>
      </w:r>
      <w:r>
        <w:rPr>
          <w:szCs w:val="24"/>
        </w:rPr>
        <w:t xml:space="preserve"> năm và 4,46.10</w:t>
      </w:r>
      <w:r>
        <w:rPr>
          <w:szCs w:val="24"/>
          <w:vertAlign w:val="superscript"/>
        </w:rPr>
        <w:t>9</w:t>
      </w:r>
      <w:r>
        <w:rPr>
          <w:szCs w:val="24"/>
        </w:rPr>
        <w:t xml:space="preserve"> năm. Tỉ lệ của U235 trong urani tự nhiên vào thời kì trái đất được tạo thánh cách đây 4,5 tỉ năm là:</w:t>
        <w:br/>
        <w:t xml:space="preserve">  A.32%.  </w:t>
        <w:tab/>
        <w:t xml:space="preserve">B.46%.  </w:t>
        <w:tab/>
      </w:r>
      <w:r>
        <w:rPr>
          <w:color w:val="FF0000"/>
          <w:szCs w:val="24"/>
        </w:rPr>
        <w:t xml:space="preserve"> C.23%.   </w:t>
      </w:r>
      <w:r>
        <w:rPr>
          <w:szCs w:val="24"/>
        </w:rPr>
        <w:tab/>
        <w:t>D.16%.</w:t>
      </w:r>
    </w:p>
    <w:p>
      <w:pPr>
        <w:pStyle w:val="Normal"/>
        <w:rPr/>
      </w:pPr>
      <w:r>
        <w:rPr>
          <w:b/>
          <w:szCs w:val="24"/>
        </w:rPr>
        <w:t>Câu 37 TH</w:t>
      </w:r>
      <w:r>
        <w:rPr>
          <w:szCs w:val="24"/>
        </w:rPr>
        <w:t>. Cho hai điện trường thành phần E</w:t>
      </w:r>
      <w:r>
        <w:rPr>
          <w:szCs w:val="24"/>
          <w:vertAlign w:val="subscript"/>
        </w:rPr>
        <w:t>1</w:t>
      </w:r>
      <w:r>
        <w:rPr>
          <w:szCs w:val="24"/>
        </w:rPr>
        <w:t xml:space="preserve"> và E</w:t>
      </w:r>
      <w:r>
        <w:rPr>
          <w:szCs w:val="24"/>
          <w:vertAlign w:val="subscript"/>
        </w:rPr>
        <w:t>2</w:t>
      </w:r>
      <w:r>
        <w:rPr>
          <w:szCs w:val="24"/>
        </w:rPr>
        <w:t xml:space="preserve"> như hình vẽ. Điện trường tổng có là:</w:t>
      </w:r>
    </w:p>
    <w:p>
      <w:pPr>
        <w:pStyle w:val="Normal"/>
        <w:rPr>
          <w:szCs w:val="24"/>
        </w:rPr>
      </w:pPr>
      <w:r>
        <w:drawing>
          <wp:anchor behindDoc="0" distT="0" distB="0" distL="114935" distR="114935" simplePos="0" locked="0" layoutInCell="0" allowOverlap="1" relativeHeight="1015">
            <wp:simplePos x="0" y="0"/>
            <wp:positionH relativeFrom="column">
              <wp:posOffset>5057775</wp:posOffset>
            </wp:positionH>
            <wp:positionV relativeFrom="paragraph">
              <wp:posOffset>17780</wp:posOffset>
            </wp:positionV>
            <wp:extent cx="1025525" cy="805815"/>
            <wp:effectExtent l="0" t="0" r="0" b="0"/>
            <wp:wrapSquare wrapText="bothSides"/>
            <wp:docPr id="160"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9" descr=""/>
                    <pic:cNvPicPr>
                      <a:picLocks noChangeAspect="1" noChangeArrowheads="1"/>
                    </pic:cNvPicPr>
                  </pic:nvPicPr>
                  <pic:blipFill>
                    <a:blip r:embed="rId1382"/>
                    <a:srcRect l="-26" t="-34" r="-26" b="-34"/>
                    <a:stretch>
                      <a:fillRect/>
                    </a:stretch>
                  </pic:blipFill>
                  <pic:spPr bwMode="auto">
                    <a:xfrm>
                      <a:off x="0" y="0"/>
                      <a:ext cx="1025525" cy="805815"/>
                    </a:xfrm>
                    <a:prstGeom prst="rect">
                      <a:avLst/>
                    </a:prstGeom>
                  </pic:spPr>
                </pic:pic>
              </a:graphicData>
            </a:graphic>
          </wp:anchor>
        </w:drawing>
      </w:r>
      <w:r>
        <w:rPr>
          <w:szCs w:val="24"/>
        </w:rPr>
        <w:t xml:space="preserve">A. </w:t>
      </w:r>
      <w:r>
        <w:rPr>
          <w:szCs w:val="24"/>
          <w:lang w:val="en-US" w:eastAsia="en-US"/>
        </w:rPr>
        <w:drawing>
          <wp:inline distT="0" distB="0" distL="0" distR="0">
            <wp:extent cx="447675" cy="618490"/>
            <wp:effectExtent l="0" t="0" r="0" b="0"/>
            <wp:docPr id="16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0" descr=""/>
                    <pic:cNvPicPr>
                      <a:picLocks noChangeAspect="1" noChangeArrowheads="1"/>
                    </pic:cNvPicPr>
                  </pic:nvPicPr>
                  <pic:blipFill>
                    <a:blip r:embed="rId1383"/>
                    <a:srcRect l="-69" t="-50" r="-69" b="-50"/>
                    <a:stretch>
                      <a:fillRect/>
                    </a:stretch>
                  </pic:blipFill>
                  <pic:spPr bwMode="auto">
                    <a:xfrm>
                      <a:off x="0" y="0"/>
                      <a:ext cx="447675" cy="618490"/>
                    </a:xfrm>
                    <a:prstGeom prst="rect">
                      <a:avLst/>
                    </a:prstGeom>
                  </pic:spPr>
                </pic:pic>
              </a:graphicData>
            </a:graphic>
          </wp:inline>
        </w:drawing>
      </w:r>
      <w:r>
        <w:rPr>
          <w:szCs w:val="24"/>
        </w:rPr>
        <w:tab/>
        <w:t xml:space="preserve">        B. </w:t>
      </w:r>
      <w:r>
        <w:rPr>
          <w:szCs w:val="24"/>
          <w:lang w:val="en-US" w:eastAsia="en-US"/>
        </w:rPr>
        <w:drawing>
          <wp:inline distT="0" distB="0" distL="0" distR="0">
            <wp:extent cx="447675" cy="618490"/>
            <wp:effectExtent l="0" t="0" r="0" b="0"/>
            <wp:docPr id="16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 descr=""/>
                    <pic:cNvPicPr>
                      <a:picLocks noChangeAspect="1" noChangeArrowheads="1"/>
                    </pic:cNvPicPr>
                  </pic:nvPicPr>
                  <pic:blipFill>
                    <a:blip r:embed="rId1384"/>
                    <a:srcRect l="-69" t="-50" r="-69" b="-50"/>
                    <a:stretch>
                      <a:fillRect/>
                    </a:stretch>
                  </pic:blipFill>
                  <pic:spPr bwMode="auto">
                    <a:xfrm>
                      <a:off x="0" y="0"/>
                      <a:ext cx="447675" cy="618490"/>
                    </a:xfrm>
                    <a:prstGeom prst="rect">
                      <a:avLst/>
                    </a:prstGeom>
                  </pic:spPr>
                </pic:pic>
              </a:graphicData>
            </a:graphic>
          </wp:inline>
        </w:drawing>
      </w:r>
      <w:r>
        <w:rPr>
          <w:szCs w:val="24"/>
        </w:rPr>
        <w:tab/>
        <w:t xml:space="preserve">              C. </w:t>
      </w:r>
      <w:r>
        <w:rPr>
          <w:szCs w:val="24"/>
          <w:lang w:val="en-US" w:eastAsia="en-US"/>
        </w:rPr>
        <w:drawing>
          <wp:inline distT="0" distB="0" distL="0" distR="0">
            <wp:extent cx="514350" cy="638175"/>
            <wp:effectExtent l="0" t="0" r="0" b="0"/>
            <wp:docPr id="16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2" descr=""/>
                    <pic:cNvPicPr>
                      <a:picLocks noChangeAspect="1" noChangeArrowheads="1"/>
                    </pic:cNvPicPr>
                  </pic:nvPicPr>
                  <pic:blipFill>
                    <a:blip r:embed="rId1385"/>
                    <a:srcRect l="-70" t="-56" r="-70" b="-56"/>
                    <a:stretch>
                      <a:fillRect/>
                    </a:stretch>
                  </pic:blipFill>
                  <pic:spPr bwMode="auto">
                    <a:xfrm>
                      <a:off x="0" y="0"/>
                      <a:ext cx="514350" cy="638175"/>
                    </a:xfrm>
                    <a:prstGeom prst="rect">
                      <a:avLst/>
                    </a:prstGeom>
                  </pic:spPr>
                </pic:pic>
              </a:graphicData>
            </a:graphic>
          </wp:inline>
        </w:drawing>
      </w:r>
      <w:r>
        <w:rPr>
          <w:szCs w:val="24"/>
        </w:rPr>
        <w:tab/>
        <w:t xml:space="preserve">       </w:t>
      </w:r>
      <w:r>
        <w:rPr>
          <w:color w:val="FF0000"/>
          <w:szCs w:val="24"/>
        </w:rPr>
        <w:t>D.</w:t>
      </w:r>
      <w:r>
        <w:rPr>
          <w:szCs w:val="24"/>
        </w:rPr>
        <w:t xml:space="preserve"> </w:t>
      </w:r>
      <w:r>
        <w:rPr>
          <w:szCs w:val="24"/>
          <w:lang w:val="en-US" w:eastAsia="en-US"/>
        </w:rPr>
        <w:drawing>
          <wp:inline distT="0" distB="0" distL="0" distR="0">
            <wp:extent cx="514350" cy="638175"/>
            <wp:effectExtent l="0" t="0" r="0" b="0"/>
            <wp:docPr id="16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7" descr=""/>
                    <pic:cNvPicPr>
                      <a:picLocks noChangeAspect="1" noChangeArrowheads="1"/>
                    </pic:cNvPicPr>
                  </pic:nvPicPr>
                  <pic:blipFill>
                    <a:blip r:embed="rId1386"/>
                    <a:srcRect l="-70" t="-56" r="-70" b="-56"/>
                    <a:stretch>
                      <a:fillRect/>
                    </a:stretch>
                  </pic:blipFill>
                  <pic:spPr bwMode="auto">
                    <a:xfrm>
                      <a:off x="0" y="0"/>
                      <a:ext cx="514350" cy="638175"/>
                    </a:xfrm>
                    <a:prstGeom prst="rect">
                      <a:avLst/>
                    </a:prstGeom>
                  </pic:spPr>
                </pic:pic>
              </a:graphicData>
            </a:graphic>
          </wp:inline>
        </w:drawing>
      </w:r>
    </w:p>
    <w:p>
      <w:pPr>
        <w:pStyle w:val="Normal"/>
        <w:spacing w:before="60" w:after="0"/>
        <w:rPr>
          <w:b/>
          <w:szCs w:val="24"/>
          <w:lang w:eastAsia="vi-VN"/>
        </w:rPr>
      </w:pPr>
      <w:r>
        <w:rPr>
          <w:b/>
          <w:szCs w:val="24"/>
          <w:lang w:eastAsia="vi-VN"/>
        </w:rPr>
      </w:r>
    </w:p>
    <w:p>
      <w:pPr>
        <w:pStyle w:val="Normal"/>
        <w:spacing w:before="60" w:after="0"/>
        <w:rPr/>
      </w:pPr>
      <w:r>
        <w:rPr>
          <w:b/>
          <w:color w:val="000000"/>
          <w:szCs w:val="24"/>
          <w:lang w:val="vi-VN" w:eastAsia="vi-VN"/>
        </w:rPr>
        <w:t>Câu 3</w:t>
      </w:r>
      <w:r>
        <w:rPr>
          <w:b/>
          <w:color w:val="000000"/>
          <w:szCs w:val="24"/>
          <w:lang w:eastAsia="vi-VN"/>
        </w:rPr>
        <w:t>8VD</w:t>
      </w:r>
      <w:r>
        <w:rPr>
          <w:b/>
          <w:color w:val="000000"/>
          <w:szCs w:val="24"/>
          <w:lang w:val="vi-VN" w:eastAsia="vi-VN"/>
        </w:rPr>
        <w:t>:</w:t>
      </w:r>
      <w:r>
        <w:rPr>
          <w:b/>
          <w:color w:val="000000"/>
          <w:szCs w:val="24"/>
          <w:lang w:eastAsia="vi-VN"/>
        </w:rPr>
        <w:t xml:space="preserve"> </w:t>
      </w:r>
      <w:r>
        <w:rPr>
          <w:color w:val="000000"/>
          <w:szCs w:val="24"/>
          <w:lang w:val="vi-VN" w:eastAsia="vi-VN"/>
        </w:rPr>
        <w:t>Cho mạch điện kín gồm nguồn điện có suất điện động E, điện trở trong r và mạch ngoài là một biến trở R. Khi biến trở lần lượt có giá trị là R</w:t>
      </w:r>
      <w:r>
        <w:rPr>
          <w:color w:val="000000"/>
          <w:szCs w:val="24"/>
          <w:vertAlign w:val="subscript"/>
          <w:lang w:val="vi-VN" w:eastAsia="vi-VN"/>
        </w:rPr>
        <w:t>1</w:t>
      </w:r>
      <w:r>
        <w:rPr>
          <w:color w:val="000000"/>
          <w:szCs w:val="24"/>
          <w:lang w:val="vi-VN" w:eastAsia="vi-VN"/>
        </w:rPr>
        <w:t xml:space="preserve"> = 0,5 Ω hoặc R</w:t>
      </w:r>
      <w:r>
        <w:rPr>
          <w:color w:val="000000"/>
          <w:szCs w:val="24"/>
          <w:vertAlign w:val="subscript"/>
          <w:lang w:val="vi-VN" w:eastAsia="vi-VN"/>
        </w:rPr>
        <w:t>2</w:t>
      </w:r>
      <w:r>
        <w:rPr>
          <w:color w:val="000000"/>
          <w:szCs w:val="24"/>
          <w:lang w:val="vi-VN" w:eastAsia="vi-VN"/>
        </w:rPr>
        <w:t xml:space="preserve"> = 8Ω thì công suất mạch ngoài có cùng giá trị. Điện trở trong của nguồn điện bằng</w:t>
      </w:r>
    </w:p>
    <w:p>
      <w:pPr>
        <w:pStyle w:val="Normal"/>
        <w:spacing w:before="60" w:after="0"/>
        <w:ind w:firstLine="284" w:right="0"/>
        <w:rPr/>
      </w:pPr>
      <w:r>
        <w:rPr>
          <w:b/>
          <w:color w:val="000000"/>
          <w:szCs w:val="24"/>
          <w:lang w:val="vi-VN" w:eastAsia="vi-VN"/>
        </w:rPr>
        <w:t xml:space="preserve">A. </w:t>
      </w:r>
      <w:r>
        <w:rPr>
          <w:color w:val="000000"/>
          <w:szCs w:val="24"/>
          <w:lang w:val="vi-VN" w:eastAsia="vi-VN"/>
        </w:rPr>
        <w:t xml:space="preserve">r = 4 Ω </w:t>
      </w:r>
      <w:r>
        <w:rPr>
          <w:b/>
          <w:color w:val="000000"/>
          <w:szCs w:val="24"/>
          <w:lang w:val="vi-VN" w:eastAsia="vi-VN"/>
        </w:rPr>
        <w:tab/>
        <w:tab/>
        <w:tab/>
        <w:t xml:space="preserve">B. </w:t>
      </w:r>
      <w:r>
        <w:rPr>
          <w:color w:val="000000"/>
          <w:szCs w:val="24"/>
          <w:lang w:val="vi-VN" w:eastAsia="vi-VN"/>
        </w:rPr>
        <w:t>r = 0,5 Ω</w:t>
      </w:r>
      <w:r>
        <w:rPr>
          <w:b/>
          <w:color w:val="000000"/>
          <w:szCs w:val="24"/>
          <w:lang w:val="vi-VN" w:eastAsia="vi-VN"/>
        </w:rPr>
        <w:tab/>
        <w:tab/>
        <w:t xml:space="preserve">C. </w:t>
      </w:r>
      <w:r>
        <w:rPr>
          <w:color w:val="000000"/>
          <w:szCs w:val="24"/>
          <w:lang w:val="vi-VN" w:eastAsia="vi-VN"/>
        </w:rPr>
        <w:t>r = 2 Ω</w:t>
      </w:r>
      <w:r>
        <w:rPr>
          <w:b/>
          <w:color w:val="000000"/>
          <w:szCs w:val="24"/>
          <w:lang w:val="vi-VN" w:eastAsia="vi-VN"/>
        </w:rPr>
        <w:tab/>
        <w:tab/>
        <w:t xml:space="preserve">D. </w:t>
      </w:r>
      <w:r>
        <w:rPr>
          <w:color w:val="000000"/>
          <w:szCs w:val="24"/>
          <w:lang w:val="vi-VN" w:eastAsia="vi-VN"/>
        </w:rPr>
        <w:t>r = 1 Ω</w:t>
      </w:r>
    </w:p>
    <w:p>
      <w:pPr>
        <w:pStyle w:val="Normal"/>
        <w:rPr/>
      </w:pPr>
      <w:r>
        <mc:AlternateContent>
          <mc:Choice Requires="wpg">
            <w:drawing>
              <wp:anchor behindDoc="0" distT="0" distB="0" distL="114935" distR="114935" simplePos="0" locked="0" layoutInCell="1" allowOverlap="1" relativeHeight="1021">
                <wp:simplePos x="0" y="0"/>
                <wp:positionH relativeFrom="column">
                  <wp:posOffset>4657725</wp:posOffset>
                </wp:positionH>
                <wp:positionV relativeFrom="paragraph">
                  <wp:posOffset>314325</wp:posOffset>
                </wp:positionV>
                <wp:extent cx="966470" cy="927100"/>
                <wp:effectExtent l="0" t="0" r="1905" b="5715"/>
                <wp:wrapNone/>
                <wp:docPr id="165" name="Group 119"/>
                <a:graphic xmlns:a="http://schemas.openxmlformats.org/drawingml/2006/main">
                  <a:graphicData uri="http://schemas.microsoft.com/office/word/2010/wordprocessingGroup">
                    <wpg:wgp>
                      <wpg:cNvGrpSpPr/>
                      <wpg:grpSpPr>
                        <a:xfrm>
                          <a:off x="0" y="0"/>
                          <a:ext cx="966600" cy="927000"/>
                          <a:chOff x="0" y="0"/>
                          <a:chExt cx="966600" cy="927000"/>
                        </a:xfrm>
                      </wpg:grpSpPr>
                      <wps:wsp>
                        <wps:cNvPr id="166" name="Oval 96"/>
                        <wps:cNvSpPr/>
                        <wps:spPr>
                          <a:xfrm>
                            <a:off x="23868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67" name="Oval 97"/>
                        <wps:cNvSpPr/>
                        <wps:spPr>
                          <a:xfrm>
                            <a:off x="28332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68" name="Oval 98"/>
                        <wps:cNvSpPr/>
                        <wps:spPr>
                          <a:xfrm>
                            <a:off x="54360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69" name="Oval 99"/>
                        <wps:cNvSpPr/>
                        <wps:spPr>
                          <a:xfrm>
                            <a:off x="58788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70" name="Oval 100"/>
                        <wps:cNvSpPr/>
                        <wps:spPr>
                          <a:xfrm>
                            <a:off x="84852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71" name="Oval 101"/>
                        <wps:cNvSpPr/>
                        <wps:spPr>
                          <a:xfrm>
                            <a:off x="89280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72" name="Oval 102"/>
                        <wps:cNvSpPr/>
                        <wps:spPr>
                          <a:xfrm>
                            <a:off x="23868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73" name="Oval 103"/>
                        <wps:cNvSpPr/>
                        <wps:spPr>
                          <a:xfrm>
                            <a:off x="28332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74" name="Oval 104"/>
                        <wps:cNvSpPr/>
                        <wps:spPr>
                          <a:xfrm>
                            <a:off x="54360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75" name="Oval 105"/>
                        <wps:cNvSpPr/>
                        <wps:spPr>
                          <a:xfrm>
                            <a:off x="58788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76" name="Oval 106"/>
                        <wps:cNvSpPr/>
                        <wps:spPr>
                          <a:xfrm>
                            <a:off x="84852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77" name="Oval 107"/>
                        <wps:cNvSpPr/>
                        <wps:spPr>
                          <a:xfrm>
                            <a:off x="89280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78" name="Oval 108"/>
                        <wps:cNvSpPr/>
                        <wps:spPr>
                          <a:xfrm>
                            <a:off x="23868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79" name="Oval 109"/>
                        <wps:cNvSpPr/>
                        <wps:spPr>
                          <a:xfrm>
                            <a:off x="28332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80" name="Oval 110"/>
                        <wps:cNvSpPr/>
                        <wps:spPr>
                          <a:xfrm>
                            <a:off x="54360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81" name="Oval 111"/>
                        <wps:cNvSpPr/>
                        <wps:spPr>
                          <a:xfrm>
                            <a:off x="58788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82" name="Oval 112"/>
                        <wps:cNvSpPr/>
                        <wps:spPr>
                          <a:xfrm>
                            <a:off x="84852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83" name="Oval 113"/>
                        <wps:cNvSpPr/>
                        <wps:spPr>
                          <a:xfrm>
                            <a:off x="89280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pic:pic xmlns:pic="http://schemas.openxmlformats.org/drawingml/2006/picture">
                        <pic:nvPicPr>
                          <pic:cNvPr id="184" name="Picture 18" descr=""/>
                          <pic:cNvPicPr/>
                        </pic:nvPicPr>
                        <pic:blipFill>
                          <a:blip r:embed="rId1387"/>
                          <a:stretch/>
                        </pic:blipFill>
                        <pic:spPr>
                          <a:xfrm>
                            <a:off x="0" y="0"/>
                            <a:ext cx="320040" cy="373320"/>
                          </a:xfrm>
                          <a:prstGeom prst="rect">
                            <a:avLst/>
                          </a:prstGeom>
                          <a:ln w="0">
                            <a:noFill/>
                          </a:ln>
                        </pic:spPr>
                      </pic:pic>
                      <wps:wsp>
                        <wps:cNvSpPr/>
                        <wps:spPr>
                          <a:xfrm>
                            <a:off x="498600" y="367560"/>
                            <a:ext cx="228600" cy="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185" name="" descr=""/>
                          <pic:cNvPicPr/>
                        </pic:nvPicPr>
                        <pic:blipFill>
                          <a:blip r:embed="rId1388"/>
                          <a:stretch/>
                        </pic:blipFill>
                        <pic:spPr>
                          <a:xfrm>
                            <a:off x="213480" y="495360"/>
                            <a:ext cx="364320" cy="394920"/>
                          </a:xfrm>
                          <a:prstGeom prst="rect">
                            <a:avLst/>
                          </a:prstGeom>
                          <a:ln w="0">
                            <a:noFill/>
                          </a:ln>
                        </pic:spPr>
                      </pic:pic>
                      <wps:wsp>
                        <wps:cNvPr id="186" name="Oval 117"/>
                        <wps:cNvSpPr/>
                        <wps:spPr>
                          <a:xfrm>
                            <a:off x="480240" y="3430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a:off x="498960" y="361800"/>
                            <a:ext cx="0" cy="34308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187" name="" descr=""/>
                          <pic:cNvPicPr/>
                        </pic:nvPicPr>
                        <pic:blipFill>
                          <a:blip r:embed="rId1389"/>
                          <a:stretch/>
                        </pic:blipFill>
                        <pic:spPr>
                          <a:xfrm>
                            <a:off x="619920" y="209520"/>
                            <a:ext cx="346680" cy="394920"/>
                          </a:xfrm>
                          <a:prstGeom prst="rect">
                            <a:avLst/>
                          </a:prstGeom>
                          <a:ln w="0">
                            <a:noFill/>
                          </a:ln>
                        </pic:spPr>
                      </pic:pic>
                    </wpg:wgp>
                  </a:graphicData>
                </a:graphic>
              </wp:anchor>
            </w:drawing>
          </mc:Choice>
          <mc:Fallback>
            <w:pict>
              <v:group id="shape_0" alt="Group 119" style="position:absolute;margin-left:366.75pt;margin-top:24.75pt;width:76.1pt;height:73pt" coordorigin="7335,495" coordsize="1522,1460">
                <v:oval id="shape_0" ID="Oval 96" fillcolor="white" stroked="t" o:allowincell="f" style="position:absolute;left:7711;top:69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97" fillcolor="black" stroked="t" o:allowincell="f" style="position:absolute;left:7781;top:762;width:42;height:42;mso-wrap-style:none;v-text-anchor:middle">
                  <v:fill o:detectmouseclick="t" type="solid" color2="white"/>
                  <v:stroke color="black" weight="9360" joinstyle="miter" endcap="flat"/>
                  <w10:wrap type="none"/>
                </v:oval>
                <v:oval id="shape_0" ID="Oval 98" fillcolor="white" stroked="t" o:allowincell="f" style="position:absolute;left:8191;top:69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99" fillcolor="black" stroked="t" o:allowincell="f" style="position:absolute;left:8261;top:762;width:42;height:42;mso-wrap-style:none;v-text-anchor:middle">
                  <v:fill o:detectmouseclick="t" type="solid" color2="white"/>
                  <v:stroke color="black" weight="9360" joinstyle="miter" endcap="flat"/>
                  <w10:wrap type="none"/>
                </v:oval>
                <v:oval id="shape_0" ID="Oval 100" fillcolor="white" stroked="t" o:allowincell="f" style="position:absolute;left:8671;top:69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01" fillcolor="black" stroked="t" o:allowincell="f" style="position:absolute;left:8741;top:762;width:42;height:42;mso-wrap-style:none;v-text-anchor:middle">
                  <v:fill o:detectmouseclick="t" type="solid" color2="white"/>
                  <v:stroke color="black" weight="9360" joinstyle="miter" endcap="flat"/>
                  <w10:wrap type="none"/>
                </v:oval>
                <v:oval id="shape_0" ID="Oval 102" fillcolor="white" stroked="t" o:allowincell="f" style="position:absolute;left:7711;top:123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03" fillcolor="black" stroked="t" o:allowincell="f" style="position:absolute;left:7781;top:1302;width:42;height:42;mso-wrap-style:none;v-text-anchor:middle">
                  <v:fill o:detectmouseclick="t" type="solid" color2="white"/>
                  <v:stroke color="black" weight="9360" joinstyle="miter" endcap="flat"/>
                  <w10:wrap type="none"/>
                </v:oval>
                <v:oval id="shape_0" ID="Oval 104" fillcolor="white" stroked="t" o:allowincell="f" style="position:absolute;left:8191;top:123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05" fillcolor="black" stroked="t" o:allowincell="f" style="position:absolute;left:8261;top:1302;width:42;height:42;mso-wrap-style:none;v-text-anchor:middle">
                  <v:fill o:detectmouseclick="t" type="solid" color2="white"/>
                  <v:stroke color="black" weight="9360" joinstyle="miter" endcap="flat"/>
                  <w10:wrap type="none"/>
                </v:oval>
                <v:oval id="shape_0" ID="Oval 106" fillcolor="white" stroked="t" o:allowincell="f" style="position:absolute;left:8671;top:123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07" fillcolor="black" stroked="t" o:allowincell="f" style="position:absolute;left:8741;top:1302;width:42;height:42;mso-wrap-style:none;v-text-anchor:middle">
                  <v:fill o:detectmouseclick="t" type="solid" color2="white"/>
                  <v:stroke color="black" weight="9360" joinstyle="miter" endcap="flat"/>
                  <w10:wrap type="none"/>
                </v:oval>
                <v:oval id="shape_0" ID="Oval 108" fillcolor="white" stroked="t" o:allowincell="f" style="position:absolute;left:7711;top:177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09" fillcolor="black" stroked="t" o:allowincell="f" style="position:absolute;left:7781;top:1842;width:42;height:42;mso-wrap-style:none;v-text-anchor:middle">
                  <v:fill o:detectmouseclick="t" type="solid" color2="white"/>
                  <v:stroke color="black" weight="9360" joinstyle="miter" endcap="flat"/>
                  <w10:wrap type="none"/>
                </v:oval>
                <v:oval id="shape_0" ID="Oval 110" fillcolor="white" stroked="t" o:allowincell="f" style="position:absolute;left:8191;top:177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11" fillcolor="black" stroked="t" o:allowincell="f" style="position:absolute;left:8261;top:1842;width:42;height:42;mso-wrap-style:none;v-text-anchor:middle">
                  <v:fill o:detectmouseclick="t" type="solid" color2="white"/>
                  <v:stroke color="black" weight="9360" joinstyle="miter" endcap="flat"/>
                  <w10:wrap type="none"/>
                </v:oval>
                <v:oval id="shape_0" ID="Oval 112" fillcolor="white" stroked="t" o:allowincell="f" style="position:absolute;left:8671;top:1775;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13" fillcolor="black" stroked="t" o:allowincell="f" style="position:absolute;left:8741;top:1842;width:42;height:42;mso-wrap-style:none;v-text-anchor:middle">
                  <v:fill o:detectmouseclick="t" type="solid" color2="white"/>
                  <v:stroke color="black" weight="9360" joinstyle="miter" endcap="flat"/>
                  <w10:wrap type="none"/>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8" stroked="f" o:allowincell="f" style="position:absolute;left:7335;top:495;width:503;height:587;mso-wrap-style:none;v-text-anchor:middle" type="_x0000_t75">
                  <v:imagedata r:id="rId1390" o:detectmouseclick="t"/>
                  <v:stroke color="#3465a4" joinstyle="round" endcap="flat"/>
                  <w10:wrap type="none"/>
                </v:shape>
                <v:line id="shape_0" from="8120,1074" to="8479,1074" ID="Line 115" stroked="t" o:allowincell="f" style="position:absolute">
                  <v:stroke color="black" weight="9360" endarrow="open" endarrowwidth="medium" endarrowlength="medium" joinstyle="miter" endcap="flat"/>
                  <v:fill o:detectmouseclick="t" on="false"/>
                  <w10:wrap type="none"/>
                </v:line>
                <v:shape id="shape_0" stroked="f" o:allowincell="f" style="position:absolute;left:7671;top:1275;width:573;height:621;mso-wrap-style:none;v-text-anchor:middle" type="_x0000_t75">
                  <v:imagedata r:id="rId1391" o:detectmouseclick="t"/>
                  <v:stroke color="#3465a4" joinstyle="round" endcap="flat"/>
                  <w10:wrap type="none"/>
                </v:shape>
                <v:oval id="shape_0" ID="Oval 117" fillcolor="#333300" stroked="t" o:allowincell="f" style="position:absolute;left:8091;top:1035;width:71;height:71;mso-wrap-style:none;v-text-anchor:middle">
                  <v:fill o:detectmouseclick="t" type="solid" color2="#ccccff"/>
                  <v:stroke color="black" weight="9360" joinstyle="miter" endcap="flat"/>
                  <w10:wrap type="none"/>
                </v:oval>
                <v:line id="shape_0" from="8121,1065" to="8121,1604" ID="Line 118" stroked="t" o:allowincell="f" style="position:absolute">
                  <v:stroke color="black" weight="9360" endarrow="open" endarrowwidth="medium" endarrowlength="medium" joinstyle="miter" endcap="flat"/>
                  <v:fill o:detectmouseclick="t" on="false"/>
                  <w10:wrap type="none"/>
                </v:line>
                <v:shape id="shape_0" stroked="f" o:allowincell="f" style="position:absolute;left:8311;top:825;width:545;height:621;mso-wrap-style:none;v-text-anchor:middle" type="_x0000_t75">
                  <v:imagedata r:id="rId1392" o:detectmouseclick="t"/>
                  <v:stroke color="#3465a4" joinstyle="round" endcap="flat"/>
                  <w10:wrap type="none"/>
                </v:shape>
              </v:group>
            </w:pict>
          </mc:Fallback>
        </mc:AlternateContent>
        <mc:AlternateContent>
          <mc:Choice Requires="wpg">
            <w:drawing>
              <wp:anchor behindDoc="0" distT="0" distB="0" distL="114935" distR="114935" simplePos="0" locked="0" layoutInCell="1" allowOverlap="1" relativeHeight="1022">
                <wp:simplePos x="0" y="0"/>
                <wp:positionH relativeFrom="column">
                  <wp:posOffset>3125470</wp:posOffset>
                </wp:positionH>
                <wp:positionV relativeFrom="paragraph">
                  <wp:posOffset>269875</wp:posOffset>
                </wp:positionV>
                <wp:extent cx="962660" cy="1080135"/>
                <wp:effectExtent l="0" t="0" r="5715" b="5715"/>
                <wp:wrapNone/>
                <wp:docPr id="188" name="Group 94"/>
                <a:graphic xmlns:a="http://schemas.openxmlformats.org/drawingml/2006/main">
                  <a:graphicData uri="http://schemas.microsoft.com/office/word/2010/wordprocessingGroup">
                    <wpg:wgp>
                      <wpg:cNvGrpSpPr/>
                      <wpg:grpSpPr>
                        <a:xfrm>
                          <a:off x="0" y="0"/>
                          <a:ext cx="962640" cy="1080000"/>
                          <a:chOff x="0" y="0"/>
                          <a:chExt cx="962640" cy="1080000"/>
                        </a:xfrm>
                      </wpg:grpSpPr>
                      <wps:wsp>
                        <wps:cNvPr id="189" name="Oval 121"/>
                        <wps:cNvSpPr/>
                        <wps:spPr>
                          <a:xfrm>
                            <a:off x="23868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90" name="Oval 122"/>
                        <wps:cNvSpPr/>
                        <wps:spPr>
                          <a:xfrm>
                            <a:off x="28332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91" name="Oval 123"/>
                        <wps:cNvSpPr/>
                        <wps:spPr>
                          <a:xfrm>
                            <a:off x="54360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92" name="Oval 124"/>
                        <wps:cNvSpPr/>
                        <wps:spPr>
                          <a:xfrm>
                            <a:off x="58788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93" name="Oval 125"/>
                        <wps:cNvSpPr/>
                        <wps:spPr>
                          <a:xfrm>
                            <a:off x="84852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94" name="Oval 126"/>
                        <wps:cNvSpPr/>
                        <wps:spPr>
                          <a:xfrm>
                            <a:off x="89280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95" name="Oval 127"/>
                        <wps:cNvSpPr/>
                        <wps:spPr>
                          <a:xfrm>
                            <a:off x="23868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96" name="Oval 128"/>
                        <wps:cNvSpPr/>
                        <wps:spPr>
                          <a:xfrm>
                            <a:off x="28332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97" name="Oval 129"/>
                        <wps:cNvSpPr/>
                        <wps:spPr>
                          <a:xfrm>
                            <a:off x="54360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198" name="Oval 130"/>
                        <wps:cNvSpPr/>
                        <wps:spPr>
                          <a:xfrm>
                            <a:off x="58788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199" name="Oval 131"/>
                        <wps:cNvSpPr/>
                        <wps:spPr>
                          <a:xfrm>
                            <a:off x="84852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200" name="Oval 132"/>
                        <wps:cNvSpPr/>
                        <wps:spPr>
                          <a:xfrm>
                            <a:off x="89280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201" name="Oval 133"/>
                        <wps:cNvSpPr/>
                        <wps:spPr>
                          <a:xfrm>
                            <a:off x="23868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202" name="Oval 134"/>
                        <wps:cNvSpPr/>
                        <wps:spPr>
                          <a:xfrm>
                            <a:off x="28332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203" name="Oval 135"/>
                        <wps:cNvSpPr/>
                        <wps:spPr>
                          <a:xfrm>
                            <a:off x="54360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204" name="Oval 136"/>
                        <wps:cNvSpPr/>
                        <wps:spPr>
                          <a:xfrm>
                            <a:off x="58788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Pr id="205" name="Oval 137"/>
                        <wps:cNvSpPr/>
                        <wps:spPr>
                          <a:xfrm>
                            <a:off x="84852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Pr id="206" name="Oval 138"/>
                        <wps:cNvSpPr/>
                        <wps:spPr>
                          <a:xfrm>
                            <a:off x="89280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pic:pic xmlns:pic="http://schemas.openxmlformats.org/drawingml/2006/picture">
                        <pic:nvPicPr>
                          <pic:cNvPr id="207" name="Picture 19" descr=""/>
                          <pic:cNvPicPr/>
                        </pic:nvPicPr>
                        <pic:blipFill>
                          <a:blip r:embed="rId1393"/>
                          <a:stretch/>
                        </pic:blipFill>
                        <pic:spPr>
                          <a:xfrm>
                            <a:off x="0" y="153000"/>
                            <a:ext cx="320040" cy="373320"/>
                          </a:xfrm>
                          <a:prstGeom prst="rect">
                            <a:avLst/>
                          </a:prstGeom>
                          <a:ln w="0">
                            <a:noFill/>
                          </a:ln>
                        </pic:spPr>
                      </pic:pic>
                      <wps:wsp>
                        <wps:cNvSpPr/>
                        <wps:spPr>
                          <a:xfrm>
                            <a:off x="279360" y="521280"/>
                            <a:ext cx="228600" cy="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08" name="" descr=""/>
                          <pic:cNvPicPr/>
                        </pic:nvPicPr>
                        <pic:blipFill>
                          <a:blip r:embed="rId1394"/>
                          <a:stretch/>
                        </pic:blipFill>
                        <pic:spPr>
                          <a:xfrm>
                            <a:off x="449640" y="0"/>
                            <a:ext cx="364320" cy="394920"/>
                          </a:xfrm>
                          <a:prstGeom prst="rect">
                            <a:avLst/>
                          </a:prstGeom>
                          <a:ln w="0">
                            <a:noFill/>
                          </a:ln>
                        </pic:spPr>
                      </pic:pic>
                      <wps:wsp>
                        <wps:cNvPr id="209" name="Oval 142"/>
                        <wps:cNvSpPr/>
                        <wps:spPr>
                          <a:xfrm>
                            <a:off x="480240" y="4960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a:off x="506880" y="177840"/>
                            <a:ext cx="0" cy="34308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10" name="" descr=""/>
                          <pic:cNvPicPr/>
                        </pic:nvPicPr>
                        <pic:blipFill>
                          <a:blip r:embed="rId1395"/>
                          <a:stretch/>
                        </pic:blipFill>
                        <pic:spPr>
                          <a:xfrm>
                            <a:off x="45000" y="369000"/>
                            <a:ext cx="346680" cy="394920"/>
                          </a:xfrm>
                          <a:prstGeom prst="rect">
                            <a:avLst/>
                          </a:prstGeom>
                          <a:ln w="0">
                            <a:noFill/>
                          </a:ln>
                        </pic:spPr>
                      </pic:pic>
                    </wpg:wgp>
                  </a:graphicData>
                </a:graphic>
              </wp:anchor>
            </w:drawing>
          </mc:Choice>
          <mc:Fallback>
            <w:pict>
              <v:group id="shape_0" alt="Group 94" style="position:absolute;margin-left:246.1pt;margin-top:21.25pt;width:75.85pt;height:85.05pt" coordorigin="4922,425" coordsize="1517,1701">
                <v:oval id="shape_0" ID="Oval 121" fillcolor="white" stroked="t" o:allowincell="f" style="position:absolute;left:5298;top:86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22" fillcolor="black" stroked="t" o:allowincell="f" style="position:absolute;left:5368;top:933;width:42;height:42;mso-wrap-style:none;v-text-anchor:middle">
                  <v:fill o:detectmouseclick="t" type="solid" color2="white"/>
                  <v:stroke color="black" weight="9360" joinstyle="miter" endcap="flat"/>
                  <w10:wrap type="none"/>
                </v:oval>
                <v:oval id="shape_0" ID="Oval 123" fillcolor="white" stroked="t" o:allowincell="f" style="position:absolute;left:5778;top:86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24" fillcolor="black" stroked="t" o:allowincell="f" style="position:absolute;left:5848;top:933;width:42;height:42;mso-wrap-style:none;v-text-anchor:middle">
                  <v:fill o:detectmouseclick="t" type="solid" color2="white"/>
                  <v:stroke color="black" weight="9360" joinstyle="miter" endcap="flat"/>
                  <w10:wrap type="none"/>
                </v:oval>
                <v:oval id="shape_0" ID="Oval 125" fillcolor="white" stroked="t" o:allowincell="f" style="position:absolute;left:6258;top:86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26" fillcolor="black" stroked="t" o:allowincell="f" style="position:absolute;left:6328;top:933;width:42;height:42;mso-wrap-style:none;v-text-anchor:middle">
                  <v:fill o:detectmouseclick="t" type="solid" color2="white"/>
                  <v:stroke color="black" weight="9360" joinstyle="miter" endcap="flat"/>
                  <w10:wrap type="none"/>
                </v:oval>
                <v:oval id="shape_0" ID="Oval 127" fillcolor="white" stroked="t" o:allowincell="f" style="position:absolute;left:5298;top:140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28" fillcolor="black" stroked="t" o:allowincell="f" style="position:absolute;left:5368;top:1473;width:42;height:42;mso-wrap-style:none;v-text-anchor:middle">
                  <v:fill o:detectmouseclick="t" type="solid" color2="white"/>
                  <v:stroke color="black" weight="9360" joinstyle="miter" endcap="flat"/>
                  <w10:wrap type="none"/>
                </v:oval>
                <v:oval id="shape_0" ID="Oval 129" fillcolor="white" stroked="t" o:allowincell="f" style="position:absolute;left:5778;top:140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30" fillcolor="black" stroked="t" o:allowincell="f" style="position:absolute;left:5848;top:1473;width:42;height:42;mso-wrap-style:none;v-text-anchor:middle">
                  <v:fill o:detectmouseclick="t" type="solid" color2="white"/>
                  <v:stroke color="black" weight="9360" joinstyle="miter" endcap="flat"/>
                  <w10:wrap type="none"/>
                </v:oval>
                <v:oval id="shape_0" ID="Oval 131" fillcolor="white" stroked="t" o:allowincell="f" style="position:absolute;left:6258;top:140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32" fillcolor="black" stroked="t" o:allowincell="f" style="position:absolute;left:6328;top:1473;width:42;height:42;mso-wrap-style:none;v-text-anchor:middle">
                  <v:fill o:detectmouseclick="t" type="solid" color2="white"/>
                  <v:stroke color="black" weight="9360" joinstyle="miter" endcap="flat"/>
                  <w10:wrap type="none"/>
                </v:oval>
                <v:oval id="shape_0" ID="Oval 133" fillcolor="white" stroked="t" o:allowincell="f" style="position:absolute;left:5298;top:194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34" fillcolor="black" stroked="t" o:allowincell="f" style="position:absolute;left:5368;top:2013;width:42;height:42;mso-wrap-style:none;v-text-anchor:middle">
                  <v:fill o:detectmouseclick="t" type="solid" color2="white"/>
                  <v:stroke color="black" weight="9360" joinstyle="miter" endcap="flat"/>
                  <w10:wrap type="none"/>
                </v:oval>
                <v:oval id="shape_0" ID="Oval 135" fillcolor="white" stroked="t" o:allowincell="f" style="position:absolute;left:5778;top:194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36" fillcolor="black" stroked="t" o:allowincell="f" style="position:absolute;left:5848;top:2013;width:42;height:42;mso-wrap-style:none;v-text-anchor:middle">
                  <v:fill o:detectmouseclick="t" type="solid" color2="white"/>
                  <v:stroke color="black" weight="9360" joinstyle="miter" endcap="flat"/>
                  <w10:wrap type="none"/>
                </v:oval>
                <v:oval id="shape_0" ID="Oval 137" fillcolor="white" stroked="t" o:allowincell="f" style="position:absolute;left:6258;top:1946;width:179;height:179;mso-wrap-style:none;v-text-anchor:middle">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ID="Oval 138" fillcolor="black" stroked="t" o:allowincell="f" style="position:absolute;left:6328;top:2013;width:42;height:42;mso-wrap-style:none;v-text-anchor:middle">
                  <v:fill o:detectmouseclick="t" type="solid" color2="white"/>
                  <v:stroke color="black" weight="9360" joinstyle="miter" endcap="flat"/>
                  <w10:wrap type="none"/>
                </v:oval>
                <v:shape id="shape_0" ID="Picture 19" stroked="f" o:allowincell="f" style="position:absolute;left:4922;top:666;width:503;height:587;mso-wrap-style:none;v-text-anchor:middle" type="_x0000_t75">
                  <v:imagedata r:id="rId1396" o:detectmouseclick="t"/>
                  <v:stroke color="#3465a4" joinstyle="round" endcap="flat"/>
                  <w10:wrap type="none"/>
                </v:shape>
                <v:line id="shape_0" from="5362,1246" to="5721,1246" ID="Line 140" stroked="t" o:allowincell="f" style="position:absolute">
                  <v:stroke color="black" weight="9360" startarrow="open" startarrowwidth="medium" startarrowlength="medium" joinstyle="miter" endcap="flat"/>
                  <v:fill o:detectmouseclick="t" on="false"/>
                  <w10:wrap type="none"/>
                </v:line>
                <v:shape id="shape_0" stroked="f" o:allowincell="f" style="position:absolute;left:5630;top:425;width:573;height:621;mso-wrap-style:none;v-text-anchor:middle" type="_x0000_t75">
                  <v:imagedata r:id="rId1397" o:detectmouseclick="t"/>
                  <v:stroke color="#3465a4" joinstyle="round" endcap="flat"/>
                  <w10:wrap type="none"/>
                </v:shape>
                <v:oval id="shape_0" ID="Oval 142" fillcolor="#333300" stroked="t" o:allowincell="f" style="position:absolute;left:5678;top:1206;width:71;height:71;mso-wrap-style:none;v-text-anchor:middle">
                  <v:fill o:detectmouseclick="t" type="solid" color2="#ccccff"/>
                  <v:stroke color="black" weight="9360" joinstyle="miter" endcap="flat"/>
                  <w10:wrap type="none"/>
                </v:oval>
                <v:line id="shape_0" from="5720,705" to="5720,1244" ID="Line 143" stroked="t" o:allowincell="f" style="position:absolute">
                  <v:stroke color="black" weight="9360" startarrow="open" startarrowwidth="medium" startarrowlength="medium" joinstyle="miter" endcap="flat"/>
                  <v:fill o:detectmouseclick="t" on="false"/>
                  <w10:wrap type="none"/>
                </v:line>
                <v:shape id="shape_0" stroked="f" o:allowincell="f" style="position:absolute;left:4993;top:1006;width:545;height:621;mso-wrap-style:none;v-text-anchor:middle" type="_x0000_t75">
                  <v:imagedata r:id="rId1398" o:detectmouseclick="t"/>
                  <v:stroke color="#3465a4" joinstyle="round" endcap="flat"/>
                  <w10:wrap type="none"/>
                </v:shape>
              </v:group>
            </w:pict>
          </mc:Fallback>
        </mc:AlternateContent>
      </w:r>
      <w:r>
        <w:rPr>
          <w:b/>
          <w:bCs/>
        </w:rPr>
        <w:t xml:space="preserve">Câu 39TH: </w:t>
      </w:r>
      <w:r>
        <w:rPr>
          <w:lang w:val="fr-FR"/>
        </w:rPr>
        <w:t xml:space="preserve">Trong hình vẽ sau đây, hình nào chỉ đúng hướng của lực từ </w:t>
      </w:r>
      <w:r>
        <w:rPr/>
        <w:object w:dxaOrig="280" w:dyaOrig="34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14.25pt;height:17pt" filled="f" o:ole="">
            <v:imagedata r:id="rId1400" o:title=""/>
          </v:shape>
          <o:OLEObject Type="Embed" ProgID="" ShapeID="ole_rId1399" DrawAspect="Content" ObjectID="_643027544" r:id="rId1399"/>
        </w:object>
      </w:r>
      <w:r>
        <w:rPr>
          <w:lang w:val="fr-FR"/>
        </w:rPr>
        <w:t xml:space="preserve">(lực Lorentz) tác dụng lên hạt mang điện </w:t>
      </w:r>
      <w:r>
        <w:rPr>
          <w:b/>
          <w:bCs/>
          <w:i/>
          <w:iCs/>
          <w:lang w:val="fr-FR"/>
        </w:rPr>
        <w:t>âm</w:t>
      </w:r>
      <w:r>
        <w:rPr>
          <w:lang w:val="fr-FR"/>
        </w:rPr>
        <w:t xml:space="preserve"> chuyển động trong từ trường đều?</w:t>
      </w:r>
    </w:p>
    <w:p>
      <w:pPr>
        <w:pStyle w:val="Normal"/>
        <w:rPr/>
      </w:pPr>
      <w:r>
        <mc:AlternateContent>
          <mc:Choice Requires="wpg">
            <w:drawing>
              <wp:anchor behindDoc="0" distT="0" distB="0" distL="114935" distR="114935" simplePos="0" locked="0" layoutInCell="1" allowOverlap="1" relativeHeight="1016">
                <wp:simplePos x="0" y="0"/>
                <wp:positionH relativeFrom="column">
                  <wp:posOffset>1911350</wp:posOffset>
                </wp:positionH>
                <wp:positionV relativeFrom="paragraph">
                  <wp:posOffset>20955</wp:posOffset>
                </wp:positionV>
                <wp:extent cx="304800" cy="342900"/>
                <wp:effectExtent l="0" t="0" r="0" b="532765"/>
                <wp:wrapNone/>
                <wp:docPr id="211" name="Group 84"/>
                <a:graphic xmlns:a="http://schemas.openxmlformats.org/drawingml/2006/main">
                  <a:graphicData uri="http://schemas.microsoft.com/office/word/2010/wordprocessingGroup">
                    <wpg:wgp>
                      <wpg:cNvGrpSpPr/>
                      <wpg:grpSpPr>
                        <a:xfrm>
                          <a:off x="0" y="0"/>
                          <a:ext cx="304920" cy="343080"/>
                          <a:chOff x="0" y="0"/>
                          <a:chExt cx="304920" cy="343080"/>
                        </a:xfrm>
                      </wpg:grpSpPr>
                      <wps:wsp>
                        <wps:cNvPr id="212" name="Oval 50"/>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tIns="38880" bIns="38880" anchor="t">
                          <a:noAutofit/>
                        </wps:bodyPr>
                      </wps:wsp>
                      <wps:wsp>
                        <wps:cNvSpPr txBox="1"/>
                        <wps:spPr>
                          <a:xfrm>
                            <a:off x="0" y="0"/>
                            <a:ext cx="304920" cy="3430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chor="t">
                          <a:noAutofit/>
                        </wps:bodyPr>
                      </wps:wsp>
                    </wpg:wgp>
                  </a:graphicData>
                </a:graphic>
              </wp:anchor>
            </w:drawing>
          </mc:Choice>
          <mc:Fallback>
            <w:pict>
              <v:group id="shape_0" alt="Group 84" style="position:absolute;margin-left:150.5pt;margin-top:1.65pt;width:24pt;height:27pt" coordorigin="3010,33" coordsize="480,540">
                <v:oval id="shape_0" ID="Oval 50" fillcolor="white" stroked="t" o:allowincell="f" style="position:absolute;left:3117;top:206;width:186;height:186;flip:x;mso-wrap-style:square;v-text-anchor:top">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v:fill o:detectmouseclick="t" type="solid" color2="black"/>
                  <v:stroke color="black" weight="9360" joinstyle="miter" endcap="flat"/>
                  <w10:wrap type="none"/>
                </v:oval>
                <v:shape id="shape_0" stroked="f" o:allowincell="f" style="position:absolute;left:3010;top:33;width:47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1" allowOverlap="1" relativeHeight="1017">
                <wp:simplePos x="0" y="0"/>
                <wp:positionH relativeFrom="column">
                  <wp:posOffset>2291715</wp:posOffset>
                </wp:positionH>
                <wp:positionV relativeFrom="paragraph">
                  <wp:posOffset>29210</wp:posOffset>
                </wp:positionV>
                <wp:extent cx="304800" cy="342900"/>
                <wp:effectExtent l="0" t="0" r="0" b="532765"/>
                <wp:wrapNone/>
                <wp:docPr id="213" name="Group 87"/>
                <a:graphic xmlns:a="http://schemas.openxmlformats.org/drawingml/2006/main">
                  <a:graphicData uri="http://schemas.microsoft.com/office/word/2010/wordprocessingGroup">
                    <wpg:wgp>
                      <wpg:cNvGrpSpPr/>
                      <wpg:grpSpPr>
                        <a:xfrm>
                          <a:off x="0" y="0"/>
                          <a:ext cx="304920" cy="343080"/>
                          <a:chOff x="0" y="0"/>
                          <a:chExt cx="304920" cy="343080"/>
                        </a:xfrm>
                      </wpg:grpSpPr>
                      <wps:wsp>
                        <wps:cNvPr id="214" name="Oval 53"/>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tIns="38880" bIns="38880" anchor="t">
                          <a:noAutofit/>
                        </wps:bodyPr>
                      </wps:wsp>
                      <wps:wsp>
                        <wps:cNvSpPr txBox="1"/>
                        <wps:spPr>
                          <a:xfrm>
                            <a:off x="0" y="0"/>
                            <a:ext cx="304920" cy="3430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chor="t">
                          <a:noAutofit/>
                        </wps:bodyPr>
                      </wps:wsp>
                    </wpg:wgp>
                  </a:graphicData>
                </a:graphic>
              </wp:anchor>
            </w:drawing>
          </mc:Choice>
          <mc:Fallback>
            <w:pict>
              <v:group id="shape_0" alt="Group 87" style="position:absolute;margin-left:180.45pt;margin-top:2.3pt;width:24pt;height:27pt" coordorigin="3609,46" coordsize="480,540">
                <v:oval id="shape_0" ID="Oval 53" fillcolor="white" stroked="t" o:allowincell="f" style="position:absolute;left:3716;top:219;width:186;height:186;flip:x;mso-wrap-style:square;v-text-anchor:top">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v:fill o:detectmouseclick="t" type="solid" color2="black"/>
                  <v:stroke color="black" weight="9360" joinstyle="miter" endcap="flat"/>
                  <w10:wrap type="none"/>
                </v:oval>
                <v:shape id="shape_0" stroked="f" o:allowincell="f" style="position:absolute;left:3609;top:46;width:47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1" allowOverlap="1" relativeHeight="1018">
                <wp:simplePos x="0" y="0"/>
                <wp:positionH relativeFrom="column">
                  <wp:posOffset>2672715</wp:posOffset>
                </wp:positionH>
                <wp:positionV relativeFrom="paragraph">
                  <wp:posOffset>29210</wp:posOffset>
                </wp:positionV>
                <wp:extent cx="304800" cy="342900"/>
                <wp:effectExtent l="0" t="0" r="0" b="532765"/>
                <wp:wrapNone/>
                <wp:docPr id="215" name="Group 90"/>
                <a:graphic xmlns:a="http://schemas.openxmlformats.org/drawingml/2006/main">
                  <a:graphicData uri="http://schemas.microsoft.com/office/word/2010/wordprocessingGroup">
                    <wpg:wgp>
                      <wpg:cNvGrpSpPr/>
                      <wpg:grpSpPr>
                        <a:xfrm>
                          <a:off x="0" y="0"/>
                          <a:ext cx="304920" cy="343080"/>
                          <a:chOff x="0" y="0"/>
                          <a:chExt cx="304920" cy="343080"/>
                        </a:xfrm>
                      </wpg:grpSpPr>
                      <wps:wsp>
                        <wps:cNvPr id="216" name="Oval 56"/>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tIns="38880" bIns="38880" anchor="t">
                          <a:noAutofit/>
                        </wps:bodyPr>
                      </wps:wsp>
                      <wps:wsp>
                        <wps:cNvSpPr txBox="1"/>
                        <wps:spPr>
                          <a:xfrm>
                            <a:off x="0" y="0"/>
                            <a:ext cx="304920" cy="3430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chor="t">
                          <a:noAutofit/>
                        </wps:bodyPr>
                      </wps:wsp>
                    </wpg:wgp>
                  </a:graphicData>
                </a:graphic>
              </wp:anchor>
            </w:drawing>
          </mc:Choice>
          <mc:Fallback>
            <w:pict>
              <v:group id="shape_0" alt="Group 90" style="position:absolute;margin-left:210.45pt;margin-top:2.3pt;width:24pt;height:27pt" coordorigin="4209,46" coordsize="480,540">
                <v:oval id="shape_0" ID="Oval 56" fillcolor="white" stroked="t" o:allowincell="f" style="position:absolute;left:4316;top:219;width:186;height:186;flip:x;mso-wrap-style:square;v-text-anchor:top">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v:fill o:detectmouseclick="t" type="solid" color2="black"/>
                  <v:stroke color="black" weight="9360" joinstyle="miter" endcap="flat"/>
                  <w10:wrap type="none"/>
                </v:oval>
                <v:shape id="shape_0" stroked="f" o:allowincell="f" style="position:absolute;left:4209;top:46;width:479;height:53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1" allowOverlap="1" relativeHeight="1020">
                <wp:simplePos x="0" y="0"/>
                <wp:positionH relativeFrom="column">
                  <wp:posOffset>228600</wp:posOffset>
                </wp:positionH>
                <wp:positionV relativeFrom="paragraph">
                  <wp:posOffset>219710</wp:posOffset>
                </wp:positionV>
                <wp:extent cx="1301750" cy="819785"/>
                <wp:effectExtent l="0" t="29845" r="0" b="0"/>
                <wp:wrapNone/>
                <wp:docPr id="217" name="Group 71"/>
                <a:graphic xmlns:a="http://schemas.openxmlformats.org/drawingml/2006/main">
                  <a:graphicData uri="http://schemas.microsoft.com/office/word/2010/wordprocessingGroup">
                    <wpg:wgp>
                      <wpg:cNvGrpSpPr/>
                      <wpg:grpSpPr>
                        <a:xfrm>
                          <a:off x="0" y="0"/>
                          <a:ext cx="1301760" cy="819720"/>
                          <a:chOff x="0" y="0"/>
                          <a:chExt cx="1301760" cy="819720"/>
                        </a:xfrm>
                      </wpg:grpSpPr>
                      <wps:wsp>
                        <wps:cNvSpPr/>
                        <wps:spPr>
                          <a:xfrm>
                            <a:off x="82440" y="27360"/>
                            <a:ext cx="1219320" cy="0"/>
                          </a:xfrm>
                          <a:prstGeom prst="line">
                            <a:avLst/>
                          </a:prstGeom>
                          <a:ln w="9360">
                            <a:solidFill>
                              <a:srgbClr val="000000"/>
                            </a:solidFill>
                            <a:miter/>
                          </a:ln>
                        </wps:spPr>
                        <wps:style>
                          <a:lnRef idx="0"/>
                          <a:fillRef idx="0"/>
                          <a:effectRef idx="0"/>
                          <a:fontRef idx="minor"/>
                        </wps:style>
                        <wps:bodyPr/>
                      </wps:wsp>
                      <wps:wsp>
                        <wps:cNvSpPr/>
                        <wps:spPr>
                          <a:xfrm>
                            <a:off x="82440" y="255960"/>
                            <a:ext cx="1219320" cy="0"/>
                          </a:xfrm>
                          <a:prstGeom prst="line">
                            <a:avLst/>
                          </a:prstGeom>
                          <a:ln w="9360">
                            <a:solidFill>
                              <a:srgbClr val="000000"/>
                            </a:solidFill>
                            <a:miter/>
                          </a:ln>
                        </wps:spPr>
                        <wps:style>
                          <a:lnRef idx="0"/>
                          <a:fillRef idx="0"/>
                          <a:effectRef idx="0"/>
                          <a:fontRef idx="minor"/>
                        </wps:style>
                        <wps:bodyPr/>
                      </wps:wsp>
                      <wps:wsp>
                        <wps:cNvSpPr/>
                        <wps:spPr>
                          <a:xfrm>
                            <a:off x="82440" y="484560"/>
                            <a:ext cx="1219320" cy="0"/>
                          </a:xfrm>
                          <a:prstGeom prst="line">
                            <a:avLst/>
                          </a:prstGeom>
                          <a:ln w="9360">
                            <a:solidFill>
                              <a:srgbClr val="000000"/>
                            </a:solidFill>
                            <a:miter/>
                          </a:ln>
                        </wps:spPr>
                        <wps:style>
                          <a:lnRef idx="0"/>
                          <a:fillRef idx="0"/>
                          <a:effectRef idx="0"/>
                          <a:fontRef idx="minor"/>
                        </wps:style>
                        <wps:bodyPr/>
                      </wps:wsp>
                      <wps:wsp>
                        <wps:cNvSpPr/>
                        <wps:spPr>
                          <a:xfrm>
                            <a:off x="158760" y="484560"/>
                            <a:ext cx="1522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58760" y="255960"/>
                            <a:ext cx="1522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58760" y="27360"/>
                            <a:ext cx="152280" cy="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218" name="Picture 22" descr=""/>
                          <pic:cNvPicPr/>
                        </pic:nvPicPr>
                        <pic:blipFill>
                          <a:blip r:embed="rId1401"/>
                          <a:stretch/>
                        </pic:blipFill>
                        <pic:spPr>
                          <a:xfrm>
                            <a:off x="0" y="446400"/>
                            <a:ext cx="320040" cy="373320"/>
                          </a:xfrm>
                          <a:prstGeom prst="rect">
                            <a:avLst/>
                          </a:prstGeom>
                          <a:ln w="0">
                            <a:noFill/>
                          </a:ln>
                        </pic:spPr>
                      </pic:pic>
                      <wps:wsp>
                        <wps:cNvPr id="219" name="Oval 90"/>
                        <wps:cNvSpPr/>
                        <wps:spPr>
                          <a:xfrm>
                            <a:off x="615960" y="1414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flipH="1">
                            <a:off x="627840" y="155520"/>
                            <a:ext cx="228600" cy="0"/>
                          </a:xfrm>
                          <a:prstGeom prst="line">
                            <a:avLst/>
                          </a:prstGeom>
                          <a:ln w="9360">
                            <a:solidFill>
                              <a:srgbClr val="000000"/>
                            </a:solidFill>
                            <a:miter/>
                            <a:headEnd len="med" type="arrow" w="med"/>
                          </a:ln>
                        </wps:spPr>
                        <wps:style>
                          <a:lnRef idx="0"/>
                          <a:fillRef idx="0"/>
                          <a:effectRef idx="0"/>
                          <a:fontRef idx="minor"/>
                        </wps:style>
                        <wps:bodyPr/>
                      </wps:wsp>
                      <wps:wsp>
                        <wps:cNvSpPr/>
                        <wps:spPr>
                          <a:xfrm flipV="1">
                            <a:off x="642600" y="147240"/>
                            <a:ext cx="0" cy="22860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20" name="" descr=""/>
                          <pic:cNvPicPr/>
                        </pic:nvPicPr>
                        <pic:blipFill>
                          <a:blip r:embed="rId1402"/>
                          <a:stretch/>
                        </pic:blipFill>
                        <pic:spPr>
                          <a:xfrm>
                            <a:off x="755640" y="0"/>
                            <a:ext cx="346680" cy="394920"/>
                          </a:xfrm>
                          <a:prstGeom prst="rect">
                            <a:avLst/>
                          </a:prstGeom>
                          <a:ln w="0">
                            <a:noFill/>
                          </a:ln>
                        </pic:spPr>
                      </pic:pic>
                      <pic:pic xmlns:pic="http://schemas.openxmlformats.org/drawingml/2006/picture">
                        <pic:nvPicPr>
                          <pic:cNvPr id="221" name="" descr=""/>
                          <pic:cNvPicPr/>
                        </pic:nvPicPr>
                        <pic:blipFill>
                          <a:blip r:embed="rId1403"/>
                          <a:stretch/>
                        </pic:blipFill>
                        <pic:spPr>
                          <a:xfrm>
                            <a:off x="566280" y="228600"/>
                            <a:ext cx="364320" cy="394920"/>
                          </a:xfrm>
                          <a:prstGeom prst="rect">
                            <a:avLst/>
                          </a:prstGeom>
                          <a:ln w="0">
                            <a:noFill/>
                          </a:ln>
                        </pic:spPr>
                      </pic:pic>
                    </wpg:wgp>
                  </a:graphicData>
                </a:graphic>
              </wp:anchor>
            </w:drawing>
          </mc:Choice>
          <mc:Fallback>
            <w:pict>
              <v:group id="shape_0" alt="Group 71" style="position:absolute;margin-left:18pt;margin-top:17.3pt;width:102.45pt;height:64.55pt" coordorigin="360,346" coordsize="2049,1291">
                <v:line id="shape_0" from="490,389" to="2409,389" ID="Line 83" stroked="t" o:allowincell="f" style="position:absolute">
                  <v:stroke color="black" weight="9360" joinstyle="miter" endcap="flat"/>
                  <v:fill o:detectmouseclick="t" on="false"/>
                  <w10:wrap type="none"/>
                </v:line>
                <v:line id="shape_0" from="490,749" to="2409,749" ID="Line 84" stroked="t" o:allowincell="f" style="position:absolute">
                  <v:stroke color="black" weight="9360" joinstyle="miter" endcap="flat"/>
                  <v:fill o:detectmouseclick="t" on="false"/>
                  <w10:wrap type="none"/>
                </v:line>
                <v:line id="shape_0" from="490,1109" to="2409,1109" ID="Line 85" stroked="t" o:allowincell="f" style="position:absolute">
                  <v:stroke color="black" weight="9360" joinstyle="miter" endcap="flat"/>
                  <v:fill o:detectmouseclick="t" on="false"/>
                  <w10:wrap type="none"/>
                </v:line>
                <v:line id="shape_0" from="610,1109" to="849,1109" ID="Line 86" stroked="t" o:allowincell="f" style="position:absolute">
                  <v:stroke color="black" weight="9360" endarrow="open" endarrowwidth="medium" endarrowlength="medium" joinstyle="miter" endcap="flat"/>
                  <v:fill o:detectmouseclick="t" on="false"/>
                  <w10:wrap type="none"/>
                </v:line>
                <v:line id="shape_0" from="610,749" to="849,749" ID="Line 87" stroked="t" o:allowincell="f" style="position:absolute">
                  <v:stroke color="black" weight="9360" endarrow="open" endarrowwidth="medium" endarrowlength="medium" joinstyle="miter" endcap="flat"/>
                  <v:fill o:detectmouseclick="t" on="false"/>
                  <w10:wrap type="none"/>
                </v:line>
                <v:line id="shape_0" from="610,389" to="849,389" ID="Line 88" stroked="t" o:allowincell="f" style="position:absolute">
                  <v:stroke color="black" weight="9360" endarrow="open" endarrowwidth="medium" endarrowlength="medium" joinstyle="miter" endcap="flat"/>
                  <v:fill o:detectmouseclick="t" on="false"/>
                  <w10:wrap type="none"/>
                </v:line>
                <v:shape id="shape_0" ID="Picture 22" stroked="f" o:allowincell="f" style="position:absolute;left:360;top:1049;width:503;height:587;mso-wrap-style:none;v-text-anchor:middle" type="_x0000_t75">
                  <v:imagedata r:id="rId1404" o:detectmouseclick="t"/>
                  <v:stroke color="#3465a4" joinstyle="round" endcap="flat"/>
                  <w10:wrap type="none"/>
                </v:shape>
                <v:oval id="shape_0" ID="Oval 90" fillcolor="#333300" stroked="t" o:allowincell="f" style="position:absolute;left:1330;top:569;width:71;height:71;mso-wrap-style:none;v-text-anchor:middle">
                  <v:fill o:detectmouseclick="t" type="solid" color2="#ccccff"/>
                  <v:stroke color="black" weight="9360" joinstyle="miter" endcap="flat"/>
                  <w10:wrap type="none"/>
                </v:oval>
                <v:line id="shape_0" from="1349,591" to="1708,591" ID="Line 91" stroked="t" o:allowincell="f" style="position:absolute;flip:x">
                  <v:stroke color="black" weight="9360" startarrow="open" startarrowwidth="medium" startarrowlength="medium" joinstyle="miter" endcap="flat"/>
                  <v:fill o:detectmouseclick="t" on="false"/>
                  <w10:wrap type="none"/>
                </v:line>
                <v:line id="shape_0" from="1372,578" to="1372,937" ID="Line 92" stroked="t" o:allowincell="f" style="position:absolute;flip:y">
                  <v:stroke color="black" weight="9360" startarrow="open" startarrowwidth="medium" startarrowlength="medium" joinstyle="miter" endcap="flat"/>
                  <v:fill o:detectmouseclick="t" on="false"/>
                  <w10:wrap type="none"/>
                </v:line>
                <v:shape id="shape_0" stroked="f" o:allowincell="f" style="position:absolute;left:1550;top:346;width:545;height:621;mso-wrap-style:none;v-text-anchor:middle" type="_x0000_t75">
                  <v:imagedata r:id="rId1405" o:detectmouseclick="t"/>
                  <v:stroke color="#3465a4" joinstyle="round" endcap="flat"/>
                  <w10:wrap type="none"/>
                </v:shape>
                <v:shape id="shape_0" stroked="f" o:allowincell="f" style="position:absolute;left:1252;top:706;width:573;height:621;mso-wrap-style:none;v-text-anchor:middle" type="_x0000_t75">
                  <v:imagedata r:id="rId1406" o:detectmouseclick="t"/>
                  <v:stroke color="#3465a4" joinstyle="round" endcap="flat"/>
                  <w10:wrap type="none"/>
                </v:shape>
              </v:group>
            </w:pict>
          </mc:Fallback>
        </mc:AlternateContent>
      </w:r>
      <w:r>
        <w:rPr>
          <w:lang w:val="fr-FR"/>
        </w:rPr>
        <w:t xml:space="preserve">A. </w:t>
        <w:tab/>
        <w:tab/>
        <w:tab/>
        <w:tab/>
      </w:r>
      <w:r>
        <w:rPr>
          <w:color w:val="FF0000"/>
          <w:lang w:val="fr-FR"/>
        </w:rPr>
        <w:t xml:space="preserve">         B.</w:t>
      </w:r>
      <w:r>
        <w:rPr>
          <w:lang w:val="fr-FR"/>
        </w:rPr>
        <w:t xml:space="preserve">   </w:t>
        <w:tab/>
        <w:tab/>
        <w:t xml:space="preserve">            c. </w:t>
        <w:tab/>
        <w:tab/>
        <w:tab/>
        <w:t xml:space="preserve">      d. </w:t>
      </w:r>
      <w:r>
        <mc:AlternateContent>
          <mc:Choice Requires="wps">
            <w:drawing>
              <wp:anchor behindDoc="0" distT="0" distB="0" distL="114935" distR="114935" simplePos="0" locked="0" layoutInCell="1" allowOverlap="1" relativeHeight="1019">
                <wp:simplePos x="0" y="0"/>
                <wp:positionH relativeFrom="column">
                  <wp:posOffset>1758950</wp:posOffset>
                </wp:positionH>
                <wp:positionV relativeFrom="paragraph">
                  <wp:posOffset>34925</wp:posOffset>
                </wp:positionV>
                <wp:extent cx="320675" cy="287655"/>
                <wp:effectExtent l="0" t="0" r="0" b="0"/>
                <wp:wrapNone/>
                <wp:docPr id="222" name="Frame3"/>
                <a:graphic xmlns:a="http://schemas.openxmlformats.org/drawingml/2006/main">
                  <a:graphicData uri="http://schemas.microsoft.com/office/word/2010/wordprocessingShape">
                    <wps:wsp>
                      <wps:cNvSpPr txBox="1"/>
                      <wps:spPr>
                        <a:xfrm>
                          <a:off x="0" y="0"/>
                          <a:ext cx="320675" cy="287655"/>
                        </a:xfrm>
                        <a:prstGeom prst="rect"/>
                        <a:solidFill>
                          <a:srgbClr val="FFFFFF">
                            <a:alpha val="0"/>
                          </a:srgbClr>
                        </a:solidFill>
                      </wps:spPr>
                      <wps:txbx>
                        <w:txbxContent>
                          <w:p>
                            <w:pPr>
                              <w:pStyle w:val="Normal"/>
                              <w:rPr>
                                <w:sz w:val="20"/>
                                <w:szCs w:val="20"/>
                                <w:lang w:val="en-US" w:eastAsia="en-US"/>
                              </w:rPr>
                            </w:pPr>
                            <w:r>
                              <w:rPr>
                                <w:sz w:val="20"/>
                                <w:szCs w:val="20"/>
                                <w:lang w:val="en-US" w:eastAsia="en-US"/>
                              </w:rPr>
                              <w:drawing>
                                <wp:inline distT="0" distB="0" distL="0" distR="0">
                                  <wp:extent cx="135890" cy="194945"/>
                                  <wp:effectExtent l="0" t="0" r="0" b="0"/>
                                  <wp:docPr id="223" name="Picture 20" descr=""/>
                                  <wp:cNvGraphicFramePr>
                                    <a:graphicFrameLocks noChangeAspect="1"/>
                                  </wp:cNvGraphicFramePr>
                                  <a:graphic>
                                    <a:graphicData uri="http://schemas.openxmlformats.org/drawingml/2006/picture">
                                      <pic:pic xmlns:pic="http://schemas.openxmlformats.org/drawingml/2006/picture">
                                        <pic:nvPicPr>
                                          <pic:cNvPr id="223" name="Picture 20" descr=""/>
                                          <pic:cNvPicPr>
                                            <a:picLocks noChangeAspect="1" noChangeArrowheads="1"/>
                                          </pic:cNvPicPr>
                                        </pic:nvPicPr>
                                        <pic:blipFill>
                                          <a:blip r:embed="rId1407"/>
                                          <a:srcRect l="-16" t="-11" r="-16" b="-11"/>
                                          <a:stretch>
                                            <a:fillRect/>
                                          </a:stretch>
                                        </pic:blipFill>
                                        <pic:spPr bwMode="auto">
                                          <a:xfrm>
                                            <a:off x="0" y="0"/>
                                            <a:ext cx="135890" cy="19494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25.25pt;height:22.65pt;mso-wrap-distance-left:9.05pt;mso-wrap-distance-right:9.05pt;mso-wrap-distance-top:0pt;mso-wrap-distance-bottom:0pt;margin-top:2.75pt;mso-position-vertical-relative:text;margin-left:138.5pt;mso-position-horizontal-relative:text">
                <v:fill opacity="0f"/>
                <v:textbox inset="0.100694444444444in,0.0506944444444444in,0.100694444444444in,0.0506944444444444in">
                  <w:txbxContent>
                    <w:p>
                      <w:pPr>
                        <w:pStyle w:val="Normal"/>
                        <w:rPr>
                          <w:sz w:val="20"/>
                          <w:szCs w:val="20"/>
                          <w:lang w:val="en-US" w:eastAsia="en-US"/>
                        </w:rPr>
                      </w:pPr>
                      <w:r>
                        <w:rPr>
                          <w:sz w:val="20"/>
                          <w:szCs w:val="20"/>
                          <w:lang w:val="en-US" w:eastAsia="en-US"/>
                        </w:rPr>
                        <w:drawing>
                          <wp:inline distT="0" distB="0" distL="0" distR="0">
                            <wp:extent cx="135890" cy="194945"/>
                            <wp:effectExtent l="0" t="0" r="0" b="0"/>
                            <wp:docPr id="22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0" descr=""/>
                                    <pic:cNvPicPr>
                                      <a:picLocks noChangeAspect="1" noChangeArrowheads="1"/>
                                    </pic:cNvPicPr>
                                  </pic:nvPicPr>
                                  <pic:blipFill>
                                    <a:blip r:embed="rId1408"/>
                                    <a:srcRect l="-16" t="-11" r="-16" b="-11"/>
                                    <a:stretch>
                                      <a:fillRect/>
                                    </a:stretch>
                                  </pic:blipFill>
                                  <pic:spPr bwMode="auto">
                                    <a:xfrm>
                                      <a:off x="0" y="0"/>
                                      <a:ext cx="135890" cy="194945"/>
                                    </a:xfrm>
                                    <a:prstGeom prst="rect">
                                      <a:avLst/>
                                    </a:prstGeom>
                                  </pic:spPr>
                                </pic:pic>
                              </a:graphicData>
                            </a:graphic>
                          </wp:inline>
                        </w:drawing>
                      </w:r>
                    </w:p>
                  </w:txbxContent>
                </v:textbox>
                <w10:wrap type="none"/>
              </v:rect>
            </w:pict>
          </mc:Fallback>
        </mc:AlternateContent>
      </w:r>
    </w:p>
    <w:p>
      <w:pPr>
        <w:pStyle w:val="Normal"/>
        <w:rPr>
          <w:lang w:val="fr-FR"/>
        </w:rPr>
      </w:pPr>
      <w:r>
        <w:rPr>
          <w:lang w:val="fr-FR"/>
        </w:rPr>
      </w:r>
    </w:p>
    <w:p>
      <w:pPr>
        <w:pStyle w:val="Normal"/>
        <w:rPr>
          <w:lang w:val="fr-FR"/>
        </w:rPr>
      </w:pPr>
      <w:r>
        <w:rPr>
          <w:lang w:val="en-US" w:eastAsia="en-US"/>
        </w:rPr>
        <w:t>///////////</w:t>
      </w:r>
    </w:p>
    <w:p>
      <w:pPr>
        <w:pStyle w:val="Normal"/>
        <w:spacing w:before="60" w:after="0"/>
        <w:rPr>
          <w:b/>
          <w:szCs w:val="24"/>
          <w:lang w:val="fr-FR" w:eastAsia="vi-VN"/>
        </w:rPr>
      </w:pPr>
      <w:r>
        <w:rPr>
          <w:b/>
          <w:szCs w:val="24"/>
          <w:lang w:val="fr-FR" w:eastAsia="vi-VN"/>
        </w:rPr>
      </w:r>
    </w:p>
    <w:p>
      <w:pPr>
        <w:pStyle w:val="Normal"/>
        <w:spacing w:before="60" w:after="0"/>
        <w:rPr>
          <w:b/>
          <w:szCs w:val="24"/>
          <w:lang w:eastAsia="vi-VN"/>
        </w:rPr>
      </w:pPr>
      <w:r>
        <w:rPr>
          <w:b/>
          <w:szCs w:val="24"/>
          <w:lang w:eastAsia="vi-VN"/>
        </w:rPr>
      </w:r>
    </w:p>
    <w:p>
      <w:pPr>
        <w:pStyle w:val="Normal"/>
        <w:spacing w:before="60" w:after="0"/>
        <w:rPr>
          <w:b/>
          <w:szCs w:val="24"/>
          <w:lang w:eastAsia="vi-VN"/>
        </w:rPr>
      </w:pPr>
      <w:r>
        <w:rPr>
          <w:b/>
          <w:szCs w:val="24"/>
          <w:lang w:eastAsia="vi-VN"/>
        </w:rPr>
      </w:r>
    </w:p>
    <w:p>
      <w:pPr>
        <w:pStyle w:val="Normal"/>
        <w:spacing w:lineRule="auto" w:line="264"/>
        <w:rPr/>
      </w:pPr>
      <w:r>
        <w:rPr>
          <w:b/>
        </w:rPr>
        <w:t>Câu 40VD:</w:t>
      </w:r>
      <w:r>
        <w:rPr/>
        <w:t xml:space="preserve"> 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pPr>
        <w:pStyle w:val="Normal"/>
        <w:spacing w:lineRule="auto" w:line="264"/>
        <w:rPr/>
      </w:pPr>
      <w:r>
        <w:rPr/>
        <w:t>A. lại gần thấu kính 10 cm</w:t>
        <w:tab/>
        <w:tab/>
        <w:tab/>
        <w:tab/>
        <w:t>B. ra xa thấu kính 10 cm.</w:t>
      </w:r>
    </w:p>
    <w:p>
      <w:pPr>
        <w:pStyle w:val="Normal"/>
        <w:spacing w:lineRule="auto" w:line="264"/>
        <w:rPr/>
      </w:pPr>
      <w:r>
        <w:rPr/>
        <w:t>C. lại gần thấu kính 15 cm.</w:t>
        <w:tab/>
        <w:tab/>
        <w:tab/>
        <w:tab/>
        <w:t>D. ra xa thấu kính 15 cm.</w:t>
      </w:r>
    </w:p>
    <w:p>
      <w:pPr>
        <w:pStyle w:val="BodyText"/>
        <w:spacing w:before="161" w:after="0"/>
        <w:rPr>
          <w:rFonts w:ascii="Times New Roman" w:hAnsi="Times New Roman" w:cs="Times New Roman"/>
          <w:b/>
        </w:rPr>
      </w:pPr>
      <w:r>
        <w:rPr>
          <w:rFonts w:cs="Times New Roman" w:ascii="Times New Roman" w:hAnsi="Times New Roman"/>
          <w:b/>
        </w:rPr>
      </w:r>
    </w:p>
    <w:p>
      <w:pPr>
        <w:pStyle w:val="BodyText"/>
        <w:spacing w:before="161" w:after="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color w:val="000000"/>
        </w:rPr>
      </w:pPr>
      <w:r>
        <w:rPr>
          <w:rFonts w:cs="Times New Roman"/>
          <w:b/>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THI THỬ THPT QUỐC GIA 2020</w:t>
            </w:r>
          </w:p>
          <w:p>
            <w:pPr>
              <w:pStyle w:val="Normal"/>
              <w:jc w:val="center"/>
              <w:rPr>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3119" w:leader="none"/>
          <w:tab w:val="left" w:pos="5954" w:leader="none"/>
          <w:tab w:val="left" w:pos="8789" w:leader="none"/>
        </w:tabs>
        <w:spacing w:lineRule="auto" w:line="240" w:before="60" w:after="0"/>
        <w:rPr>
          <w:rFonts w:eastAsia="Times New Roman"/>
          <w:sz w:val="26"/>
          <w:szCs w:val="26"/>
          <w:lang w:eastAsia="vi-VN"/>
        </w:rPr>
      </w:pPr>
      <w:r>
        <w:rPr>
          <w:rFonts w:eastAsia="Times New Roman"/>
          <w:b/>
          <w:sz w:val="26"/>
          <w:szCs w:val="26"/>
          <w:lang w:val="vi-VN" w:eastAsia="vi-VN"/>
        </w:rPr>
        <w:t xml:space="preserve">Cho: </w:t>
      </w:r>
      <w:r>
        <w:rPr>
          <w:rFonts w:eastAsia="Times New Roman"/>
          <w:sz w:val="26"/>
          <w:szCs w:val="26"/>
          <w:lang w:val="vi-VN" w:eastAsia="vi-VN"/>
        </w:rPr>
        <w:t xml:space="preserve">Hằng số Plăng </w:t>
      </w:r>
      <w:r>
        <w:rPr>
          <w:rFonts w:eastAsia="Times New Roman"/>
          <w:sz w:val="26"/>
          <w:szCs w:val="26"/>
          <w:lang w:val="vi-VN" w:eastAsia="vi-VN"/>
        </w:rPr>
        <w:drawing>
          <wp:inline distT="0" distB="0" distL="0" distR="0">
            <wp:extent cx="1270000" cy="241300"/>
            <wp:effectExtent l="0" t="0" r="0" b="0"/>
            <wp:docPr id="225"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97" descr=""/>
                    <pic:cNvPicPr>
                      <a:picLocks noChangeAspect="1" noChangeArrowheads="1"/>
                    </pic:cNvPicPr>
                  </pic:nvPicPr>
                  <pic:blipFill>
                    <a:blip r:embed="rId1409"/>
                    <a:srcRect l="-28" t="-149" r="-28" b="-149"/>
                    <a:stretch>
                      <a:fillRect/>
                    </a:stretch>
                  </pic:blipFill>
                  <pic:spPr bwMode="auto">
                    <a:xfrm>
                      <a:off x="0" y="0"/>
                      <a:ext cx="1270000" cy="241300"/>
                    </a:xfrm>
                    <a:prstGeom prst="rect">
                      <a:avLst/>
                    </a:prstGeom>
                  </pic:spPr>
                </pic:pic>
              </a:graphicData>
            </a:graphic>
          </wp:inline>
        </w:drawing>
      </w:r>
      <w:r>
        <w:rPr>
          <w:rFonts w:eastAsia="Times New Roman"/>
          <w:sz w:val="26"/>
          <w:szCs w:val="26"/>
          <w:lang w:val="vi-VN" w:eastAsia="vi-VN"/>
        </w:rPr>
        <w:t xml:space="preserve">, tốc độ ánh sáng trong chân không </w:t>
      </w:r>
      <w:r>
        <w:rPr>
          <w:rFonts w:eastAsia="Times New Roman"/>
          <w:sz w:val="26"/>
          <w:szCs w:val="26"/>
          <w:lang w:val="vi-VN" w:eastAsia="vi-VN"/>
        </w:rPr>
        <w:drawing>
          <wp:inline distT="0" distB="0" distL="0" distR="0">
            <wp:extent cx="939800" cy="215900"/>
            <wp:effectExtent l="0" t="0" r="0" b="0"/>
            <wp:docPr id="226"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8" descr=""/>
                    <pic:cNvPicPr>
                      <a:picLocks noChangeAspect="1" noChangeArrowheads="1"/>
                    </pic:cNvPicPr>
                  </pic:nvPicPr>
                  <pic:blipFill>
                    <a:blip r:embed="rId1410"/>
                    <a:srcRect l="-38" t="-167" r="-38" b="-167"/>
                    <a:stretch>
                      <a:fillRect/>
                    </a:stretch>
                  </pic:blipFill>
                  <pic:spPr bwMode="auto">
                    <a:xfrm>
                      <a:off x="0" y="0"/>
                      <a:ext cx="939800" cy="215900"/>
                    </a:xfrm>
                    <a:prstGeom prst="rect">
                      <a:avLst/>
                    </a:prstGeom>
                  </pic:spPr>
                </pic:pic>
              </a:graphicData>
            </a:graphic>
          </wp:inline>
        </w:drawing>
      </w:r>
      <w:r>
        <w:rPr>
          <w:rFonts w:eastAsia="Times New Roman"/>
          <w:sz w:val="26"/>
          <w:szCs w:val="26"/>
          <w:lang w:val="vi-VN" w:eastAsia="vi-VN"/>
        </w:rPr>
        <w:t xml:space="preserve">; </w:t>
      </w:r>
      <w:r>
        <w:rPr>
          <w:rFonts w:eastAsia="Times New Roman"/>
          <w:sz w:val="26"/>
          <w:szCs w:val="26"/>
          <w:lang w:val="vi-VN" w:eastAsia="vi-VN"/>
        </w:rPr>
        <w:drawing>
          <wp:inline distT="0" distB="0" distL="0" distR="0">
            <wp:extent cx="1091565" cy="431800"/>
            <wp:effectExtent l="0" t="0" r="0" b="0"/>
            <wp:docPr id="227"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99" descr=""/>
                    <pic:cNvPicPr>
                      <a:picLocks noChangeAspect="1" noChangeArrowheads="1"/>
                    </pic:cNvPicPr>
                  </pic:nvPicPr>
                  <pic:blipFill>
                    <a:blip r:embed="rId1411"/>
                    <a:srcRect l="-33" t="-83" r="-33" b="-83"/>
                    <a:stretch>
                      <a:fillRect/>
                    </a:stretch>
                  </pic:blipFill>
                  <pic:spPr bwMode="auto">
                    <a:xfrm>
                      <a:off x="0" y="0"/>
                      <a:ext cx="1091565" cy="431800"/>
                    </a:xfrm>
                    <a:prstGeom prst="rect">
                      <a:avLst/>
                    </a:prstGeom>
                  </pic:spPr>
                </pic:pic>
              </a:graphicData>
            </a:graphic>
          </wp:inline>
        </w:drawing>
      </w:r>
      <w:r>
        <w:rPr>
          <w:rFonts w:eastAsia="Times New Roman"/>
          <w:sz w:val="26"/>
          <w:szCs w:val="26"/>
          <w:lang w:val="vi-VN" w:eastAsia="vi-VN"/>
        </w:rPr>
        <w:t xml:space="preserve">; độ lớn điện tích nguyên tố </w:t>
      </w:r>
      <w:r>
        <w:rPr>
          <w:rFonts w:eastAsia="Times New Roman"/>
          <w:sz w:val="26"/>
          <w:szCs w:val="26"/>
          <w:lang w:val="vi-VN" w:eastAsia="vi-VN"/>
        </w:rPr>
        <w:drawing>
          <wp:inline distT="0" distB="0" distL="0" distR="0">
            <wp:extent cx="965200" cy="241300"/>
            <wp:effectExtent l="0" t="0" r="0" b="0"/>
            <wp:docPr id="228"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0" descr=""/>
                    <pic:cNvPicPr>
                      <a:picLocks noChangeAspect="1" noChangeArrowheads="1"/>
                    </pic:cNvPicPr>
                  </pic:nvPicPr>
                  <pic:blipFill>
                    <a:blip r:embed="rId1412"/>
                    <a:srcRect l="-37" t="-149" r="-37" b="-149"/>
                    <a:stretch>
                      <a:fillRect/>
                    </a:stretch>
                  </pic:blipFill>
                  <pic:spPr bwMode="auto">
                    <a:xfrm>
                      <a:off x="0" y="0"/>
                      <a:ext cx="965200" cy="241300"/>
                    </a:xfrm>
                    <a:prstGeom prst="rect">
                      <a:avLst/>
                    </a:prstGeom>
                  </pic:spPr>
                </pic:pic>
              </a:graphicData>
            </a:graphic>
          </wp:inline>
        </w:drawing>
      </w:r>
      <w:r>
        <w:rPr>
          <w:rFonts w:eastAsia="Times New Roman"/>
          <w:sz w:val="26"/>
          <w:szCs w:val="26"/>
          <w:lang w:val="vi-VN" w:eastAsia="vi-VN"/>
        </w:rPr>
        <w:t xml:space="preserve">; số A-vô-ga-đrô </w:t>
      </w:r>
      <w:r>
        <w:rPr>
          <w:rFonts w:eastAsia="Times New Roman"/>
          <w:sz w:val="26"/>
          <w:szCs w:val="26"/>
          <w:lang w:val="vi-VN" w:eastAsia="vi-VN"/>
        </w:rPr>
        <w:drawing>
          <wp:inline distT="0" distB="0" distL="0" distR="0">
            <wp:extent cx="1485900" cy="254000"/>
            <wp:effectExtent l="0" t="0" r="0" b="0"/>
            <wp:docPr id="229"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01" descr=""/>
                    <pic:cNvPicPr>
                      <a:picLocks noChangeAspect="1" noChangeArrowheads="1"/>
                    </pic:cNvPicPr>
                  </pic:nvPicPr>
                  <pic:blipFill>
                    <a:blip r:embed="rId1413"/>
                    <a:srcRect l="-24" t="-142" r="-24" b="-142"/>
                    <a:stretch>
                      <a:fillRect/>
                    </a:stretch>
                  </pic:blipFill>
                  <pic:spPr bwMode="auto">
                    <a:xfrm>
                      <a:off x="0" y="0"/>
                      <a:ext cx="1485900" cy="254000"/>
                    </a:xfrm>
                    <a:prstGeom prst="rect">
                      <a:avLst/>
                    </a:prstGeom>
                  </pic:spPr>
                </pic:pic>
              </a:graphicData>
            </a:graphic>
          </wp:inline>
        </w:drawing>
      </w:r>
      <w:r>
        <w:rPr>
          <w:rFonts w:eastAsia="Times New Roman"/>
          <w:sz w:val="26"/>
          <w:szCs w:val="26"/>
          <w:lang w:val="vi-VN" w:eastAsia="vi-VN"/>
        </w:rPr>
        <w:t>.</w:t>
      </w:r>
    </w:p>
    <w:p>
      <w:pPr>
        <w:pStyle w:val="Normal"/>
        <w:spacing w:lineRule="auto" w:line="240"/>
        <w:jc w:val="left"/>
        <w:rPr>
          <w:rFonts w:eastAsia="Times New Roman"/>
          <w:b/>
          <w:sz w:val="26"/>
          <w:szCs w:val="26"/>
          <w:lang w:eastAsia="vi-VN"/>
        </w:rPr>
      </w:pPr>
      <w:r>
        <w:rPr>
          <w:rFonts w:eastAsia="Times New Roman"/>
          <w:b/>
          <w:sz w:val="26"/>
          <w:szCs w:val="26"/>
          <w:lang w:eastAsia="vi-VN"/>
        </w:rPr>
      </w:r>
    </w:p>
    <w:p>
      <w:pPr>
        <w:pStyle w:val="Normal"/>
        <w:spacing w:lineRule="auto" w:line="240"/>
        <w:rPr/>
      </w:pPr>
      <w:r>
        <w:rPr>
          <w:b/>
          <w:sz w:val="26"/>
          <w:szCs w:val="26"/>
        </w:rPr>
        <w:t>Câu 1.</w:t>
      </w:r>
      <w:r>
        <w:rPr>
          <w:sz w:val="26"/>
          <w:szCs w:val="26"/>
        </w:rPr>
        <w:t xml:space="preserve"> Một con lắc lò xo gồm một vật nhỏ có khối lượng m và lò xo nhẹ, dao động điều hòa dọc theo trục Ox quanh vị trí cân bằng O với tần số góc là ω. Biểu thức lực kéo về tác dụng lên vật theo li độ x là   </w:t>
      </w:r>
    </w:p>
    <w:p>
      <w:pPr>
        <w:pStyle w:val="Normal"/>
        <w:spacing w:lineRule="auto" w:line="240"/>
        <w:rPr/>
      </w:pPr>
      <w:r>
        <w:rPr>
          <w:sz w:val="26"/>
          <w:szCs w:val="26"/>
        </w:rPr>
        <w:t xml:space="preserve">A. F = mωx  </w:t>
        <w:tab/>
        <w:tab/>
        <w:t>B. F = ‒mω</w:t>
      </w:r>
      <w:r>
        <w:rPr>
          <w:sz w:val="26"/>
          <w:szCs w:val="26"/>
          <w:vertAlign w:val="superscript"/>
        </w:rPr>
        <w:t>2</w:t>
      </w:r>
      <w:r>
        <w:rPr>
          <w:sz w:val="26"/>
          <w:szCs w:val="26"/>
        </w:rPr>
        <w:t xml:space="preserve">x  </w:t>
        <w:tab/>
        <w:tab/>
        <w:t>C. F = mω</w:t>
      </w:r>
      <w:r>
        <w:rPr>
          <w:sz w:val="26"/>
          <w:szCs w:val="26"/>
          <w:vertAlign w:val="superscript"/>
        </w:rPr>
        <w:t>2</w:t>
      </w:r>
      <w:r>
        <w:rPr>
          <w:sz w:val="26"/>
          <w:szCs w:val="26"/>
        </w:rPr>
        <w:t xml:space="preserve">x  </w:t>
        <w:tab/>
        <w:tab/>
        <w:tab/>
        <w:t xml:space="preserve">D. F = ‒mωx  </w:t>
      </w:r>
    </w:p>
    <w:p>
      <w:pPr>
        <w:pStyle w:val="Normal"/>
        <w:spacing w:lineRule="auto" w:line="240"/>
        <w:rPr/>
      </w:pPr>
      <w:r>
        <w:rPr>
          <w:b/>
          <w:sz w:val="26"/>
          <w:szCs w:val="26"/>
        </w:rPr>
        <w:t>Câu 2.</w:t>
      </w:r>
      <w:r>
        <w:rPr>
          <w:sz w:val="26"/>
          <w:szCs w:val="26"/>
        </w:rPr>
        <w:t xml:space="preserve">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spacing w:lineRule="auto" w:line="240"/>
        <w:rPr>
          <w:sz w:val="26"/>
          <w:szCs w:val="26"/>
        </w:rPr>
      </w:pPr>
      <w:r>
        <w:rPr>
          <w:sz w:val="26"/>
          <w:szCs w:val="26"/>
        </w:rPr>
        <w:t xml:space="preserve">A. sẽ bị sóng cuốn ra xa nguồn O  </w:t>
        <w:tab/>
        <w:tab/>
        <w:tab/>
        <w:t xml:space="preserve"> B. sẽ dịch chuyển lại gần nguồn O  </w:t>
      </w:r>
    </w:p>
    <w:p>
      <w:pPr>
        <w:pStyle w:val="Normal"/>
        <w:spacing w:lineRule="auto" w:line="240"/>
        <w:rPr>
          <w:sz w:val="26"/>
          <w:szCs w:val="26"/>
        </w:rPr>
      </w:pPr>
      <w:r>
        <w:rPr>
          <w:sz w:val="26"/>
          <w:szCs w:val="26"/>
        </w:rPr>
        <w:t xml:space="preserve">C. sẽ dao động tại chỗ theo phương thẳng đứng  </w:t>
        <w:tab/>
        <w:t xml:space="preserve"> D. sẽ dao động theo phương nằm ngang  </w:t>
      </w:r>
    </w:p>
    <w:p>
      <w:pPr>
        <w:pStyle w:val="Normal"/>
        <w:spacing w:lineRule="auto" w:line="240"/>
        <w:rPr/>
      </w:pPr>
      <w:r>
        <w:rPr>
          <w:b/>
          <w:sz w:val="26"/>
          <w:szCs w:val="26"/>
        </w:rPr>
        <w:t>Câu 3.</w:t>
      </w:r>
      <w:r>
        <w:rPr>
          <w:sz w:val="26"/>
          <w:szCs w:val="26"/>
        </w:rPr>
        <w:t xml:space="preserve"> Nguyên tắc hoạt động của máy phát điện xoay chiều một pha dựa trên hiện tượng vật lí nào sau đây?   </w:t>
      </w:r>
    </w:p>
    <w:p>
      <w:pPr>
        <w:pStyle w:val="Normal"/>
        <w:spacing w:lineRule="auto" w:line="240"/>
        <w:rPr>
          <w:sz w:val="26"/>
          <w:szCs w:val="26"/>
        </w:rPr>
      </w:pPr>
      <w:r>
        <w:rPr>
          <w:sz w:val="26"/>
          <w:szCs w:val="26"/>
        </w:rPr>
        <w:t xml:space="preserve">A. Hiện tượng cảm ứng điện từ  </w:t>
        <w:tab/>
        <w:tab/>
        <w:tab/>
        <w:tab/>
        <w:t xml:space="preserve">B. Hiện tượng cộng hưởng điện  </w:t>
      </w:r>
    </w:p>
    <w:p>
      <w:pPr>
        <w:pStyle w:val="Normal"/>
        <w:spacing w:lineRule="auto" w:line="240"/>
        <w:rPr>
          <w:sz w:val="26"/>
          <w:szCs w:val="26"/>
        </w:rPr>
      </w:pPr>
      <w:r>
        <w:rPr>
          <w:sz w:val="26"/>
          <w:szCs w:val="26"/>
        </w:rPr>
        <w:t xml:space="preserve">C. Hiện tượng phát xạ cảm ứng  </w:t>
        <w:tab/>
        <w:tab/>
        <w:tab/>
        <w:tab/>
        <w:t xml:space="preserve">D. Hiện tượng tỏa nhiệt trên cuộn dây  </w:t>
      </w:r>
    </w:p>
    <w:p>
      <w:pPr>
        <w:pStyle w:val="Normal"/>
        <w:spacing w:lineRule="auto" w:line="240"/>
        <w:rPr/>
      </w:pPr>
      <w:r>
        <w:rPr>
          <w:b/>
          <w:sz w:val="26"/>
          <w:szCs w:val="26"/>
        </w:rPr>
        <w:t>Câu 4.</w:t>
      </w:r>
      <w:r>
        <w:rPr>
          <w:sz w:val="26"/>
          <w:szCs w:val="26"/>
        </w:rPr>
        <w:t xml:space="preserve"> Trong thông tin liên lạc bằng sóng vô tuyến, mạch tách sóng dùng để   </w:t>
      </w:r>
    </w:p>
    <w:p>
      <w:pPr>
        <w:pStyle w:val="Normal"/>
        <w:spacing w:lineRule="auto" w:line="240"/>
        <w:rPr>
          <w:sz w:val="26"/>
          <w:szCs w:val="26"/>
        </w:rPr>
      </w:pPr>
      <w:r>
        <w:rPr>
          <w:rFonts w:eastAsia="Times New Roman"/>
          <w:sz w:val="26"/>
          <w:szCs w:val="26"/>
        </w:rPr>
        <w:t xml:space="preserve"> </w:t>
      </w:r>
      <w:r>
        <w:rPr>
          <w:sz w:val="26"/>
          <w:szCs w:val="26"/>
        </w:rPr>
        <w:t xml:space="preserve">A. tách sóng điện từ tần số cao ra khỏi loa  </w:t>
      </w:r>
    </w:p>
    <w:p>
      <w:pPr>
        <w:pStyle w:val="Normal"/>
        <w:spacing w:lineRule="auto" w:line="240"/>
        <w:rPr>
          <w:sz w:val="26"/>
          <w:szCs w:val="26"/>
        </w:rPr>
      </w:pPr>
      <w:r>
        <w:rPr>
          <w:rFonts w:eastAsia="Times New Roman"/>
          <w:sz w:val="26"/>
          <w:szCs w:val="26"/>
        </w:rPr>
        <w:t xml:space="preserve"> </w:t>
      </w:r>
      <w:r>
        <w:rPr>
          <w:sz w:val="26"/>
          <w:szCs w:val="26"/>
        </w:rPr>
        <w:t xml:space="preserve">B. tách sóng điện từ tần số cao để đưa vào mạch khuếch đại  </w:t>
      </w:r>
    </w:p>
    <w:p>
      <w:pPr>
        <w:pStyle w:val="Normal"/>
        <w:spacing w:lineRule="auto" w:line="240"/>
        <w:rPr>
          <w:sz w:val="26"/>
          <w:szCs w:val="26"/>
        </w:rPr>
      </w:pPr>
      <w:r>
        <w:rPr>
          <w:rFonts w:eastAsia="Times New Roman"/>
          <w:sz w:val="26"/>
          <w:szCs w:val="26"/>
        </w:rPr>
        <w:t xml:space="preserve"> </w:t>
      </w:r>
      <w:r>
        <w:rPr>
          <w:sz w:val="26"/>
          <w:szCs w:val="26"/>
        </w:rPr>
        <w:t xml:space="preserve">C. tách sóng điện từ tần số âm ra khỏi sóng điện từ tần số cao  </w:t>
      </w:r>
    </w:p>
    <w:p>
      <w:pPr>
        <w:pStyle w:val="Normal"/>
        <w:spacing w:lineRule="auto" w:line="240"/>
        <w:rPr>
          <w:sz w:val="26"/>
          <w:szCs w:val="26"/>
        </w:rPr>
      </w:pPr>
      <w:r>
        <w:rPr>
          <w:rFonts w:eastAsia="Times New Roman"/>
          <w:sz w:val="26"/>
          <w:szCs w:val="26"/>
        </w:rPr>
        <w:t xml:space="preserve"> </w:t>
      </w:r>
      <w:r>
        <w:rPr>
          <w:sz w:val="26"/>
          <w:szCs w:val="26"/>
        </w:rPr>
        <w:t xml:space="preserve">D. tách sóng điện từ tần số âm ra khỏi loa  </w:t>
      </w:r>
    </w:p>
    <w:p>
      <w:pPr>
        <w:pStyle w:val="Normal"/>
        <w:spacing w:lineRule="auto" w:line="240"/>
        <w:rPr/>
      </w:pPr>
      <w:r>
        <w:rPr>
          <w:b/>
          <w:sz w:val="26"/>
          <w:szCs w:val="26"/>
        </w:rPr>
        <w:t>Câu 5</w:t>
      </w:r>
      <w:r>
        <w:rPr>
          <w:sz w:val="26"/>
          <w:szCs w:val="26"/>
        </w:rPr>
        <w:t>. Trong một mạch dao động LC lí tưởng, độ tự cảm L của cuộn cảm có giá trị không đổi, điện dung C của tụ thay đổi được. Khi C = C</w:t>
      </w:r>
      <w:r>
        <w:rPr>
          <w:sz w:val="26"/>
          <w:szCs w:val="26"/>
          <w:vertAlign w:val="subscript"/>
        </w:rPr>
        <w:t>1</w:t>
      </w:r>
      <w:r>
        <w:rPr>
          <w:sz w:val="26"/>
          <w:szCs w:val="26"/>
        </w:rPr>
        <w:t xml:space="preserve"> thì chu kì dao động của mạch là 4 μs; khi C = 2C</w:t>
      </w:r>
      <w:r>
        <w:rPr>
          <w:sz w:val="26"/>
          <w:szCs w:val="26"/>
          <w:vertAlign w:val="subscript"/>
        </w:rPr>
        <w:t>1</w:t>
      </w:r>
      <w:r>
        <w:rPr>
          <w:sz w:val="26"/>
          <w:szCs w:val="26"/>
        </w:rPr>
        <w:t xml:space="preserve"> thì chu kì dao động của mạch là   </w:t>
      </w:r>
    </w:p>
    <w:p>
      <w:pPr>
        <w:pStyle w:val="Normal"/>
        <w:spacing w:lineRule="auto" w:line="240"/>
        <w:rPr/>
      </w:pPr>
      <w:r>
        <w:rPr>
          <w:sz w:val="26"/>
          <w:szCs w:val="26"/>
        </w:rPr>
        <w:t xml:space="preserve">A. 4 μs  </w:t>
        <w:tab/>
        <w:tab/>
        <w:t xml:space="preserve">B. </w:t>
      </w:r>
      <w:r>
        <w:rPr>
          <w:sz w:val="26"/>
          <w:szCs w:val="26"/>
        </w:rPr>
        <w:drawing>
          <wp:inline distT="0" distB="0" distL="0" distR="0">
            <wp:extent cx="318135" cy="213995"/>
            <wp:effectExtent l="0" t="0" r="0" b="0"/>
            <wp:docPr id="230"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2" descr=""/>
                    <pic:cNvPicPr>
                      <a:picLocks noChangeAspect="1" noChangeArrowheads="1"/>
                    </pic:cNvPicPr>
                  </pic:nvPicPr>
                  <pic:blipFill>
                    <a:blip r:embed="rId1414"/>
                    <a:srcRect l="-114" t="-167" r="-114" b="-167"/>
                    <a:stretch>
                      <a:fillRect/>
                    </a:stretch>
                  </pic:blipFill>
                  <pic:spPr bwMode="auto">
                    <a:xfrm>
                      <a:off x="0" y="0"/>
                      <a:ext cx="318135" cy="213995"/>
                    </a:xfrm>
                    <a:prstGeom prst="rect">
                      <a:avLst/>
                    </a:prstGeom>
                  </pic:spPr>
                </pic:pic>
              </a:graphicData>
            </a:graphic>
          </wp:inline>
        </w:drawing>
      </w:r>
      <w:r>
        <w:rPr>
          <w:sz w:val="26"/>
          <w:szCs w:val="26"/>
        </w:rPr>
        <w:t xml:space="preserve"> μs  </w:t>
        <w:tab/>
        <w:tab/>
        <w:tab/>
        <w:t xml:space="preserve">C. </w:t>
      </w:r>
      <w:r>
        <w:rPr>
          <w:sz w:val="26"/>
          <w:szCs w:val="26"/>
        </w:rPr>
        <w:drawing>
          <wp:inline distT="0" distB="0" distL="0" distR="0">
            <wp:extent cx="318135" cy="213995"/>
            <wp:effectExtent l="0" t="0" r="0" b="0"/>
            <wp:docPr id="231"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03" descr=""/>
                    <pic:cNvPicPr>
                      <a:picLocks noChangeAspect="1" noChangeArrowheads="1"/>
                    </pic:cNvPicPr>
                  </pic:nvPicPr>
                  <pic:blipFill>
                    <a:blip r:embed="rId1415"/>
                    <a:srcRect l="-114" t="-167" r="-114" b="-167"/>
                    <a:stretch>
                      <a:fillRect/>
                    </a:stretch>
                  </pic:blipFill>
                  <pic:spPr bwMode="auto">
                    <a:xfrm>
                      <a:off x="0" y="0"/>
                      <a:ext cx="318135" cy="213995"/>
                    </a:xfrm>
                    <a:prstGeom prst="rect">
                      <a:avLst/>
                    </a:prstGeom>
                  </pic:spPr>
                </pic:pic>
              </a:graphicData>
            </a:graphic>
          </wp:inline>
        </w:drawing>
      </w:r>
      <w:r>
        <w:rPr>
          <w:sz w:val="26"/>
          <w:szCs w:val="26"/>
        </w:rPr>
        <w:t xml:space="preserve">μs  </w:t>
        <w:tab/>
        <w:tab/>
        <w:tab/>
        <w:t xml:space="preserve">D. 8 μs  </w:t>
      </w:r>
    </w:p>
    <w:p>
      <w:pPr>
        <w:pStyle w:val="Normal"/>
        <w:spacing w:lineRule="auto" w:line="240"/>
        <w:rPr/>
      </w:pPr>
      <w:r>
        <w:rPr>
          <w:b/>
          <w:sz w:val="26"/>
          <w:szCs w:val="26"/>
        </w:rPr>
        <w:t>Câu 6</w:t>
      </w:r>
      <w:r>
        <w:rPr>
          <w:sz w:val="26"/>
          <w:szCs w:val="26"/>
        </w:rPr>
        <w:t xml:space="preserve">. Trong các phát biểu sau đây, phát biểu nào sai?   </w:t>
      </w:r>
    </w:p>
    <w:p>
      <w:pPr>
        <w:pStyle w:val="Normal"/>
        <w:spacing w:lineRule="auto" w:line="240"/>
        <w:rPr>
          <w:sz w:val="26"/>
          <w:szCs w:val="26"/>
        </w:rPr>
      </w:pPr>
      <w:r>
        <w:rPr>
          <w:rFonts w:eastAsia="Times New Roman"/>
          <w:sz w:val="26"/>
          <w:szCs w:val="26"/>
        </w:rPr>
        <w:t xml:space="preserve"> </w:t>
      </w:r>
      <w:r>
        <w:rPr>
          <w:sz w:val="26"/>
          <w:szCs w:val="26"/>
        </w:rPr>
        <w:t xml:space="preserve">A. Một trong những ứng dụng quan trọng của hiện tượng quang điện trong là Pin quang điện.  </w:t>
      </w:r>
    </w:p>
    <w:p>
      <w:pPr>
        <w:pStyle w:val="Normal"/>
        <w:spacing w:lineRule="auto" w:line="240"/>
        <w:rPr>
          <w:sz w:val="26"/>
          <w:szCs w:val="26"/>
        </w:rPr>
      </w:pPr>
      <w:r>
        <w:rPr>
          <w:rFonts w:eastAsia="Times New Roman"/>
          <w:sz w:val="26"/>
          <w:szCs w:val="26"/>
        </w:rPr>
        <w:t xml:space="preserve"> </w:t>
      </w:r>
      <w:r>
        <w:rPr>
          <w:sz w:val="26"/>
          <w:szCs w:val="26"/>
        </w:rPr>
        <w:t xml:space="preserve">B. Mọi bức xạ hồng ngoại đều gây ra được hiện tượng quang điện trong đối với các chất quang dẫn.  </w:t>
      </w:r>
    </w:p>
    <w:p>
      <w:pPr>
        <w:pStyle w:val="Normal"/>
        <w:spacing w:lineRule="auto" w:line="240"/>
        <w:rPr/>
      </w:pPr>
      <w:r>
        <w:rPr>
          <w:rFonts w:eastAsia="Times New Roman"/>
          <w:sz w:val="26"/>
          <w:szCs w:val="26"/>
        </w:rPr>
        <w:t xml:space="preserve"> </w:t>
      </w:r>
      <w:r>
        <w:rPr>
          <w:sz w:val="26"/>
          <w:szCs w:val="26"/>
        </w:rPr>
        <w:t>C. Trong chân không, phôtôn bay dọc theo các tia sáng với tốc độ c = 3.10</w:t>
      </w:r>
      <w:r>
        <w:rPr>
          <w:sz w:val="26"/>
          <w:szCs w:val="26"/>
          <w:vertAlign w:val="superscript"/>
        </w:rPr>
        <w:t>8</w:t>
      </w:r>
      <w:r>
        <w:rPr>
          <w:sz w:val="26"/>
          <w:szCs w:val="26"/>
        </w:rPr>
        <w:t xml:space="preserve"> m/s.  </w:t>
      </w:r>
    </w:p>
    <w:p>
      <w:pPr>
        <w:pStyle w:val="Normal"/>
        <w:spacing w:lineRule="auto" w:line="240"/>
        <w:rPr>
          <w:sz w:val="26"/>
          <w:szCs w:val="26"/>
        </w:rPr>
      </w:pPr>
      <w:r>
        <w:rPr>
          <w:rFonts w:eastAsia="Times New Roman"/>
          <w:sz w:val="26"/>
          <w:szCs w:val="26"/>
        </w:rPr>
        <w:t xml:space="preserve"> </w:t>
      </w:r>
      <w:r>
        <w:rPr>
          <w:sz w:val="26"/>
          <w:szCs w:val="26"/>
        </w:rPr>
        <w:t xml:space="preserve">D. Một số loại sơn xanh, đỏ, vàng quét trên các biển báo giao thông là các chất lân quang  </w:t>
      </w:r>
    </w:p>
    <w:p>
      <w:pPr>
        <w:pStyle w:val="Normal"/>
        <w:spacing w:lineRule="auto" w:line="240"/>
        <w:rPr/>
      </w:pPr>
      <w:r>
        <w:rPr>
          <w:b/>
          <w:sz w:val="26"/>
          <w:szCs w:val="26"/>
        </w:rPr>
        <w:t>Câu 7</w:t>
      </w:r>
      <w:r>
        <w:rPr>
          <w:sz w:val="26"/>
          <w:szCs w:val="26"/>
        </w:rPr>
        <w:t xml:space="preserve">. Điện trở của một quang điện trở có đặc điểm nào dưới đây?   </w:t>
      </w:r>
    </w:p>
    <w:p>
      <w:pPr>
        <w:pStyle w:val="Normal"/>
        <w:spacing w:lineRule="auto" w:line="240"/>
        <w:rPr>
          <w:sz w:val="26"/>
          <w:szCs w:val="26"/>
        </w:rPr>
      </w:pPr>
      <w:r>
        <w:rPr>
          <w:sz w:val="26"/>
          <w:szCs w:val="26"/>
        </w:rPr>
        <w:t xml:space="preserve">A. Có giá trị rất lớn  </w:t>
        <w:tab/>
        <w:tab/>
        <w:tab/>
        <w:tab/>
        <w:tab/>
        <w:t xml:space="preserve">B. Có giá trị không đổi  </w:t>
      </w:r>
    </w:p>
    <w:p>
      <w:pPr>
        <w:pStyle w:val="Normal"/>
        <w:spacing w:lineRule="auto" w:line="240"/>
        <w:rPr>
          <w:sz w:val="26"/>
          <w:szCs w:val="26"/>
        </w:rPr>
      </w:pPr>
      <w:r>
        <w:rPr>
          <w:sz w:val="26"/>
          <w:szCs w:val="26"/>
        </w:rPr>
        <w:t xml:space="preserve">C. Có giá trị rất nhỏ  </w:t>
        <w:tab/>
        <w:tab/>
        <w:tab/>
        <w:tab/>
        <w:tab/>
        <w:t xml:space="preserve">D. Có giá trị thay đổi được  </w:t>
      </w:r>
    </w:p>
    <w:p>
      <w:pPr>
        <w:pStyle w:val="Normal"/>
        <w:spacing w:lineRule="auto" w:line="240"/>
        <w:rPr/>
      </w:pPr>
      <w:r>
        <w:rPr>
          <w:b/>
          <w:sz w:val="26"/>
          <w:szCs w:val="26"/>
        </w:rPr>
        <w:t>Câu 8</w:t>
      </w:r>
      <w:r>
        <w:rPr>
          <w:sz w:val="26"/>
          <w:szCs w:val="26"/>
        </w:rPr>
        <w:t xml:space="preserve">. Hai hạt nhân đồng vị là hai hạt nhân có cùng   </w:t>
      </w:r>
    </w:p>
    <w:p>
      <w:pPr>
        <w:pStyle w:val="Normal"/>
        <w:spacing w:lineRule="auto" w:line="240"/>
        <w:rPr>
          <w:sz w:val="26"/>
          <w:szCs w:val="26"/>
        </w:rPr>
      </w:pPr>
      <w:r>
        <w:rPr>
          <w:rFonts w:eastAsia="Times New Roman"/>
          <w:sz w:val="26"/>
          <w:szCs w:val="26"/>
        </w:rPr>
        <w:t xml:space="preserve"> </w:t>
      </w:r>
      <w:r>
        <w:rPr>
          <w:sz w:val="26"/>
          <w:szCs w:val="26"/>
        </w:rPr>
        <w:t xml:space="preserve">A. số nơtron  </w:t>
        <w:tab/>
        <w:tab/>
        <w:t xml:space="preserve"> B. số nuclôn  </w:t>
        <w:tab/>
        <w:tab/>
        <w:t xml:space="preserve">C. điện tích  </w:t>
        <w:tab/>
        <w:tab/>
        <w:tab/>
        <w:t xml:space="preserve"> D. số prôtôn  </w:t>
      </w:r>
    </w:p>
    <w:p>
      <w:pPr>
        <w:pStyle w:val="Normal"/>
        <w:spacing w:lineRule="auto" w:line="240"/>
        <w:rPr/>
      </w:pPr>
      <w:r>
        <w:rPr>
          <w:b/>
          <w:sz w:val="26"/>
          <w:szCs w:val="26"/>
        </w:rPr>
        <w:t>Câu 9.</w:t>
      </w:r>
      <w:r>
        <w:rPr>
          <w:sz w:val="26"/>
          <w:szCs w:val="26"/>
        </w:rPr>
        <w:t xml:space="preserve"> Ứng dụng không liên quan đến hiện tượng điện phân là   </w:t>
      </w:r>
    </w:p>
    <w:p>
      <w:pPr>
        <w:pStyle w:val="Normal"/>
        <w:spacing w:lineRule="auto" w:line="240"/>
        <w:rPr>
          <w:sz w:val="26"/>
          <w:szCs w:val="26"/>
        </w:rPr>
      </w:pPr>
      <w:r>
        <w:rPr>
          <w:rFonts w:eastAsia="Times New Roman"/>
          <w:sz w:val="26"/>
          <w:szCs w:val="26"/>
        </w:rPr>
        <w:t xml:space="preserve"> </w:t>
      </w:r>
      <w:r>
        <w:rPr>
          <w:sz w:val="26"/>
          <w:szCs w:val="26"/>
        </w:rPr>
        <w:t xml:space="preserve">A. tinh luyện đồng  </w:t>
        <w:tab/>
        <w:t xml:space="preserve"> </w:t>
        <w:tab/>
        <w:t xml:space="preserve">B. mạ điện  </w:t>
        <w:tab/>
        <w:tab/>
        <w:tab/>
        <w:t xml:space="preserve">C. luyện nhôm  </w:t>
        <w:tab/>
        <w:tab/>
        <w:t xml:space="preserve"> D. hàn điện  </w:t>
      </w:r>
    </w:p>
    <w:p>
      <w:pPr>
        <w:pStyle w:val="Normal"/>
        <w:spacing w:lineRule="auto" w:line="240"/>
        <w:rPr/>
      </w:pPr>
      <w:r>
        <w:rPr>
          <w:b/>
          <w:sz w:val="26"/>
          <w:szCs w:val="26"/>
        </w:rPr>
        <w:t>Câu 10</w:t>
      </w:r>
      <w:r>
        <w:rPr>
          <w:sz w:val="26"/>
          <w:szCs w:val="26"/>
        </w:rPr>
        <w:t xml:space="preserve">. Phát biểu nào sau đây sai? Lực từ là lực tương tác   </w:t>
      </w:r>
    </w:p>
    <w:p>
      <w:pPr>
        <w:pStyle w:val="Normal"/>
        <w:spacing w:lineRule="auto" w:line="240"/>
        <w:rPr>
          <w:sz w:val="26"/>
          <w:szCs w:val="26"/>
        </w:rPr>
      </w:pPr>
      <w:r>
        <w:rPr>
          <w:sz w:val="26"/>
          <w:szCs w:val="26"/>
        </w:rPr>
        <w:t xml:space="preserve">A. giữa hai dòng điện  </w:t>
        <w:tab/>
        <w:tab/>
        <w:tab/>
        <w:tab/>
        <w:tab/>
        <w:t xml:space="preserve">B. giữa nam châm với dòng điện  </w:t>
      </w:r>
    </w:p>
    <w:p>
      <w:pPr>
        <w:pStyle w:val="Normal"/>
        <w:spacing w:lineRule="auto" w:line="240"/>
        <w:rPr>
          <w:sz w:val="26"/>
          <w:szCs w:val="26"/>
        </w:rPr>
      </w:pPr>
      <w:r>
        <w:rPr>
          <w:sz w:val="26"/>
          <w:szCs w:val="26"/>
        </w:rPr>
        <w:t xml:space="preserve">C. giữa hai điện tích đứng yên  </w:t>
        <w:tab/>
        <w:tab/>
        <w:tab/>
        <w:tab/>
        <w:t xml:space="preserve">D. giữa hai nam châm  </w:t>
      </w:r>
    </w:p>
    <w:p>
      <w:pPr>
        <w:pStyle w:val="Normal"/>
        <w:spacing w:lineRule="auto" w:line="240"/>
        <w:rPr/>
      </w:pPr>
      <w:r>
        <w:rPr>
          <w:b/>
          <w:sz w:val="26"/>
          <w:szCs w:val="26"/>
        </w:rPr>
        <w:t>Câu 11</w:t>
      </w:r>
      <w:r>
        <w:rPr>
          <w:sz w:val="26"/>
          <w:szCs w:val="26"/>
        </w:rPr>
        <w:t xml:space="preserve">. Một con lắc đơn có chiều dài ℓ = 1,2 m dao động nhỏ với tần số góc bằng 2,86 rad/s tại nơi có gia tốc trọng trường g. Giá trị của g tại đó bằng   </w:t>
      </w:r>
    </w:p>
    <w:p>
      <w:pPr>
        <w:pStyle w:val="Normal"/>
        <w:spacing w:lineRule="auto" w:line="240"/>
        <w:rPr/>
      </w:pPr>
      <w:r>
        <w:rPr>
          <w:rFonts w:eastAsia="Times New Roman"/>
          <w:sz w:val="26"/>
          <w:szCs w:val="26"/>
        </w:rPr>
        <w:t xml:space="preserve"> </w:t>
      </w:r>
      <w:r>
        <w:rPr>
          <w:sz w:val="26"/>
          <w:szCs w:val="26"/>
        </w:rPr>
        <w:t>A. 9,82 m/s</w:t>
      </w:r>
      <w:r>
        <w:rPr>
          <w:sz w:val="26"/>
          <w:szCs w:val="26"/>
          <w:vertAlign w:val="superscript"/>
        </w:rPr>
        <w:t>2</w:t>
      </w:r>
      <w:r>
        <w:rPr>
          <w:sz w:val="26"/>
          <w:szCs w:val="26"/>
        </w:rPr>
        <w:t xml:space="preserve">   </w:t>
        <w:tab/>
        <w:tab/>
        <w:t xml:space="preserve"> B. 9,88 m/s</w:t>
      </w:r>
      <w:r>
        <w:rPr>
          <w:sz w:val="26"/>
          <w:szCs w:val="26"/>
          <w:vertAlign w:val="superscript"/>
        </w:rPr>
        <w:t>2</w:t>
      </w:r>
      <w:r>
        <w:rPr>
          <w:sz w:val="26"/>
          <w:szCs w:val="26"/>
        </w:rPr>
        <w:t xml:space="preserve">  </w:t>
        <w:tab/>
        <w:tab/>
        <w:t>C. 9,85 m/s</w:t>
      </w:r>
      <w:r>
        <w:rPr>
          <w:sz w:val="26"/>
          <w:szCs w:val="26"/>
          <w:vertAlign w:val="superscript"/>
        </w:rPr>
        <w:t>2</w:t>
      </w:r>
      <w:r>
        <w:rPr>
          <w:sz w:val="26"/>
          <w:szCs w:val="26"/>
        </w:rPr>
        <w:t xml:space="preserve">  </w:t>
        <w:tab/>
        <w:tab/>
        <w:tab/>
        <w:t xml:space="preserve"> D. 9,80 m/s</w:t>
      </w:r>
      <w:r>
        <w:rPr>
          <w:sz w:val="26"/>
          <w:szCs w:val="26"/>
          <w:vertAlign w:val="superscript"/>
        </w:rPr>
        <w:t>2</w:t>
      </w:r>
      <w:r>
        <w:rPr>
          <w:sz w:val="26"/>
          <w:szCs w:val="26"/>
        </w:rPr>
        <w:t xml:space="preserve">   </w:t>
      </w:r>
    </w:p>
    <w:p>
      <w:pPr>
        <w:pStyle w:val="Normal"/>
        <w:spacing w:lineRule="auto" w:line="240"/>
        <w:rPr/>
      </w:pPr>
      <w:r>
        <w:rPr>
          <w:b/>
          <w:sz w:val="26"/>
          <w:szCs w:val="26"/>
        </w:rPr>
        <w:t>Câu 12</w:t>
      </w:r>
      <w:r>
        <w:rPr>
          <w:sz w:val="26"/>
          <w:szCs w:val="26"/>
        </w:rPr>
        <w:t xml:space="preserve">. Khi đến các trạm dừng để đón hoặc trả khách, xe buýt chỉ tạm dừng mà không tắt máy. Hành khách ngồi trên xe nhận thấy thân xe bị “rung” mạnh hơn. Dao động của thân xe lúc đó là dao động   </w:t>
      </w:r>
    </w:p>
    <w:p>
      <w:pPr>
        <w:pStyle w:val="Normal"/>
        <w:spacing w:lineRule="auto" w:line="240"/>
        <w:rPr>
          <w:sz w:val="26"/>
          <w:szCs w:val="26"/>
        </w:rPr>
      </w:pPr>
      <w:r>
        <w:rPr>
          <w:rFonts w:eastAsia="Times New Roman"/>
          <w:sz w:val="26"/>
          <w:szCs w:val="26"/>
        </w:rPr>
        <w:t xml:space="preserve"> </w:t>
      </w:r>
      <w:r>
        <w:rPr>
          <w:sz w:val="26"/>
          <w:szCs w:val="26"/>
        </w:rPr>
        <w:t xml:space="preserve">A. cộng hưởng  </w:t>
        <w:tab/>
        <w:tab/>
        <w:t xml:space="preserve"> B. tắt dần  </w:t>
        <w:tab/>
        <w:tab/>
        <w:tab/>
        <w:t xml:space="preserve">C. cưỡng bức  </w:t>
        <w:tab/>
        <w:tab/>
        <w:t xml:space="preserve">D. điều hòa  </w:t>
      </w:r>
    </w:p>
    <w:p>
      <w:pPr>
        <w:pStyle w:val="Normal"/>
        <w:spacing w:lineRule="auto" w:line="240"/>
        <w:rPr/>
      </w:pPr>
      <w:r>
        <w:rPr>
          <w:b/>
          <w:sz w:val="26"/>
          <w:szCs w:val="26"/>
        </w:rPr>
        <w:t>Câu 13</w:t>
      </w:r>
      <w:r>
        <w:rPr>
          <w:sz w:val="26"/>
          <w:szCs w:val="26"/>
        </w:rPr>
        <w:t>. Biết cường độ âm chuẩn là 10</w:t>
      </w:r>
      <w:r>
        <w:rPr>
          <w:sz w:val="26"/>
          <w:szCs w:val="26"/>
          <w:vertAlign w:val="superscript"/>
        </w:rPr>
        <w:t>-12</w:t>
      </w:r>
      <w:r>
        <w:rPr>
          <w:sz w:val="26"/>
          <w:szCs w:val="26"/>
        </w:rPr>
        <w:t xml:space="preserve"> W/m</w:t>
      </w:r>
      <w:r>
        <w:rPr>
          <w:sz w:val="26"/>
          <w:szCs w:val="26"/>
          <w:vertAlign w:val="superscript"/>
        </w:rPr>
        <w:t>2</w:t>
      </w:r>
      <w:r>
        <w:rPr>
          <w:sz w:val="26"/>
          <w:szCs w:val="26"/>
        </w:rPr>
        <w:t xml:space="preserve">. Khi mức cường độ âm tại một điểm là 80 dB thì cường độ âm tại điểm đó bằng    </w:t>
      </w:r>
    </w:p>
    <w:p>
      <w:pPr>
        <w:pStyle w:val="Normal"/>
        <w:spacing w:lineRule="auto" w:line="240"/>
        <w:rPr/>
      </w:pPr>
      <w:r>
        <w:rPr>
          <w:sz w:val="26"/>
          <w:szCs w:val="26"/>
        </w:rPr>
        <w:t>A. 2.10</w:t>
      </w:r>
      <w:r>
        <w:rPr>
          <w:sz w:val="26"/>
          <w:szCs w:val="26"/>
          <w:vertAlign w:val="superscript"/>
        </w:rPr>
        <w:t>-4</w:t>
      </w:r>
      <w:r>
        <w:rPr>
          <w:sz w:val="26"/>
          <w:szCs w:val="26"/>
        </w:rPr>
        <w:t xml:space="preserve"> W/m</w:t>
      </w:r>
      <w:r>
        <w:rPr>
          <w:sz w:val="26"/>
          <w:szCs w:val="26"/>
          <w:vertAlign w:val="superscript"/>
        </w:rPr>
        <w:t>2</w:t>
      </w:r>
      <w:r>
        <w:rPr>
          <w:sz w:val="26"/>
          <w:szCs w:val="26"/>
        </w:rPr>
        <w:t xml:space="preserve">    </w:t>
        <w:tab/>
        <w:tab/>
        <w:t>B. 2.10</w:t>
      </w:r>
      <w:r>
        <w:rPr>
          <w:sz w:val="26"/>
          <w:szCs w:val="26"/>
          <w:vertAlign w:val="superscript"/>
        </w:rPr>
        <w:t>-10</w:t>
      </w:r>
      <w:r>
        <w:rPr>
          <w:sz w:val="26"/>
          <w:szCs w:val="26"/>
        </w:rPr>
        <w:t xml:space="preserve"> W/m</w:t>
      </w:r>
      <w:r>
        <w:rPr>
          <w:sz w:val="26"/>
          <w:szCs w:val="26"/>
          <w:vertAlign w:val="superscript"/>
        </w:rPr>
        <w:t>2</w:t>
      </w:r>
      <w:r>
        <w:rPr>
          <w:sz w:val="26"/>
          <w:szCs w:val="26"/>
        </w:rPr>
        <w:t xml:space="preserve">   </w:t>
        <w:tab/>
        <w:tab/>
        <w:t>C. 10</w:t>
      </w:r>
      <w:r>
        <w:rPr>
          <w:sz w:val="26"/>
          <w:szCs w:val="26"/>
          <w:vertAlign w:val="superscript"/>
        </w:rPr>
        <w:t>-4</w:t>
      </w:r>
      <w:r>
        <w:rPr>
          <w:sz w:val="26"/>
          <w:szCs w:val="26"/>
        </w:rPr>
        <w:t xml:space="preserve"> W/m</w:t>
      </w:r>
      <w:r>
        <w:rPr>
          <w:sz w:val="26"/>
          <w:szCs w:val="26"/>
          <w:vertAlign w:val="superscript"/>
        </w:rPr>
        <w:t>2</w:t>
      </w:r>
      <w:r>
        <w:rPr>
          <w:sz w:val="26"/>
          <w:szCs w:val="26"/>
        </w:rPr>
        <w:t xml:space="preserve">   </w:t>
        <w:tab/>
        <w:tab/>
        <w:t xml:space="preserve"> D. 10</w:t>
      </w:r>
      <w:r>
        <w:rPr>
          <w:sz w:val="26"/>
          <w:szCs w:val="26"/>
          <w:vertAlign w:val="superscript"/>
        </w:rPr>
        <w:t>-10</w:t>
      </w:r>
      <w:r>
        <w:rPr>
          <w:sz w:val="26"/>
          <w:szCs w:val="26"/>
        </w:rPr>
        <w:t xml:space="preserve"> W/m</w:t>
      </w:r>
      <w:r>
        <w:rPr>
          <w:sz w:val="26"/>
          <w:szCs w:val="26"/>
          <w:vertAlign w:val="superscript"/>
        </w:rPr>
        <w:t>2</w:t>
      </w:r>
      <w:r>
        <w:rPr>
          <w:sz w:val="26"/>
          <w:szCs w:val="26"/>
        </w:rPr>
        <w:t xml:space="preserve">   </w:t>
      </w:r>
    </w:p>
    <w:p>
      <w:pPr>
        <w:pStyle w:val="Normal"/>
        <w:spacing w:lineRule="auto" w:line="240"/>
        <w:rPr/>
      </w:pPr>
      <w:r>
        <w:rPr>
          <w:b/>
          <w:sz w:val="26"/>
          <w:szCs w:val="26"/>
        </w:rPr>
        <w:t>Câu 14</w:t>
      </w:r>
      <w:r>
        <w:rPr>
          <w:sz w:val="26"/>
          <w:szCs w:val="26"/>
        </w:rPr>
        <w:t>. Đặt vào hai đầu cuộn sơ cấp (có N</w:t>
      </w:r>
      <w:r>
        <w:rPr>
          <w:sz w:val="26"/>
          <w:szCs w:val="26"/>
          <w:vertAlign w:val="subscript"/>
        </w:rPr>
        <w:t>1</w:t>
      </w:r>
      <w:r>
        <w:rPr>
          <w:sz w:val="26"/>
          <w:szCs w:val="26"/>
        </w:rPr>
        <w:t xml:space="preserve"> vòng dây) của một máy hạ áp lí tưởng một điện áp xoay chiều có giá trị hiệu dụng U</w:t>
      </w:r>
      <w:r>
        <w:rPr>
          <w:sz w:val="26"/>
          <w:szCs w:val="26"/>
          <w:vertAlign w:val="subscript"/>
        </w:rPr>
        <w:t>1</w:t>
      </w:r>
      <w:r>
        <w:rPr>
          <w:sz w:val="26"/>
          <w:szCs w:val="26"/>
        </w:rPr>
        <w:t xml:space="preserve"> thì điện áp hiệu dụng giữa hai đầu cuộn thứ cấp (có N</w:t>
      </w:r>
      <w:r>
        <w:rPr>
          <w:sz w:val="26"/>
          <w:szCs w:val="26"/>
          <w:vertAlign w:val="subscript"/>
        </w:rPr>
        <w:t>2</w:t>
      </w:r>
      <w:r>
        <w:rPr>
          <w:sz w:val="26"/>
          <w:szCs w:val="26"/>
        </w:rPr>
        <w:t xml:space="preserve"> vòng dây) để hở là U</w:t>
      </w:r>
      <w:r>
        <w:rPr>
          <w:sz w:val="26"/>
          <w:szCs w:val="26"/>
          <w:vertAlign w:val="subscript"/>
        </w:rPr>
        <w:t>2</w:t>
      </w:r>
      <w:r>
        <w:rPr>
          <w:sz w:val="26"/>
          <w:szCs w:val="26"/>
        </w:rPr>
        <w:t xml:space="preserve">. Hệ thức nào sau đây đúng ?   </w:t>
      </w:r>
    </w:p>
    <w:p>
      <w:pPr>
        <w:pStyle w:val="Normal"/>
        <w:spacing w:lineRule="auto" w:line="240"/>
        <w:rPr/>
      </w:pPr>
      <w:r>
        <w:rPr>
          <w:sz w:val="26"/>
          <w:szCs w:val="26"/>
        </w:rPr>
        <w:t xml:space="preserve">A. </w:t>
      </w:r>
      <w:r>
        <w:rPr>
          <w:sz w:val="26"/>
          <w:szCs w:val="26"/>
        </w:rPr>
        <w:drawing>
          <wp:inline distT="0" distB="0" distL="0" distR="0">
            <wp:extent cx="816610" cy="442595"/>
            <wp:effectExtent l="0" t="0" r="0" b="0"/>
            <wp:docPr id="232"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4" descr=""/>
                    <pic:cNvPicPr>
                      <a:picLocks noChangeAspect="1" noChangeArrowheads="1"/>
                    </pic:cNvPicPr>
                  </pic:nvPicPr>
                  <pic:blipFill>
                    <a:blip r:embed="rId1416"/>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B.  </w:t>
      </w:r>
      <w:r>
        <w:rPr>
          <w:sz w:val="26"/>
          <w:szCs w:val="26"/>
        </w:rPr>
        <w:drawing>
          <wp:inline distT="0" distB="0" distL="0" distR="0">
            <wp:extent cx="816610" cy="442595"/>
            <wp:effectExtent l="0" t="0" r="0" b="0"/>
            <wp:docPr id="233"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05" descr=""/>
                    <pic:cNvPicPr>
                      <a:picLocks noChangeAspect="1" noChangeArrowheads="1"/>
                    </pic:cNvPicPr>
                  </pic:nvPicPr>
                  <pic:blipFill>
                    <a:blip r:embed="rId1417"/>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C.  </w:t>
      </w:r>
      <w:r>
        <w:rPr>
          <w:sz w:val="26"/>
          <w:szCs w:val="26"/>
        </w:rPr>
        <w:drawing>
          <wp:inline distT="0" distB="0" distL="0" distR="0">
            <wp:extent cx="816610" cy="442595"/>
            <wp:effectExtent l="0" t="0" r="0" b="0"/>
            <wp:docPr id="234"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6" descr=""/>
                    <pic:cNvPicPr>
                      <a:picLocks noChangeAspect="1" noChangeArrowheads="1"/>
                    </pic:cNvPicPr>
                  </pic:nvPicPr>
                  <pic:blipFill>
                    <a:blip r:embed="rId1418"/>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D.  </w:t>
      </w:r>
      <w:r>
        <w:rPr>
          <w:sz w:val="26"/>
          <w:szCs w:val="26"/>
        </w:rPr>
        <w:drawing>
          <wp:inline distT="0" distB="0" distL="0" distR="0">
            <wp:extent cx="816610" cy="442595"/>
            <wp:effectExtent l="0" t="0" r="0" b="0"/>
            <wp:docPr id="235"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07" descr=""/>
                    <pic:cNvPicPr>
                      <a:picLocks noChangeAspect="1" noChangeArrowheads="1"/>
                    </pic:cNvPicPr>
                  </pic:nvPicPr>
                  <pic:blipFill>
                    <a:blip r:embed="rId1419"/>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r>
    </w:p>
    <w:p>
      <w:pPr>
        <w:pStyle w:val="Normal"/>
        <w:spacing w:lineRule="auto" w:line="240"/>
        <w:rPr/>
      </w:pPr>
      <w:r>
        <w:rPr>
          <w:b/>
          <w:sz w:val="26"/>
          <w:szCs w:val="26"/>
        </w:rPr>
        <w:t>Câu 15</w:t>
      </w:r>
      <w:r>
        <w:rPr>
          <w:sz w:val="26"/>
          <w:szCs w:val="26"/>
        </w:rPr>
        <w:t>. Chiếu một chùm bức xạ hỗn hợp gồm 4 bức xạ điện từ có bước sóng lần lượt là λ</w:t>
      </w:r>
      <w:r>
        <w:rPr>
          <w:sz w:val="26"/>
          <w:szCs w:val="26"/>
          <w:vertAlign w:val="subscript"/>
        </w:rPr>
        <w:t>1</w:t>
      </w:r>
      <w:r>
        <w:rPr>
          <w:sz w:val="26"/>
          <w:szCs w:val="26"/>
        </w:rPr>
        <w:t xml:space="preserve"> = 0,48 μm, λ</w:t>
      </w:r>
      <w:r>
        <w:rPr>
          <w:sz w:val="26"/>
          <w:szCs w:val="26"/>
          <w:vertAlign w:val="subscript"/>
        </w:rPr>
        <w:t>2</w:t>
      </w:r>
      <w:r>
        <w:rPr>
          <w:sz w:val="26"/>
          <w:szCs w:val="26"/>
        </w:rPr>
        <w:t xml:space="preserve"> = 450 nm, λ</w:t>
      </w:r>
      <w:r>
        <w:rPr>
          <w:sz w:val="26"/>
          <w:szCs w:val="26"/>
          <w:vertAlign w:val="subscript"/>
        </w:rPr>
        <w:t>3</w:t>
      </w:r>
      <w:r>
        <w:rPr>
          <w:sz w:val="26"/>
          <w:szCs w:val="26"/>
        </w:rPr>
        <w:t xml:space="preserve"> = 0,72 μm, λ</w:t>
      </w:r>
      <w:r>
        <w:rPr>
          <w:sz w:val="26"/>
          <w:szCs w:val="26"/>
          <w:vertAlign w:val="subscript"/>
        </w:rPr>
        <w:t>4</w:t>
      </w:r>
      <w:r>
        <w:rPr>
          <w:sz w:val="26"/>
          <w:szCs w:val="26"/>
        </w:rPr>
        <w:t xml:space="preserve"> = 350 nm vào khe F của một máy quang phổ lăng kính thì trên tiêu diện của thấu kính buồng tối sẽ thu được   </w:t>
      </w:r>
    </w:p>
    <w:p>
      <w:pPr>
        <w:pStyle w:val="Normal"/>
        <w:spacing w:lineRule="auto" w:line="240"/>
        <w:rPr>
          <w:sz w:val="26"/>
          <w:szCs w:val="26"/>
        </w:rPr>
      </w:pPr>
      <w:r>
        <w:rPr>
          <w:sz w:val="26"/>
          <w:szCs w:val="26"/>
        </w:rPr>
        <w:t xml:space="preserve">A. 1 vạch màu hỗn hợp của 4 bức xạ  </w:t>
        <w:tab/>
        <w:tab/>
        <w:t xml:space="preserve">B. 2 vạch màu đơn sắc riêng biệt  </w:t>
      </w:r>
    </w:p>
    <w:p>
      <w:pPr>
        <w:pStyle w:val="Normal"/>
        <w:spacing w:lineRule="auto" w:line="240"/>
        <w:rPr>
          <w:sz w:val="26"/>
          <w:szCs w:val="26"/>
        </w:rPr>
      </w:pPr>
      <w:r>
        <w:rPr>
          <w:sz w:val="26"/>
          <w:szCs w:val="26"/>
        </w:rPr>
        <w:t xml:space="preserve">C. 3 vạch màu đơn sắc riêng biệt  </w:t>
        <w:tab/>
        <w:tab/>
        <w:tab/>
        <w:t xml:space="preserve">D. 4 vạch màu đơn sắc riêng biệt  </w:t>
      </w:r>
    </w:p>
    <w:p>
      <w:pPr>
        <w:pStyle w:val="Normal"/>
        <w:spacing w:lineRule="auto" w:line="240"/>
        <w:rPr/>
      </w:pPr>
      <w:r>
        <w:rPr>
          <w:b/>
          <w:sz w:val="26"/>
          <w:szCs w:val="26"/>
        </w:rPr>
        <w:t>Câu 16</w:t>
      </w:r>
      <w:r>
        <w:rPr>
          <w:sz w:val="26"/>
          <w:szCs w:val="26"/>
        </w:rPr>
        <w:t xml:space="preserve">. Khi chiếu ánh sáng đơn sắc màu lam vào một chất huỳnh quang thì ánh sáng huỳnh quang phát ra không thể là ánh sáng màu   </w:t>
      </w:r>
    </w:p>
    <w:p>
      <w:pPr>
        <w:pStyle w:val="Normal"/>
        <w:spacing w:lineRule="auto" w:line="240"/>
        <w:rPr>
          <w:sz w:val="26"/>
          <w:szCs w:val="26"/>
        </w:rPr>
      </w:pPr>
      <w:r>
        <w:rPr>
          <w:sz w:val="26"/>
          <w:szCs w:val="26"/>
        </w:rPr>
        <w:t xml:space="preserve">A. vàng  </w:t>
        <w:tab/>
        <w:tab/>
        <w:tab/>
        <w:t xml:space="preserve">B. lục  </w:t>
        <w:tab/>
        <w:tab/>
        <w:tab/>
        <w:tab/>
        <w:t xml:space="preserve">C. đỏ  </w:t>
        <w:tab/>
        <w:tab/>
        <w:tab/>
        <w:tab/>
        <w:t xml:space="preserve">D. chàm  </w:t>
      </w:r>
    </w:p>
    <w:p>
      <w:pPr>
        <w:pStyle w:val="Normal"/>
        <w:spacing w:lineRule="auto" w:line="240"/>
        <w:rPr>
          <w:sz w:val="26"/>
          <w:szCs w:val="26"/>
        </w:rPr>
      </w:pPr>
      <w:r>
        <w:rPr>
          <w:sz w:val="26"/>
          <w:szCs w:val="26"/>
        </w:rPr>
        <w:t>Ánh sáng phát xạ phải có bước sóng ngắn hơn bước sóng của anh sáng kích thích</w:t>
      </w:r>
    </w:p>
    <w:p>
      <w:pPr>
        <w:pStyle w:val="Normal"/>
        <w:spacing w:lineRule="auto" w:line="240"/>
        <w:rPr/>
      </w:pPr>
      <w:r>
        <w:rPr>
          <w:b/>
          <w:sz w:val="26"/>
          <w:szCs w:val="26"/>
        </w:rPr>
        <w:t>Câu 17</w:t>
      </w:r>
      <w:r>
        <w:rPr>
          <w:sz w:val="26"/>
          <w:szCs w:val="26"/>
        </w:rPr>
        <w:t xml:space="preserve">. Phát biểu nào sau đây là sai khi nói về hiện tượng phóng xạ ?   </w:t>
      </w:r>
    </w:p>
    <w:p>
      <w:pPr>
        <w:pStyle w:val="Normal"/>
        <w:spacing w:lineRule="auto" w:line="240"/>
        <w:rPr>
          <w:sz w:val="26"/>
          <w:szCs w:val="26"/>
        </w:rPr>
      </w:pPr>
      <w:r>
        <w:rPr>
          <w:sz w:val="26"/>
          <w:szCs w:val="26"/>
        </w:rPr>
        <w:t xml:space="preserve">A. Trong phóng xạ α, hạt nhân con có số nơtron nhỏ hơn số nơtron của hạt nhân mẹ  </w:t>
      </w:r>
    </w:p>
    <w:p>
      <w:pPr>
        <w:pStyle w:val="Normal"/>
        <w:spacing w:lineRule="auto" w:line="240"/>
        <w:rPr>
          <w:sz w:val="26"/>
          <w:szCs w:val="26"/>
        </w:rPr>
      </w:pPr>
      <w:r>
        <w:rPr>
          <w:sz w:val="26"/>
          <w:szCs w:val="26"/>
        </w:rPr>
        <w:t xml:space="preserve">B. Trong phóng xạ β–, hạt nhân mẹ và hạt nhân con có số khối bằng nhau, số prôtôn khác nhau  </w:t>
      </w:r>
    </w:p>
    <w:p>
      <w:pPr>
        <w:pStyle w:val="Normal"/>
        <w:spacing w:lineRule="auto" w:line="240"/>
        <w:rPr>
          <w:sz w:val="26"/>
          <w:szCs w:val="26"/>
        </w:rPr>
      </w:pPr>
      <w:r>
        <w:rPr>
          <w:sz w:val="26"/>
          <w:szCs w:val="26"/>
        </w:rPr>
        <w:t xml:space="preserve">C. Trong phóng xạ β, có sự bảo toàn điện tích nên số prôtôn hạt nhân con và hạt nhân mẹ như nhau  </w:t>
      </w:r>
    </w:p>
    <w:p>
      <w:pPr>
        <w:pStyle w:val="Normal"/>
        <w:spacing w:lineRule="auto" w:line="240"/>
        <w:rPr>
          <w:sz w:val="26"/>
          <w:szCs w:val="26"/>
        </w:rPr>
      </w:pPr>
      <w:r>
        <w:rPr>
          <w:sz w:val="26"/>
          <w:szCs w:val="26"/>
        </w:rPr>
        <w:t xml:space="preserve">D. Trong phóng xạ β+, hạt nhân mẹ và hạt nhân con có số khối bằng nhau, số nơtron khác nhau  </w:t>
      </w:r>
    </w:p>
    <w:p>
      <w:pPr>
        <w:pStyle w:val="Normal"/>
        <w:spacing w:lineRule="auto" w:line="240"/>
        <w:rPr/>
      </w:pPr>
      <w:r>
        <w:rPr>
          <w:b/>
          <w:sz w:val="26"/>
          <w:szCs w:val="26"/>
        </w:rPr>
        <w:t>Câu 18</w:t>
      </w:r>
      <w:r>
        <w:rPr>
          <w:sz w:val="26"/>
          <w:szCs w:val="26"/>
        </w:rPr>
        <w:t>. Đặt hai điện tích điểm q</w:t>
      </w:r>
      <w:r>
        <w:rPr>
          <w:sz w:val="26"/>
          <w:szCs w:val="26"/>
          <w:vertAlign w:val="subscript"/>
        </w:rPr>
        <w:t>1</w:t>
      </w:r>
      <w:r>
        <w:rPr>
          <w:sz w:val="26"/>
          <w:szCs w:val="26"/>
        </w:rPr>
        <w:t xml:space="preserve"> = ‒q</w:t>
      </w:r>
      <w:r>
        <w:rPr>
          <w:sz w:val="26"/>
          <w:szCs w:val="26"/>
          <w:vertAlign w:val="subscript"/>
        </w:rPr>
        <w:t>2</w:t>
      </w:r>
      <w:r>
        <w:rPr>
          <w:sz w:val="26"/>
          <w:szCs w:val="26"/>
        </w:rPr>
        <w:t xml:space="preserve"> lần lượt tại A và B thì cường độ điện trường tổng hợp gây ra tại điểm M nằm trên trung trực của AB có phương   </w:t>
      </w:r>
    </w:p>
    <w:p>
      <w:pPr>
        <w:pStyle w:val="Normal"/>
        <w:spacing w:lineRule="auto" w:line="240"/>
        <w:rPr>
          <w:sz w:val="26"/>
          <w:szCs w:val="26"/>
        </w:rPr>
      </w:pPr>
      <w:r>
        <w:rPr>
          <w:sz w:val="26"/>
          <w:szCs w:val="26"/>
        </w:rPr>
        <w:t xml:space="preserve">A. vuông góc với AB  </w:t>
        <w:tab/>
        <w:tab/>
        <w:tab/>
        <w:tab/>
        <w:t xml:space="preserve"> B. song song với AM  </w:t>
      </w:r>
    </w:p>
    <w:p>
      <w:pPr>
        <w:pStyle w:val="Normal"/>
        <w:spacing w:lineRule="auto" w:line="240"/>
        <w:rPr>
          <w:sz w:val="26"/>
          <w:szCs w:val="26"/>
        </w:rPr>
      </w:pPr>
      <w:r>
        <w:rPr>
          <w:sz w:val="26"/>
          <w:szCs w:val="26"/>
        </w:rPr>
        <w:t xml:space="preserve">C. song song với AB  </w:t>
        <w:tab/>
        <w:tab/>
        <w:tab/>
        <w:tab/>
        <w:t xml:space="preserve"> D. vuông góc với BM  </w:t>
      </w:r>
    </w:p>
    <w:p>
      <w:pPr>
        <w:pStyle w:val="Normal"/>
        <w:spacing w:lineRule="auto" w:line="240"/>
        <w:rPr/>
      </w:pPr>
      <w:r>
        <w:rPr>
          <w:b/>
          <w:sz w:val="26"/>
          <w:szCs w:val="26"/>
        </w:rPr>
        <w:t>Câu 19</w:t>
      </w:r>
      <w:r>
        <w:rPr>
          <w:sz w:val="26"/>
          <w:szCs w:val="26"/>
        </w:rPr>
        <w:t>. Một khung dây dẫn hình chữ nhật có kích thước 3 cm × 4 cm đặt trong một từ trường đều có cảm ứng từ B = 5.10</w:t>
      </w:r>
      <w:r>
        <w:rPr>
          <w:sz w:val="26"/>
          <w:szCs w:val="26"/>
          <w:vertAlign w:val="superscript"/>
        </w:rPr>
        <w:t>‒4</w:t>
      </w:r>
      <w:r>
        <w:rPr>
          <w:sz w:val="26"/>
          <w:szCs w:val="26"/>
        </w:rPr>
        <w:t xml:space="preserve"> T, vectơ cảm ứng từ hợp với mặt phẳng khung dây một góc 300. Từ thông qua khung dây có giá trị là   </w:t>
      </w:r>
    </w:p>
    <w:p>
      <w:pPr>
        <w:pStyle w:val="Normal"/>
        <w:spacing w:lineRule="auto" w:line="240"/>
        <w:rPr/>
      </w:pPr>
      <w:r>
        <w:rPr>
          <w:rFonts w:eastAsia="Times New Roman"/>
          <w:sz w:val="26"/>
          <w:szCs w:val="26"/>
        </w:rPr>
        <w:t xml:space="preserve"> </w:t>
      </w:r>
      <w:r>
        <w:rPr>
          <w:sz w:val="26"/>
          <w:szCs w:val="26"/>
        </w:rPr>
        <w:t>A. 5,2.10</w:t>
      </w:r>
      <w:r>
        <w:rPr>
          <w:sz w:val="26"/>
          <w:szCs w:val="26"/>
          <w:vertAlign w:val="superscript"/>
        </w:rPr>
        <w:t>-3</w:t>
      </w:r>
      <w:r>
        <w:rPr>
          <w:sz w:val="26"/>
          <w:szCs w:val="26"/>
        </w:rPr>
        <w:t xml:space="preserve"> Wb  </w:t>
        <w:tab/>
        <w:tab/>
        <w:t xml:space="preserve"> B. 5,2.10</w:t>
      </w:r>
      <w:r>
        <w:rPr>
          <w:sz w:val="26"/>
          <w:szCs w:val="26"/>
          <w:vertAlign w:val="superscript"/>
        </w:rPr>
        <w:t>-7</w:t>
      </w:r>
      <w:r>
        <w:rPr>
          <w:sz w:val="26"/>
          <w:szCs w:val="26"/>
        </w:rPr>
        <w:t xml:space="preserve"> Wb  </w:t>
        <w:tab/>
        <w:tab/>
        <w:tab/>
        <w:t>C. 3.10</w:t>
      </w:r>
      <w:r>
        <w:rPr>
          <w:sz w:val="26"/>
          <w:szCs w:val="26"/>
          <w:vertAlign w:val="superscript"/>
        </w:rPr>
        <w:t>3</w:t>
      </w:r>
      <w:r>
        <w:rPr>
          <w:sz w:val="26"/>
          <w:szCs w:val="26"/>
        </w:rPr>
        <w:t xml:space="preserve"> Wb  </w:t>
        <w:tab/>
        <w:tab/>
        <w:t xml:space="preserve"> D. 3.10</w:t>
      </w:r>
      <w:r>
        <w:rPr>
          <w:sz w:val="26"/>
          <w:szCs w:val="26"/>
          <w:vertAlign w:val="superscript"/>
        </w:rPr>
        <w:t>-7</w:t>
      </w:r>
      <w:r>
        <w:rPr>
          <w:sz w:val="26"/>
          <w:szCs w:val="26"/>
        </w:rPr>
        <w:t xml:space="preserve"> Wb </w:t>
      </w:r>
    </w:p>
    <w:p>
      <w:pPr>
        <w:pStyle w:val="Normal"/>
        <w:spacing w:lineRule="auto" w:line="240"/>
        <w:rPr/>
      </w:pPr>
      <w:r>
        <w:rPr>
          <w:b/>
          <w:sz w:val="26"/>
          <w:szCs w:val="26"/>
        </w:rPr>
        <w:t>Câu 20</w:t>
      </w:r>
      <w:r>
        <w:rPr>
          <w:sz w:val="26"/>
          <w:szCs w:val="26"/>
        </w:rPr>
        <w:t xml:space="preserve">. Một người cận thị có điểm cực viễn cách mắt 50 cm. Muốn nhìn rõ một vật ở xa vô cực mà không phải điều tiết thì người đó phải đeo sát mắt một thấu kính   </w:t>
      </w:r>
    </w:p>
    <w:p>
      <w:pPr>
        <w:pStyle w:val="Normal"/>
        <w:spacing w:lineRule="auto" w:line="240"/>
        <w:rPr>
          <w:sz w:val="26"/>
          <w:szCs w:val="26"/>
        </w:rPr>
      </w:pPr>
      <w:r>
        <w:rPr>
          <w:rFonts w:eastAsia="Times New Roman"/>
          <w:sz w:val="26"/>
          <w:szCs w:val="26"/>
        </w:rPr>
        <w:t xml:space="preserve"> </w:t>
      </w:r>
      <w:r>
        <w:rPr>
          <w:sz w:val="26"/>
          <w:szCs w:val="26"/>
        </w:rPr>
        <w:t xml:space="preserve">A. hội tụ có độ tụ 2 dp  </w:t>
        <w:tab/>
        <w:t xml:space="preserve"> </w:t>
        <w:tab/>
        <w:tab/>
        <w:tab/>
        <w:t xml:space="preserve"> B. phân kì có độ tụ ‒1 dp  </w:t>
        <w:tab/>
        <w:tab/>
      </w:r>
    </w:p>
    <w:p>
      <w:pPr>
        <w:pStyle w:val="Normal"/>
        <w:spacing w:lineRule="auto" w:line="240"/>
        <w:rPr>
          <w:b/>
          <w:sz w:val="26"/>
          <w:szCs w:val="26"/>
        </w:rPr>
      </w:pPr>
      <w:r>
        <w:rPr>
          <w:sz w:val="26"/>
          <w:szCs w:val="26"/>
        </w:rPr>
        <w:t xml:space="preserve">C. hội tụ có độ tụ 1 dp  </w:t>
        <w:tab/>
        <w:tab/>
        <w:tab/>
        <w:tab/>
        <w:t xml:space="preserve"> D. phân kì có độ tụ ‒2 dp  </w:t>
      </w:r>
    </w:p>
    <w:p>
      <w:pPr>
        <w:pStyle w:val="Normal"/>
        <w:spacing w:lineRule="auto" w:line="240"/>
        <w:rPr/>
      </w:pPr>
      <w:r>
        <w:rPr>
          <w:b/>
          <w:sz w:val="26"/>
          <w:szCs w:val="26"/>
        </w:rPr>
        <w:t>Câu 21</w:t>
      </w:r>
      <w:r>
        <w:rPr>
          <w:sz w:val="26"/>
          <w:szCs w:val="26"/>
        </w:rPr>
        <w:t>. Một học sinh dùng đồng hồ bấm giây để đo chu kì dao động điều hòa của một con lắc lò xo. Sau 5 lần đo, xác định được khoảng thời gian Δt của môi dao động toàn phần như sau</w:t>
      </w:r>
    </w:p>
    <w:tbl>
      <w:tblPr>
        <w:tblW w:w="7371" w:type="dxa"/>
        <w:jc w:val="left"/>
        <w:tblInd w:w="1980" w:type="dxa"/>
        <w:tblLayout w:type="fixed"/>
        <w:tblCellMar>
          <w:top w:w="0" w:type="dxa"/>
          <w:left w:w="108" w:type="dxa"/>
          <w:bottom w:w="0" w:type="dxa"/>
          <w:right w:w="108" w:type="dxa"/>
        </w:tblCellMar>
      </w:tblPr>
      <w:tblGrid>
        <w:gridCol w:w="1228"/>
        <w:gridCol w:w="1229"/>
        <w:gridCol w:w="1228"/>
        <w:gridCol w:w="1229"/>
        <w:gridCol w:w="1228"/>
        <w:gridCol w:w="1229"/>
      </w:tblGrid>
      <w:tr>
        <w:trPr/>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Lần đo</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1</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3</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4</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5</w:t>
            </w:r>
          </w:p>
        </w:tc>
      </w:tr>
      <w:tr>
        <w:trPr/>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Δt (s)</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2,12</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2,13</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2,09</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2,14</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6"/>
                <w:szCs w:val="26"/>
              </w:rPr>
            </w:pPr>
            <w:r>
              <w:rPr>
                <w:sz w:val="26"/>
                <w:szCs w:val="26"/>
              </w:rPr>
              <w:t>2,09</w:t>
            </w:r>
          </w:p>
        </w:tc>
      </w:tr>
    </w:tbl>
    <w:p>
      <w:pPr>
        <w:pStyle w:val="Normal"/>
        <w:spacing w:lineRule="auto" w:line="240"/>
        <w:rPr/>
      </w:pPr>
      <w:r>
        <w:rPr>
          <w:sz w:val="26"/>
          <w:szCs w:val="26"/>
          <w:lang w:val="vi-VN"/>
        </w:rPr>
        <w:t xml:space="preserve">Bỏ qua sai số của của dụng cụ đo. </w:t>
      </w:r>
      <w:r>
        <w:rPr>
          <w:sz w:val="26"/>
          <w:szCs w:val="26"/>
        </w:rPr>
        <w:t xml:space="preserve">Chu kì của con lắc là   </w:t>
      </w:r>
    </w:p>
    <w:p>
      <w:pPr>
        <w:pStyle w:val="Normal"/>
        <w:spacing w:lineRule="auto" w:line="240"/>
        <w:rPr>
          <w:sz w:val="26"/>
          <w:szCs w:val="26"/>
        </w:rPr>
      </w:pPr>
      <w:r>
        <w:rPr>
          <w:sz w:val="26"/>
          <w:szCs w:val="26"/>
        </w:rPr>
        <w:t xml:space="preserve">A. T = (2,11 ± 0,02) s  </w:t>
        <w:tab/>
        <w:t xml:space="preserve">                                  B. T = (2,11 ± 0,20) s  </w:t>
        <w:tab/>
      </w:r>
    </w:p>
    <w:p>
      <w:pPr>
        <w:pStyle w:val="Normal"/>
        <w:spacing w:lineRule="auto" w:line="240"/>
        <w:rPr>
          <w:sz w:val="26"/>
          <w:szCs w:val="26"/>
        </w:rPr>
      </w:pPr>
      <w:r>
        <w:rPr>
          <w:sz w:val="26"/>
          <w:szCs w:val="26"/>
        </w:rPr>
        <w:t xml:space="preserve">C. T = (2,14 ± 0,02) s  </w:t>
        <w:tab/>
        <w:t xml:space="preserve">                                  D. T = (2,14 ± 0,20)s  </w:t>
      </w:r>
    </w:p>
    <w:p>
      <w:pPr>
        <w:pStyle w:val="Normal"/>
        <w:spacing w:lineRule="auto" w:line="240"/>
        <w:rPr/>
      </w:pPr>
      <w:r>
        <w:rPr>
          <w:b/>
          <w:sz w:val="26"/>
          <w:szCs w:val="26"/>
        </w:rPr>
        <w:t>Câu 22</w:t>
      </w:r>
      <w:r>
        <w:rPr>
          <w:sz w:val="26"/>
          <w:szCs w:val="26"/>
        </w:rPr>
        <w:t>.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Pr>
          <w:sz w:val="26"/>
          <w:szCs w:val="26"/>
          <w:vertAlign w:val="superscript"/>
        </w:rPr>
        <w:t>2</w:t>
      </w:r>
      <w:r>
        <w:rPr>
          <w:sz w:val="26"/>
          <w:szCs w:val="26"/>
        </w:rPr>
        <w:t xml:space="preserve">. Độ sâu ước lượng của giếng là   </w:t>
      </w:r>
    </w:p>
    <w:p>
      <w:pPr>
        <w:pStyle w:val="Normal"/>
        <w:spacing w:lineRule="auto" w:line="240"/>
        <w:rPr>
          <w:sz w:val="26"/>
          <w:szCs w:val="26"/>
        </w:rPr>
      </w:pPr>
      <w:r>
        <w:rPr>
          <w:sz w:val="26"/>
          <w:szCs w:val="26"/>
        </w:rPr>
        <w:t xml:space="preserve">A. 43 m.  </w:t>
        <w:tab/>
        <w:tab/>
        <w:tab/>
        <w:t xml:space="preserve">B. 45 m.  </w:t>
        <w:tab/>
        <w:tab/>
        <w:tab/>
        <w:t xml:space="preserve">C. 39 m.  </w:t>
        <w:tab/>
        <w:tab/>
        <w:tab/>
        <w:t xml:space="preserve">D. 41 m.  </w:t>
      </w:r>
    </w:p>
    <w:p>
      <w:pPr>
        <w:pStyle w:val="Normal"/>
        <w:spacing w:lineRule="auto" w:line="240"/>
        <w:rPr/>
      </w:pPr>
      <w:r>
        <w:rPr>
          <w:b/>
          <w:sz w:val="26"/>
          <w:szCs w:val="26"/>
        </w:rPr>
        <w:t>Câu 23</w:t>
      </w:r>
      <w:r>
        <w:rPr>
          <w:sz w:val="26"/>
          <w:szCs w:val="26"/>
        </w:rPr>
        <w:t>.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Pr>
          <w:sz w:val="26"/>
          <w:szCs w:val="26"/>
          <w:vertAlign w:val="subscript"/>
        </w:rPr>
        <w:t>R</w:t>
      </w:r>
      <w:r>
        <w:rPr>
          <w:sz w:val="26"/>
          <w:szCs w:val="26"/>
        </w:rPr>
        <w:t xml:space="preserve"> = 40 V, U</w:t>
      </w:r>
      <w:r>
        <w:rPr>
          <w:sz w:val="26"/>
          <w:szCs w:val="26"/>
          <w:vertAlign w:val="subscript"/>
        </w:rPr>
        <w:t>C</w:t>
      </w:r>
      <w:r>
        <w:rPr>
          <w:sz w:val="26"/>
          <w:szCs w:val="26"/>
        </w:rPr>
        <w:t xml:space="preserve"> = 60 V, U</w:t>
      </w:r>
      <w:r>
        <w:rPr>
          <w:sz w:val="26"/>
          <w:szCs w:val="26"/>
          <w:vertAlign w:val="subscript"/>
        </w:rPr>
        <w:t>L</w:t>
      </w:r>
      <w:r>
        <w:rPr>
          <w:sz w:val="26"/>
          <w:szCs w:val="26"/>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spacing w:lineRule="auto" w:line="240"/>
        <w:rPr>
          <w:sz w:val="26"/>
          <w:szCs w:val="26"/>
        </w:rPr>
      </w:pPr>
      <w:r>
        <w:rPr>
          <w:rFonts w:eastAsia="Times New Roman"/>
          <w:sz w:val="26"/>
          <w:szCs w:val="26"/>
        </w:rPr>
        <w:t xml:space="preserve"> </w:t>
      </w:r>
      <w:r>
        <w:rPr>
          <w:sz w:val="26"/>
          <w:szCs w:val="26"/>
        </w:rPr>
        <w:t xml:space="preserve">A. 40 V  </w:t>
        <w:tab/>
        <w:tab/>
        <w:tab/>
        <w:t xml:space="preserve"> B. 50 V  </w:t>
        <w:tab/>
        <w:tab/>
        <w:tab/>
        <w:t xml:space="preserve">C. 30 V  </w:t>
        <w:tab/>
        <w:tab/>
        <w:tab/>
        <w:t xml:space="preserve"> D. 60 V </w:t>
      </w:r>
    </w:p>
    <w:p>
      <w:pPr>
        <w:pStyle w:val="Normal"/>
        <w:spacing w:lineRule="auto" w:line="240"/>
        <w:rPr/>
      </w:pPr>
      <w:r>
        <w:rPr>
          <w:b/>
          <w:sz w:val="26"/>
          <w:szCs w:val="26"/>
        </w:rPr>
        <w:t>Câu 24</w:t>
      </w:r>
      <w:r>
        <w:rPr>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spacing w:lineRule="auto" w:line="240"/>
        <w:rPr/>
      </w:pPr>
      <w:r>
        <w:rPr/>
        <w:t xml:space="preserve">A. 40 vòng dây  </w:t>
        <w:tab/>
        <w:tab/>
        <w:t xml:space="preserve"> B. 84 vòng dây  </w:t>
        <w:tab/>
        <w:tab/>
        <w:t xml:space="preserve">C. 100 vòng dây  </w:t>
        <w:tab/>
        <w:tab/>
        <w:t xml:space="preserve">D. 60 vòng dây  </w:t>
      </w:r>
    </w:p>
    <w:tbl>
      <w:tblPr>
        <w:tblW w:w="10425" w:type="dxa"/>
        <w:jc w:val="left"/>
        <w:tblInd w:w="0" w:type="dxa"/>
        <w:tblLayout w:type="fixed"/>
        <w:tblCellMar>
          <w:top w:w="0" w:type="dxa"/>
          <w:left w:w="108" w:type="dxa"/>
          <w:bottom w:w="0" w:type="dxa"/>
          <w:right w:w="108" w:type="dxa"/>
        </w:tblCellMar>
      </w:tblPr>
      <w:tblGrid>
        <w:gridCol w:w="7230"/>
        <w:gridCol w:w="3195"/>
      </w:tblGrid>
      <w:tr>
        <w:trPr/>
        <w:tc>
          <w:tcPr>
            <w:tcW w:w="7230" w:type="dxa"/>
            <w:tcBorders/>
          </w:tcPr>
          <w:p>
            <w:pPr>
              <w:pStyle w:val="Normal"/>
              <w:spacing w:lineRule="auto" w:line="240"/>
              <w:rPr/>
            </w:pPr>
            <w:r>
              <w:rPr>
                <w:b/>
                <w:sz w:val="26"/>
                <w:szCs w:val="26"/>
              </w:rPr>
              <w:t>Câu 25</w:t>
            </w:r>
            <w:r>
              <w:rPr>
                <w:sz w:val="26"/>
                <w:szCs w:val="26"/>
              </w:rPr>
              <w:t>.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w:t>
            </w:r>
            <w:r>
              <w:rPr>
                <w:sz w:val="26"/>
                <w:szCs w:val="26"/>
                <w:vertAlign w:val="subscript"/>
              </w:rPr>
              <w:t>C</w:t>
            </w:r>
            <w:r>
              <w:rPr>
                <w:sz w:val="26"/>
                <w:szCs w:val="26"/>
              </w:rPr>
              <w:t xml:space="preserve"> của tụ điện khi C thay đổi. Giá trị của R bằng</w:t>
            </w:r>
          </w:p>
          <w:p>
            <w:pPr>
              <w:pStyle w:val="Normal"/>
              <w:spacing w:lineRule="auto" w:line="240"/>
              <w:rPr>
                <w:sz w:val="26"/>
                <w:szCs w:val="26"/>
              </w:rPr>
            </w:pPr>
            <w:r>
              <w:rPr>
                <w:sz w:val="26"/>
                <w:szCs w:val="26"/>
              </w:rPr>
              <w:t xml:space="preserve">A. 100 Ω  </w:t>
              <w:tab/>
              <w:tab/>
              <w:tab/>
              <w:t xml:space="preserve">B. 141,2 Ω  </w:t>
              <w:tab/>
              <w:tab/>
              <w:tab/>
            </w:r>
          </w:p>
          <w:p>
            <w:pPr>
              <w:pStyle w:val="Normal"/>
              <w:spacing w:lineRule="auto" w:line="240"/>
              <w:rPr>
                <w:sz w:val="26"/>
                <w:szCs w:val="26"/>
              </w:rPr>
            </w:pPr>
            <w:r>
              <w:rPr>
                <w:sz w:val="26"/>
                <w:szCs w:val="26"/>
              </w:rPr>
              <w:t xml:space="preserve">C. 173,3 Ω  </w:t>
              <w:tab/>
              <w:tab/>
              <w:tab/>
              <w:t xml:space="preserve">D. 86,6 Ω  </w:t>
            </w:r>
          </w:p>
        </w:tc>
        <w:tc>
          <w:tcPr>
            <w:tcW w:w="3195" w:type="dxa"/>
            <w:tcBorders/>
          </w:tcPr>
          <w:p>
            <w:pPr>
              <w:pStyle w:val="Normal"/>
              <w:spacing w:lineRule="auto" w:line="240"/>
              <w:rPr>
                <w:sz w:val="26"/>
                <w:szCs w:val="26"/>
              </w:rPr>
            </w:pPr>
            <w:r>
              <w:rPr>
                <w:sz w:val="26"/>
                <w:szCs w:val="26"/>
              </w:rPr>
              <w:drawing>
                <wp:inline distT="0" distB="0" distL="0" distR="0">
                  <wp:extent cx="1891030" cy="1356995"/>
                  <wp:effectExtent l="0" t="0" r="0" b="0"/>
                  <wp:docPr id="236"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8" descr=""/>
                          <pic:cNvPicPr>
                            <a:picLocks noChangeAspect="1" noChangeArrowheads="1"/>
                          </pic:cNvPicPr>
                        </pic:nvPicPr>
                        <pic:blipFill>
                          <a:blip r:embed="rId1420"/>
                          <a:srcRect l="-20" t="-28" r="-20" b="-28"/>
                          <a:stretch>
                            <a:fillRect/>
                          </a:stretch>
                        </pic:blipFill>
                        <pic:spPr bwMode="auto">
                          <a:xfrm>
                            <a:off x="0" y="0"/>
                            <a:ext cx="1891030" cy="1356995"/>
                          </a:xfrm>
                          <a:prstGeom prst="rect">
                            <a:avLst/>
                          </a:prstGeom>
                        </pic:spPr>
                      </pic:pic>
                    </a:graphicData>
                  </a:graphic>
                </wp:inline>
              </w:drawing>
            </w:r>
          </w:p>
        </w:tc>
      </w:tr>
    </w:tbl>
    <w:p>
      <w:pPr>
        <w:pStyle w:val="Normal"/>
        <w:spacing w:lineRule="auto" w:line="240"/>
        <w:rPr/>
      </w:pPr>
      <w:r>
        <w:rPr>
          <w:b/>
          <w:sz w:val="26"/>
          <w:szCs w:val="26"/>
          <w:lang w:val="vi-VN"/>
        </w:rPr>
        <w:t>Câu 26</w:t>
      </w:r>
      <w:r>
        <w:rPr>
          <w:sz w:val="26"/>
          <w:szCs w:val="26"/>
          <w:lang w:val="vi-VN"/>
        </w:rPr>
        <w:t xml:space="preserve">. Trong thí nghiệm giao thoa ánh sáng với khe Iâng, khoảng cách giữa hai khe a = 1 mm, khoảng cách từ hai khe đến màn quan sát D = 2 m. Chiếu vào hai khe đồng thời hai bức xạ có bước sóng </w:t>
      </w:r>
      <w:r>
        <w:rPr>
          <w:sz w:val="26"/>
          <w:szCs w:val="26"/>
        </w:rPr>
        <w:t>λ</w:t>
      </w:r>
      <w:r>
        <w:rPr>
          <w:sz w:val="26"/>
          <w:szCs w:val="26"/>
          <w:vertAlign w:val="subscript"/>
          <w:lang w:val="vi-VN"/>
        </w:rPr>
        <w:t>1</w:t>
      </w:r>
      <w:r>
        <w:rPr>
          <w:sz w:val="26"/>
          <w:szCs w:val="26"/>
          <w:lang w:val="vi-VN"/>
        </w:rPr>
        <w:t xml:space="preserve"> = 0,6 </w:t>
      </w:r>
      <w:r>
        <w:rPr>
          <w:sz w:val="26"/>
          <w:szCs w:val="26"/>
        </w:rPr>
        <w:t>μ</w:t>
      </w:r>
      <w:r>
        <w:rPr>
          <w:sz w:val="26"/>
          <w:szCs w:val="26"/>
          <w:lang w:val="vi-VN"/>
        </w:rPr>
        <w:t xml:space="preserve">m và </w:t>
      </w:r>
      <w:r>
        <w:rPr>
          <w:sz w:val="26"/>
          <w:szCs w:val="26"/>
        </w:rPr>
        <w:t>λ</w:t>
      </w:r>
      <w:r>
        <w:rPr>
          <w:sz w:val="26"/>
          <w:szCs w:val="26"/>
          <w:vertAlign w:val="subscript"/>
          <w:lang w:val="vi-VN"/>
        </w:rPr>
        <w:t>2</w:t>
      </w:r>
      <w:r>
        <w:rPr>
          <w:sz w:val="26"/>
          <w:szCs w:val="26"/>
          <w:lang w:val="vi-VN"/>
        </w:rPr>
        <w:t xml:space="preserve">. Trong khoảng rộng L = 2,4 cm trên màn đếm được 33 vân sáng, trong đó có 5 vân sáng là kết quả trùng nhau của hai hệ vân. Biết hai trong năm vân sáng trùng nhau nằm ở ngoài cùng của trường giao thoa. Tính </w:t>
      </w:r>
      <w:r>
        <w:rPr>
          <w:sz w:val="26"/>
          <w:szCs w:val="26"/>
        </w:rPr>
        <w:t>λ</w:t>
      </w:r>
      <w:r>
        <w:rPr>
          <w:sz w:val="26"/>
          <w:szCs w:val="26"/>
          <w:vertAlign w:val="subscript"/>
          <w:lang w:val="vi-VN"/>
        </w:rPr>
        <w:t>2</w:t>
      </w:r>
      <w:r>
        <w:rPr>
          <w:sz w:val="26"/>
          <w:szCs w:val="26"/>
          <w:lang w:val="vi-VN"/>
        </w:rPr>
        <w:t xml:space="preserve">?   </w:t>
      </w:r>
    </w:p>
    <w:p>
      <w:pPr>
        <w:pStyle w:val="Normal"/>
        <w:spacing w:lineRule="auto" w:line="240"/>
        <w:rPr/>
      </w:pPr>
      <w:r>
        <w:rPr>
          <w:sz w:val="26"/>
          <w:szCs w:val="26"/>
          <w:lang w:val="vi-VN"/>
        </w:rPr>
        <w:t xml:space="preserve">A. 0,75 </w:t>
      </w:r>
      <w:r>
        <w:rPr>
          <w:sz w:val="26"/>
          <w:szCs w:val="26"/>
        </w:rPr>
        <w:t>μ</w:t>
      </w:r>
      <w:r>
        <w:rPr>
          <w:sz w:val="26"/>
          <w:szCs w:val="26"/>
          <w:lang w:val="vi-VN"/>
        </w:rPr>
        <w:t xml:space="preserve">m.  </w:t>
        <w:tab/>
        <w:tab/>
        <w:t xml:space="preserve">B. 0,55 </w:t>
      </w:r>
      <w:r>
        <w:rPr>
          <w:sz w:val="26"/>
          <w:szCs w:val="26"/>
        </w:rPr>
        <w:t>μ</w:t>
      </w:r>
      <w:r>
        <w:rPr>
          <w:sz w:val="26"/>
          <w:szCs w:val="26"/>
          <w:lang w:val="vi-VN"/>
        </w:rPr>
        <w:t xml:space="preserve">m.  </w:t>
        <w:tab/>
        <w:tab/>
        <w:tab/>
        <w:t xml:space="preserve">C. 0,45 </w:t>
      </w:r>
      <w:r>
        <w:rPr>
          <w:sz w:val="26"/>
          <w:szCs w:val="26"/>
        </w:rPr>
        <w:t>μ</w:t>
      </w:r>
      <w:r>
        <w:rPr>
          <w:sz w:val="26"/>
          <w:szCs w:val="26"/>
          <w:lang w:val="vi-VN"/>
        </w:rPr>
        <w:t xml:space="preserve">m.  </w:t>
        <w:tab/>
        <w:tab/>
        <w:tab/>
        <w:t xml:space="preserve">D. 0,65 </w:t>
      </w:r>
      <w:r>
        <w:rPr>
          <w:sz w:val="26"/>
          <w:szCs w:val="26"/>
        </w:rPr>
        <w:t>μ</w:t>
      </w:r>
      <w:r>
        <w:rPr>
          <w:sz w:val="26"/>
          <w:szCs w:val="26"/>
          <w:lang w:val="vi-VN"/>
        </w:rPr>
        <w:t xml:space="preserve">m.  </w:t>
      </w:r>
    </w:p>
    <w:p>
      <w:pPr>
        <w:pStyle w:val="Normal"/>
        <w:spacing w:lineRule="auto" w:line="240"/>
        <w:rPr/>
      </w:pPr>
      <w:r>
        <w:rPr>
          <w:b/>
          <w:sz w:val="26"/>
          <w:szCs w:val="26"/>
          <w:lang w:val="vi-VN"/>
        </w:rPr>
        <w:t>Câu 27</w:t>
      </w:r>
      <w:r>
        <w:rPr>
          <w:sz w:val="26"/>
          <w:szCs w:val="26"/>
          <w:lang w:val="vi-VN"/>
        </w:rPr>
        <w:t xml:space="preserve">. Trong thí nghiệm Yâng về giao thoa với ánh sáng đơn sắc có bước sóng 0,6 </w:t>
      </w:r>
      <w:r>
        <w:rPr>
          <w:sz w:val="26"/>
          <w:szCs w:val="26"/>
        </w:rPr>
        <w:t>μ</w:t>
      </w:r>
      <w:r>
        <w:rPr>
          <w:sz w:val="26"/>
          <w:szCs w:val="26"/>
          <w:lang w:val="vi-VN"/>
        </w:rPr>
        <w:t xml:space="preserve">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spacing w:lineRule="auto" w:line="240"/>
        <w:rPr>
          <w:sz w:val="26"/>
          <w:szCs w:val="26"/>
          <w:lang w:val="vi-VN"/>
        </w:rPr>
      </w:pPr>
      <w:r>
        <w:rPr>
          <w:sz w:val="26"/>
          <w:szCs w:val="26"/>
          <w:lang w:val="vi-VN"/>
        </w:rPr>
        <w:t xml:space="preserve">A. 6 vân sáng và 5 vân tối  </w:t>
        <w:tab/>
        <w:tab/>
        <w:tab/>
        <w:tab/>
        <w:t xml:space="preserve">B. 5 vân sáng và 6 vân tối  </w:t>
      </w:r>
    </w:p>
    <w:p>
      <w:pPr>
        <w:pStyle w:val="Normal"/>
        <w:spacing w:lineRule="auto" w:line="240"/>
        <w:rPr>
          <w:sz w:val="26"/>
          <w:szCs w:val="26"/>
          <w:lang w:val="vi-VN"/>
        </w:rPr>
      </w:pPr>
      <w:r>
        <w:rPr>
          <w:sz w:val="26"/>
          <w:szCs w:val="26"/>
          <w:lang w:val="vi-VN"/>
        </w:rPr>
        <w:t xml:space="preserve">C. 6 vân sáng và 6 vân tối  </w:t>
        <w:tab/>
        <w:tab/>
        <w:tab/>
        <w:tab/>
        <w:t xml:space="preserve">D. 5 vân sáng và 5 vân tối  </w:t>
      </w:r>
    </w:p>
    <w:p>
      <w:pPr>
        <w:pStyle w:val="Normal"/>
        <w:spacing w:lineRule="auto" w:line="240"/>
        <w:rPr/>
      </w:pPr>
      <w:r>
        <w:rPr>
          <w:b/>
          <w:sz w:val="26"/>
          <w:szCs w:val="26"/>
          <w:lang w:val="vi-VN"/>
        </w:rPr>
        <w:t>Câu 28</w:t>
      </w:r>
      <w:r>
        <w:rPr>
          <w:sz w:val="26"/>
          <w:szCs w:val="26"/>
          <w:lang w:val="vi-VN"/>
        </w:rPr>
        <w:t xml:space="preserve">. Chiếu một bức xạ đơn sắc có bước sóng </w:t>
      </w:r>
      <w:r>
        <w:rPr>
          <w:sz w:val="26"/>
          <w:szCs w:val="26"/>
        </w:rPr>
        <w:t>λ</w:t>
      </w:r>
      <w:r>
        <w:rPr>
          <w:sz w:val="26"/>
          <w:szCs w:val="26"/>
          <w:lang w:val="vi-VN"/>
        </w:rPr>
        <w:t xml:space="preserve"> vào một đám khí thì thấy đám khí đó phát ra bức xạ hỗn tạp gồm ba thành phần đơn sắc có các bước sóng </w:t>
      </w:r>
      <w:r>
        <w:rPr>
          <w:sz w:val="26"/>
          <w:szCs w:val="26"/>
        </w:rPr>
        <w:t>λ</w:t>
      </w:r>
      <w:r>
        <w:rPr>
          <w:sz w:val="26"/>
          <w:szCs w:val="26"/>
          <w:vertAlign w:val="subscript"/>
          <w:lang w:val="vi-VN"/>
        </w:rPr>
        <w:t>1</w:t>
      </w:r>
      <w:r>
        <w:rPr>
          <w:sz w:val="26"/>
          <w:szCs w:val="26"/>
          <w:lang w:val="vi-VN"/>
        </w:rPr>
        <w:t xml:space="preserve"> = 0,1026</w:t>
      </w:r>
      <w:r>
        <w:rPr>
          <w:sz w:val="26"/>
          <w:szCs w:val="26"/>
        </w:rPr>
        <w:t>μ</w:t>
      </w:r>
      <w:r>
        <w:rPr>
          <w:sz w:val="26"/>
          <w:szCs w:val="26"/>
          <w:lang w:val="vi-VN"/>
        </w:rPr>
        <w:t xml:space="preserve">m, </w:t>
      </w:r>
      <w:r>
        <w:rPr>
          <w:sz w:val="26"/>
          <w:szCs w:val="26"/>
        </w:rPr>
        <w:t>λ</w:t>
      </w:r>
      <w:r>
        <w:rPr>
          <w:sz w:val="26"/>
          <w:szCs w:val="26"/>
          <w:vertAlign w:val="subscript"/>
          <w:lang w:val="vi-VN"/>
        </w:rPr>
        <w:t>3</w:t>
      </w:r>
      <w:r>
        <w:rPr>
          <w:sz w:val="26"/>
          <w:szCs w:val="26"/>
          <w:lang w:val="vi-VN"/>
        </w:rPr>
        <w:t xml:space="preserve"> = 0,6563</w:t>
      </w:r>
      <w:r>
        <w:rPr>
          <w:sz w:val="26"/>
          <w:szCs w:val="26"/>
        </w:rPr>
        <w:t>μ</w:t>
      </w:r>
      <w:r>
        <w:rPr>
          <w:sz w:val="26"/>
          <w:szCs w:val="26"/>
          <w:lang w:val="vi-VN"/>
        </w:rPr>
        <w:t xml:space="preserve">m và </w:t>
      </w:r>
      <w:r>
        <w:rPr>
          <w:sz w:val="26"/>
          <w:szCs w:val="26"/>
        </w:rPr>
        <w:t>λ</w:t>
      </w:r>
      <w:r>
        <w:rPr>
          <w:sz w:val="26"/>
          <w:szCs w:val="26"/>
          <w:vertAlign w:val="subscript"/>
          <w:lang w:val="vi-VN"/>
        </w:rPr>
        <w:t>1</w:t>
      </w:r>
      <w:r>
        <w:rPr>
          <w:sz w:val="26"/>
          <w:szCs w:val="26"/>
          <w:lang w:val="vi-VN"/>
        </w:rPr>
        <w:t xml:space="preserve"> &lt; </w:t>
      </w:r>
      <w:r>
        <w:rPr>
          <w:sz w:val="26"/>
          <w:szCs w:val="26"/>
        </w:rPr>
        <w:t>λ</w:t>
      </w:r>
      <w:r>
        <w:rPr>
          <w:sz w:val="26"/>
          <w:szCs w:val="26"/>
          <w:vertAlign w:val="subscript"/>
          <w:lang w:val="vi-VN"/>
        </w:rPr>
        <w:t>2</w:t>
      </w:r>
      <w:r>
        <w:rPr>
          <w:sz w:val="26"/>
          <w:szCs w:val="26"/>
          <w:lang w:val="vi-VN"/>
        </w:rPr>
        <w:t xml:space="preserve"> &lt; </w:t>
      </w:r>
      <w:r>
        <w:rPr>
          <w:sz w:val="26"/>
          <w:szCs w:val="26"/>
        </w:rPr>
        <w:t>λ</w:t>
      </w:r>
      <w:r>
        <w:rPr>
          <w:sz w:val="26"/>
          <w:szCs w:val="26"/>
          <w:vertAlign w:val="subscript"/>
          <w:lang w:val="vi-VN"/>
        </w:rPr>
        <w:t>3</w:t>
      </w:r>
      <w:r>
        <w:rPr>
          <w:sz w:val="26"/>
          <w:szCs w:val="26"/>
          <w:lang w:val="vi-VN"/>
        </w:rPr>
        <w:t xml:space="preserve">. Bước sóng </w:t>
      </w:r>
      <w:r>
        <w:rPr>
          <w:sz w:val="26"/>
          <w:szCs w:val="26"/>
        </w:rPr>
        <w:t>λ</w:t>
      </w:r>
      <w:r>
        <w:rPr>
          <w:sz w:val="26"/>
          <w:szCs w:val="26"/>
          <w:vertAlign w:val="subscript"/>
          <w:lang w:val="vi-VN"/>
        </w:rPr>
        <w:t>2</w:t>
      </w:r>
      <w:r>
        <w:rPr>
          <w:sz w:val="26"/>
          <w:szCs w:val="26"/>
          <w:lang w:val="vi-VN"/>
        </w:rPr>
        <w:t xml:space="preserve"> có giá trị là   </w:t>
      </w:r>
    </w:p>
    <w:p>
      <w:pPr>
        <w:pStyle w:val="Normal"/>
        <w:spacing w:lineRule="auto" w:line="240"/>
        <w:rPr/>
      </w:pPr>
      <w:r>
        <w:rPr>
          <w:sz w:val="26"/>
          <w:szCs w:val="26"/>
          <w:lang w:val="vi-VN"/>
        </w:rPr>
        <w:t xml:space="preserve">A. 0,6564 </w:t>
      </w:r>
      <w:r>
        <w:rPr>
          <w:sz w:val="26"/>
          <w:szCs w:val="26"/>
        </w:rPr>
        <w:t>μ</w:t>
      </w:r>
      <w:r>
        <w:rPr>
          <w:sz w:val="26"/>
          <w:szCs w:val="26"/>
          <w:lang w:val="vi-VN"/>
        </w:rPr>
        <w:t xml:space="preserve">m.  </w:t>
        <w:tab/>
        <w:tab/>
        <w:t xml:space="preserve">B. 0,1216 </w:t>
      </w:r>
      <w:r>
        <w:rPr>
          <w:sz w:val="26"/>
          <w:szCs w:val="26"/>
        </w:rPr>
        <w:t>μ</w:t>
      </w:r>
      <w:r>
        <w:rPr>
          <w:sz w:val="26"/>
          <w:szCs w:val="26"/>
          <w:lang w:val="vi-VN"/>
        </w:rPr>
        <w:t xml:space="preserve">m.  </w:t>
        <w:tab/>
        <w:tab/>
        <w:t xml:space="preserve">C. 0,76 </w:t>
      </w:r>
      <w:r>
        <w:rPr>
          <w:sz w:val="26"/>
          <w:szCs w:val="26"/>
        </w:rPr>
        <w:t>μ</w:t>
      </w:r>
      <w:r>
        <w:rPr>
          <w:sz w:val="26"/>
          <w:szCs w:val="26"/>
          <w:lang w:val="vi-VN"/>
        </w:rPr>
        <w:t xml:space="preserve">m.  </w:t>
        <w:tab/>
        <w:tab/>
        <w:tab/>
        <w:t xml:space="preserve">D. 0,1212 </w:t>
      </w:r>
      <w:r>
        <w:rPr>
          <w:sz w:val="26"/>
          <w:szCs w:val="26"/>
        </w:rPr>
        <w:t>μ</w:t>
      </w:r>
      <w:r>
        <w:rPr>
          <w:sz w:val="26"/>
          <w:szCs w:val="26"/>
          <w:lang w:val="vi-VN"/>
        </w:rPr>
        <w:t xml:space="preserve">m.  </w:t>
      </w:r>
    </w:p>
    <w:p>
      <w:pPr>
        <w:pStyle w:val="Normal"/>
        <w:spacing w:lineRule="auto" w:line="240"/>
        <w:rPr/>
      </w:pPr>
      <w:r>
        <w:rPr>
          <w:b/>
          <w:sz w:val="26"/>
          <w:szCs w:val="26"/>
          <w:lang w:val="vi-VN"/>
        </w:rPr>
        <w:t>Câu 29.</w:t>
      </w:r>
      <w:r>
        <w:rPr>
          <w:sz w:val="26"/>
          <w:szCs w:val="26"/>
          <w:lang w:val="vi-VN"/>
        </w:rPr>
        <w:t xml:space="preserve">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spacing w:lineRule="auto" w:line="240"/>
        <w:rPr>
          <w:sz w:val="26"/>
          <w:szCs w:val="26"/>
          <w:lang w:val="vi-VN"/>
        </w:rPr>
      </w:pPr>
      <w:r>
        <w:rPr>
          <w:sz w:val="26"/>
          <w:szCs w:val="26"/>
          <w:lang w:val="vi-VN"/>
        </w:rPr>
        <w:t xml:space="preserve">A. 4.  </w:t>
        <w:tab/>
        <w:tab/>
        <w:tab/>
        <w:tab/>
        <w:t xml:space="preserve">B. 3.  </w:t>
        <w:tab/>
        <w:tab/>
        <w:tab/>
        <w:tab/>
        <w:t xml:space="preserve">C. 6.  </w:t>
        <w:tab/>
        <w:tab/>
        <w:tab/>
        <w:tab/>
        <w:t xml:space="preserve">D. 9.  </w:t>
      </w:r>
    </w:p>
    <w:p>
      <w:pPr>
        <w:pStyle w:val="Normal"/>
        <w:spacing w:lineRule="auto" w:line="240"/>
        <w:rPr/>
      </w:pPr>
      <w:r>
        <w:rPr>
          <w:b/>
          <w:sz w:val="26"/>
          <w:szCs w:val="26"/>
          <w:lang w:val="vi-VN"/>
        </w:rPr>
        <w:t>Câu 30</w:t>
      </w:r>
      <w:r>
        <w:rPr>
          <w:sz w:val="26"/>
          <w:szCs w:val="26"/>
          <w:lang w:val="vi-VN"/>
        </w:rPr>
        <w:t xml:space="preserve">. Theo thuyết tương đối, một êlectron có động năng bằng một nửa năng lượng nghỉ của nó thì êlectron này chuyển động với tốc độ bằng   </w:t>
      </w:r>
    </w:p>
    <w:p>
      <w:pPr>
        <w:pStyle w:val="Normal"/>
        <w:spacing w:lineRule="auto" w:line="240"/>
        <w:rPr/>
      </w:pPr>
      <w:r>
        <w:rPr>
          <w:sz w:val="26"/>
          <w:szCs w:val="26"/>
        </w:rPr>
        <w:t>A. 2,41.10</w:t>
      </w:r>
      <w:r>
        <w:rPr>
          <w:sz w:val="26"/>
          <w:szCs w:val="26"/>
          <w:vertAlign w:val="superscript"/>
        </w:rPr>
        <w:t>8</w:t>
      </w:r>
      <w:r>
        <w:rPr>
          <w:sz w:val="26"/>
          <w:szCs w:val="26"/>
        </w:rPr>
        <w:t xml:space="preserve"> m/s  </w:t>
        <w:tab/>
        <w:tab/>
        <w:t>B. 2,75.10</w:t>
      </w:r>
      <w:r>
        <w:rPr>
          <w:sz w:val="26"/>
          <w:szCs w:val="26"/>
          <w:vertAlign w:val="superscript"/>
        </w:rPr>
        <w:t>8</w:t>
      </w:r>
      <w:r>
        <w:rPr>
          <w:sz w:val="26"/>
          <w:szCs w:val="26"/>
        </w:rPr>
        <w:t xml:space="preserve"> m/s  </w:t>
        <w:tab/>
        <w:tab/>
        <w:t>C. 1,67.10</w:t>
      </w:r>
      <w:r>
        <w:rPr>
          <w:sz w:val="26"/>
          <w:szCs w:val="26"/>
          <w:vertAlign w:val="superscript"/>
        </w:rPr>
        <w:t>8</w:t>
      </w:r>
      <w:r>
        <w:rPr>
          <w:sz w:val="26"/>
          <w:szCs w:val="26"/>
        </w:rPr>
        <w:t xml:space="preserve"> m/s  </w:t>
        <w:tab/>
        <w:tab/>
        <w:t>D. 2,24.10</w:t>
      </w:r>
      <w:r>
        <w:rPr>
          <w:sz w:val="26"/>
          <w:szCs w:val="26"/>
          <w:vertAlign w:val="superscript"/>
        </w:rPr>
        <w:t>8</w:t>
      </w:r>
      <w:r>
        <w:rPr>
          <w:sz w:val="26"/>
          <w:szCs w:val="26"/>
        </w:rPr>
        <w:t xml:space="preserve"> m/s</w:t>
      </w:r>
    </w:p>
    <w:p>
      <w:pPr>
        <w:pStyle w:val="Normal"/>
        <w:spacing w:lineRule="auto" w:line="240"/>
        <w:rPr/>
      </w:pPr>
      <w:r>
        <w:rPr>
          <w:b/>
          <w:sz w:val="26"/>
          <w:szCs w:val="26"/>
        </w:rPr>
        <w:t>Câu 31</w:t>
      </w:r>
      <w:r>
        <w:rPr>
          <w:sz w:val="26"/>
          <w:szCs w:val="26"/>
        </w:rPr>
        <w:t>. Hạt nhân  đứng yên phân rã α và biến thành hạt nhân X. Biết khối lượng các hạt , α và X lần lượt là 209,9904 u; 4,0015 u; 205,9747 u và 1u = 931,5 MeV/c</w:t>
      </w:r>
      <w:r>
        <w:rPr>
          <w:sz w:val="26"/>
          <w:szCs w:val="26"/>
          <w:vertAlign w:val="superscript"/>
        </w:rPr>
        <w:t>2</w:t>
      </w:r>
      <w:r>
        <w:rPr>
          <w:sz w:val="26"/>
          <w:szCs w:val="26"/>
        </w:rPr>
        <w:t xml:space="preserve">. Cho khối lượng của hạt nhân tính theo đơn vị u gần đúng bằng số khối của chúng. Động năng của hạt α và hạt X xấp xỉ là   </w:t>
      </w:r>
    </w:p>
    <w:p>
      <w:pPr>
        <w:pStyle w:val="Normal"/>
        <w:spacing w:lineRule="auto" w:line="240"/>
        <w:rPr>
          <w:sz w:val="26"/>
          <w:szCs w:val="26"/>
          <w:lang w:val="da-DK"/>
        </w:rPr>
      </w:pPr>
      <w:r>
        <w:rPr>
          <w:sz w:val="26"/>
          <w:szCs w:val="26"/>
          <w:lang w:val="da-DK"/>
        </w:rPr>
        <w:t xml:space="preserve">A. 12,9753 MeV và 26,2026 MeV  </w:t>
        <w:tab/>
        <w:tab/>
        <w:tab/>
        <w:t xml:space="preserve">B. 0,2520 MeV và 12,9753 MeV  </w:t>
      </w:r>
    </w:p>
    <w:p>
      <w:pPr>
        <w:pStyle w:val="Normal"/>
        <w:spacing w:lineRule="auto" w:line="240"/>
        <w:rPr>
          <w:sz w:val="26"/>
          <w:szCs w:val="26"/>
          <w:lang w:val="da-DK"/>
        </w:rPr>
      </w:pPr>
      <w:r>
        <w:rPr>
          <w:sz w:val="26"/>
          <w:szCs w:val="26"/>
          <w:lang w:val="da-DK"/>
        </w:rPr>
        <w:t xml:space="preserve">C. 12,9753 MeV và 0,2520 MeV  </w:t>
        <w:tab/>
        <w:tab/>
        <w:tab/>
        <w:tab/>
        <w:t xml:space="preserve">D. 0,2520 MeV và 13,7493 MeV  </w:t>
      </w:r>
    </w:p>
    <w:p>
      <w:pPr>
        <w:pStyle w:val="Normal"/>
        <w:spacing w:lineRule="auto" w:line="240"/>
        <w:rPr/>
      </w:pPr>
      <w:r>
        <w:rPr>
          <w:b/>
          <w:sz w:val="26"/>
          <w:szCs w:val="26"/>
          <w:lang w:val="da-DK"/>
        </w:rPr>
        <w:t>Câu 32</w:t>
      </w:r>
      <w:r>
        <w:rPr>
          <w:sz w:val="26"/>
          <w:szCs w:val="26"/>
          <w:lang w:val="da-DK"/>
        </w:rPr>
        <w:t>. Phản ứng nhiệt hạch D + D → X + n + 3,25 MeV. Biết độ hụt khối của D là ∆m</w:t>
      </w:r>
      <w:r>
        <w:rPr>
          <w:sz w:val="26"/>
          <w:szCs w:val="26"/>
          <w:vertAlign w:val="subscript"/>
          <w:lang w:val="da-DK"/>
        </w:rPr>
        <w:t>D</w:t>
      </w:r>
      <w:r>
        <w:rPr>
          <w:sz w:val="26"/>
          <w:szCs w:val="26"/>
          <w:lang w:val="da-DK"/>
        </w:rPr>
        <w:t xml:space="preserve"> = 0,0024u và 1uc</w:t>
      </w:r>
      <w:r>
        <w:rPr>
          <w:sz w:val="26"/>
          <w:szCs w:val="26"/>
          <w:vertAlign w:val="superscript"/>
          <w:lang w:val="da-DK"/>
        </w:rPr>
        <w:t>2</w:t>
      </w:r>
      <w:r>
        <w:rPr>
          <w:sz w:val="26"/>
          <w:szCs w:val="26"/>
          <w:lang w:val="da-DK"/>
        </w:rPr>
        <w:t xml:space="preserve"> = 931 MeV. Năng lượng liên kết của hạt nhân X là   </w:t>
      </w:r>
    </w:p>
    <w:p>
      <w:pPr>
        <w:pStyle w:val="Normal"/>
        <w:spacing w:lineRule="auto" w:line="240"/>
        <w:rPr/>
      </w:pPr>
      <w:r>
        <w:rPr/>
        <w:t xml:space="preserve">A. 9,24 MeV  </w:t>
        <w:tab/>
        <w:tab/>
        <w:t xml:space="preserve">B. 5,22 MeV  </w:t>
        <w:tab/>
        <w:tab/>
        <w:t xml:space="preserve">C. 7,72 MeV  </w:t>
        <w:tab/>
        <w:tab/>
        <w:tab/>
        <w:t xml:space="preserve">D. 8,52 MeV   </w:t>
      </w:r>
    </w:p>
    <w:tbl>
      <w:tblPr>
        <w:tblW w:w="10425" w:type="dxa"/>
        <w:jc w:val="left"/>
        <w:tblInd w:w="0" w:type="dxa"/>
        <w:tblLayout w:type="fixed"/>
        <w:tblCellMar>
          <w:top w:w="0" w:type="dxa"/>
          <w:left w:w="108" w:type="dxa"/>
          <w:bottom w:w="0" w:type="dxa"/>
          <w:right w:w="108" w:type="dxa"/>
        </w:tblCellMar>
      </w:tblPr>
      <w:tblGrid>
        <w:gridCol w:w="6740"/>
        <w:gridCol w:w="3685"/>
      </w:tblGrid>
      <w:tr>
        <w:trPr/>
        <w:tc>
          <w:tcPr>
            <w:tcW w:w="6740" w:type="dxa"/>
            <w:tcBorders/>
          </w:tcPr>
          <w:p>
            <w:pPr>
              <w:pStyle w:val="Normal"/>
              <w:snapToGrid w:val="false"/>
              <w:spacing w:lineRule="auto" w:line="240"/>
              <w:rPr>
                <w:b/>
                <w:sz w:val="26"/>
                <w:szCs w:val="26"/>
                <w:lang w:val="da-DK"/>
              </w:rPr>
            </w:pPr>
            <w:r>
              <w:rPr>
                <w:b/>
                <w:sz w:val="26"/>
                <w:szCs w:val="26"/>
                <w:lang w:val="da-DK"/>
              </w:rPr>
            </w:r>
          </w:p>
          <w:p>
            <w:pPr>
              <w:pStyle w:val="Normal"/>
              <w:spacing w:lineRule="auto" w:line="240"/>
              <w:rPr/>
            </w:pPr>
            <w:r>
              <w:rPr>
                <w:b/>
                <w:sz w:val="26"/>
                <w:szCs w:val="26"/>
                <w:lang w:val="da-DK"/>
              </w:rPr>
              <w:t>Câu 33</w:t>
            </w:r>
            <w:r>
              <w:rPr>
                <w:sz w:val="26"/>
                <w:szCs w:val="26"/>
                <w:lang w:val="da-DK"/>
              </w:rPr>
              <w:t xml:space="preserve">. Mắc một biến trở R vào hai cực của một nguồn điện một chiều có suất điện động </w:t>
            </w:r>
            <w:r>
              <w:rPr>
                <w:sz w:val="26"/>
                <w:szCs w:val="26"/>
              </w:rPr>
              <w:t>ξ</w:t>
            </w:r>
            <w:r>
              <w:rPr>
                <w:sz w:val="26"/>
                <w:szCs w:val="26"/>
                <w:lang w:val="da-DK"/>
              </w:rPr>
              <w:t xml:space="preserve"> và điện trở trong r. Đồ thị biểu diễn hiệu suất H của nguồn điện theo biến trở R như hình vẽ. Điện trở trong của nguồn điện có giá trị bằng</w:t>
            </w:r>
          </w:p>
          <w:p>
            <w:pPr>
              <w:pStyle w:val="Normal"/>
              <w:spacing w:lineRule="auto" w:line="240"/>
              <w:rPr>
                <w:sz w:val="26"/>
                <w:szCs w:val="26"/>
                <w:lang w:val="da-DK"/>
              </w:rPr>
            </w:pPr>
            <w:r>
              <w:rPr>
                <w:sz w:val="26"/>
                <w:szCs w:val="26"/>
                <w:lang w:val="da-DK"/>
              </w:rPr>
              <w:t xml:space="preserve">A. 4 Ω  </w:t>
              <w:tab/>
              <w:tab/>
              <w:tab/>
              <w:t xml:space="preserve">B. 2 Ω  </w:t>
              <w:tab/>
              <w:tab/>
              <w:tab/>
            </w:r>
          </w:p>
          <w:p>
            <w:pPr>
              <w:pStyle w:val="Normal"/>
              <w:spacing w:lineRule="auto" w:line="240"/>
              <w:rPr>
                <w:sz w:val="26"/>
                <w:szCs w:val="26"/>
              </w:rPr>
            </w:pPr>
            <w:r>
              <w:rPr>
                <w:sz w:val="26"/>
                <w:szCs w:val="26"/>
              </w:rPr>
              <w:t xml:space="preserve">C. 0,75 Ω  </w:t>
              <w:tab/>
              <w:tab/>
              <w:tab/>
              <w:t xml:space="preserve">D. 6 Ω  </w:t>
            </w:r>
          </w:p>
          <w:p>
            <w:pPr>
              <w:pStyle w:val="Normal"/>
              <w:spacing w:lineRule="auto" w:line="240"/>
              <w:rPr>
                <w:sz w:val="26"/>
                <w:szCs w:val="26"/>
              </w:rPr>
            </w:pPr>
            <w:r>
              <w:rPr>
                <w:sz w:val="26"/>
                <w:szCs w:val="26"/>
              </w:rPr>
            </w:r>
          </w:p>
          <w:p>
            <w:pPr>
              <w:pStyle w:val="Normal"/>
              <w:spacing w:lineRule="auto" w:line="240"/>
              <w:rPr>
                <w:sz w:val="26"/>
                <w:szCs w:val="26"/>
              </w:rPr>
            </w:pPr>
            <w:r>
              <w:rPr>
                <w:sz w:val="26"/>
                <w:szCs w:val="26"/>
              </w:rPr>
            </w:r>
          </w:p>
        </w:tc>
        <w:tc>
          <w:tcPr>
            <w:tcW w:w="3685" w:type="dxa"/>
            <w:tcBorders/>
          </w:tcPr>
          <w:p>
            <w:pPr>
              <w:pStyle w:val="Normal"/>
              <w:spacing w:lineRule="auto" w:line="240"/>
              <w:rPr>
                <w:sz w:val="26"/>
                <w:szCs w:val="26"/>
              </w:rPr>
            </w:pPr>
            <w:r>
              <w:rPr>
                <w:sz w:val="26"/>
                <w:szCs w:val="26"/>
              </w:rPr>
              <w:drawing>
                <wp:inline distT="0" distB="0" distL="0" distR="0">
                  <wp:extent cx="2202180" cy="1433830"/>
                  <wp:effectExtent l="0" t="0" r="0" b="0"/>
                  <wp:docPr id="237"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09" descr=""/>
                          <pic:cNvPicPr>
                            <a:picLocks noChangeAspect="1" noChangeArrowheads="1"/>
                          </pic:cNvPicPr>
                        </pic:nvPicPr>
                        <pic:blipFill>
                          <a:blip r:embed="rId1421"/>
                          <a:srcRect l="-17" t="-27" r="-17" b="-27"/>
                          <a:stretch>
                            <a:fillRect/>
                          </a:stretch>
                        </pic:blipFill>
                        <pic:spPr bwMode="auto">
                          <a:xfrm>
                            <a:off x="0" y="0"/>
                            <a:ext cx="2202180" cy="1433830"/>
                          </a:xfrm>
                          <a:prstGeom prst="rect">
                            <a:avLst/>
                          </a:prstGeom>
                        </pic:spPr>
                      </pic:pic>
                    </a:graphicData>
                  </a:graphic>
                </wp:inline>
              </w:drawing>
            </w:r>
          </w:p>
        </w:tc>
      </w:tr>
      <w:tr>
        <w:trPr/>
        <w:tc>
          <w:tcPr>
            <w:tcW w:w="6740" w:type="dxa"/>
            <w:tcBorders/>
          </w:tcPr>
          <w:p>
            <w:pPr>
              <w:pStyle w:val="Normal"/>
              <w:tabs>
                <w:tab w:val="left" w:pos="720" w:leader="none"/>
                <w:tab w:val="left" w:pos="3240" w:leader="none"/>
                <w:tab w:val="left" w:pos="5760" w:leader="none"/>
                <w:tab w:val="left" w:pos="8280" w:leader="none"/>
              </w:tabs>
              <w:spacing w:lineRule="auto" w:line="240"/>
              <w:jc w:val="left"/>
              <w:rPr/>
            </w:pPr>
            <w:r>
              <w:rPr>
                <w:rFonts w:eastAsia="Times New Roman"/>
                <w:b/>
                <w:sz w:val="26"/>
                <w:szCs w:val="26"/>
                <w:lang w:val="vi-VN" w:eastAsia="vi-VN"/>
              </w:rPr>
              <w:t>Câu 34:</w:t>
            </w:r>
            <w:r>
              <w:rPr>
                <w:rFonts w:eastAsia="Times New Roman"/>
                <w:sz w:val="26"/>
                <w:szCs w:val="26"/>
                <w:lang w:val="vi-VN" w:eastAsia="vi-VN"/>
              </w:rPr>
              <w:t xml:space="preserve"> </w:t>
            </w:r>
            <w:r>
              <w:rPr>
                <w:rFonts w:eastAsia="Times New Roman"/>
                <w:sz w:val="26"/>
                <w:szCs w:val="26"/>
                <w:lang w:val="es-VE" w:eastAsia="vi-VN"/>
              </w:rPr>
              <w:t>Một sóng ngang hình sin truyền trên một sợi dây dài. Chu kì của sóng cơ này là 3 s. Ở thời điểm t, hình dạng một đoạn của sợi dây như hình vẽ. Các vị trí cân bằng của các phần tử dây cùng nằm trên trục Ox. Tốc độ lan truyền của sóng cơ này là</w:t>
            </w:r>
          </w:p>
          <w:p>
            <w:pPr>
              <w:pStyle w:val="Normal"/>
              <w:tabs>
                <w:tab w:val="left" w:pos="720" w:leader="none"/>
                <w:tab w:val="left" w:pos="3240" w:leader="none"/>
                <w:tab w:val="left" w:pos="5760" w:leader="none"/>
                <w:tab w:val="left" w:pos="8280" w:leader="none"/>
              </w:tabs>
              <w:spacing w:lineRule="auto" w:line="240"/>
              <w:jc w:val="left"/>
              <w:rPr/>
            </w:pPr>
            <w:r>
              <w:rPr>
                <w:rFonts w:eastAsia="Times New Roman"/>
                <w:b/>
                <w:sz w:val="26"/>
                <w:szCs w:val="26"/>
                <w:lang w:val="vi-VN" w:eastAsia="vi-VN"/>
              </w:rPr>
              <w:tab/>
              <w:t>A.</w:t>
            </w:r>
            <w:r>
              <w:rPr>
                <w:rFonts w:eastAsia="Times New Roman"/>
                <w:sz w:val="26"/>
                <w:szCs w:val="26"/>
                <w:lang w:val="vi-VN" w:eastAsia="vi-VN"/>
              </w:rPr>
              <w:t xml:space="preserve"> 2 m/s</w:t>
              <w:tab/>
            </w:r>
            <w:r>
              <w:rPr>
                <w:rFonts w:eastAsia="Times New Roman"/>
                <w:b/>
                <w:sz w:val="26"/>
                <w:szCs w:val="26"/>
                <w:lang w:val="vi-VN" w:eastAsia="vi-VN"/>
              </w:rPr>
              <w:t>B.</w:t>
            </w:r>
            <w:r>
              <w:rPr>
                <w:rFonts w:eastAsia="Times New Roman"/>
                <w:sz w:val="26"/>
                <w:szCs w:val="26"/>
                <w:lang w:val="vi-VN" w:eastAsia="vi-VN"/>
              </w:rPr>
              <w:t xml:space="preserve"> 6 m/s</w:t>
            </w:r>
          </w:p>
          <w:p>
            <w:pPr>
              <w:pStyle w:val="Normal"/>
              <w:tabs>
                <w:tab w:val="left" w:pos="720" w:leader="none"/>
                <w:tab w:val="left" w:pos="3240" w:leader="none"/>
                <w:tab w:val="left" w:pos="5760" w:leader="none"/>
                <w:tab w:val="left" w:pos="8280" w:leader="none"/>
              </w:tabs>
              <w:spacing w:lineRule="auto" w:line="240"/>
              <w:jc w:val="left"/>
              <w:rPr/>
            </w:pPr>
            <w:r>
              <w:rPr>
                <w:rFonts w:eastAsia="Times New Roman"/>
                <w:sz w:val="26"/>
                <w:szCs w:val="26"/>
                <w:lang w:val="vi-VN" w:eastAsia="vi-VN"/>
              </w:rPr>
              <w:tab/>
            </w:r>
            <w:r>
              <w:rPr>
                <w:rFonts w:eastAsia="Times New Roman"/>
                <w:b/>
                <w:sz w:val="26"/>
                <w:szCs w:val="26"/>
                <w:lang w:val="vi-VN" w:eastAsia="vi-VN"/>
              </w:rPr>
              <w:t>C.</w:t>
            </w:r>
            <w:r>
              <w:rPr>
                <w:rFonts w:eastAsia="Times New Roman"/>
                <w:sz w:val="26"/>
                <w:szCs w:val="26"/>
                <w:lang w:val="vi-VN" w:eastAsia="vi-VN"/>
              </w:rPr>
              <w:t xml:space="preserve"> 3 m/s</w:t>
              <w:tab/>
            </w:r>
            <w:r>
              <w:rPr>
                <w:rFonts w:eastAsia="Times New Roman"/>
                <w:b/>
                <w:sz w:val="26"/>
                <w:szCs w:val="26"/>
                <w:lang w:val="vi-VN" w:eastAsia="vi-VN"/>
              </w:rPr>
              <w:t>D.</w:t>
            </w:r>
            <w:r>
              <w:rPr>
                <w:rFonts w:eastAsia="Times New Roman"/>
                <w:sz w:val="26"/>
                <w:szCs w:val="26"/>
                <w:lang w:val="vi-VN" w:eastAsia="vi-VN"/>
              </w:rPr>
              <w:t xml:space="preserve"> 4 m/s</w:t>
            </w:r>
          </w:p>
        </w:tc>
        <w:tc>
          <w:tcPr>
            <w:tcW w:w="3685" w:type="dxa"/>
            <w:tcBorders/>
          </w:tcPr>
          <w:p>
            <w:pPr>
              <w:pStyle w:val="Normal"/>
              <w:tabs>
                <w:tab w:val="left" w:pos="720" w:leader="none"/>
                <w:tab w:val="left" w:pos="3240" w:leader="none"/>
                <w:tab w:val="left" w:pos="5760" w:leader="none"/>
                <w:tab w:val="left" w:pos="8280" w:leader="none"/>
              </w:tabs>
              <w:spacing w:lineRule="auto" w:line="240"/>
              <w:jc w:val="left"/>
              <w:rPr>
                <w:rFonts w:eastAsia="Times New Roman"/>
                <w:b/>
                <w:sz w:val="26"/>
                <w:szCs w:val="26"/>
                <w:lang w:val="vi-VN" w:eastAsia="vi-VN"/>
              </w:rPr>
            </w:pPr>
            <w:r>
              <w:rPr>
                <w:rFonts w:eastAsia="Times New Roman"/>
                <w:b/>
                <w:sz w:val="26"/>
                <w:szCs w:val="26"/>
                <w:lang w:val="en-US" w:eastAsia="en-US"/>
              </w:rPr>
              <w:drawing>
                <wp:inline distT="0" distB="0" distL="0" distR="0">
                  <wp:extent cx="1857375" cy="1111885"/>
                  <wp:effectExtent l="0" t="0" r="0" b="0"/>
                  <wp:docPr id="238"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44" descr=""/>
                          <pic:cNvPicPr>
                            <a:picLocks noChangeAspect="1" noChangeArrowheads="1"/>
                          </pic:cNvPicPr>
                        </pic:nvPicPr>
                        <pic:blipFill>
                          <a:blip r:embed="rId1422"/>
                          <a:srcRect l="-15" t="-25" r="-15" b="-25"/>
                          <a:stretch>
                            <a:fillRect/>
                          </a:stretch>
                        </pic:blipFill>
                        <pic:spPr bwMode="auto">
                          <a:xfrm>
                            <a:off x="0" y="0"/>
                            <a:ext cx="1857375" cy="1111885"/>
                          </a:xfrm>
                          <a:prstGeom prst="rect">
                            <a:avLst/>
                          </a:prstGeom>
                        </pic:spPr>
                      </pic:pic>
                    </a:graphicData>
                  </a:graphic>
                </wp:inline>
              </w:drawing>
            </w:r>
          </w:p>
        </w:tc>
      </w:tr>
    </w:tbl>
    <w:p>
      <w:pPr>
        <w:pStyle w:val="Normal"/>
        <w:widowControl w:val="false"/>
        <w:tabs>
          <w:tab w:val="clear" w:pos="720"/>
          <w:tab w:val="left" w:pos="284" w:leader="none"/>
          <w:tab w:val="left" w:pos="2835" w:leader="none"/>
          <w:tab w:val="left" w:pos="5387" w:leader="none"/>
          <w:tab w:val="left" w:pos="7938" w:leader="none"/>
        </w:tabs>
        <w:spacing w:lineRule="auto" w:line="240"/>
        <w:jc w:val="left"/>
        <w:rPr/>
      </w:pPr>
      <w:r>
        <w:rPr>
          <w:rFonts w:eastAsia="Times New Roman"/>
          <w:b/>
          <w:sz w:val="26"/>
          <w:szCs w:val="26"/>
          <w:lang w:val="vi-VN" w:eastAsia="vi-VN"/>
        </w:rPr>
        <w:t xml:space="preserve">Câu 35: </w:t>
      </w:r>
      <w:r>
        <w:rPr>
          <w:rFonts w:eastAsia="Times New Roman"/>
          <w:sz w:val="26"/>
          <w:szCs w:val="26"/>
          <w:lang w:val="vi-VN" w:eastAsia="vi-VN"/>
        </w:rPr>
        <w:t>Một con lắc đơn dao động điều hòa với biên độ góc 0,1 rad ở một nơi có gia tốc trọng trường. Khi vật đi qua vị trí li độ dài 4</w:t>
      </w:r>
      <w:r>
        <w:rPr>
          <w:rFonts w:eastAsia="Times New Roman"/>
          <w:sz w:val="26"/>
          <w:szCs w:val="26"/>
          <w:lang w:val="vi-VN" w:eastAsia="vi-VN"/>
        </w:rPr>
        <w:drawing>
          <wp:inline distT="0" distB="0" distL="0" distR="0">
            <wp:extent cx="235585" cy="235585"/>
            <wp:effectExtent l="0" t="0" r="0" b="0"/>
            <wp:docPr id="239"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10" descr=""/>
                    <pic:cNvPicPr>
                      <a:picLocks noChangeAspect="1" noChangeArrowheads="1"/>
                    </pic:cNvPicPr>
                  </pic:nvPicPr>
                  <pic:blipFill>
                    <a:blip r:embed="rId1423"/>
                    <a:srcRect l="-157" t="-157" r="-157" b="-157"/>
                    <a:stretch>
                      <a:fillRect/>
                    </a:stretch>
                  </pic:blipFill>
                  <pic:spPr bwMode="auto">
                    <a:xfrm>
                      <a:off x="0" y="0"/>
                      <a:ext cx="235585" cy="235585"/>
                    </a:xfrm>
                    <a:prstGeom prst="rect">
                      <a:avLst/>
                    </a:prstGeom>
                  </pic:spPr>
                </pic:pic>
              </a:graphicData>
            </a:graphic>
          </wp:inline>
        </w:drawing>
      </w:r>
      <w:r>
        <w:rPr>
          <w:rFonts w:eastAsia="Times New Roman"/>
          <w:sz w:val="26"/>
          <w:szCs w:val="26"/>
          <w:lang w:val="vi-VN" w:eastAsia="vi-VN"/>
        </w:rPr>
        <w:t xml:space="preserve"> cm nó có tốc độ 14 cm/s. Chiều dài của con lắc đơn là</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left"/>
        <w:rPr/>
      </w:pPr>
      <w:r>
        <w:rPr>
          <w:rFonts w:eastAsia="Times New Roman"/>
          <w:b/>
          <w:sz w:val="26"/>
          <w:szCs w:val="26"/>
          <w:lang w:val="vi-VN" w:eastAsia="vi-VN"/>
        </w:rPr>
        <w:t xml:space="preserve">A. </w:t>
      </w:r>
      <w:r>
        <w:rPr>
          <w:rFonts w:eastAsia="Times New Roman"/>
          <w:sz w:val="26"/>
          <w:szCs w:val="26"/>
          <w:lang w:val="vi-VN" w:eastAsia="vi-VN"/>
        </w:rPr>
        <w:t xml:space="preserve">1m </w:t>
      </w:r>
      <w:r>
        <w:rPr>
          <w:rFonts w:eastAsia="Times New Roman"/>
          <w:b/>
          <w:sz w:val="26"/>
          <w:szCs w:val="26"/>
          <w:lang w:val="vi-VN" w:eastAsia="vi-VN"/>
        </w:rPr>
        <w:tab/>
        <w:t xml:space="preserve">B. </w:t>
      </w:r>
      <w:r>
        <w:rPr>
          <w:rFonts w:eastAsia="Times New Roman"/>
          <w:sz w:val="26"/>
          <w:szCs w:val="26"/>
          <w:lang w:val="vi-VN" w:eastAsia="vi-VN"/>
        </w:rPr>
        <w:t xml:space="preserve">0,8m </w:t>
      </w:r>
      <w:r>
        <w:rPr>
          <w:rFonts w:eastAsia="Times New Roman"/>
          <w:b/>
          <w:sz w:val="26"/>
          <w:szCs w:val="26"/>
          <w:lang w:val="vi-VN" w:eastAsia="vi-VN"/>
        </w:rPr>
        <w:tab/>
        <w:t xml:space="preserve">C. </w:t>
      </w:r>
      <w:r>
        <w:rPr>
          <w:rFonts w:eastAsia="Times New Roman"/>
          <w:sz w:val="26"/>
          <w:szCs w:val="26"/>
          <w:lang w:val="vi-VN" w:eastAsia="vi-VN"/>
        </w:rPr>
        <w:t xml:space="preserve">0,4m </w:t>
      </w:r>
      <w:r>
        <w:rPr>
          <w:rFonts w:eastAsia="Times New Roman"/>
          <w:b/>
          <w:sz w:val="26"/>
          <w:szCs w:val="26"/>
          <w:lang w:val="vi-VN" w:eastAsia="vi-VN"/>
        </w:rPr>
        <w:tab/>
        <w:t xml:space="preserve">D. </w:t>
      </w:r>
      <w:r>
        <w:rPr>
          <w:rFonts w:eastAsia="Times New Roman"/>
          <w:sz w:val="26"/>
          <w:szCs w:val="26"/>
          <w:lang w:val="vi-VN" w:eastAsia="vi-VN"/>
        </w:rPr>
        <w:t>0,2m</w:t>
      </w:r>
    </w:p>
    <w:p>
      <w:pPr>
        <w:pStyle w:val="Normal"/>
        <w:spacing w:lineRule="auto" w:line="240"/>
        <w:rPr/>
      </w:pPr>
      <w:r>
        <w:rPr>
          <w:b/>
          <w:sz w:val="26"/>
          <w:szCs w:val="26"/>
          <w:lang w:val="vi-VN"/>
        </w:rPr>
        <w:t>Câu 36</w:t>
      </w:r>
      <w:r>
        <w:rPr>
          <w:sz w:val="26"/>
          <w:szCs w:val="26"/>
          <w:lang w:val="vi-VN"/>
        </w:rPr>
        <w:t>. Một chất điểm đang dao động điều hòa dọc theo trục Ox, mốc tính thế năng tại vị trí cân bằng O. Từ thời điểm t</w:t>
      </w:r>
      <w:r>
        <w:rPr>
          <w:sz w:val="26"/>
          <w:szCs w:val="26"/>
          <w:vertAlign w:val="subscript"/>
          <w:lang w:val="vi-VN"/>
        </w:rPr>
        <w:t>1</w:t>
      </w:r>
      <w:r>
        <w:rPr>
          <w:sz w:val="26"/>
          <w:szCs w:val="26"/>
          <w:lang w:val="vi-VN"/>
        </w:rPr>
        <w:t xml:space="preserve"> = 0 đến thời điểm t</w:t>
      </w:r>
      <w:r>
        <w:rPr>
          <w:sz w:val="26"/>
          <w:szCs w:val="26"/>
          <w:vertAlign w:val="subscript"/>
          <w:lang w:val="vi-VN"/>
        </w:rPr>
        <w:t>2</w:t>
      </w:r>
      <w:r>
        <w:rPr>
          <w:sz w:val="26"/>
          <w:szCs w:val="26"/>
          <w:lang w:val="vi-VN"/>
        </w:rPr>
        <w:t xml:space="preserve"> quả cầu của con lắc đi được một quãng đường S và chưa đổi chiều chuyển động, đồng thời động năng của con lắc giảm từ giá trị cực đại về 0,096J. Từ thời điểm t</w:t>
      </w:r>
      <w:r>
        <w:rPr>
          <w:sz w:val="26"/>
          <w:szCs w:val="26"/>
          <w:vertAlign w:val="subscript"/>
          <w:lang w:val="vi-VN"/>
        </w:rPr>
        <w:t>2</w:t>
      </w:r>
      <w:r>
        <w:rPr>
          <w:sz w:val="26"/>
          <w:szCs w:val="26"/>
          <w:lang w:val="vi-VN"/>
        </w:rPr>
        <w:t xml:space="preserve"> đến thời điểm t</w:t>
      </w:r>
      <w:r>
        <w:rPr>
          <w:sz w:val="26"/>
          <w:szCs w:val="26"/>
          <w:vertAlign w:val="subscript"/>
          <w:lang w:val="vi-VN"/>
        </w:rPr>
        <w:t>3</w:t>
      </w:r>
      <w:r>
        <w:rPr>
          <w:sz w:val="26"/>
          <w:szCs w:val="26"/>
          <w:lang w:val="vi-VN"/>
        </w:rPr>
        <w:t>, chất điểm đi thêm một đoạn đường bằng 2S nữa mà chưa đổi chiều chuyển động và động năng của con lắc vào thời điểm t</w:t>
      </w:r>
      <w:r>
        <w:rPr>
          <w:sz w:val="26"/>
          <w:szCs w:val="26"/>
          <w:vertAlign w:val="subscript"/>
          <w:lang w:val="vi-VN"/>
        </w:rPr>
        <w:t>3</w:t>
      </w:r>
      <w:r>
        <w:rPr>
          <w:sz w:val="26"/>
          <w:szCs w:val="26"/>
          <w:lang w:val="vi-VN"/>
        </w:rPr>
        <w:t xml:space="preserve"> bằng 0,064 J. Từ thời điểm t</w:t>
      </w:r>
      <w:r>
        <w:rPr>
          <w:sz w:val="26"/>
          <w:szCs w:val="26"/>
          <w:vertAlign w:val="subscript"/>
          <w:lang w:val="vi-VN"/>
        </w:rPr>
        <w:t>3</w:t>
      </w:r>
      <w:r>
        <w:rPr>
          <w:sz w:val="26"/>
          <w:szCs w:val="26"/>
          <w:lang w:val="vi-VN"/>
        </w:rPr>
        <w:t xml:space="preserve"> đến t</w:t>
      </w:r>
      <w:r>
        <w:rPr>
          <w:sz w:val="26"/>
          <w:szCs w:val="26"/>
          <w:vertAlign w:val="subscript"/>
          <w:lang w:val="vi-VN"/>
        </w:rPr>
        <w:t>4</w:t>
      </w:r>
      <w:r>
        <w:rPr>
          <w:sz w:val="26"/>
          <w:szCs w:val="26"/>
          <w:lang w:val="vi-VN"/>
        </w:rPr>
        <w:t>, chất điểm đi thêm một đoạn đường bằng 4S nữa thì động năng của chất điểm vào thời điểm t</w:t>
      </w:r>
      <w:r>
        <w:rPr>
          <w:sz w:val="26"/>
          <w:szCs w:val="26"/>
          <w:vertAlign w:val="subscript"/>
          <w:lang w:val="vi-VN"/>
        </w:rPr>
        <w:t>4</w:t>
      </w:r>
      <w:r>
        <w:rPr>
          <w:sz w:val="26"/>
          <w:szCs w:val="26"/>
          <w:lang w:val="vi-VN"/>
        </w:rPr>
        <w:t xml:space="preserve"> bằng   </w:t>
      </w:r>
    </w:p>
    <w:p>
      <w:pPr>
        <w:pStyle w:val="Normal"/>
        <w:spacing w:lineRule="auto" w:line="240"/>
        <w:rPr>
          <w:sz w:val="26"/>
          <w:szCs w:val="26"/>
          <w:lang w:val="vi-VN"/>
        </w:rPr>
      </w:pPr>
      <w:r>
        <w:rPr>
          <w:sz w:val="26"/>
          <w:szCs w:val="26"/>
          <w:lang w:val="vi-VN"/>
        </w:rPr>
        <w:t xml:space="preserve">A. 0,036 J  </w:t>
        <w:tab/>
        <w:tab/>
        <w:tab/>
        <w:t xml:space="preserve">B. 0,064 J  </w:t>
        <w:tab/>
        <w:tab/>
        <w:tab/>
        <w:t xml:space="preserve">C. 0,100 J  </w:t>
        <w:tab/>
        <w:tab/>
        <w:tab/>
        <w:t xml:space="preserve">D. 0,096 J  </w:t>
      </w:r>
    </w:p>
    <w:p>
      <w:pPr>
        <w:pStyle w:val="Normal"/>
        <w:spacing w:lineRule="auto" w:line="240"/>
        <w:jc w:val="left"/>
        <w:rPr/>
      </w:pPr>
      <w:r>
        <w:rPr>
          <w:rFonts w:eastAsia="Times New Roman"/>
          <w:b/>
          <w:bCs/>
          <w:spacing w:val="-1"/>
          <w:sz w:val="26"/>
          <w:szCs w:val="26"/>
          <w:lang w:val="fr-FR" w:eastAsia="vi-VN"/>
        </w:rPr>
        <w:t>Câu</w:t>
      </w:r>
      <w:r>
        <w:rPr>
          <w:rFonts w:eastAsia="Times New Roman"/>
          <w:b/>
          <w:bCs/>
          <w:spacing w:val="-3"/>
          <w:sz w:val="26"/>
          <w:szCs w:val="26"/>
          <w:lang w:val="fr-FR" w:eastAsia="vi-VN"/>
        </w:rPr>
        <w:t xml:space="preserve"> 37</w:t>
      </w:r>
      <w:r>
        <w:rPr>
          <w:rFonts w:eastAsia="Times New Roman"/>
          <w:b/>
          <w:bCs/>
          <w:sz w:val="26"/>
          <w:szCs w:val="26"/>
          <w:lang w:val="fr-FR" w:eastAsia="vi-VN"/>
        </w:rPr>
        <w:t>:</w:t>
      </w:r>
      <w:r>
        <w:rPr>
          <w:rFonts w:eastAsia="Times New Roman"/>
          <w:sz w:val="26"/>
          <w:szCs w:val="26"/>
          <w:lang w:val="fr-FR" w:eastAsia="vi-VN"/>
        </w:rPr>
        <w:t xml:space="preserve"> </w:t>
      </w:r>
      <w:r>
        <w:rPr>
          <w:rFonts w:eastAsia="Times New Roman"/>
          <w:sz w:val="26"/>
          <w:szCs w:val="26"/>
          <w:lang w:val="pt-BR" w:eastAsia="vi-VN"/>
        </w:rPr>
        <w:t xml:space="preserve">Trong thí nghiệm về giao thoa ánh sáng bước sóng ánh sáng bằng λ, khoảng cách từ hai khe đến màn là </w:t>
      </w:r>
      <w:r>
        <w:rPr>
          <w:rFonts w:eastAsia="Times New Roman"/>
          <w:sz w:val="26"/>
          <w:szCs w:val="26"/>
          <w:lang w:val="vi-VN" w:eastAsia="vi-VN"/>
        </w:rPr>
        <w:t>D.</w:t>
      </w:r>
      <w:r>
        <w:rPr>
          <w:rFonts w:eastAsia="Times New Roman"/>
          <w:b/>
          <w:sz w:val="26"/>
          <w:szCs w:val="26"/>
          <w:lang w:val="pt-BR" w:eastAsia="vi-VN"/>
        </w:rPr>
        <w:t xml:space="preserve"> </w:t>
      </w:r>
      <w:r>
        <w:rPr>
          <w:rFonts w:eastAsia="Times New Roman"/>
          <w:sz w:val="26"/>
          <w:szCs w:val="26"/>
          <w:lang w:val="pt-BR" w:eastAsia="vi-VN"/>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spacing w:lineRule="auto" w:line="240"/>
        <w:jc w:val="left"/>
        <w:rPr/>
      </w:pPr>
      <w:r>
        <w:rPr>
          <w:rFonts w:eastAsia="Times New Roman"/>
          <w:b/>
          <w:sz w:val="26"/>
          <w:szCs w:val="26"/>
          <w:lang w:val="pt-BR" w:eastAsia="vi-VN"/>
        </w:rPr>
        <w:t xml:space="preserve">A. </w:t>
      </w:r>
      <w:r>
        <w:rPr>
          <w:rFonts w:eastAsia="Times New Roman"/>
          <w:sz w:val="26"/>
          <w:szCs w:val="26"/>
          <w:lang w:val="pt-BR" w:eastAsia="vi-VN"/>
        </w:rPr>
        <w:drawing>
          <wp:inline distT="0" distB="0" distL="0" distR="0">
            <wp:extent cx="567690" cy="180340"/>
            <wp:effectExtent l="0" t="0" r="0" b="0"/>
            <wp:docPr id="240"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1" descr=""/>
                    <pic:cNvPicPr>
                      <a:picLocks noChangeAspect="1" noChangeArrowheads="1"/>
                    </pic:cNvPicPr>
                  </pic:nvPicPr>
                  <pic:blipFill>
                    <a:blip r:embed="rId1424"/>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B. </w:t>
      </w:r>
      <w:r>
        <w:rPr>
          <w:rFonts w:eastAsia="Times New Roman"/>
          <w:sz w:val="26"/>
          <w:szCs w:val="26"/>
          <w:lang w:val="pt-BR" w:eastAsia="vi-VN"/>
        </w:rPr>
        <w:drawing>
          <wp:inline distT="0" distB="0" distL="0" distR="0">
            <wp:extent cx="567690" cy="180340"/>
            <wp:effectExtent l="0" t="0" r="0" b="0"/>
            <wp:docPr id="241"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12" descr=""/>
                    <pic:cNvPicPr>
                      <a:picLocks noChangeAspect="1" noChangeArrowheads="1"/>
                    </pic:cNvPicPr>
                  </pic:nvPicPr>
                  <pic:blipFill>
                    <a:blip r:embed="rId1425"/>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C. </w:t>
      </w:r>
      <w:r>
        <w:rPr>
          <w:rFonts w:eastAsia="Times New Roman"/>
          <w:sz w:val="26"/>
          <w:szCs w:val="26"/>
          <w:lang w:val="pt-BR" w:eastAsia="vi-VN"/>
        </w:rPr>
        <w:drawing>
          <wp:inline distT="0" distB="0" distL="0" distR="0">
            <wp:extent cx="567690" cy="180340"/>
            <wp:effectExtent l="0" t="0" r="0" b="0"/>
            <wp:docPr id="242"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3" descr=""/>
                    <pic:cNvPicPr>
                      <a:picLocks noChangeAspect="1" noChangeArrowheads="1"/>
                    </pic:cNvPicPr>
                  </pic:nvPicPr>
                  <pic:blipFill>
                    <a:blip r:embed="rId1426"/>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D. </w:t>
      </w:r>
      <w:r>
        <w:rPr>
          <w:rFonts w:eastAsia="Times New Roman"/>
          <w:sz w:val="26"/>
          <w:szCs w:val="26"/>
          <w:lang w:val="pt-BR" w:eastAsia="vi-VN"/>
        </w:rPr>
        <w:drawing>
          <wp:inline distT="0" distB="0" distL="0" distR="0">
            <wp:extent cx="511810" cy="180340"/>
            <wp:effectExtent l="0" t="0" r="0" b="0"/>
            <wp:docPr id="243"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14" descr=""/>
                    <pic:cNvPicPr>
                      <a:picLocks noChangeAspect="1" noChangeArrowheads="1"/>
                    </pic:cNvPicPr>
                  </pic:nvPicPr>
                  <pic:blipFill>
                    <a:blip r:embed="rId1427"/>
                    <a:srcRect l="-69" t="-203" r="-69" b="-203"/>
                    <a:stretch>
                      <a:fillRect/>
                    </a:stretch>
                  </pic:blipFill>
                  <pic:spPr bwMode="auto">
                    <a:xfrm>
                      <a:off x="0" y="0"/>
                      <a:ext cx="511810" cy="180340"/>
                    </a:xfrm>
                    <a:prstGeom prst="rect">
                      <a:avLst/>
                    </a:prstGeom>
                  </pic:spPr>
                </pic:pic>
              </a:graphicData>
            </a:graphic>
          </wp:inline>
        </w:drawing>
      </w:r>
      <w:r>
        <w:rPr>
          <w:rFonts w:eastAsia="Times New Roman"/>
          <w:sz w:val="26"/>
          <w:szCs w:val="26"/>
          <w:lang w:val="pt-BR" w:eastAsia="vi-VN"/>
        </w:rPr>
        <w:t>.</w:t>
      </w:r>
    </w:p>
    <w:p>
      <w:pPr>
        <w:pStyle w:val="Normal"/>
        <w:spacing w:lineRule="auto" w:line="240"/>
        <w:jc w:val="left"/>
        <w:rPr/>
      </w:pPr>
      <w:r>
        <w:rPr>
          <w:rFonts w:eastAsia="Times New Roman"/>
          <w:b/>
          <w:sz w:val="26"/>
          <w:szCs w:val="26"/>
          <w:lang w:val="pt-BR" w:eastAsia="vi-VN"/>
        </w:rPr>
        <w:t>Câu 38:</w:t>
      </w:r>
      <w:r>
        <w:rPr>
          <w:rFonts w:eastAsia="Times New Roman"/>
          <w:sz w:val="26"/>
          <w:szCs w:val="26"/>
          <w:lang w:val="pt-BR" w:eastAsia="vi-VN"/>
        </w:rPr>
        <w:t xml:space="preserve"> Một người đứng cách nguồn âm một khoảng là d thì cường độ âm là I. Khi người đó tiến ra xa nguồn âm thêm một khoảng 40m nữa thì cường độ âm chỉ còn bằng I/9. Khoảng cách d ban đầu là:</w:t>
      </w:r>
    </w:p>
    <w:p>
      <w:pPr>
        <w:pStyle w:val="Normal"/>
        <w:tabs>
          <w:tab w:val="clear" w:pos="720"/>
          <w:tab w:val="left" w:pos="2608" w:leader="none"/>
          <w:tab w:val="left" w:pos="4939" w:leader="none"/>
          <w:tab w:val="left" w:pos="7269" w:leader="none"/>
        </w:tabs>
        <w:spacing w:lineRule="auto" w:line="240"/>
        <w:jc w:val="left"/>
        <w:rPr/>
      </w:pPr>
      <w:r>
        <w:rPr>
          <w:rFonts w:eastAsia="Times New Roman"/>
          <w:b/>
          <w:sz w:val="26"/>
          <w:szCs w:val="26"/>
          <w:lang w:val="pt-BR" w:eastAsia="vi-VN"/>
        </w:rPr>
        <w:t xml:space="preserve">A. </w:t>
      </w:r>
      <w:r>
        <w:rPr>
          <w:rFonts w:eastAsia="Times New Roman"/>
          <w:sz w:val="26"/>
          <w:szCs w:val="26"/>
          <w:lang w:val="pt-BR" w:eastAsia="vi-VN"/>
        </w:rPr>
        <w:t>20m</w:t>
        <w:tab/>
      </w:r>
      <w:r>
        <w:rPr>
          <w:rFonts w:eastAsia="Times New Roman"/>
          <w:b/>
          <w:sz w:val="26"/>
          <w:szCs w:val="26"/>
          <w:lang w:val="pt-BR" w:eastAsia="vi-VN"/>
        </w:rPr>
        <w:t xml:space="preserve">B. </w:t>
      </w:r>
      <w:r>
        <w:rPr>
          <w:rFonts w:eastAsia="Times New Roman"/>
          <w:sz w:val="26"/>
          <w:szCs w:val="26"/>
          <w:lang w:val="pt-BR" w:eastAsia="vi-VN"/>
        </w:rPr>
        <w:t>10m</w:t>
        <w:tab/>
      </w:r>
      <w:r>
        <w:rPr>
          <w:rFonts w:eastAsia="Times New Roman"/>
          <w:b/>
          <w:sz w:val="26"/>
          <w:szCs w:val="26"/>
          <w:lang w:val="pt-BR" w:eastAsia="vi-VN"/>
        </w:rPr>
        <w:t xml:space="preserve">C. </w:t>
      </w:r>
      <w:r>
        <w:rPr>
          <w:rFonts w:eastAsia="Times New Roman"/>
          <w:sz w:val="26"/>
          <w:szCs w:val="26"/>
          <w:lang w:val="pt-BR" w:eastAsia="vi-VN"/>
        </w:rPr>
        <w:t>60m</w:t>
        <w:tab/>
      </w:r>
      <w:r>
        <w:rPr>
          <w:rFonts w:eastAsia="Times New Roman"/>
          <w:b/>
          <w:sz w:val="26"/>
          <w:szCs w:val="26"/>
          <w:lang w:val="pt-BR" w:eastAsia="vi-VN"/>
        </w:rPr>
        <w:t xml:space="preserve">D. </w:t>
      </w:r>
      <w:r>
        <w:rPr>
          <w:rFonts w:eastAsia="Times New Roman"/>
          <w:sz w:val="26"/>
          <w:szCs w:val="26"/>
          <w:lang w:val="pt-BR" w:eastAsia="vi-VN"/>
        </w:rPr>
        <w:t>30m</w:t>
      </w:r>
    </w:p>
    <w:p>
      <w:pPr>
        <w:pStyle w:val="Normal"/>
        <w:spacing w:lineRule="auto" w:line="240"/>
        <w:jc w:val="left"/>
        <w:rPr/>
      </w:pPr>
      <w:r>
        <w:rPr>
          <w:rFonts w:eastAsia="Times New Roman"/>
          <w:b/>
          <w:sz w:val="26"/>
          <w:szCs w:val="26"/>
          <w:lang w:val="pt-BR" w:eastAsia="vi-VN"/>
        </w:rPr>
        <w:t>Câu 39:</w:t>
      </w:r>
      <w:r>
        <w:rPr>
          <w:rFonts w:eastAsia="Times New Roman"/>
          <w:sz w:val="26"/>
          <w:szCs w:val="26"/>
          <w:lang w:val="pt-BR" w:eastAsia="vi-VN"/>
        </w:rPr>
        <w:t xml:space="preserve"> Một đoạn mạch xoay chiều có điện trở thuần R = 32 Ω và tụ C mắc nối tiếp. Đặt vào hai đầu đoạn mạch một điện áp xoay chiều ổn định có tần số f = 50 Hz. Kí hiệu U</w:t>
      </w:r>
      <w:r>
        <w:rPr>
          <w:rFonts w:eastAsia="Times New Roman"/>
          <w:sz w:val="26"/>
          <w:szCs w:val="26"/>
          <w:vertAlign w:val="subscript"/>
          <w:lang w:val="pt-BR" w:eastAsia="vi-VN"/>
        </w:rPr>
        <w:t>R</w:t>
      </w:r>
      <w:r>
        <w:rPr>
          <w:rFonts w:eastAsia="Times New Roman"/>
          <w:sz w:val="26"/>
          <w:szCs w:val="26"/>
          <w:lang w:val="pt-BR" w:eastAsia="vi-VN"/>
        </w:rPr>
        <w:t>, U</w:t>
      </w:r>
      <w:r>
        <w:rPr>
          <w:rFonts w:eastAsia="Times New Roman"/>
          <w:sz w:val="26"/>
          <w:szCs w:val="26"/>
          <w:vertAlign w:val="subscript"/>
          <w:lang w:val="pt-BR" w:eastAsia="vi-VN"/>
        </w:rPr>
        <w:t>C</w:t>
      </w:r>
      <w:r>
        <w:rPr>
          <w:rFonts w:eastAsia="Times New Roman"/>
          <w:sz w:val="26"/>
          <w:szCs w:val="26"/>
          <w:lang w:val="pt-BR" w:eastAsia="vi-VN"/>
        </w:rPr>
        <w:t xml:space="preserve"> tương ứng là điện áp tức thời hai đầu phần tử R và C. Biết rằng </w:t>
      </w:r>
      <w:r>
        <w:rPr>
          <w:rFonts w:eastAsia="Times New Roman"/>
          <w:sz w:val="26"/>
          <w:szCs w:val="26"/>
          <w:lang w:val="vi-VN" w:eastAsia="vi-VN"/>
        </w:rPr>
        <w:drawing>
          <wp:inline distT="0" distB="0" distL="0" distR="0">
            <wp:extent cx="1828800" cy="241935"/>
            <wp:effectExtent l="0" t="0" r="0" b="0"/>
            <wp:docPr id="244"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5" descr=""/>
                    <pic:cNvPicPr>
                      <a:picLocks noChangeAspect="1" noChangeArrowheads="1"/>
                    </pic:cNvPicPr>
                  </pic:nvPicPr>
                  <pic:blipFill>
                    <a:blip r:embed="rId1428"/>
                    <a:srcRect l="-20" t="-149" r="-20" b="-149"/>
                    <a:stretch>
                      <a:fillRect/>
                    </a:stretch>
                  </pic:blipFill>
                  <pic:spPr bwMode="auto">
                    <a:xfrm>
                      <a:off x="0" y="0"/>
                      <a:ext cx="1828800" cy="241935"/>
                    </a:xfrm>
                    <a:prstGeom prst="rect">
                      <a:avLst/>
                    </a:prstGeom>
                  </pic:spPr>
                </pic:pic>
              </a:graphicData>
            </a:graphic>
          </wp:inline>
        </w:drawing>
      </w:r>
      <w:r>
        <w:rPr>
          <w:rFonts w:eastAsia="Times New Roman"/>
          <w:sz w:val="26"/>
          <w:szCs w:val="26"/>
          <w:lang w:val="pt-BR" w:eastAsia="vi-VN"/>
        </w:rPr>
        <w:t>. Điện dung của tụ bằng bao nhiêu?</w:t>
      </w:r>
    </w:p>
    <w:p>
      <w:pPr>
        <w:pStyle w:val="Normal"/>
        <w:tabs>
          <w:tab w:val="clear" w:pos="720"/>
          <w:tab w:val="left" w:pos="284" w:leader="none"/>
          <w:tab w:val="left" w:pos="2552" w:leader="none"/>
          <w:tab w:val="left" w:pos="4820" w:leader="none"/>
          <w:tab w:val="left" w:pos="7088" w:leader="none"/>
        </w:tabs>
        <w:spacing w:lineRule="auto" w:line="240"/>
        <w:jc w:val="left"/>
        <w:rPr>
          <w:rFonts w:eastAsia="Times New Roman"/>
          <w:sz w:val="26"/>
          <w:szCs w:val="26"/>
          <w:lang w:val="pt-BR" w:eastAsia="vi-VN"/>
        </w:rPr>
      </w:pPr>
      <w:r>
        <w:rPr>
          <w:rFonts w:eastAsia="Times New Roman"/>
          <w:sz w:val="26"/>
          <w:szCs w:val="26"/>
          <w:lang w:val="pt-BR" w:eastAsia="vi-VN"/>
        </w:rPr>
        <w:tab/>
      </w:r>
      <w:r>
        <w:rPr>
          <w:rFonts w:eastAsia="Times New Roman"/>
          <w:b/>
          <w:sz w:val="26"/>
          <w:szCs w:val="26"/>
          <w:lang w:val="pt-BR" w:eastAsia="vi-VN"/>
        </w:rPr>
        <w:t>A.</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57200" cy="415290"/>
            <wp:effectExtent l="0" t="0" r="0" b="0"/>
            <wp:docPr id="245"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16" descr=""/>
                    <pic:cNvPicPr>
                      <a:picLocks noChangeAspect="1" noChangeArrowheads="1"/>
                    </pic:cNvPicPr>
                  </pic:nvPicPr>
                  <pic:blipFill>
                    <a:blip r:embed="rId1429"/>
                    <a:srcRect l="-81" t="-86" r="-81" b="-86"/>
                    <a:stretch>
                      <a:fillRect/>
                    </a:stretch>
                  </pic:blipFill>
                  <pic:spPr bwMode="auto">
                    <a:xfrm>
                      <a:off x="0" y="0"/>
                      <a:ext cx="457200" cy="415290"/>
                    </a:xfrm>
                    <a:prstGeom prst="rect">
                      <a:avLst/>
                    </a:prstGeom>
                  </pic:spPr>
                </pic:pic>
              </a:graphicData>
            </a:graphic>
          </wp:inline>
        </w:drawing>
      </w:r>
      <w:r>
        <w:rPr>
          <w:rFonts w:eastAsia="Times New Roman"/>
          <w:sz w:val="26"/>
          <w:szCs w:val="26"/>
          <w:lang w:val="pt-BR" w:eastAsia="vi-VN"/>
        </w:rPr>
        <w:t xml:space="preserve"> </w:t>
        <w:tab/>
      </w:r>
      <w:r>
        <w:rPr>
          <w:rFonts w:eastAsia="Times New Roman"/>
          <w:b/>
          <w:sz w:val="26"/>
          <w:szCs w:val="26"/>
          <w:lang w:val="pt-BR" w:eastAsia="vi-VN"/>
        </w:rPr>
        <w:t>B.</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63550" cy="415290"/>
            <wp:effectExtent l="0" t="0" r="0" b="0"/>
            <wp:docPr id="246"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7" descr=""/>
                    <pic:cNvPicPr>
                      <a:picLocks noChangeAspect="1" noChangeArrowheads="1"/>
                    </pic:cNvPicPr>
                  </pic:nvPicPr>
                  <pic:blipFill>
                    <a:blip r:embed="rId1430"/>
                    <a:srcRect l="-79" t="-86" r="-79" b="-86"/>
                    <a:stretch>
                      <a:fillRect/>
                    </a:stretch>
                  </pic:blipFill>
                  <pic:spPr bwMode="auto">
                    <a:xfrm>
                      <a:off x="0" y="0"/>
                      <a:ext cx="463550" cy="41529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C.</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57200" cy="415290"/>
            <wp:effectExtent l="0" t="0" r="0" b="0"/>
            <wp:docPr id="247"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18" descr=""/>
                    <pic:cNvPicPr>
                      <a:picLocks noChangeAspect="1" noChangeArrowheads="1"/>
                    </pic:cNvPicPr>
                  </pic:nvPicPr>
                  <pic:blipFill>
                    <a:blip r:embed="rId1431"/>
                    <a:srcRect l="-81" t="-86" r="-81" b="-86"/>
                    <a:stretch>
                      <a:fillRect/>
                    </a:stretch>
                  </pic:blipFill>
                  <pic:spPr bwMode="auto">
                    <a:xfrm>
                      <a:off x="0" y="0"/>
                      <a:ext cx="457200" cy="41529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D.</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63550" cy="415290"/>
            <wp:effectExtent l="0" t="0" r="0" b="0"/>
            <wp:docPr id="248"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9" descr=""/>
                    <pic:cNvPicPr>
                      <a:picLocks noChangeAspect="1" noChangeArrowheads="1"/>
                    </pic:cNvPicPr>
                  </pic:nvPicPr>
                  <pic:blipFill>
                    <a:blip r:embed="rId1432"/>
                    <a:srcRect l="-79" t="-86" r="-79" b="-86"/>
                    <a:stretch>
                      <a:fillRect/>
                    </a:stretch>
                  </pic:blipFill>
                  <pic:spPr bwMode="auto">
                    <a:xfrm>
                      <a:off x="0" y="0"/>
                      <a:ext cx="463550" cy="415290"/>
                    </a:xfrm>
                    <a:prstGeom prst="rect">
                      <a:avLst/>
                    </a:prstGeom>
                  </pic:spPr>
                </pic:pic>
              </a:graphicData>
            </a:graphic>
          </wp:inline>
        </w:drawing>
      </w:r>
    </w:p>
    <w:p>
      <w:pPr>
        <w:pStyle w:val="Normal"/>
        <w:tabs>
          <w:tab w:val="clear" w:pos="720"/>
          <w:tab w:val="left" w:pos="284" w:leader="none"/>
        </w:tabs>
        <w:spacing w:lineRule="auto" w:line="240"/>
        <w:jc w:val="left"/>
        <w:rPr/>
      </w:pPr>
      <w:r>
        <w:rPr>
          <w:rFonts w:eastAsia="SimSun;宋体"/>
          <w:b/>
          <w:kern w:val="2"/>
          <w:sz w:val="26"/>
          <w:szCs w:val="26"/>
          <w:lang w:val="vi-VN" w:eastAsia="zh-CN"/>
        </w:rPr>
        <w:t xml:space="preserve">Câu </w:t>
      </w:r>
      <w:r>
        <w:rPr>
          <w:rFonts w:eastAsia="SimSun;宋体"/>
          <w:b/>
          <w:kern w:val="2"/>
          <w:sz w:val="26"/>
          <w:szCs w:val="26"/>
          <w:lang w:val="pt-BR" w:eastAsia="zh-CN"/>
        </w:rPr>
        <w:t>40</w:t>
      </w:r>
      <w:r>
        <w:rPr>
          <w:rFonts w:eastAsia="SimSun;宋体"/>
          <w:b/>
          <w:kern w:val="2"/>
          <w:sz w:val="26"/>
          <w:szCs w:val="26"/>
          <w:lang w:val="vi-VN" w:eastAsia="zh-CN"/>
        </w:rPr>
        <w:t xml:space="preserve">: </w:t>
      </w:r>
      <w:r>
        <w:rPr>
          <w:rFonts w:eastAsia="Times New Roman"/>
          <w:sz w:val="26"/>
          <w:szCs w:val="26"/>
          <w:lang w:val="fr-FR" w:eastAsia="vi-VN"/>
        </w:rPr>
        <w:t>Hai bản kim loại phẳng song song mang điện tích trái dấu, cách nhau 2cm, cường độ điện trường giữa hai bản là 3.10</w:t>
      </w:r>
      <w:r>
        <w:rPr>
          <w:rFonts w:eastAsia="Times New Roman"/>
          <w:sz w:val="26"/>
          <w:szCs w:val="26"/>
          <w:vertAlign w:val="superscript"/>
          <w:lang w:val="fr-FR" w:eastAsia="vi-VN"/>
        </w:rPr>
        <w:t>3</w:t>
      </w:r>
      <w:r>
        <w:rPr>
          <w:rFonts w:eastAsia="Times New Roman"/>
          <w:sz w:val="26"/>
          <w:szCs w:val="26"/>
          <w:lang w:val="fr-FR" w:eastAsia="vi-VN"/>
        </w:rPr>
        <w:t>V/m. Một hạt mang điện q=1,5.10</w:t>
      </w:r>
      <w:r>
        <w:rPr>
          <w:rFonts w:eastAsia="Times New Roman"/>
          <w:sz w:val="26"/>
          <w:szCs w:val="26"/>
          <w:vertAlign w:val="superscript"/>
          <w:lang w:val="fr-FR" w:eastAsia="vi-VN"/>
        </w:rPr>
        <w:t>-2</w:t>
      </w:r>
      <w:r>
        <w:rPr>
          <w:rFonts w:eastAsia="Times New Roman"/>
          <w:sz w:val="26"/>
          <w:szCs w:val="26"/>
          <w:lang w:val="fr-FR" w:eastAsia="vi-VN"/>
        </w:rPr>
        <w:t>C di chuyển từ bản dương sang bản âm với vận tốc ban đầu bằng 0, khối lượng của hạt mang điện là 4,5.10</w:t>
      </w:r>
      <w:r>
        <w:rPr>
          <w:rFonts w:eastAsia="Times New Roman"/>
          <w:sz w:val="26"/>
          <w:szCs w:val="26"/>
          <w:vertAlign w:val="superscript"/>
          <w:lang w:val="fr-FR" w:eastAsia="vi-VN"/>
        </w:rPr>
        <w:t>-6</w:t>
      </w:r>
      <w:r>
        <w:rPr>
          <w:rFonts w:eastAsia="Times New Roman"/>
          <w:sz w:val="26"/>
          <w:szCs w:val="26"/>
          <w:lang w:val="fr-FR" w:eastAsia="vi-VN"/>
        </w:rPr>
        <w:t>g. Vận tốc của hạt mang điện khi đập vào bản âm là</w:t>
      </w:r>
    </w:p>
    <w:p>
      <w:pPr>
        <w:pStyle w:val="Normal"/>
        <w:tabs>
          <w:tab w:val="clear" w:pos="720"/>
          <w:tab w:val="left" w:pos="284" w:leader="none"/>
        </w:tabs>
        <w:spacing w:lineRule="auto" w:line="240"/>
        <w:jc w:val="left"/>
        <w:rPr/>
      </w:pPr>
      <w:r>
        <w:rPr>
          <w:rFonts w:eastAsia="Times New Roman"/>
          <w:b/>
          <w:sz w:val="26"/>
          <w:szCs w:val="26"/>
          <w:lang w:val="vi-VN" w:eastAsia="vi-VN"/>
        </w:rPr>
        <w:t>A.</w:t>
      </w:r>
      <w:r>
        <w:rPr>
          <w:rFonts w:eastAsia="Times New Roman"/>
          <w:sz w:val="26"/>
          <w:szCs w:val="26"/>
          <w:lang w:val="vi-VN" w:eastAsia="vi-VN"/>
        </w:rPr>
        <w:t xml:space="preserve"> 4.10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b/>
          <w:sz w:val="26"/>
          <w:szCs w:val="26"/>
          <w:lang w:val="vi-VN" w:eastAsia="vi-VN"/>
        </w:rPr>
        <w:t>B.</w:t>
      </w:r>
      <w:r>
        <w:rPr>
          <w:rFonts w:eastAsia="Times New Roman"/>
          <w:sz w:val="26"/>
          <w:szCs w:val="26"/>
          <w:lang w:val="vi-VN" w:eastAsia="vi-VN"/>
        </w:rPr>
        <w:t xml:space="preserve"> 2.10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sz w:val="26"/>
          <w:szCs w:val="26"/>
          <w:lang w:eastAsia="vi-VN"/>
        </w:rPr>
        <w:tab/>
      </w:r>
      <w:r>
        <w:rPr>
          <w:rFonts w:eastAsia="Times New Roman"/>
          <w:b/>
          <w:sz w:val="26"/>
          <w:szCs w:val="26"/>
          <w:lang w:val="vi-VN" w:eastAsia="vi-VN"/>
        </w:rPr>
        <w:t>C.</w:t>
      </w:r>
      <w:r>
        <w:rPr>
          <w:rFonts w:eastAsia="Times New Roman"/>
          <w:sz w:val="26"/>
          <w:szCs w:val="26"/>
          <w:lang w:val="vi-VN" w:eastAsia="vi-VN"/>
        </w:rPr>
        <w:t xml:space="preserve"> 6.10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b/>
          <w:sz w:val="26"/>
          <w:szCs w:val="26"/>
          <w:lang w:val="vi-VN" w:eastAsia="vi-VN"/>
        </w:rPr>
        <w:t>D.</w:t>
      </w:r>
      <w:r>
        <w:rPr>
          <w:rFonts w:eastAsia="Times New Roman"/>
          <w:sz w:val="26"/>
          <w:szCs w:val="26"/>
          <w:lang w:val="vi-VN" w:eastAsia="vi-VN"/>
        </w:rPr>
        <w:t xml:space="preserve"> 10</w:t>
      </w:r>
      <w:r>
        <w:rPr>
          <w:rFonts w:eastAsia="Times New Roman"/>
          <w:sz w:val="26"/>
          <w:szCs w:val="26"/>
          <w:vertAlign w:val="superscript"/>
          <w:lang w:val="vi-VN" w:eastAsia="vi-VN"/>
        </w:rPr>
        <w:t>5</w:t>
      </w:r>
      <w:r>
        <w:rPr>
          <w:rFonts w:eastAsia="Times New Roman"/>
          <w:sz w:val="26"/>
          <w:szCs w:val="26"/>
          <w:lang w:val="vi-VN" w:eastAsia="vi-VN"/>
        </w:rPr>
        <w:t>m/s</w:t>
      </w:r>
    </w:p>
    <w:p>
      <w:pPr>
        <w:pStyle w:val="Normal"/>
        <w:spacing w:lineRule="auto" w:line="240"/>
        <w:jc w:val="center"/>
        <w:rPr>
          <w:rFonts w:eastAsia="Times New Roman"/>
          <w:b/>
          <w:color w:val="000000"/>
          <w:sz w:val="26"/>
          <w:szCs w:val="27"/>
          <w:lang w:val="vi-VN" w:eastAsia="vi-VN"/>
        </w:rPr>
      </w:pPr>
      <w:r>
        <w:rPr>
          <w:rFonts w:eastAsia="Times New Roman"/>
          <w:b/>
          <w:color w:val="000000"/>
          <w:sz w:val="26"/>
          <w:szCs w:val="27"/>
          <w:lang w:val="vi-VN" w:eastAsia="vi-VN"/>
        </w:rPr>
      </w:r>
    </w:p>
    <w:p>
      <w:pPr>
        <w:pStyle w:val="Normal"/>
        <w:spacing w:lineRule="auto" w:line="240"/>
        <w:jc w:val="center"/>
        <w:rPr/>
      </w:pPr>
      <w:r>
        <w:rPr/>
        <w:t>ĐÁP ÁN VÀ HƯỚNG DẪN CHI TIẾT</w:t>
      </w:r>
    </w:p>
    <w:tbl>
      <w:tblPr>
        <w:tblW w:w="10425" w:type="dxa"/>
        <w:jc w:val="left"/>
        <w:tblInd w:w="0" w:type="dxa"/>
        <w:tblLayout w:type="fixed"/>
        <w:tblCellMar>
          <w:top w:w="0" w:type="dxa"/>
          <w:left w:w="108" w:type="dxa"/>
          <w:bottom w:w="0" w:type="dxa"/>
          <w:right w:w="108" w:type="dxa"/>
        </w:tblCellMar>
      </w:tblPr>
      <w:tblGrid>
        <w:gridCol w:w="1041"/>
        <w:gridCol w:w="1041"/>
        <w:gridCol w:w="1042"/>
        <w:gridCol w:w="1043"/>
        <w:gridCol w:w="1043"/>
        <w:gridCol w:w="1043"/>
        <w:gridCol w:w="1043"/>
        <w:gridCol w:w="1043"/>
        <w:gridCol w:w="1043"/>
        <w:gridCol w:w="1043"/>
      </w:tblGrid>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4C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5B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6B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7D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8D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9D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10C</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11A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12C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13C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14A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15C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16D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17C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18C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19D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20D</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21A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22D</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23B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24D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25A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26A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27C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28D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29A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30D</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31C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32C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33B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34D</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35B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36B</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37A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38A</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39C</w:t>
            </w:r>
          </w:p>
        </w:tc>
        <w:tc>
          <w:tcPr>
            <w:tcW w:w="104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color w:val="000000"/>
                <w:szCs w:val="27"/>
              </w:rPr>
            </w:pPr>
            <w:r>
              <w:rPr>
                <w:b/>
                <w:color w:val="000000"/>
                <w:szCs w:val="27"/>
              </w:rPr>
              <w:t>40B</w:t>
            </w:r>
          </w:p>
        </w:tc>
      </w:tr>
    </w:tbl>
    <w:p>
      <w:pPr>
        <w:pStyle w:val="Normal"/>
        <w:spacing w:lineRule="auto" w:line="240"/>
        <w:jc w:val="center"/>
        <w:rPr>
          <w:b/>
          <w:color w:val="000000"/>
          <w:szCs w:val="27"/>
          <w:lang w:val="vi-VN"/>
        </w:rPr>
      </w:pPr>
      <w:r>
        <w:rPr>
          <w:b/>
          <w:color w:val="000000"/>
          <w:szCs w:val="27"/>
          <w:lang w:val="vi-VN"/>
        </w:rPr>
      </w:r>
    </w:p>
    <w:p>
      <w:pPr>
        <w:pStyle w:val="Normal"/>
        <w:spacing w:lineRule="auto" w:line="240"/>
        <w:rPr/>
      </w:pPr>
      <w:r>
        <w:rPr>
          <w:b/>
          <w:color w:val="000000"/>
          <w:szCs w:val="27"/>
          <w:lang w:val="vi-VN"/>
        </w:rPr>
        <w:t>Câu 1.</w:t>
      </w:r>
      <w:r>
        <w:rPr>
          <w:color w:val="000000"/>
          <w:szCs w:val="27"/>
          <w:lang w:val="vi-VN"/>
        </w:rPr>
        <w:t xml:space="preserve"> Một con lắc lò xo gồm một vật nhỏ có khối lượng m và lò xo nhẹ, dao động điều hòa dọc theo trục Ox quanh vị trí cân bằng O với tần số góc là </w:t>
      </w:r>
      <w:r>
        <w:rPr>
          <w:color w:val="000000"/>
          <w:szCs w:val="27"/>
        </w:rPr>
        <w:t>ω</w:t>
      </w:r>
      <w:r>
        <w:rPr>
          <w:color w:val="000000"/>
          <w:szCs w:val="27"/>
          <w:lang w:val="vi-VN"/>
        </w:rPr>
        <w:t xml:space="preserve">. Biểu thức lực kéo về tác dụng lên vật theo li độ x là   </w:t>
      </w:r>
    </w:p>
    <w:p>
      <w:pPr>
        <w:pStyle w:val="Normal"/>
        <w:spacing w:lineRule="auto" w:line="240"/>
        <w:ind w:firstLine="284" w:right="0"/>
        <w:rPr/>
      </w:pPr>
      <w:r>
        <w:rPr>
          <w:color w:val="000000"/>
          <w:szCs w:val="27"/>
          <w:lang w:val="vi-VN"/>
        </w:rPr>
        <w:t>A. F = m</w:t>
      </w:r>
      <w:r>
        <w:rPr>
          <w:color w:val="000000"/>
          <w:szCs w:val="27"/>
        </w:rPr>
        <w:t>ω</w:t>
      </w:r>
      <w:r>
        <w:rPr>
          <w:color w:val="000000"/>
          <w:szCs w:val="27"/>
          <w:lang w:val="vi-VN"/>
        </w:rPr>
        <w:t xml:space="preserve">x  </w:t>
        <w:tab/>
        <w:tab/>
      </w:r>
      <w:r>
        <w:rPr>
          <w:color w:val="FF0000"/>
          <w:szCs w:val="27"/>
          <w:highlight w:val="yellow"/>
          <w:lang w:val="vi-VN"/>
        </w:rPr>
        <w:t>B. F = ‒m</w:t>
      </w:r>
      <w:r>
        <w:rPr>
          <w:color w:val="FF0000"/>
          <w:szCs w:val="27"/>
          <w:highlight w:val="yellow"/>
        </w:rPr>
        <w:t>ω</w:t>
      </w:r>
      <w:r>
        <w:rPr>
          <w:color w:val="FF0000"/>
          <w:szCs w:val="27"/>
          <w:highlight w:val="yellow"/>
          <w:vertAlign w:val="superscript"/>
          <w:lang w:val="vi-VN"/>
        </w:rPr>
        <w:t>2</w:t>
      </w:r>
      <w:r>
        <w:rPr>
          <w:color w:val="FF0000"/>
          <w:szCs w:val="27"/>
          <w:highlight w:val="yellow"/>
          <w:lang w:val="vi-VN"/>
        </w:rPr>
        <w:t>x</w:t>
      </w:r>
      <w:r>
        <w:rPr>
          <w:color w:val="000000"/>
          <w:szCs w:val="27"/>
          <w:lang w:val="vi-VN"/>
        </w:rPr>
        <w:t xml:space="preserve">  </w:t>
        <w:tab/>
        <w:tab/>
        <w:t>C. F = m</w:t>
      </w:r>
      <w:r>
        <w:rPr>
          <w:color w:val="000000"/>
          <w:szCs w:val="27"/>
        </w:rPr>
        <w:t>ω</w:t>
      </w:r>
      <w:r>
        <w:rPr>
          <w:color w:val="000000"/>
          <w:szCs w:val="27"/>
          <w:vertAlign w:val="superscript"/>
          <w:lang w:val="vi-VN"/>
        </w:rPr>
        <w:t>2</w:t>
      </w:r>
      <w:r>
        <w:rPr>
          <w:color w:val="000000"/>
          <w:szCs w:val="27"/>
          <w:lang w:val="vi-VN"/>
        </w:rPr>
        <w:t xml:space="preserve">x  </w:t>
        <w:tab/>
        <w:tab/>
        <w:tab/>
        <w:t>D. F = ‒m</w:t>
      </w:r>
      <w:r>
        <w:rPr>
          <w:color w:val="000000"/>
          <w:szCs w:val="27"/>
        </w:rPr>
        <w:t>ω</w:t>
      </w:r>
      <w:r>
        <w:rPr>
          <w:color w:val="000000"/>
          <w:szCs w:val="27"/>
          <w:lang w:val="vi-VN"/>
        </w:rPr>
        <w:t xml:space="preserve">x  </w:t>
      </w:r>
    </w:p>
    <w:p>
      <w:pPr>
        <w:pStyle w:val="Normal"/>
        <w:spacing w:lineRule="auto" w:line="240"/>
        <w:rPr/>
      </w:pPr>
      <w:r>
        <w:rPr>
          <w:b/>
          <w:color w:val="000000"/>
          <w:szCs w:val="27"/>
          <w:lang w:val="vi-VN"/>
        </w:rPr>
        <w:t>Câu 2.</w:t>
      </w:r>
      <w:r>
        <w:rPr>
          <w:color w:val="000000"/>
          <w:szCs w:val="27"/>
          <w:lang w:val="vi-VN"/>
        </w:rPr>
        <w:t xml:space="preserve">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spacing w:lineRule="auto" w:line="240"/>
        <w:ind w:firstLine="284" w:right="0"/>
        <w:rPr>
          <w:color w:val="000000"/>
          <w:szCs w:val="27"/>
          <w:lang w:val="vi-VN"/>
        </w:rPr>
      </w:pPr>
      <w:r>
        <w:rPr>
          <w:color w:val="000000"/>
          <w:szCs w:val="27"/>
          <w:lang w:val="vi-VN"/>
        </w:rPr>
        <w:t xml:space="preserve">A. sẽ bị sóng cuốn ra xa nguồn O  </w:t>
        <w:tab/>
        <w:tab/>
        <w:tab/>
        <w:t xml:space="preserve"> B. sẽ dịch chuyển lại gần nguồn O  </w:t>
      </w:r>
    </w:p>
    <w:p>
      <w:pPr>
        <w:pStyle w:val="Normal"/>
        <w:spacing w:lineRule="auto" w:line="240"/>
        <w:ind w:firstLine="284" w:right="0"/>
        <w:rPr/>
      </w:pPr>
      <w:r>
        <w:rPr>
          <w:color w:val="FF0000"/>
          <w:szCs w:val="27"/>
          <w:highlight w:val="yellow"/>
          <w:lang w:val="vi-VN"/>
        </w:rPr>
        <w:t>C. sẽ dao động tại chỗ theo phương thẳng đứng</w:t>
      </w:r>
      <w:r>
        <w:rPr>
          <w:color w:val="000000"/>
          <w:szCs w:val="27"/>
          <w:lang w:val="vi-VN"/>
        </w:rPr>
        <w:t xml:space="preserve">  </w:t>
        <w:tab/>
        <w:tab/>
        <w:t xml:space="preserve"> D. sẽ dao động theo phương nằm ngang  </w:t>
      </w:r>
    </w:p>
    <w:p>
      <w:pPr>
        <w:pStyle w:val="Normal"/>
        <w:spacing w:lineRule="auto" w:line="240"/>
        <w:rPr/>
      </w:pPr>
      <w:r>
        <w:rPr>
          <w:b/>
          <w:color w:val="000000"/>
          <w:szCs w:val="27"/>
          <w:lang w:val="vi-VN"/>
        </w:rPr>
        <w:t>Câu 3.</w:t>
      </w:r>
      <w:r>
        <w:rPr>
          <w:color w:val="000000"/>
          <w:szCs w:val="27"/>
          <w:lang w:val="vi-VN"/>
        </w:rPr>
        <w:t xml:space="preserve"> Nguyên tắc hoạt động của máy phát điện xoay chiều một pha dựa trên hiện tượng vật lí nào sau đây?   </w:t>
      </w:r>
    </w:p>
    <w:p>
      <w:pPr>
        <w:pStyle w:val="Normal"/>
        <w:spacing w:lineRule="auto" w:line="240"/>
        <w:ind w:firstLine="284" w:right="0"/>
        <w:rPr/>
      </w:pPr>
      <w:r>
        <w:rPr>
          <w:color w:val="FF0000"/>
          <w:szCs w:val="27"/>
          <w:highlight w:val="yellow"/>
          <w:lang w:val="vi-VN"/>
        </w:rPr>
        <w:t>A. Hiện tượng cảm ứng điện từ</w:t>
      </w:r>
      <w:r>
        <w:rPr>
          <w:color w:val="FF0000"/>
          <w:szCs w:val="27"/>
          <w:lang w:val="vi-VN"/>
        </w:rPr>
        <w:t xml:space="preserve">  </w:t>
      </w:r>
      <w:r>
        <w:rPr>
          <w:color w:val="000000"/>
          <w:szCs w:val="27"/>
          <w:lang w:val="vi-VN"/>
        </w:rPr>
        <w:tab/>
        <w:tab/>
        <w:tab/>
        <w:tab/>
        <w:t xml:space="preserve">B. Hiện tượng cộng hưởng điện  </w:t>
      </w:r>
    </w:p>
    <w:p>
      <w:pPr>
        <w:pStyle w:val="Normal"/>
        <w:spacing w:lineRule="auto" w:line="240"/>
        <w:ind w:firstLine="284" w:right="0"/>
        <w:rPr>
          <w:color w:val="000000"/>
          <w:szCs w:val="27"/>
          <w:lang w:val="vi-VN"/>
        </w:rPr>
      </w:pPr>
      <w:r>
        <w:rPr>
          <w:color w:val="000000"/>
          <w:szCs w:val="27"/>
          <w:lang w:val="vi-VN"/>
        </w:rPr>
        <w:t xml:space="preserve">C. Hiện tượng phát xạ cảm ứng  </w:t>
        <w:tab/>
        <w:tab/>
        <w:tab/>
        <w:tab/>
        <w:t xml:space="preserve">D. Hiện tượng tỏa nhiệt trên cuộn dây  </w:t>
      </w:r>
    </w:p>
    <w:p>
      <w:pPr>
        <w:pStyle w:val="Normal"/>
        <w:spacing w:lineRule="auto" w:line="240"/>
        <w:rPr/>
      </w:pPr>
      <w:r>
        <w:rPr>
          <w:b/>
          <w:color w:val="000000"/>
          <w:szCs w:val="27"/>
          <w:lang w:val="vi-VN"/>
        </w:rPr>
        <w:t>Câu 4.</w:t>
      </w:r>
      <w:r>
        <w:rPr>
          <w:color w:val="000000"/>
          <w:szCs w:val="27"/>
          <w:lang w:val="vi-VN"/>
        </w:rPr>
        <w:t xml:space="preserve"> Trong thông tin liên lạc bằng sóng vô tuyến, mạch tách sóng dùng để   </w:t>
      </w:r>
    </w:p>
    <w:p>
      <w:pPr>
        <w:pStyle w:val="Normal"/>
        <w:spacing w:lineRule="auto" w:line="240"/>
        <w:ind w:firstLine="284" w:right="0"/>
        <w:rPr>
          <w:color w:val="000000"/>
          <w:szCs w:val="27"/>
          <w:lang w:val="vi-VN"/>
        </w:rPr>
      </w:pPr>
      <w:r>
        <w:rPr>
          <w:rFonts w:eastAsia="Times New Roman"/>
          <w:color w:val="000000"/>
          <w:szCs w:val="27"/>
          <w:lang w:val="vi-VN"/>
        </w:rPr>
        <w:t xml:space="preserve"> </w:t>
      </w:r>
      <w:r>
        <w:rPr>
          <w:color w:val="000000"/>
          <w:szCs w:val="27"/>
          <w:lang w:val="vi-VN"/>
        </w:rPr>
        <w:t xml:space="preserve">A. tách sóng điện từ tần số cao ra khỏi loa  </w:t>
      </w:r>
    </w:p>
    <w:p>
      <w:pPr>
        <w:pStyle w:val="Normal"/>
        <w:spacing w:lineRule="auto" w:line="240"/>
        <w:ind w:firstLine="284" w:right="0"/>
        <w:rPr>
          <w:color w:val="000000"/>
          <w:szCs w:val="27"/>
          <w:lang w:val="vi-VN"/>
        </w:rPr>
      </w:pPr>
      <w:r>
        <w:rPr>
          <w:rFonts w:eastAsia="Times New Roman"/>
          <w:color w:val="000000"/>
          <w:szCs w:val="27"/>
          <w:lang w:val="vi-VN"/>
        </w:rPr>
        <w:t xml:space="preserve"> </w:t>
      </w:r>
      <w:r>
        <w:rPr>
          <w:color w:val="000000"/>
          <w:szCs w:val="27"/>
          <w:lang w:val="vi-VN"/>
        </w:rPr>
        <w:t xml:space="preserve">B. tách sóng điện từ tần số cao để đưa vào mạch khuếch đại  </w:t>
      </w:r>
    </w:p>
    <w:p>
      <w:pPr>
        <w:pStyle w:val="Normal"/>
        <w:spacing w:lineRule="auto" w:line="240"/>
        <w:ind w:firstLine="284" w:right="0"/>
        <w:rPr/>
      </w:pPr>
      <w:r>
        <w:rPr>
          <w:rFonts w:eastAsia="Times New Roman"/>
          <w:color w:val="FF0000"/>
          <w:szCs w:val="27"/>
          <w:lang w:val="vi-VN"/>
        </w:rPr>
        <w:t xml:space="preserve"> </w:t>
      </w:r>
      <w:r>
        <w:rPr>
          <w:color w:val="FF0000"/>
          <w:szCs w:val="27"/>
          <w:highlight w:val="yellow"/>
          <w:lang w:val="vi-VN"/>
        </w:rPr>
        <w:t>C. tách sóng điện từ tần số âm ra khỏi sóng điện từ tần số cao</w:t>
      </w:r>
      <w:r>
        <w:rPr>
          <w:color w:val="FF0000"/>
          <w:szCs w:val="27"/>
          <w:lang w:val="vi-VN"/>
        </w:rPr>
        <w:t xml:space="preserve">  </w:t>
      </w:r>
    </w:p>
    <w:p>
      <w:pPr>
        <w:pStyle w:val="Normal"/>
        <w:spacing w:lineRule="auto" w:line="240"/>
        <w:ind w:firstLine="284" w:right="0"/>
        <w:rPr>
          <w:color w:val="000000"/>
          <w:szCs w:val="27"/>
          <w:lang w:val="vi-VN"/>
        </w:rPr>
      </w:pPr>
      <w:r>
        <w:rPr>
          <w:rFonts w:eastAsia="Times New Roman"/>
          <w:color w:val="000000"/>
          <w:szCs w:val="27"/>
          <w:lang w:val="vi-VN"/>
        </w:rPr>
        <w:t xml:space="preserve"> </w:t>
      </w:r>
      <w:r>
        <w:rPr>
          <w:color w:val="000000"/>
          <w:szCs w:val="27"/>
          <w:lang w:val="vi-VN"/>
        </w:rPr>
        <w:t xml:space="preserve">D. tách sóng điện từ tần số âm ra khỏi loa  </w:t>
      </w:r>
    </w:p>
    <w:p>
      <w:pPr>
        <w:pStyle w:val="Normal"/>
        <w:spacing w:lineRule="auto" w:line="240"/>
        <w:rPr/>
      </w:pPr>
      <w:r>
        <w:rPr>
          <w:b/>
          <w:color w:val="000000"/>
          <w:szCs w:val="27"/>
          <w:lang w:val="vi-VN"/>
        </w:rPr>
        <w:t>Câu 5</w:t>
      </w:r>
      <w:r>
        <w:rPr>
          <w:color w:val="000000"/>
          <w:szCs w:val="27"/>
          <w:lang w:val="vi-VN"/>
        </w:rPr>
        <w:t>. Trong một mạch dao động LC lí tưởng, độ tự cảm L của cuộn cảm có giá trị không đổi, điện dung C của tụ thay đổi được. Khi C = C</w:t>
      </w:r>
      <w:r>
        <w:rPr>
          <w:color w:val="000000"/>
          <w:szCs w:val="27"/>
          <w:vertAlign w:val="subscript"/>
          <w:lang w:val="vi-VN"/>
        </w:rPr>
        <w:t>1</w:t>
      </w:r>
      <w:r>
        <w:rPr>
          <w:color w:val="000000"/>
          <w:szCs w:val="27"/>
          <w:lang w:val="vi-VN"/>
        </w:rPr>
        <w:t xml:space="preserve"> thì chu kì dao động của mạch là 4 </w:t>
      </w:r>
      <w:r>
        <w:rPr>
          <w:color w:val="000000"/>
          <w:szCs w:val="27"/>
        </w:rPr>
        <w:t>μ</w:t>
      </w:r>
      <w:r>
        <w:rPr>
          <w:color w:val="000000"/>
          <w:szCs w:val="27"/>
          <w:lang w:val="vi-VN"/>
        </w:rPr>
        <w:t>s; khi C = 2C</w:t>
      </w:r>
      <w:r>
        <w:rPr>
          <w:color w:val="000000"/>
          <w:szCs w:val="27"/>
          <w:vertAlign w:val="subscript"/>
          <w:lang w:val="vi-VN"/>
        </w:rPr>
        <w:t>1</w:t>
      </w:r>
      <w:r>
        <w:rPr>
          <w:color w:val="000000"/>
          <w:szCs w:val="27"/>
          <w:lang w:val="vi-VN"/>
        </w:rPr>
        <w:t xml:space="preserve"> thì chu kì dao động của mạch là   </w:t>
      </w:r>
    </w:p>
    <w:p>
      <w:pPr>
        <w:pStyle w:val="Normal"/>
        <w:spacing w:lineRule="auto" w:line="240"/>
        <w:ind w:firstLine="284" w:right="0"/>
        <w:rPr/>
      </w:pPr>
      <w:r>
        <w:rPr>
          <w:color w:val="000000"/>
          <w:szCs w:val="27"/>
          <w:lang w:val="vi-VN"/>
        </w:rPr>
        <w:t xml:space="preserve">A. 4 </w:t>
      </w:r>
      <w:r>
        <w:rPr>
          <w:color w:val="000000"/>
          <w:szCs w:val="27"/>
        </w:rPr>
        <w:t>μ</w:t>
      </w:r>
      <w:r>
        <w:rPr>
          <w:color w:val="000000"/>
          <w:szCs w:val="27"/>
          <w:lang w:val="vi-VN"/>
        </w:rPr>
        <w:t xml:space="preserve">s  </w:t>
        <w:tab/>
        <w:tab/>
        <w:tab/>
      </w:r>
      <w:r>
        <w:rPr>
          <w:color w:val="FF0000"/>
          <w:szCs w:val="27"/>
          <w:highlight w:val="yellow"/>
          <w:lang w:val="vi-VN"/>
        </w:rPr>
        <w:t xml:space="preserve">B. </w:t>
      </w:r>
      <w:r>
        <w:rPr>
          <w:color w:val="FF0000"/>
          <w:szCs w:val="27"/>
          <w:highlight w:val="yellow"/>
        </w:rPr>
        <w:drawing>
          <wp:inline distT="0" distB="0" distL="0" distR="0">
            <wp:extent cx="318770" cy="215900"/>
            <wp:effectExtent l="0" t="0" r="0" b="0"/>
            <wp:docPr id="249"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0" descr=""/>
                    <pic:cNvPicPr>
                      <a:picLocks noChangeAspect="1" noChangeArrowheads="1"/>
                    </pic:cNvPicPr>
                  </pic:nvPicPr>
                  <pic:blipFill>
                    <a:blip r:embed="rId1433"/>
                    <a:srcRect l="-114" t="-167" r="-114" b="-167"/>
                    <a:stretch>
                      <a:fillRect/>
                    </a:stretch>
                  </pic:blipFill>
                  <pic:spPr bwMode="auto">
                    <a:xfrm>
                      <a:off x="0" y="0"/>
                      <a:ext cx="318770" cy="215900"/>
                    </a:xfrm>
                    <a:prstGeom prst="rect">
                      <a:avLst/>
                    </a:prstGeom>
                  </pic:spPr>
                </pic:pic>
              </a:graphicData>
            </a:graphic>
          </wp:inline>
        </w:drawing>
      </w:r>
      <w:r>
        <w:rPr>
          <w:color w:val="FF0000"/>
          <w:szCs w:val="27"/>
          <w:highlight w:val="yellow"/>
          <w:lang w:val="vi-VN"/>
        </w:rPr>
        <w:t xml:space="preserve"> </w:t>
      </w:r>
      <w:r>
        <w:rPr>
          <w:color w:val="FF0000"/>
          <w:szCs w:val="27"/>
          <w:highlight w:val="yellow"/>
        </w:rPr>
        <w:t>μ</w:t>
      </w:r>
      <w:r>
        <w:rPr>
          <w:color w:val="FF0000"/>
          <w:szCs w:val="27"/>
          <w:highlight w:val="yellow"/>
          <w:lang w:val="vi-VN"/>
        </w:rPr>
        <w:t>s</w:t>
      </w:r>
      <w:r>
        <w:rPr>
          <w:color w:val="000000"/>
          <w:szCs w:val="27"/>
          <w:lang w:val="vi-VN"/>
        </w:rPr>
        <w:t xml:space="preserve">  </w:t>
        <w:tab/>
      </w:r>
      <w:r>
        <w:rPr>
          <w:color w:val="000000"/>
          <w:szCs w:val="27"/>
        </w:rPr>
        <w:drawing>
          <wp:inline distT="0" distB="0" distL="0" distR="0">
            <wp:extent cx="787400" cy="228600"/>
            <wp:effectExtent l="0" t="0" r="0" b="0"/>
            <wp:docPr id="250"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1" descr=""/>
                    <pic:cNvPicPr>
                      <a:picLocks noChangeAspect="1" noChangeArrowheads="1"/>
                    </pic:cNvPicPr>
                  </pic:nvPicPr>
                  <pic:blipFill>
                    <a:blip r:embed="rId1434"/>
                    <a:srcRect l="-46" t="-157" r="-46" b="-157"/>
                    <a:stretch>
                      <a:fillRect/>
                    </a:stretch>
                  </pic:blipFill>
                  <pic:spPr bwMode="auto">
                    <a:xfrm>
                      <a:off x="0" y="0"/>
                      <a:ext cx="787400" cy="228600"/>
                    </a:xfrm>
                    <a:prstGeom prst="rect">
                      <a:avLst/>
                    </a:prstGeom>
                  </pic:spPr>
                </pic:pic>
              </a:graphicData>
            </a:graphic>
          </wp:inline>
        </w:drawing>
      </w:r>
      <w:r>
        <w:rPr>
          <w:color w:val="000000"/>
          <w:szCs w:val="27"/>
          <w:lang w:val="vi-VN"/>
        </w:rPr>
        <w:tab/>
        <w:tab/>
        <w:t xml:space="preserve">C. </w:t>
      </w:r>
      <w:r>
        <w:rPr>
          <w:color w:val="000000"/>
          <w:szCs w:val="27"/>
        </w:rPr>
        <w:drawing>
          <wp:inline distT="0" distB="0" distL="0" distR="0">
            <wp:extent cx="318770" cy="215900"/>
            <wp:effectExtent l="0" t="0" r="0" b="0"/>
            <wp:docPr id="251"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2" descr=""/>
                    <pic:cNvPicPr>
                      <a:picLocks noChangeAspect="1" noChangeArrowheads="1"/>
                    </pic:cNvPicPr>
                  </pic:nvPicPr>
                  <pic:blipFill>
                    <a:blip r:embed="rId1435"/>
                    <a:srcRect l="-114" t="-167" r="-114" b="-167"/>
                    <a:stretch>
                      <a:fillRect/>
                    </a:stretch>
                  </pic:blipFill>
                  <pic:spPr bwMode="auto">
                    <a:xfrm>
                      <a:off x="0" y="0"/>
                      <a:ext cx="318770" cy="215900"/>
                    </a:xfrm>
                    <a:prstGeom prst="rect">
                      <a:avLst/>
                    </a:prstGeom>
                  </pic:spPr>
                </pic:pic>
              </a:graphicData>
            </a:graphic>
          </wp:inline>
        </w:drawing>
      </w:r>
      <w:r>
        <w:rPr>
          <w:color w:val="000000"/>
          <w:szCs w:val="27"/>
        </w:rPr>
        <w:t>μ</w:t>
      </w:r>
      <w:r>
        <w:rPr>
          <w:color w:val="000000"/>
          <w:szCs w:val="27"/>
          <w:lang w:val="vi-VN"/>
        </w:rPr>
        <w:t xml:space="preserve">s  </w:t>
        <w:tab/>
        <w:tab/>
        <w:t xml:space="preserve">D. 8 </w:t>
      </w:r>
      <w:r>
        <w:rPr>
          <w:color w:val="000000"/>
          <w:szCs w:val="27"/>
        </w:rPr>
        <w:t>μ</w:t>
      </w:r>
      <w:r>
        <w:rPr>
          <w:color w:val="000000"/>
          <w:szCs w:val="27"/>
          <w:lang w:val="vi-VN"/>
        </w:rPr>
        <w:t xml:space="preserve">s  </w:t>
      </w:r>
    </w:p>
    <w:p>
      <w:pPr>
        <w:pStyle w:val="Normal"/>
        <w:spacing w:lineRule="auto" w:line="240"/>
        <w:rPr/>
      </w:pPr>
      <w:r>
        <w:rPr>
          <w:b/>
          <w:color w:val="000000"/>
          <w:szCs w:val="27"/>
          <w:lang w:val="vi-VN"/>
        </w:rPr>
        <w:t>Câu 6</w:t>
      </w:r>
      <w:r>
        <w:rPr>
          <w:color w:val="000000"/>
          <w:szCs w:val="27"/>
          <w:lang w:val="vi-VN"/>
        </w:rPr>
        <w:t xml:space="preserve">. Trong các phát biểu sau đây, phát biểu nào sai?   </w:t>
      </w:r>
    </w:p>
    <w:p>
      <w:pPr>
        <w:pStyle w:val="Normal"/>
        <w:spacing w:lineRule="auto" w:line="240"/>
        <w:ind w:firstLine="284" w:right="0"/>
        <w:rPr>
          <w:color w:val="000000"/>
          <w:szCs w:val="27"/>
          <w:lang w:val="vi-VN"/>
        </w:rPr>
      </w:pPr>
      <w:r>
        <w:rPr>
          <w:rFonts w:eastAsia="Times New Roman"/>
          <w:color w:val="000000"/>
          <w:szCs w:val="27"/>
          <w:lang w:val="vi-VN"/>
        </w:rPr>
        <w:t xml:space="preserve"> </w:t>
      </w:r>
      <w:r>
        <w:rPr>
          <w:color w:val="000000"/>
          <w:szCs w:val="27"/>
          <w:lang w:val="vi-VN"/>
        </w:rPr>
        <w:t xml:space="preserve">A. Một trong những ứng dụng quan trọng của hiện tượng quang điện trong là Pin quang điện.  </w:t>
      </w:r>
    </w:p>
    <w:p>
      <w:pPr>
        <w:pStyle w:val="Normal"/>
        <w:spacing w:lineRule="auto" w:line="240"/>
        <w:ind w:firstLine="284" w:right="0"/>
        <w:rPr/>
      </w:pPr>
      <w:r>
        <w:rPr>
          <w:rFonts w:eastAsia="Times New Roman"/>
          <w:color w:val="FF0000"/>
          <w:szCs w:val="27"/>
          <w:lang w:val="vi-VN"/>
        </w:rPr>
        <w:t xml:space="preserve"> </w:t>
      </w:r>
      <w:r>
        <w:rPr>
          <w:color w:val="FF0000"/>
          <w:szCs w:val="27"/>
          <w:highlight w:val="yellow"/>
          <w:lang w:val="vi-VN"/>
        </w:rPr>
        <w:t>B. Mọi bức xạ hồng ngoại đều gây ra được hiện tượng quang điện trong đối với các chất quang dẫn.</w:t>
      </w:r>
      <w:r>
        <w:rPr>
          <w:color w:val="FF0000"/>
          <w:szCs w:val="27"/>
          <w:lang w:val="vi-VN"/>
        </w:rPr>
        <w:t xml:space="preserve">  </w:t>
      </w:r>
    </w:p>
    <w:p>
      <w:pPr>
        <w:pStyle w:val="Normal"/>
        <w:spacing w:lineRule="auto" w:line="240"/>
        <w:ind w:firstLine="284" w:right="0"/>
        <w:rPr/>
      </w:pPr>
      <w:r>
        <w:rPr>
          <w:rFonts w:eastAsia="Times New Roman"/>
          <w:color w:val="000000"/>
          <w:szCs w:val="27"/>
          <w:lang w:val="vi-VN"/>
        </w:rPr>
        <w:t xml:space="preserve"> </w:t>
      </w:r>
      <w:r>
        <w:rPr>
          <w:color w:val="000000"/>
          <w:szCs w:val="27"/>
          <w:lang w:val="vi-VN"/>
        </w:rPr>
        <w:t>C. Trong chân không, phôtôn bay dọc theo các tia sáng với tốc độ c = 3.10</w:t>
      </w:r>
      <w:r>
        <w:rPr>
          <w:color w:val="000000"/>
          <w:szCs w:val="27"/>
          <w:vertAlign w:val="superscript"/>
          <w:lang w:val="vi-VN"/>
        </w:rPr>
        <w:t>8</w:t>
      </w:r>
      <w:r>
        <w:rPr>
          <w:color w:val="000000"/>
          <w:szCs w:val="27"/>
          <w:lang w:val="vi-VN"/>
        </w:rPr>
        <w:t xml:space="preserve"> m/s.  </w:t>
      </w:r>
    </w:p>
    <w:p>
      <w:pPr>
        <w:pStyle w:val="Normal"/>
        <w:spacing w:lineRule="auto" w:line="240"/>
        <w:ind w:firstLine="284" w:right="0"/>
        <w:rPr>
          <w:color w:val="000000"/>
          <w:szCs w:val="27"/>
          <w:lang w:val="vi-VN"/>
        </w:rPr>
      </w:pPr>
      <w:r>
        <w:rPr>
          <w:rFonts w:eastAsia="Times New Roman"/>
          <w:color w:val="000000"/>
          <w:szCs w:val="27"/>
          <w:lang w:val="vi-VN"/>
        </w:rPr>
        <w:t xml:space="preserve"> </w:t>
      </w:r>
      <w:r>
        <w:rPr>
          <w:color w:val="000000"/>
          <w:szCs w:val="27"/>
          <w:lang w:val="vi-VN"/>
        </w:rPr>
        <w:t xml:space="preserve">D. Một số loại sơn xanh, đỏ, vàng quét trên các biển báo giao thông là các chất lân quang  </w:t>
      </w:r>
    </w:p>
    <w:p>
      <w:pPr>
        <w:pStyle w:val="Normal"/>
        <w:spacing w:lineRule="auto" w:line="240"/>
        <w:rPr/>
      </w:pPr>
      <w:r>
        <w:rPr>
          <w:b/>
          <w:color w:val="000000"/>
          <w:szCs w:val="27"/>
          <w:lang w:val="vi-VN"/>
        </w:rPr>
        <w:t>Câu 7</w:t>
      </w:r>
      <w:r>
        <w:rPr>
          <w:color w:val="000000"/>
          <w:szCs w:val="27"/>
          <w:lang w:val="vi-VN"/>
        </w:rPr>
        <w:t xml:space="preserve">. Điện trở của một quang điện trở có đặc điểm nào dưới đây?   </w:t>
      </w:r>
    </w:p>
    <w:p>
      <w:pPr>
        <w:pStyle w:val="Normal"/>
        <w:spacing w:lineRule="auto" w:line="240"/>
        <w:ind w:firstLine="284" w:right="0"/>
        <w:rPr>
          <w:color w:val="000000"/>
          <w:szCs w:val="27"/>
          <w:lang w:val="vi-VN"/>
        </w:rPr>
      </w:pPr>
      <w:r>
        <w:rPr>
          <w:color w:val="000000"/>
          <w:szCs w:val="27"/>
          <w:lang w:val="vi-VN"/>
        </w:rPr>
        <w:t xml:space="preserve">A. Có giá trị rất lớn  </w:t>
        <w:tab/>
        <w:tab/>
        <w:tab/>
        <w:tab/>
        <w:tab/>
        <w:t xml:space="preserve">B. Có giá trị không đổi  </w:t>
      </w:r>
    </w:p>
    <w:p>
      <w:pPr>
        <w:pStyle w:val="Normal"/>
        <w:spacing w:lineRule="auto" w:line="240"/>
        <w:ind w:firstLine="284" w:right="0"/>
        <w:rPr/>
      </w:pPr>
      <w:r>
        <w:rPr>
          <w:color w:val="000000"/>
          <w:szCs w:val="27"/>
          <w:lang w:val="vi-VN"/>
        </w:rPr>
        <w:t xml:space="preserve">C. Có giá trị rất nhỏ  </w:t>
        <w:tab/>
        <w:tab/>
        <w:tab/>
        <w:tab/>
        <w:tab/>
      </w:r>
      <w:r>
        <w:rPr>
          <w:color w:val="FF0000"/>
          <w:szCs w:val="27"/>
          <w:highlight w:val="yellow"/>
          <w:lang w:val="vi-VN"/>
        </w:rPr>
        <w:t>D. Có giá trị thay đổi được</w:t>
      </w:r>
      <w:r>
        <w:rPr>
          <w:color w:val="000000"/>
          <w:szCs w:val="27"/>
          <w:lang w:val="vi-VN"/>
        </w:rPr>
        <w:t xml:space="preserve">  </w:t>
      </w:r>
    </w:p>
    <w:p>
      <w:pPr>
        <w:pStyle w:val="Normal"/>
        <w:spacing w:lineRule="auto" w:line="240"/>
        <w:rPr/>
      </w:pPr>
      <w:r>
        <w:rPr>
          <w:b/>
          <w:color w:val="000000"/>
          <w:szCs w:val="27"/>
          <w:lang w:val="vi-VN"/>
        </w:rPr>
        <w:t>Câu 8</w:t>
      </w:r>
      <w:r>
        <w:rPr>
          <w:color w:val="000000"/>
          <w:szCs w:val="27"/>
          <w:lang w:val="vi-VN"/>
        </w:rPr>
        <w:t xml:space="preserve">. Hai hạt nhân đồng vị là hai hạt nhân có cùng   </w:t>
      </w:r>
    </w:p>
    <w:p>
      <w:pPr>
        <w:pStyle w:val="Normal"/>
        <w:spacing w:lineRule="auto" w:line="240"/>
        <w:ind w:firstLine="284" w:right="0"/>
        <w:rPr/>
      </w:pPr>
      <w:r>
        <w:rPr>
          <w:rFonts w:eastAsia="Times New Roman"/>
          <w:color w:val="000000"/>
          <w:szCs w:val="27"/>
          <w:lang w:val="vi-VN"/>
        </w:rPr>
        <w:t xml:space="preserve"> </w:t>
      </w:r>
      <w:r>
        <w:rPr>
          <w:color w:val="000000"/>
          <w:szCs w:val="27"/>
          <w:lang w:val="vi-VN"/>
        </w:rPr>
        <w:t xml:space="preserve">A. số nơtron  </w:t>
        <w:tab/>
        <w:tab/>
        <w:t xml:space="preserve"> B. số nuclôn  </w:t>
        <w:tab/>
        <w:tab/>
        <w:tab/>
        <w:t xml:space="preserve"> C. điện tích  </w:t>
        <w:tab/>
        <w:tab/>
        <w:tab/>
        <w:t xml:space="preserve"> </w:t>
      </w:r>
      <w:r>
        <w:rPr>
          <w:color w:val="FF0000"/>
          <w:szCs w:val="27"/>
          <w:highlight w:val="yellow"/>
          <w:lang w:val="vi-VN"/>
        </w:rPr>
        <w:t>D. số prôtôn</w:t>
      </w:r>
      <w:r>
        <w:rPr>
          <w:color w:val="000000"/>
          <w:szCs w:val="27"/>
          <w:lang w:val="vi-VN"/>
        </w:rPr>
        <w:t xml:space="preserve">  </w:t>
      </w:r>
    </w:p>
    <w:p>
      <w:pPr>
        <w:pStyle w:val="Normal"/>
        <w:spacing w:lineRule="auto" w:line="240"/>
        <w:rPr/>
      </w:pPr>
      <w:r>
        <w:rPr>
          <w:b/>
          <w:color w:val="000000"/>
          <w:szCs w:val="27"/>
          <w:lang w:val="vi-VN"/>
        </w:rPr>
        <w:t>Câu 9.</w:t>
      </w:r>
      <w:r>
        <w:rPr>
          <w:color w:val="000000"/>
          <w:szCs w:val="27"/>
          <w:lang w:val="vi-VN"/>
        </w:rPr>
        <w:t xml:space="preserve"> Ứng dụng không liên quan đến hiện tượng điện phân là   </w:t>
      </w:r>
    </w:p>
    <w:p>
      <w:pPr>
        <w:pStyle w:val="Normal"/>
        <w:spacing w:lineRule="auto" w:line="240"/>
        <w:ind w:firstLine="284" w:right="0"/>
        <w:rPr/>
      </w:pPr>
      <w:r>
        <w:rPr>
          <w:rFonts w:eastAsia="Times New Roman"/>
          <w:color w:val="000000"/>
          <w:szCs w:val="27"/>
          <w:lang w:val="vi-VN"/>
        </w:rPr>
        <w:t xml:space="preserve"> </w:t>
      </w:r>
      <w:r>
        <w:rPr>
          <w:color w:val="000000"/>
          <w:szCs w:val="27"/>
          <w:lang w:val="vi-VN"/>
        </w:rPr>
        <w:t xml:space="preserve">A. tinh luyện đồng  </w:t>
        <w:tab/>
        <w:t xml:space="preserve"> B. mạ điện  </w:t>
        <w:tab/>
        <w:tab/>
        <w:tab/>
        <w:t xml:space="preserve">C. luyện nhôm  </w:t>
        <w:tab/>
        <w:tab/>
        <w:t xml:space="preserve"> </w:t>
      </w:r>
      <w:r>
        <w:rPr>
          <w:color w:val="FF0000"/>
          <w:szCs w:val="27"/>
          <w:highlight w:val="yellow"/>
          <w:lang w:val="vi-VN"/>
        </w:rPr>
        <w:t>D. hàn điện</w:t>
      </w:r>
      <w:r>
        <w:rPr>
          <w:color w:val="000000"/>
          <w:szCs w:val="27"/>
          <w:lang w:val="vi-VN"/>
        </w:rPr>
        <w:t xml:space="preserve">  </w:t>
      </w:r>
    </w:p>
    <w:p>
      <w:pPr>
        <w:pStyle w:val="Normal"/>
        <w:spacing w:lineRule="auto" w:line="240"/>
        <w:rPr/>
      </w:pPr>
      <w:r>
        <w:rPr>
          <w:b/>
          <w:color w:val="000000"/>
          <w:szCs w:val="27"/>
          <w:lang w:val="vi-VN"/>
        </w:rPr>
        <w:t>Câu 10</w:t>
      </w:r>
      <w:r>
        <w:rPr>
          <w:color w:val="000000"/>
          <w:szCs w:val="27"/>
          <w:lang w:val="vi-VN"/>
        </w:rPr>
        <w:t xml:space="preserve">. Phát biểu nào sau đây sai? Lực từ là lực tương tác   </w:t>
      </w:r>
    </w:p>
    <w:p>
      <w:pPr>
        <w:pStyle w:val="Normal"/>
        <w:spacing w:lineRule="auto" w:line="240"/>
        <w:ind w:firstLine="284" w:right="0"/>
        <w:rPr>
          <w:color w:val="000000"/>
          <w:szCs w:val="27"/>
          <w:lang w:val="vi-VN"/>
        </w:rPr>
      </w:pPr>
      <w:r>
        <w:rPr>
          <w:color w:val="000000"/>
          <w:szCs w:val="27"/>
          <w:lang w:val="vi-VN"/>
        </w:rPr>
        <w:t xml:space="preserve">A. giữa hai dòng điện  </w:t>
        <w:tab/>
        <w:tab/>
        <w:tab/>
        <w:tab/>
        <w:tab/>
        <w:t xml:space="preserve">B. giữa nam châm với dòng điện  </w:t>
      </w:r>
    </w:p>
    <w:p>
      <w:pPr>
        <w:pStyle w:val="Normal"/>
        <w:spacing w:lineRule="auto" w:line="240"/>
        <w:ind w:firstLine="284" w:right="0"/>
        <w:rPr/>
      </w:pPr>
      <w:r>
        <w:rPr>
          <w:color w:val="FF0000"/>
          <w:szCs w:val="27"/>
          <w:highlight w:val="yellow"/>
          <w:lang w:val="vi-VN"/>
        </w:rPr>
        <w:t>C. giữa hai điện tích đứng yên</w:t>
      </w:r>
      <w:r>
        <w:rPr>
          <w:color w:val="000000"/>
          <w:szCs w:val="27"/>
          <w:lang w:val="vi-VN"/>
        </w:rPr>
        <w:t xml:space="preserve">  </w:t>
        <w:tab/>
        <w:tab/>
        <w:tab/>
        <w:tab/>
        <w:t xml:space="preserve">D. giữa hai nam châm  </w:t>
      </w:r>
    </w:p>
    <w:p>
      <w:pPr>
        <w:pStyle w:val="Normal"/>
        <w:spacing w:lineRule="auto" w:line="240"/>
        <w:rPr/>
      </w:pPr>
      <w:r>
        <w:rPr>
          <w:b/>
          <w:color w:val="000000"/>
          <w:szCs w:val="27"/>
          <w:lang w:val="vi-VN"/>
        </w:rPr>
        <w:t>Câu 11</w:t>
      </w:r>
      <w:r>
        <w:rPr>
          <w:color w:val="000000"/>
          <w:szCs w:val="27"/>
          <w:lang w:val="vi-VN"/>
        </w:rPr>
        <w:t xml:space="preserve">. Một con lắc đơn có chiều dài ℓ = 1,2 m dao động nhỏ với tần số góc bằng 2,86 rad/s tại nơi có gia tốc trọng trường g. Giá trị của g tại đó bằng   </w:t>
      </w:r>
    </w:p>
    <w:p>
      <w:pPr>
        <w:pStyle w:val="Normal"/>
        <w:spacing w:lineRule="auto" w:line="240"/>
        <w:ind w:firstLine="284" w:right="0"/>
        <w:rPr/>
      </w:pPr>
      <w:r>
        <w:rPr>
          <w:rFonts w:eastAsia="Times New Roman"/>
          <w:color w:val="000000"/>
          <w:szCs w:val="27"/>
          <w:lang w:val="vi-VN"/>
        </w:rPr>
        <w:t xml:space="preserve"> </w:t>
      </w:r>
      <w:r>
        <w:rPr>
          <w:color w:val="FF0000"/>
          <w:szCs w:val="27"/>
          <w:highlight w:val="yellow"/>
        </w:rPr>
        <w:t>A. 9,82 m/s</w:t>
      </w:r>
      <w:r>
        <w:rPr>
          <w:color w:val="FF0000"/>
          <w:szCs w:val="27"/>
          <w:highlight w:val="yellow"/>
          <w:vertAlign w:val="superscript"/>
        </w:rPr>
        <w:t>2</w:t>
      </w:r>
      <w:r>
        <w:rPr>
          <w:color w:val="000000"/>
          <w:szCs w:val="27"/>
        </w:rPr>
        <w:t xml:space="preserve">   </w:t>
      </w:r>
      <w:r>
        <w:rPr>
          <w:color w:val="000000"/>
          <w:szCs w:val="27"/>
        </w:rPr>
        <w:drawing>
          <wp:inline distT="0" distB="0" distL="0" distR="0">
            <wp:extent cx="520700" cy="228600"/>
            <wp:effectExtent l="0" t="0" r="0" b="0"/>
            <wp:docPr id="252"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 descr=""/>
                    <pic:cNvPicPr>
                      <a:picLocks noChangeAspect="1" noChangeArrowheads="1"/>
                    </pic:cNvPicPr>
                  </pic:nvPicPr>
                  <pic:blipFill>
                    <a:blip r:embed="rId1436"/>
                    <a:srcRect l="-69" t="-157" r="-69" b="-157"/>
                    <a:stretch>
                      <a:fillRect/>
                    </a:stretch>
                  </pic:blipFill>
                  <pic:spPr bwMode="auto">
                    <a:xfrm>
                      <a:off x="0" y="0"/>
                      <a:ext cx="520700" cy="228600"/>
                    </a:xfrm>
                    <a:prstGeom prst="rect">
                      <a:avLst/>
                    </a:prstGeom>
                  </pic:spPr>
                </pic:pic>
              </a:graphicData>
            </a:graphic>
          </wp:inline>
        </w:drawing>
      </w:r>
      <w:r>
        <w:rPr>
          <w:color w:val="000000"/>
          <w:szCs w:val="27"/>
        </w:rPr>
        <w:tab/>
        <w:t xml:space="preserve"> B. 9,88 m/s</w:t>
      </w:r>
      <w:r>
        <w:rPr>
          <w:color w:val="000000"/>
          <w:szCs w:val="27"/>
          <w:vertAlign w:val="superscript"/>
        </w:rPr>
        <w:t>2</w:t>
      </w:r>
      <w:r>
        <w:rPr>
          <w:color w:val="000000"/>
          <w:szCs w:val="27"/>
        </w:rPr>
        <w:t xml:space="preserve">  </w:t>
        <w:tab/>
        <w:tab/>
        <w:tab/>
        <w:t>C. 9,85 m/s</w:t>
      </w:r>
      <w:r>
        <w:rPr>
          <w:color w:val="000000"/>
          <w:szCs w:val="27"/>
          <w:vertAlign w:val="superscript"/>
        </w:rPr>
        <w:t>2</w:t>
      </w:r>
      <w:r>
        <w:rPr>
          <w:color w:val="000000"/>
          <w:szCs w:val="27"/>
        </w:rPr>
        <w:t xml:space="preserve">  </w:t>
        <w:tab/>
        <w:tab/>
        <w:tab/>
        <w:t xml:space="preserve"> D. 9,80 m/s</w:t>
      </w:r>
      <w:r>
        <w:rPr>
          <w:color w:val="000000"/>
          <w:szCs w:val="27"/>
          <w:vertAlign w:val="superscript"/>
        </w:rPr>
        <w:t>2</w:t>
      </w:r>
      <w:r>
        <w:rPr>
          <w:color w:val="000000"/>
          <w:szCs w:val="27"/>
        </w:rPr>
        <w:t xml:space="preserve">   </w:t>
      </w:r>
    </w:p>
    <w:p>
      <w:pPr>
        <w:pStyle w:val="Normal"/>
        <w:spacing w:lineRule="auto" w:line="240"/>
        <w:rPr/>
      </w:pPr>
      <w:r>
        <w:rPr>
          <w:b/>
          <w:color w:val="000000"/>
          <w:szCs w:val="27"/>
        </w:rPr>
        <w:t>Câu 12</w:t>
      </w:r>
      <w:r>
        <w:rPr>
          <w:color w:val="000000"/>
          <w:szCs w:val="27"/>
        </w:rPr>
        <w:t xml:space="preserve">. Khi đến các trạm dừng để đón hoặc trả khách, xe buýt chỉ tạm dừng mà không tắt máy. Hành khách ngồi trên xe nhận thấy thân xe bị “rung” mạnh hơn. Dao động của thân xe lúc đó là dao động   </w:t>
      </w:r>
    </w:p>
    <w:p>
      <w:pPr>
        <w:pStyle w:val="Normal"/>
        <w:spacing w:lineRule="auto" w:line="240"/>
        <w:ind w:firstLine="284" w:right="0"/>
        <w:rPr/>
      </w:pPr>
      <w:r>
        <w:rPr>
          <w:rFonts w:eastAsia="Times New Roman"/>
          <w:color w:val="000000"/>
          <w:szCs w:val="27"/>
        </w:rPr>
        <w:t xml:space="preserve"> </w:t>
      </w:r>
      <w:r>
        <w:rPr>
          <w:color w:val="000000"/>
          <w:szCs w:val="27"/>
        </w:rPr>
        <w:t xml:space="preserve">A. cộng hưởng  </w:t>
        <w:tab/>
        <w:tab/>
        <w:t xml:space="preserve"> B. tắt dần  </w:t>
        <w:tab/>
        <w:tab/>
        <w:tab/>
      </w:r>
      <w:r>
        <w:rPr>
          <w:color w:val="FF0000"/>
          <w:szCs w:val="27"/>
          <w:highlight w:val="yellow"/>
        </w:rPr>
        <w:t>C. cưỡng bức</w:t>
      </w:r>
      <w:r>
        <w:rPr>
          <w:color w:val="000000"/>
          <w:szCs w:val="27"/>
        </w:rPr>
        <w:t xml:space="preserve">  </w:t>
        <w:tab/>
        <w:tab/>
        <w:tab/>
        <w:t xml:space="preserve"> D. điều hòa  </w:t>
      </w:r>
    </w:p>
    <w:p>
      <w:pPr>
        <w:pStyle w:val="Normal"/>
        <w:spacing w:lineRule="auto" w:line="240"/>
        <w:rPr/>
      </w:pPr>
      <w:r>
        <w:rPr>
          <w:b/>
          <w:color w:val="000000"/>
          <w:szCs w:val="27"/>
        </w:rPr>
        <w:t>Câu 13</w:t>
      </w:r>
      <w:r>
        <w:rPr>
          <w:color w:val="000000"/>
          <w:szCs w:val="27"/>
        </w:rPr>
        <w:t>. Biết cường độ âm chuẩn là 10</w:t>
      </w:r>
      <w:r>
        <w:rPr>
          <w:color w:val="000000"/>
          <w:szCs w:val="27"/>
          <w:vertAlign w:val="superscript"/>
        </w:rPr>
        <w:t>-12</w:t>
      </w:r>
      <w:r>
        <w:rPr>
          <w:color w:val="000000"/>
          <w:szCs w:val="27"/>
        </w:rPr>
        <w:t xml:space="preserve"> W/m</w:t>
      </w:r>
      <w:r>
        <w:rPr>
          <w:color w:val="000000"/>
          <w:szCs w:val="27"/>
          <w:vertAlign w:val="superscript"/>
        </w:rPr>
        <w:t>2</w:t>
      </w:r>
      <w:r>
        <w:rPr>
          <w:color w:val="000000"/>
          <w:szCs w:val="27"/>
        </w:rPr>
        <w:t xml:space="preserve">. Khi mức cường độ âm tại một điểm là 80 dB thì cường độ âm tại điểm đó bằng    </w:t>
      </w:r>
    </w:p>
    <w:p>
      <w:pPr>
        <w:pStyle w:val="Normal"/>
        <w:spacing w:lineRule="auto" w:line="240"/>
        <w:rPr/>
      </w:pPr>
      <w:r>
        <w:rPr>
          <w:color w:val="000000"/>
          <w:szCs w:val="27"/>
        </w:rPr>
        <w:t>A. 2.10</w:t>
      </w:r>
      <w:r>
        <w:rPr>
          <w:color w:val="000000"/>
          <w:szCs w:val="27"/>
          <w:vertAlign w:val="superscript"/>
        </w:rPr>
        <w:t>-4</w:t>
      </w:r>
      <w:r>
        <w:rPr>
          <w:color w:val="000000"/>
          <w:szCs w:val="27"/>
        </w:rPr>
        <w:t xml:space="preserve"> W/m</w:t>
      </w:r>
      <w:r>
        <w:rPr>
          <w:color w:val="000000"/>
          <w:szCs w:val="27"/>
          <w:vertAlign w:val="superscript"/>
        </w:rPr>
        <w:t>2</w:t>
      </w:r>
      <w:r>
        <w:rPr>
          <w:color w:val="000000"/>
          <w:szCs w:val="27"/>
        </w:rPr>
        <w:t xml:space="preserve">                         B. 2.10</w:t>
      </w:r>
      <w:r>
        <w:rPr>
          <w:color w:val="000000"/>
          <w:szCs w:val="27"/>
          <w:vertAlign w:val="superscript"/>
        </w:rPr>
        <w:t>-10</w:t>
      </w:r>
      <w:r>
        <w:rPr>
          <w:color w:val="000000"/>
          <w:szCs w:val="27"/>
        </w:rPr>
        <w:t xml:space="preserve"> W/m</w:t>
      </w:r>
      <w:r>
        <w:rPr>
          <w:color w:val="000000"/>
          <w:szCs w:val="27"/>
          <w:vertAlign w:val="superscript"/>
        </w:rPr>
        <w:t>2</w:t>
      </w:r>
      <w:r>
        <w:rPr>
          <w:color w:val="000000"/>
          <w:szCs w:val="27"/>
        </w:rPr>
        <w:t xml:space="preserve">   </w:t>
        <w:tab/>
        <w:t xml:space="preserve">             </w:t>
      </w:r>
      <w:r>
        <w:rPr>
          <w:color w:val="FF0000"/>
          <w:szCs w:val="27"/>
          <w:highlight w:val="yellow"/>
        </w:rPr>
        <w:t>C. 10</w:t>
      </w:r>
      <w:r>
        <w:rPr>
          <w:color w:val="FF0000"/>
          <w:szCs w:val="27"/>
          <w:highlight w:val="yellow"/>
          <w:vertAlign w:val="superscript"/>
        </w:rPr>
        <w:t>-4</w:t>
      </w:r>
      <w:r>
        <w:rPr>
          <w:color w:val="FF0000"/>
          <w:szCs w:val="27"/>
          <w:highlight w:val="yellow"/>
        </w:rPr>
        <w:t xml:space="preserve"> W/m</w:t>
      </w:r>
      <w:r>
        <w:rPr>
          <w:color w:val="FF0000"/>
          <w:szCs w:val="27"/>
          <w:highlight w:val="yellow"/>
          <w:vertAlign w:val="superscript"/>
        </w:rPr>
        <w:t>2</w:t>
      </w:r>
      <w:r>
        <w:rPr>
          <w:color w:val="000000"/>
          <w:szCs w:val="27"/>
        </w:rPr>
        <w:t xml:space="preserve">   </w:t>
        <w:tab/>
        <w:t xml:space="preserve">             D. 10</w:t>
      </w:r>
      <w:r>
        <w:rPr>
          <w:color w:val="000000"/>
          <w:szCs w:val="27"/>
          <w:vertAlign w:val="superscript"/>
        </w:rPr>
        <w:t>-10</w:t>
      </w:r>
      <w:r>
        <w:rPr>
          <w:color w:val="000000"/>
          <w:szCs w:val="27"/>
        </w:rPr>
        <w:t xml:space="preserve"> W/m</w:t>
      </w:r>
      <w:r>
        <w:rPr>
          <w:color w:val="000000"/>
          <w:szCs w:val="27"/>
          <w:vertAlign w:val="superscript"/>
        </w:rPr>
        <w:t>2</w:t>
      </w:r>
      <w:r>
        <w:rPr>
          <w:color w:val="000000"/>
          <w:szCs w:val="27"/>
        </w:rPr>
        <w:t xml:space="preserve">   </w:t>
      </w:r>
    </w:p>
    <w:p>
      <w:pPr>
        <w:pStyle w:val="Normal"/>
        <w:spacing w:lineRule="auto" w:line="240"/>
        <w:rPr/>
      </w:pPr>
      <w:r>
        <w:rPr>
          <w:b/>
          <w:color w:val="000000"/>
          <w:szCs w:val="27"/>
        </w:rPr>
        <w:t>Câu 14</w:t>
      </w:r>
      <w:r>
        <w:rPr>
          <w:color w:val="000000"/>
          <w:szCs w:val="27"/>
        </w:rPr>
        <w:t>. Đặt vào hai đầu cuộn sơ cấp (có N</w:t>
      </w:r>
      <w:r>
        <w:rPr>
          <w:color w:val="000000"/>
          <w:szCs w:val="27"/>
          <w:vertAlign w:val="subscript"/>
        </w:rPr>
        <w:t>1</w:t>
      </w:r>
      <w:r>
        <w:rPr>
          <w:color w:val="000000"/>
          <w:szCs w:val="27"/>
        </w:rPr>
        <w:t xml:space="preserve"> vòng dây) của một máy hạ áp lí tưởng một điện áp xoay chiều có giá trị hiệu dụng U</w:t>
      </w:r>
      <w:r>
        <w:rPr>
          <w:color w:val="000000"/>
          <w:szCs w:val="27"/>
          <w:vertAlign w:val="subscript"/>
        </w:rPr>
        <w:t>1</w:t>
      </w:r>
      <w:r>
        <w:rPr>
          <w:color w:val="000000"/>
          <w:szCs w:val="27"/>
        </w:rPr>
        <w:t xml:space="preserve"> thì điện áp hiệu dụng giữa hai đầu cuộn thứ cấp (có N</w:t>
      </w:r>
      <w:r>
        <w:rPr>
          <w:color w:val="000000"/>
          <w:szCs w:val="27"/>
          <w:vertAlign w:val="subscript"/>
        </w:rPr>
        <w:t>2</w:t>
      </w:r>
      <w:r>
        <w:rPr>
          <w:color w:val="000000"/>
          <w:szCs w:val="27"/>
        </w:rPr>
        <w:t xml:space="preserve"> vòng dây) để hở là U</w:t>
      </w:r>
      <w:r>
        <w:rPr>
          <w:color w:val="000000"/>
          <w:szCs w:val="27"/>
          <w:vertAlign w:val="subscript"/>
        </w:rPr>
        <w:t>2</w:t>
      </w:r>
      <w:r>
        <w:rPr>
          <w:color w:val="000000"/>
          <w:szCs w:val="27"/>
        </w:rPr>
        <w:t xml:space="preserve">. Hệ thức nào sau đây đúng ?   </w:t>
      </w:r>
    </w:p>
    <w:p>
      <w:pPr>
        <w:pStyle w:val="Normal"/>
        <w:spacing w:lineRule="auto" w:line="240"/>
        <w:ind w:firstLine="284" w:right="0"/>
        <w:rPr/>
      </w:pPr>
      <w:r>
        <w:rPr>
          <w:color w:val="FF0000"/>
          <w:szCs w:val="27"/>
          <w:highlight w:val="yellow"/>
        </w:rPr>
        <w:t>A.</w:t>
      </w:r>
      <w:r>
        <w:rPr>
          <w:color w:val="000000"/>
          <w:szCs w:val="27"/>
          <w:highlight w:val="yellow"/>
        </w:rPr>
        <w:t xml:space="preserve"> </w:t>
      </w:r>
      <w:r>
        <w:rPr>
          <w:color w:val="000000"/>
          <w:szCs w:val="27"/>
          <w:highlight w:val="yellow"/>
        </w:rPr>
        <w:drawing>
          <wp:inline distT="0" distB="0" distL="0" distR="0">
            <wp:extent cx="819785" cy="439420"/>
            <wp:effectExtent l="0" t="0" r="0" b="0"/>
            <wp:docPr id="253"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4" descr=""/>
                    <pic:cNvPicPr>
                      <a:picLocks noChangeAspect="1" noChangeArrowheads="1"/>
                    </pic:cNvPicPr>
                  </pic:nvPicPr>
                  <pic:blipFill>
                    <a:blip r:embed="rId1437"/>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B.  </w:t>
      </w:r>
      <w:r>
        <w:rPr>
          <w:color w:val="000000"/>
          <w:szCs w:val="27"/>
        </w:rPr>
        <w:drawing>
          <wp:inline distT="0" distB="0" distL="0" distR="0">
            <wp:extent cx="819785" cy="439420"/>
            <wp:effectExtent l="0" t="0" r="0" b="0"/>
            <wp:docPr id="254"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5" descr=""/>
                    <pic:cNvPicPr>
                      <a:picLocks noChangeAspect="1" noChangeArrowheads="1"/>
                    </pic:cNvPicPr>
                  </pic:nvPicPr>
                  <pic:blipFill>
                    <a:blip r:embed="rId1438"/>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C.  </w:t>
      </w:r>
      <w:r>
        <w:rPr>
          <w:color w:val="000000"/>
          <w:szCs w:val="27"/>
        </w:rPr>
        <w:drawing>
          <wp:inline distT="0" distB="0" distL="0" distR="0">
            <wp:extent cx="819785" cy="439420"/>
            <wp:effectExtent l="0" t="0" r="0" b="0"/>
            <wp:docPr id="255"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6" descr=""/>
                    <pic:cNvPicPr>
                      <a:picLocks noChangeAspect="1" noChangeArrowheads="1"/>
                    </pic:cNvPicPr>
                  </pic:nvPicPr>
                  <pic:blipFill>
                    <a:blip r:embed="rId1439"/>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D.  </w:t>
      </w:r>
      <w:r>
        <w:rPr>
          <w:color w:val="000000"/>
          <w:szCs w:val="27"/>
        </w:rPr>
        <w:drawing>
          <wp:inline distT="0" distB="0" distL="0" distR="0">
            <wp:extent cx="819785" cy="439420"/>
            <wp:effectExtent l="0" t="0" r="0" b="0"/>
            <wp:docPr id="256"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7" descr=""/>
                    <pic:cNvPicPr>
                      <a:picLocks noChangeAspect="1" noChangeArrowheads="1"/>
                    </pic:cNvPicPr>
                  </pic:nvPicPr>
                  <pic:blipFill>
                    <a:blip r:embed="rId1440"/>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15</w:t>
      </w:r>
      <w:r>
        <w:rPr>
          <w:color w:val="000000"/>
          <w:szCs w:val="27"/>
        </w:rPr>
        <w:t>. Chiếu một chùm bức xạ hỗn hợp gồm 4 bức xạ điện từ có bước sóng lần lượt là λ</w:t>
      </w:r>
      <w:r>
        <w:rPr>
          <w:color w:val="000000"/>
          <w:szCs w:val="27"/>
          <w:vertAlign w:val="subscript"/>
        </w:rPr>
        <w:t>1</w:t>
      </w:r>
      <w:r>
        <w:rPr>
          <w:color w:val="000000"/>
          <w:szCs w:val="27"/>
        </w:rPr>
        <w:t xml:space="preserve"> = 0,48 μm, λ</w:t>
      </w:r>
      <w:r>
        <w:rPr>
          <w:color w:val="000000"/>
          <w:szCs w:val="27"/>
          <w:vertAlign w:val="subscript"/>
        </w:rPr>
        <w:t>2</w:t>
      </w:r>
      <w:r>
        <w:rPr>
          <w:color w:val="000000"/>
          <w:szCs w:val="27"/>
        </w:rPr>
        <w:t xml:space="preserve"> = 450 nm, λ</w:t>
      </w:r>
      <w:r>
        <w:rPr>
          <w:color w:val="000000"/>
          <w:szCs w:val="27"/>
          <w:vertAlign w:val="subscript"/>
        </w:rPr>
        <w:t>3</w:t>
      </w:r>
      <w:r>
        <w:rPr>
          <w:color w:val="000000"/>
          <w:szCs w:val="27"/>
        </w:rPr>
        <w:t xml:space="preserve"> = 0,72 μm, λ</w:t>
      </w:r>
      <w:r>
        <w:rPr>
          <w:color w:val="000000"/>
          <w:szCs w:val="27"/>
          <w:vertAlign w:val="subscript"/>
        </w:rPr>
        <w:t>4</w:t>
      </w:r>
      <w:r>
        <w:rPr>
          <w:color w:val="000000"/>
          <w:szCs w:val="27"/>
        </w:rPr>
        <w:t xml:space="preserve"> = 350 nm vào khe F của một máy quang phổ lăng kính thì trên tiêu diện của thấu kính buồng tối sẽ thu được   </w:t>
      </w:r>
    </w:p>
    <w:p>
      <w:pPr>
        <w:pStyle w:val="Normal"/>
        <w:spacing w:lineRule="auto" w:line="240"/>
        <w:ind w:firstLine="284" w:right="0"/>
        <w:rPr>
          <w:color w:val="000000"/>
          <w:szCs w:val="27"/>
        </w:rPr>
      </w:pPr>
      <w:r>
        <w:rPr>
          <w:color w:val="000000"/>
          <w:szCs w:val="27"/>
        </w:rPr>
        <w:t xml:space="preserve">A. 1 vạch màu hỗn hợp của 4 bức xạ  </w:t>
        <w:tab/>
        <w:tab/>
        <w:t xml:space="preserve">B. 2 vạch màu đơn sắc riêng biệt  </w:t>
      </w:r>
    </w:p>
    <w:p>
      <w:pPr>
        <w:pStyle w:val="Normal"/>
        <w:spacing w:lineRule="auto" w:line="240"/>
        <w:ind w:firstLine="284" w:right="0"/>
        <w:rPr/>
      </w:pPr>
      <w:r>
        <w:rPr>
          <w:color w:val="FF0000"/>
          <w:szCs w:val="27"/>
          <w:highlight w:val="yellow"/>
        </w:rPr>
        <w:t>C. 3 vạch màu đơn sắc riêng biệt</w:t>
      </w:r>
      <w:r>
        <w:rPr>
          <w:color w:val="000000"/>
          <w:szCs w:val="27"/>
        </w:rPr>
        <w:t xml:space="preserve">  </w:t>
        <w:tab/>
        <w:tab/>
        <w:tab/>
      </w:r>
      <w:r>
        <w:rPr>
          <w:szCs w:val="27"/>
        </w:rPr>
        <w:t>D. 4 vạch màu đơn sắc riêng biệt</w:t>
      </w:r>
      <w:r>
        <w:rPr>
          <w:color w:val="000000"/>
          <w:szCs w:val="27"/>
        </w:rPr>
        <w:t xml:space="preserve">  </w:t>
      </w:r>
    </w:p>
    <w:p>
      <w:pPr>
        <w:pStyle w:val="Normal"/>
        <w:spacing w:lineRule="auto" w:line="240"/>
        <w:ind w:firstLine="284" w:right="0"/>
        <w:rPr/>
      </w:pPr>
      <w:r>
        <w:rPr>
          <w:color w:val="000000"/>
          <w:szCs w:val="27"/>
        </w:rPr>
        <w:t>Không nhìn thấy vạch của λ</w:t>
      </w:r>
      <w:r>
        <w:rPr>
          <w:color w:val="000000"/>
          <w:szCs w:val="27"/>
          <w:vertAlign w:val="subscript"/>
        </w:rPr>
        <w:t>4</w:t>
      </w:r>
      <w:r>
        <w:rPr>
          <w:color w:val="000000"/>
          <w:szCs w:val="27"/>
        </w:rPr>
        <w:t xml:space="preserve"> = 350 nm thuộc vùng tử ngoại</w:t>
      </w:r>
    </w:p>
    <w:p>
      <w:pPr>
        <w:pStyle w:val="Normal"/>
        <w:spacing w:lineRule="auto" w:line="240"/>
        <w:rPr/>
      </w:pPr>
      <w:r>
        <w:rPr>
          <w:b/>
          <w:color w:val="000000"/>
          <w:szCs w:val="27"/>
        </w:rPr>
        <w:t>Câu 16</w:t>
      </w:r>
      <w:r>
        <w:rPr>
          <w:color w:val="000000"/>
          <w:szCs w:val="27"/>
        </w:rPr>
        <w:t xml:space="preserve">. Khi chiếu ánh sáng đơn sắc màu lam vào một chất huỳnh quang thì ánh sáng huỳnh quang phát ra không thể là ánh sáng màu   </w:t>
      </w:r>
    </w:p>
    <w:p>
      <w:pPr>
        <w:pStyle w:val="Normal"/>
        <w:spacing w:lineRule="auto" w:line="240"/>
        <w:ind w:firstLine="284" w:right="0"/>
        <w:rPr/>
      </w:pPr>
      <w:r>
        <w:rPr>
          <w:color w:val="000000"/>
          <w:szCs w:val="27"/>
        </w:rPr>
        <w:t xml:space="preserve">A. vàng  </w:t>
        <w:tab/>
        <w:tab/>
        <w:tab/>
        <w:t xml:space="preserve">B. lục  </w:t>
        <w:tab/>
        <w:tab/>
        <w:tab/>
        <w:tab/>
        <w:t xml:space="preserve">C. đỏ  </w:t>
        <w:tab/>
        <w:tab/>
        <w:tab/>
        <w:tab/>
      </w:r>
      <w:r>
        <w:rPr>
          <w:color w:val="FF0000"/>
          <w:szCs w:val="27"/>
          <w:highlight w:val="yellow"/>
        </w:rPr>
        <w:t>D. chàm</w:t>
      </w:r>
      <w:r>
        <w:rPr>
          <w:color w:val="000000"/>
          <w:szCs w:val="27"/>
        </w:rPr>
        <w:t xml:space="preserve">  </w:t>
      </w:r>
    </w:p>
    <w:p>
      <w:pPr>
        <w:pStyle w:val="Normal"/>
        <w:spacing w:lineRule="auto" w:line="240"/>
        <w:ind w:firstLine="284" w:right="0"/>
        <w:rPr>
          <w:color w:val="000000"/>
          <w:szCs w:val="27"/>
        </w:rPr>
      </w:pPr>
      <w:r>
        <w:rPr>
          <w:color w:val="000000"/>
          <w:szCs w:val="27"/>
        </w:rPr>
        <w:t>Ánh sáng phát xạ phải có bước sóng ngắn hơn bước sóng của anh sáng kích thích</w:t>
      </w:r>
    </w:p>
    <w:p>
      <w:pPr>
        <w:pStyle w:val="Normal"/>
        <w:spacing w:lineRule="auto" w:line="240"/>
        <w:rPr/>
      </w:pPr>
      <w:r>
        <w:rPr>
          <w:b/>
          <w:color w:val="000000"/>
          <w:szCs w:val="27"/>
        </w:rPr>
        <w:t>Câu 17</w:t>
      </w:r>
      <w:r>
        <w:rPr>
          <w:color w:val="000000"/>
          <w:szCs w:val="27"/>
        </w:rPr>
        <w:t xml:space="preserve">. Phát biểu nào sau đây là sai khi nói về hiện tượng phóng xạ ?   </w:t>
      </w:r>
    </w:p>
    <w:p>
      <w:pPr>
        <w:pStyle w:val="Normal"/>
        <w:spacing w:lineRule="auto" w:line="240"/>
        <w:ind w:firstLine="284" w:right="0"/>
        <w:rPr>
          <w:color w:val="000000"/>
          <w:szCs w:val="27"/>
        </w:rPr>
      </w:pPr>
      <w:r>
        <w:rPr>
          <w:color w:val="000000"/>
          <w:szCs w:val="27"/>
        </w:rPr>
        <w:t xml:space="preserve">A. Trong phóng xạ α, hạt nhân con có số nơtron nhỏ hơn số nơtron của hạt nhân mẹ  </w:t>
      </w:r>
    </w:p>
    <w:p>
      <w:pPr>
        <w:pStyle w:val="Normal"/>
        <w:spacing w:lineRule="auto" w:line="240"/>
        <w:ind w:firstLine="284" w:right="0"/>
        <w:rPr>
          <w:color w:val="000000"/>
          <w:szCs w:val="27"/>
        </w:rPr>
      </w:pPr>
      <w:r>
        <w:rPr>
          <w:color w:val="000000"/>
          <w:szCs w:val="27"/>
        </w:rPr>
        <w:t xml:space="preserve">B. Trong phóng xạ β–, hạt nhân mẹ và hạt nhân con có số khối bằng nhau, số prôtôn khác nhau  </w:t>
      </w:r>
    </w:p>
    <w:p>
      <w:pPr>
        <w:pStyle w:val="Normal"/>
        <w:spacing w:lineRule="auto" w:line="240"/>
        <w:ind w:firstLine="284" w:right="0"/>
        <w:rPr/>
      </w:pPr>
      <w:r>
        <w:rPr>
          <w:color w:val="FF0000"/>
          <w:szCs w:val="27"/>
          <w:highlight w:val="yellow"/>
        </w:rPr>
        <w:t>C. Trong phóng xạ β, có sự bảo toàn điện tích nên số prôtôn hạt nhân con và hạt nhân mẹ như nhau</w:t>
      </w:r>
      <w:r>
        <w:rPr>
          <w:color w:val="FF0000"/>
          <w:szCs w:val="27"/>
        </w:rPr>
        <w:t xml:space="preserve">  </w:t>
      </w:r>
    </w:p>
    <w:p>
      <w:pPr>
        <w:pStyle w:val="Normal"/>
        <w:spacing w:lineRule="auto" w:line="240"/>
        <w:ind w:firstLine="284" w:right="0"/>
        <w:rPr>
          <w:color w:val="000000"/>
          <w:szCs w:val="27"/>
        </w:rPr>
      </w:pPr>
      <w:r>
        <w:rPr>
          <w:color w:val="000000"/>
          <w:szCs w:val="27"/>
        </w:rPr>
        <w:t xml:space="preserve">D. Trong phóng xạ β+, hạt nhân mẹ và hạt nhân con có số khối bằng nhau, số nơtron khác nhau  </w:t>
      </w:r>
    </w:p>
    <w:p>
      <w:pPr>
        <w:pStyle w:val="Normal"/>
        <w:spacing w:lineRule="auto" w:line="240"/>
        <w:rPr/>
      </w:pPr>
      <w:r>
        <w:rPr>
          <w:b/>
          <w:color w:val="000000"/>
          <w:szCs w:val="27"/>
        </w:rPr>
        <w:t>Câu 18</w:t>
      </w:r>
      <w:r>
        <w:rPr>
          <w:color w:val="000000"/>
          <w:szCs w:val="27"/>
        </w:rPr>
        <w:t>. Đặt hai điện tích điểm q</w:t>
      </w:r>
      <w:r>
        <w:rPr>
          <w:color w:val="000000"/>
          <w:szCs w:val="27"/>
          <w:vertAlign w:val="subscript"/>
        </w:rPr>
        <w:t>1</w:t>
      </w:r>
      <w:r>
        <w:rPr>
          <w:color w:val="000000"/>
          <w:szCs w:val="27"/>
        </w:rPr>
        <w:t xml:space="preserve"> = ‒q</w:t>
      </w:r>
      <w:r>
        <w:rPr>
          <w:color w:val="000000"/>
          <w:szCs w:val="27"/>
          <w:vertAlign w:val="subscript"/>
        </w:rPr>
        <w:t>2</w:t>
      </w:r>
      <w:r>
        <w:rPr>
          <w:color w:val="000000"/>
          <w:szCs w:val="27"/>
        </w:rPr>
        <w:t xml:space="preserve"> lần lượt tại A và B thì cường độ điện trường tổng hợp gây ra tại điểm M nằm trên trung trực của AB có phương   </w:t>
      </w:r>
      <w:r>
        <mc:AlternateContent>
          <mc:Choice Requires="wps">
            <w:drawing>
              <wp:anchor behindDoc="0" distT="0" distB="0" distL="114935" distR="114935" simplePos="0" locked="0" layoutInCell="1" allowOverlap="1" relativeHeight="1023">
                <wp:simplePos x="0" y="0"/>
                <wp:positionH relativeFrom="column">
                  <wp:posOffset>4876800</wp:posOffset>
                </wp:positionH>
                <wp:positionV relativeFrom="paragraph">
                  <wp:posOffset>236855</wp:posOffset>
                </wp:positionV>
                <wp:extent cx="1211580" cy="835660"/>
                <wp:effectExtent l="0" t="0" r="0" b="0"/>
                <wp:wrapNone/>
                <wp:docPr id="257" name="Frame4"/>
                <a:graphic xmlns:a="http://schemas.openxmlformats.org/drawingml/2006/main">
                  <a:graphicData uri="http://schemas.microsoft.com/office/word/2010/wordprocessingShape">
                    <wps:wsp>
                      <wps:cNvSpPr txBox="1"/>
                      <wps:spPr>
                        <a:xfrm>
                          <a:off x="0" y="0"/>
                          <a:ext cx="1211580" cy="835660"/>
                        </a:xfrm>
                        <a:prstGeom prst="rect"/>
                        <a:solidFill>
                          <a:srgbClr val="FFFFFF">
                            <a:alpha val="0"/>
                          </a:srgbClr>
                        </a:solidFill>
                      </wps:spPr>
                      <wps:txbx>
                        <w:txbxContent>
                          <w:p>
                            <w:pPr>
                              <w:pStyle w:val="Normal"/>
                              <w:rPr/>
                            </w:pPr>
                            <w:r>
                              <w:rPr/>
                              <w:object w:dxaOrig="3358" w:dyaOrig="2684">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80.55pt;height:64.2pt" filled="f" o:ole="">
                                  <v:imagedata r:id="rId1442" o:title=""/>
                                </v:shape>
                                <o:OLEObject Type="Embed" ProgID="" ShapeID="ole_rId1441" DrawAspect="Content" ObjectID="_116875599" r:id="rId1441"/>
                              </w:object>
                            </w:r>
                          </w:p>
                        </w:txbxContent>
                      </wps:txbx>
                      <wps:bodyPr anchor="t" lIns="92075" tIns="46355" rIns="92075" bIns="46355">
                        <a:noAutofit/>
                      </wps:bodyPr>
                    </wps:wsp>
                  </a:graphicData>
                </a:graphic>
              </wp:anchor>
            </w:drawing>
          </mc:Choice>
          <mc:Fallback>
            <w:pict>
              <v:rect fillcolor="#FFFFFF" style="position:absolute;rotation:-0;width:95.4pt;height:65.8pt;mso-wrap-distance-left:9.05pt;mso-wrap-distance-right:9.05pt;mso-wrap-distance-top:0pt;mso-wrap-distance-bottom:0pt;margin-top:18.65pt;mso-position-vertical-relative:text;margin-left:384pt;mso-position-horizontal-relative:text">
                <v:fill opacity="0f"/>
                <v:textbox inset="0.100694444444444in,0.0506944444444444in,0.100694444444444in,0.0506944444444444in">
                  <w:txbxContent>
                    <w:p>
                      <w:pPr>
                        <w:pStyle w:val="Normal"/>
                        <w:rPr/>
                      </w:pPr>
                      <w:r>
                        <w:rPr/>
                        <w:object w:dxaOrig="3358" w:dyaOrig="2684">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80.55pt;height:64.2pt" filled="f" o:ole="">
                            <v:imagedata r:id="rId1444" o:title=""/>
                          </v:shape>
                          <o:OLEObject Type="Embed" ProgID="" ShapeID="ole_rId1443" DrawAspect="Content" ObjectID="_1553161771" r:id="rId1443"/>
                        </w:object>
                      </w:r>
                    </w:p>
                  </w:txbxContent>
                </v:textbox>
                <w10:wrap type="none"/>
              </v:rect>
            </w:pict>
          </mc:Fallback>
        </mc:AlternateContent>
      </w:r>
    </w:p>
    <w:p>
      <w:pPr>
        <w:pStyle w:val="Normal"/>
        <w:spacing w:lineRule="auto" w:line="240"/>
        <w:ind w:firstLine="284" w:right="0"/>
        <w:rPr>
          <w:color w:val="000000"/>
          <w:szCs w:val="27"/>
        </w:rPr>
      </w:pPr>
      <w:r>
        <w:rPr>
          <w:color w:val="000000"/>
          <w:szCs w:val="27"/>
        </w:rPr>
        <w:t xml:space="preserve">A. vuông góc với AB  </w:t>
        <w:tab/>
        <w:tab/>
        <w:tab/>
        <w:tab/>
        <w:t xml:space="preserve"> B. song song với AM  </w:t>
      </w:r>
    </w:p>
    <w:p>
      <w:pPr>
        <w:pStyle w:val="Normal"/>
        <w:spacing w:lineRule="auto" w:line="240"/>
        <w:ind w:firstLine="284" w:right="0"/>
        <w:rPr/>
      </w:pPr>
      <w:r>
        <w:rPr>
          <w:color w:val="FF0000"/>
          <w:szCs w:val="27"/>
          <w:highlight w:val="yellow"/>
        </w:rPr>
        <w:t>C. song song với AB</w:t>
      </w:r>
      <w:r>
        <w:rPr>
          <w:color w:val="000000"/>
          <w:szCs w:val="27"/>
        </w:rPr>
        <w:t xml:space="preserve">  </w:t>
        <w:tab/>
        <w:tab/>
        <w:tab/>
        <w:tab/>
        <w:t xml:space="preserve"> D. vuông góc với BM  </w:t>
      </w:r>
    </w:p>
    <w:p>
      <w:pPr>
        <w:pStyle w:val="Normal"/>
        <w:spacing w:lineRule="auto" w:line="240"/>
        <w:ind w:firstLine="284" w:right="0"/>
        <w:rPr>
          <w:color w:val="000000"/>
          <w:szCs w:val="27"/>
        </w:rPr>
      </w:pPr>
      <w:r>
        <w:rPr>
          <w:color w:val="000000"/>
          <w:szCs w:val="27"/>
        </w:rPr>
      </w:r>
    </w:p>
    <w:p>
      <w:pPr>
        <w:pStyle w:val="Normal"/>
        <w:spacing w:lineRule="auto" w:line="240"/>
        <w:rPr>
          <w:b/>
          <w:color w:val="000000"/>
          <w:szCs w:val="27"/>
        </w:rPr>
      </w:pPr>
      <w:r>
        <w:rPr>
          <w:b/>
          <w:color w:val="000000"/>
          <w:szCs w:val="27"/>
        </w:rPr>
      </w:r>
    </w:p>
    <w:p>
      <w:pPr>
        <w:pStyle w:val="Normal"/>
        <w:spacing w:lineRule="auto" w:line="240"/>
        <w:rPr/>
      </w:pPr>
      <w:r>
        <w:rPr>
          <w:b/>
          <w:color w:val="000000"/>
          <w:szCs w:val="27"/>
        </w:rPr>
        <w:t>Câu 19</w:t>
      </w:r>
      <w:r>
        <w:rPr>
          <w:color w:val="000000"/>
          <w:szCs w:val="27"/>
        </w:rPr>
        <w:t xml:space="preserve">. Một khung dây dẫn hình chữ nhật có kích thước 3 cm × 4 cm đặt trong một từ trường đều có cảm ứng từ B = 5.10‒4 T, vectơ cảm ứng từ hợp với mặt phẳng khung dây một góc 300. Từ thông qua khung dây có giá trị là   </w:t>
      </w:r>
    </w:p>
    <w:p>
      <w:pPr>
        <w:pStyle w:val="Normal"/>
        <w:spacing w:lineRule="auto" w:line="240"/>
        <w:ind w:firstLine="284" w:right="0"/>
        <w:rPr/>
      </w:pPr>
      <w:r>
        <w:rPr>
          <w:rFonts w:eastAsia="Times New Roman"/>
          <w:color w:val="000000"/>
          <w:szCs w:val="27"/>
        </w:rPr>
        <w:t xml:space="preserve"> </w:t>
      </w:r>
      <w:r>
        <w:rPr>
          <w:color w:val="000000"/>
          <w:szCs w:val="27"/>
        </w:rPr>
        <w:t>A. 5,2.10</w:t>
      </w:r>
      <w:r>
        <w:rPr>
          <w:color w:val="000000"/>
          <w:szCs w:val="27"/>
          <w:vertAlign w:val="superscript"/>
        </w:rPr>
        <w:t>-3</w:t>
      </w:r>
      <w:r>
        <w:rPr>
          <w:color w:val="000000"/>
          <w:szCs w:val="27"/>
        </w:rPr>
        <w:t xml:space="preserve"> Wb  </w:t>
        <w:tab/>
        <w:tab/>
        <w:t xml:space="preserve"> B. 5,2.10</w:t>
      </w:r>
      <w:r>
        <w:rPr>
          <w:color w:val="000000"/>
          <w:szCs w:val="27"/>
          <w:vertAlign w:val="superscript"/>
        </w:rPr>
        <w:t>-7</w:t>
      </w:r>
      <w:r>
        <w:rPr>
          <w:color w:val="000000"/>
          <w:szCs w:val="27"/>
        </w:rPr>
        <w:t xml:space="preserve"> Wb  </w:t>
        <w:tab/>
        <w:tab/>
        <w:tab/>
        <w:t>C. 3.10</w:t>
      </w:r>
      <w:r>
        <w:rPr>
          <w:color w:val="000000"/>
          <w:szCs w:val="27"/>
          <w:vertAlign w:val="superscript"/>
        </w:rPr>
        <w:t>3</w:t>
      </w:r>
      <w:r>
        <w:rPr>
          <w:color w:val="000000"/>
          <w:szCs w:val="27"/>
        </w:rPr>
        <w:t xml:space="preserve"> Wb  </w:t>
        <w:tab/>
        <w:tab/>
        <w:t xml:space="preserve"> </w:t>
      </w:r>
      <w:r>
        <w:rPr>
          <w:color w:val="000000"/>
          <w:szCs w:val="27"/>
          <w:highlight w:val="yellow"/>
        </w:rPr>
        <w:t>D. 3.10</w:t>
      </w:r>
      <w:r>
        <w:rPr>
          <w:color w:val="000000"/>
          <w:szCs w:val="27"/>
          <w:highlight w:val="yellow"/>
          <w:vertAlign w:val="superscript"/>
        </w:rPr>
        <w:t>-7</w:t>
      </w:r>
      <w:r>
        <w:rPr>
          <w:color w:val="000000"/>
          <w:szCs w:val="27"/>
          <w:highlight w:val="yellow"/>
        </w:rPr>
        <w:t xml:space="preserve"> Wb</w:t>
      </w:r>
      <w:r>
        <w:rPr>
          <w:color w:val="000000"/>
          <w:szCs w:val="27"/>
        </w:rPr>
        <w:t xml:space="preserve"> </w:t>
      </w:r>
    </w:p>
    <w:p>
      <w:pPr>
        <w:pStyle w:val="Normal"/>
        <w:spacing w:lineRule="auto" w:line="240"/>
        <w:rPr/>
      </w:pPr>
      <w:r>
        <w:rPr>
          <w:rFonts w:eastAsia="Times New Roman"/>
          <w:color w:val="000000"/>
          <w:szCs w:val="27"/>
        </w:rPr>
        <w:t xml:space="preserve"> </w:t>
      </w:r>
      <w:r>
        <w:rPr>
          <w:color w:val="000000"/>
          <w:szCs w:val="27"/>
        </w:rPr>
        <w:t xml:space="preserve">Từ thông qua khung </w:t>
      </w:r>
      <w:r>
        <w:rPr>
          <w:color w:val="000000"/>
          <w:szCs w:val="27"/>
        </w:rPr>
        <w:drawing>
          <wp:inline distT="0" distB="0" distL="0" distR="0">
            <wp:extent cx="3062605" cy="207010"/>
            <wp:effectExtent l="0" t="0" r="0" b="0"/>
            <wp:docPr id="258"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8" descr=""/>
                    <pic:cNvPicPr>
                      <a:picLocks noChangeAspect="1" noChangeArrowheads="1"/>
                    </pic:cNvPicPr>
                  </pic:nvPicPr>
                  <pic:blipFill>
                    <a:blip r:embed="rId1445"/>
                    <a:srcRect l="-12" t="-177" r="-12" b="-177"/>
                    <a:stretch>
                      <a:fillRect/>
                    </a:stretch>
                  </pic:blipFill>
                  <pic:spPr bwMode="auto">
                    <a:xfrm>
                      <a:off x="0" y="0"/>
                      <a:ext cx="3062605" cy="20701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20</w:t>
      </w:r>
      <w:r>
        <w:rPr>
          <w:color w:val="000000"/>
          <w:szCs w:val="27"/>
        </w:rPr>
        <w:t xml:space="preserve">. Một người cận thị có điểm cực viễn cách mắt 50 cm. Muốn nhìn rõ một vật ở xa vô cực mà không phải điều tiết thì người đó phải đeo sát mắt một thấu kính   </w:t>
      </w:r>
    </w:p>
    <w:p>
      <w:pPr>
        <w:pStyle w:val="Normal"/>
        <w:spacing w:lineRule="auto" w:line="240"/>
        <w:ind w:firstLine="284" w:right="0"/>
        <w:rPr>
          <w:color w:val="000000"/>
          <w:szCs w:val="27"/>
        </w:rPr>
      </w:pPr>
      <w:r>
        <w:rPr>
          <w:rFonts w:eastAsia="Times New Roman"/>
          <w:color w:val="000000"/>
          <w:szCs w:val="27"/>
        </w:rPr>
        <w:t xml:space="preserve"> </w:t>
      </w:r>
      <w:r>
        <w:rPr>
          <w:color w:val="000000"/>
          <w:szCs w:val="27"/>
        </w:rPr>
        <w:t xml:space="preserve">A. hội tụ có độ tụ 2 dp  </w:t>
        <w:tab/>
        <w:t xml:space="preserve"> </w:t>
        <w:tab/>
        <w:tab/>
        <w:tab/>
        <w:t xml:space="preserve"> B. phân kì có độ tụ ‒1 dp  </w:t>
        <w:tab/>
        <w:tab/>
      </w:r>
    </w:p>
    <w:p>
      <w:pPr>
        <w:pStyle w:val="Normal"/>
        <w:spacing w:lineRule="auto" w:line="240"/>
        <w:ind w:firstLine="284" w:right="0"/>
        <w:rPr>
          <w:b/>
          <w:color w:val="000000"/>
          <w:szCs w:val="27"/>
        </w:rPr>
      </w:pPr>
      <w:r>
        <w:rPr>
          <w:color w:val="000000"/>
          <w:szCs w:val="27"/>
        </w:rPr>
        <w:t xml:space="preserve">C. hội tụ có độ tụ 1 dp  </w:t>
        <w:tab/>
        <w:tab/>
        <w:tab/>
        <w:tab/>
        <w:t xml:space="preserve"> </w:t>
      </w:r>
      <w:r>
        <w:rPr>
          <w:color w:val="FF0000"/>
          <w:szCs w:val="27"/>
          <w:highlight w:val="yellow"/>
        </w:rPr>
        <w:t>D. phân kì có độ tụ ‒2 dp</w:t>
      </w:r>
      <w:r>
        <w:rPr>
          <w:color w:val="000000"/>
          <w:szCs w:val="27"/>
        </w:rPr>
        <w:t xml:space="preserve">             F</w:t>
      </w:r>
      <w:r>
        <w:rPr>
          <w:b/>
          <w:color w:val="000000"/>
          <w:szCs w:val="27"/>
        </w:rPr>
        <w:t>=-OC</w:t>
      </w:r>
      <w:r>
        <w:rPr>
          <w:b/>
          <w:color w:val="000000"/>
          <w:szCs w:val="27"/>
          <w:vertAlign w:val="subscript"/>
        </w:rPr>
        <w:t>V</w:t>
      </w:r>
      <w:r>
        <w:rPr>
          <w:b/>
          <w:color w:val="000000"/>
          <w:szCs w:val="27"/>
        </w:rPr>
        <w:t xml:space="preserve">; </w:t>
      </w:r>
      <w:r>
        <w:rPr>
          <w:b/>
          <w:color w:val="000000"/>
          <w:szCs w:val="27"/>
        </w:rPr>
        <w:drawing>
          <wp:inline distT="0" distB="0" distL="0" distR="0">
            <wp:extent cx="444500" cy="419100"/>
            <wp:effectExtent l="0" t="0" r="0" b="0"/>
            <wp:docPr id="259"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9" descr=""/>
                    <pic:cNvPicPr>
                      <a:picLocks noChangeAspect="1" noChangeArrowheads="1"/>
                    </pic:cNvPicPr>
                  </pic:nvPicPr>
                  <pic:blipFill>
                    <a:blip r:embed="rId1446"/>
                    <a:srcRect l="-81" t="-86" r="-81" b="-86"/>
                    <a:stretch>
                      <a:fillRect/>
                    </a:stretch>
                  </pic:blipFill>
                  <pic:spPr bwMode="auto">
                    <a:xfrm>
                      <a:off x="0" y="0"/>
                      <a:ext cx="444500" cy="419100"/>
                    </a:xfrm>
                    <a:prstGeom prst="rect">
                      <a:avLst/>
                    </a:prstGeom>
                  </pic:spPr>
                </pic:pic>
              </a:graphicData>
            </a:graphic>
          </wp:inline>
        </w:drawing>
      </w:r>
    </w:p>
    <w:p>
      <w:pPr>
        <w:pStyle w:val="Normal"/>
        <w:spacing w:lineRule="auto" w:line="240"/>
        <w:rPr/>
      </w:pPr>
      <w:r>
        <w:rPr>
          <w:b/>
          <w:color w:val="000000"/>
          <w:szCs w:val="27"/>
        </w:rPr>
        <w:t>Câu 21</w:t>
      </w:r>
      <w:r>
        <w:rPr>
          <w:color w:val="000000"/>
          <w:szCs w:val="27"/>
        </w:rPr>
        <w:t>. Một học sinh dùng đồng hồ bấm giây để đo chu kì dao động điều hòa của một con lắc lò xo. Sau 5 lần đo, xác định được khoảng thời gian Δt của môi dao động toàn phần như sau</w:t>
      </w:r>
    </w:p>
    <w:tbl>
      <w:tblPr>
        <w:tblW w:w="7371" w:type="dxa"/>
        <w:jc w:val="left"/>
        <w:tblInd w:w="1980" w:type="dxa"/>
        <w:tblLayout w:type="fixed"/>
        <w:tblCellMar>
          <w:top w:w="0" w:type="dxa"/>
          <w:left w:w="108" w:type="dxa"/>
          <w:bottom w:w="0" w:type="dxa"/>
          <w:right w:w="108" w:type="dxa"/>
        </w:tblCellMar>
      </w:tblPr>
      <w:tblGrid>
        <w:gridCol w:w="1228"/>
        <w:gridCol w:w="1229"/>
        <w:gridCol w:w="1228"/>
        <w:gridCol w:w="1229"/>
        <w:gridCol w:w="1228"/>
        <w:gridCol w:w="1229"/>
      </w:tblGrid>
      <w:tr>
        <w:trPr/>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Lần đo</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1</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3</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4</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5</w:t>
            </w:r>
          </w:p>
        </w:tc>
      </w:tr>
      <w:tr>
        <w:trPr/>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Δt (s)</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2,12</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2,13</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2,09</w:t>
            </w:r>
          </w:p>
        </w:tc>
        <w:tc>
          <w:tcPr>
            <w:tcW w:w="12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2,14</w:t>
            </w:r>
          </w:p>
        </w:tc>
        <w:tc>
          <w:tcPr>
            <w:tcW w:w="12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ight="0"/>
              <w:rPr>
                <w:color w:val="000000"/>
                <w:szCs w:val="27"/>
              </w:rPr>
            </w:pPr>
            <w:r>
              <w:rPr>
                <w:color w:val="000000"/>
                <w:szCs w:val="27"/>
              </w:rPr>
              <w:t>2,09</w:t>
            </w:r>
          </w:p>
        </w:tc>
      </w:tr>
    </w:tbl>
    <w:p>
      <w:pPr>
        <w:pStyle w:val="Normal"/>
        <w:spacing w:lineRule="auto" w:line="240"/>
        <w:ind w:firstLine="284" w:right="0"/>
        <w:rPr/>
      </w:pPr>
      <w:r>
        <w:rPr>
          <w:color w:val="000000"/>
          <w:szCs w:val="27"/>
          <w:lang w:val="vi-VN"/>
        </w:rPr>
        <w:t xml:space="preserve">Bỏ qua sai số của của dụng cụ đo. </w:t>
      </w:r>
      <w:r>
        <w:rPr>
          <w:color w:val="000000"/>
          <w:szCs w:val="27"/>
        </w:rPr>
        <w:t xml:space="preserve">Chu kì của con lắc là   </w:t>
      </w:r>
    </w:p>
    <w:p>
      <w:pPr>
        <w:pStyle w:val="Normal"/>
        <w:spacing w:lineRule="auto" w:line="240"/>
        <w:ind w:firstLine="284" w:right="0"/>
        <w:rPr/>
      </w:pPr>
      <w:r>
        <w:rPr>
          <w:color w:val="FF0000"/>
          <w:szCs w:val="27"/>
        </w:rPr>
        <w:t>A. T = (2,11 ± 0,02) s</w:t>
      </w:r>
      <w:r>
        <w:rPr>
          <w:color w:val="000000"/>
          <w:szCs w:val="27"/>
        </w:rPr>
        <w:t xml:space="preserve">  </w:t>
        <w:tab/>
        <w:t xml:space="preserve">B. T = (2,11 ± 0,20) s  </w:t>
        <w:tab/>
        <w:t xml:space="preserve">C. T = (2,14 ± 0,02) s  D. T = (2,14 ± 0,20)s  </w:t>
      </w:r>
    </w:p>
    <w:p>
      <w:pPr>
        <w:pStyle w:val="Normal"/>
        <w:spacing w:lineRule="auto" w:line="240"/>
        <w:ind w:firstLine="284" w:right="0"/>
        <w:rPr/>
      </w:pPr>
      <w:r>
        <w:rPr>
          <w:color w:val="000000"/>
          <w:szCs w:val="27"/>
        </w:rPr>
        <w:drawing>
          <wp:inline distT="0" distB="0" distL="0" distR="0">
            <wp:extent cx="1473200" cy="393700"/>
            <wp:effectExtent l="0" t="0" r="0" b="0"/>
            <wp:docPr id="260"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0" descr=""/>
                    <pic:cNvPicPr>
                      <a:picLocks noChangeAspect="1" noChangeArrowheads="1"/>
                    </pic:cNvPicPr>
                  </pic:nvPicPr>
                  <pic:blipFill>
                    <a:blip r:embed="rId1447"/>
                    <a:srcRect l="-24" t="-91" r="-24" b="-91"/>
                    <a:stretch>
                      <a:fillRect/>
                    </a:stretch>
                  </pic:blipFill>
                  <pic:spPr bwMode="auto">
                    <a:xfrm>
                      <a:off x="0" y="0"/>
                      <a:ext cx="1473200" cy="393700"/>
                    </a:xfrm>
                    <a:prstGeom prst="rect">
                      <a:avLst/>
                    </a:prstGeom>
                  </pic:spPr>
                </pic:pic>
              </a:graphicData>
            </a:graphic>
          </wp:inline>
        </w:drawing>
      </w:r>
      <w:r>
        <w:rPr>
          <w:color w:val="000000"/>
          <w:szCs w:val="27"/>
        </w:rPr>
        <w:t xml:space="preserve">=2,114; </w:t>
      </w:r>
      <w:r>
        <w:rPr>
          <w:color w:val="000000"/>
          <w:szCs w:val="27"/>
        </w:rPr>
        <w:drawing>
          <wp:inline distT="0" distB="0" distL="0" distR="0">
            <wp:extent cx="2527300" cy="482600"/>
            <wp:effectExtent l="0" t="0" r="0" b="0"/>
            <wp:docPr id="261"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1" descr=""/>
                    <pic:cNvPicPr>
                      <a:picLocks noChangeAspect="1" noChangeArrowheads="1"/>
                    </pic:cNvPicPr>
                  </pic:nvPicPr>
                  <pic:blipFill>
                    <a:blip r:embed="rId1448"/>
                    <a:srcRect l="-14" t="-75" r="-14" b="-75"/>
                    <a:stretch>
                      <a:fillRect/>
                    </a:stretch>
                  </pic:blipFill>
                  <pic:spPr bwMode="auto">
                    <a:xfrm>
                      <a:off x="0" y="0"/>
                      <a:ext cx="2527300" cy="482600"/>
                    </a:xfrm>
                    <a:prstGeom prst="rect">
                      <a:avLst/>
                    </a:prstGeom>
                  </pic:spPr>
                </pic:pic>
              </a:graphicData>
            </a:graphic>
          </wp:inline>
        </w:drawing>
      </w:r>
      <w:r>
        <w:rPr>
          <w:color w:val="000000"/>
          <w:szCs w:val="27"/>
        </w:rPr>
        <w:t xml:space="preserve">; </w:t>
      </w:r>
      <w:r>
        <w:rPr>
          <w:color w:val="000000"/>
          <w:szCs w:val="27"/>
        </w:rPr>
        <w:drawing>
          <wp:inline distT="0" distB="0" distL="0" distR="0">
            <wp:extent cx="723900" cy="203200"/>
            <wp:effectExtent l="0" t="0" r="0" b="0"/>
            <wp:docPr id="262"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 descr=""/>
                    <pic:cNvPicPr>
                      <a:picLocks noChangeAspect="1" noChangeArrowheads="1"/>
                    </pic:cNvPicPr>
                  </pic:nvPicPr>
                  <pic:blipFill>
                    <a:blip r:embed="rId1449"/>
                    <a:srcRect l="-50" t="-177" r="-50" b="-177"/>
                    <a:stretch>
                      <a:fillRect/>
                    </a:stretch>
                  </pic:blipFill>
                  <pic:spPr bwMode="auto">
                    <a:xfrm>
                      <a:off x="0" y="0"/>
                      <a:ext cx="723900" cy="203200"/>
                    </a:xfrm>
                    <a:prstGeom prst="rect">
                      <a:avLst/>
                    </a:prstGeom>
                  </pic:spPr>
                </pic:pic>
              </a:graphicData>
            </a:graphic>
          </wp:inline>
        </w:drawing>
      </w:r>
      <w:r>
        <w:rPr>
          <w:color w:val="000000"/>
          <w:szCs w:val="27"/>
        </w:rPr>
        <w:t>+sai số dụng cụ</w:t>
      </w:r>
    </w:p>
    <w:p>
      <w:pPr>
        <w:pStyle w:val="Normal"/>
        <w:spacing w:lineRule="auto" w:line="240"/>
        <w:rPr/>
      </w:pPr>
      <w:r>
        <w:rPr>
          <w:b/>
          <w:color w:val="000000"/>
          <w:szCs w:val="27"/>
        </w:rPr>
        <w:t>Câu 22</w:t>
      </w:r>
      <w:r>
        <w:rPr>
          <w:color w:val="000000"/>
          <w:szCs w:val="27"/>
        </w:rPr>
        <w:t>.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Pr>
          <w:color w:val="000000"/>
          <w:szCs w:val="27"/>
          <w:vertAlign w:val="superscript"/>
        </w:rPr>
        <w:t>2</w:t>
      </w:r>
      <w:r>
        <w:rPr>
          <w:color w:val="000000"/>
          <w:szCs w:val="27"/>
        </w:rPr>
        <w:t xml:space="preserve">. Độ sâu ước lượng của giếng là   A. 43 m.  </w:t>
        <w:tab/>
        <w:tab/>
        <w:t xml:space="preserve">B. 45 m.  </w:t>
        <w:tab/>
        <w:tab/>
        <w:t xml:space="preserve">C. 39 m.  </w:t>
        <w:tab/>
        <w:tab/>
      </w:r>
      <w:r>
        <w:rPr>
          <w:color w:val="FF0000"/>
          <w:szCs w:val="27"/>
          <w:highlight w:val="yellow"/>
        </w:rPr>
        <w:t>D. 41 m.</w:t>
      </w:r>
      <w:r>
        <w:rPr>
          <w:color w:val="000000"/>
          <w:szCs w:val="27"/>
        </w:rPr>
        <w:t xml:space="preserve">  </w:t>
      </w:r>
    </w:p>
    <w:p>
      <w:pPr>
        <w:pStyle w:val="Normal"/>
        <w:spacing w:lineRule="auto" w:line="240"/>
        <w:rPr>
          <w:color w:val="000000"/>
          <w:szCs w:val="27"/>
        </w:rPr>
      </w:pPr>
      <w:r>
        <w:rPr>
          <w:color w:val="000000"/>
          <w:szCs w:val="27"/>
        </w:rPr>
        <w:drawing>
          <wp:inline distT="0" distB="0" distL="0" distR="0">
            <wp:extent cx="800100" cy="469900"/>
            <wp:effectExtent l="0" t="0" r="0" b="0"/>
            <wp:docPr id="263"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3" descr=""/>
                    <pic:cNvPicPr>
                      <a:picLocks noChangeAspect="1" noChangeArrowheads="1"/>
                    </pic:cNvPicPr>
                  </pic:nvPicPr>
                  <pic:blipFill>
                    <a:blip r:embed="rId1450"/>
                    <a:srcRect l="-45" t="-77" r="-45" b="-77"/>
                    <a:stretch>
                      <a:fillRect/>
                    </a:stretch>
                  </pic:blipFill>
                  <pic:spPr bwMode="auto">
                    <a:xfrm>
                      <a:off x="0" y="0"/>
                      <a:ext cx="800100" cy="469900"/>
                    </a:xfrm>
                    <a:prstGeom prst="rect">
                      <a:avLst/>
                    </a:prstGeom>
                  </pic:spPr>
                </pic:pic>
              </a:graphicData>
            </a:graphic>
          </wp:inline>
        </w:drawing>
      </w:r>
    </w:p>
    <w:p>
      <w:pPr>
        <w:pStyle w:val="Normal"/>
        <w:spacing w:lineRule="auto" w:line="240"/>
        <w:rPr/>
      </w:pPr>
      <w:r>
        <w:rPr>
          <w:b/>
          <w:color w:val="000000"/>
          <w:szCs w:val="27"/>
        </w:rPr>
        <w:t>Câu 23</w:t>
      </w:r>
      <w:r>
        <w:rPr>
          <w:color w:val="000000"/>
          <w:szCs w:val="27"/>
        </w:rPr>
        <w:t>.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Pr>
          <w:color w:val="000000"/>
          <w:szCs w:val="27"/>
          <w:vertAlign w:val="subscript"/>
        </w:rPr>
        <w:t>R</w:t>
      </w:r>
      <w:r>
        <w:rPr>
          <w:color w:val="000000"/>
          <w:szCs w:val="27"/>
        </w:rPr>
        <w:t xml:space="preserve"> = 40 V, U</w:t>
      </w:r>
      <w:r>
        <w:rPr>
          <w:color w:val="000000"/>
          <w:szCs w:val="27"/>
          <w:vertAlign w:val="subscript"/>
        </w:rPr>
        <w:t>C</w:t>
      </w:r>
      <w:r>
        <w:rPr>
          <w:color w:val="000000"/>
          <w:szCs w:val="27"/>
        </w:rPr>
        <w:t xml:space="preserve"> = 60 V, U</w:t>
      </w:r>
      <w:r>
        <w:rPr>
          <w:color w:val="000000"/>
          <w:szCs w:val="27"/>
          <w:vertAlign w:val="subscript"/>
        </w:rPr>
        <w:t>L</w:t>
      </w:r>
      <w:r>
        <w:rPr>
          <w:color w:val="000000"/>
          <w:szCs w:val="27"/>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spacing w:lineRule="auto" w:line="240"/>
        <w:ind w:firstLine="284" w:right="0"/>
        <w:rPr/>
      </w:pPr>
      <w:r>
        <w:rPr>
          <w:rFonts w:eastAsia="Times New Roman"/>
          <w:color w:val="000000"/>
          <w:szCs w:val="27"/>
        </w:rPr>
        <w:t xml:space="preserve"> </w:t>
      </w:r>
      <w:r>
        <w:rPr>
          <w:color w:val="000000"/>
          <w:szCs w:val="27"/>
        </w:rPr>
        <w:t xml:space="preserve">A. 40 V  </w:t>
        <w:tab/>
        <w:tab/>
        <w:tab/>
        <w:t xml:space="preserve"> </w:t>
      </w:r>
      <w:r>
        <w:rPr>
          <w:color w:val="FF0000"/>
          <w:szCs w:val="27"/>
          <w:highlight w:val="yellow"/>
        </w:rPr>
        <w:t>B. 50 V</w:t>
      </w:r>
      <w:r>
        <w:rPr>
          <w:color w:val="000000"/>
          <w:szCs w:val="27"/>
        </w:rPr>
        <w:t xml:space="preserve">  </w:t>
        <w:tab/>
        <w:tab/>
        <w:tab/>
        <w:t xml:space="preserve">C. 30 V  </w:t>
        <w:tab/>
        <w:tab/>
        <w:tab/>
        <w:t xml:space="preserve"> D. 60 V </w:t>
      </w:r>
    </w:p>
    <w:p>
      <w:pPr>
        <w:pStyle w:val="Normal"/>
        <w:spacing w:lineRule="auto" w:line="240"/>
        <w:ind w:firstLine="284" w:right="0"/>
        <w:rPr/>
      </w:pPr>
      <w:r>
        <w:rPr>
          <w:color w:val="000000"/>
          <w:szCs w:val="27"/>
        </w:rPr>
        <w:drawing>
          <wp:inline distT="0" distB="0" distL="0" distR="0">
            <wp:extent cx="1828800" cy="330200"/>
            <wp:effectExtent l="0" t="0" r="0" b="0"/>
            <wp:docPr id="264"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4" descr=""/>
                    <pic:cNvPicPr>
                      <a:picLocks noChangeAspect="1" noChangeArrowheads="1"/>
                    </pic:cNvPicPr>
                  </pic:nvPicPr>
                  <pic:blipFill>
                    <a:blip r:embed="rId1451"/>
                    <a:srcRect l="-20" t="-109" r="-20" b="-109"/>
                    <a:stretch>
                      <a:fillRect/>
                    </a:stretch>
                  </pic:blipFill>
                  <pic:spPr bwMode="auto">
                    <a:xfrm>
                      <a:off x="0" y="0"/>
                      <a:ext cx="1828800" cy="330200"/>
                    </a:xfrm>
                    <a:prstGeom prst="rect">
                      <a:avLst/>
                    </a:prstGeom>
                  </pic:spPr>
                </pic:pic>
              </a:graphicData>
            </a:graphic>
          </wp:inline>
        </w:drawing>
      </w:r>
      <w:r>
        <w:rPr>
          <w:color w:val="000000"/>
          <w:szCs w:val="27"/>
        </w:rPr>
        <w:t xml:space="preserve">; sau khi thay đổi </w:t>
      </w:r>
      <w:r>
        <w:rPr>
          <w:color w:val="000000"/>
          <w:szCs w:val="27"/>
        </w:rPr>
        <w:drawing>
          <wp:inline distT="0" distB="0" distL="0" distR="0">
            <wp:extent cx="2628900" cy="787400"/>
            <wp:effectExtent l="0" t="0" r="0" b="0"/>
            <wp:docPr id="265"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5" descr=""/>
                    <pic:cNvPicPr>
                      <a:picLocks noChangeAspect="1" noChangeArrowheads="1"/>
                    </pic:cNvPicPr>
                  </pic:nvPicPr>
                  <pic:blipFill>
                    <a:blip r:embed="rId1452"/>
                    <a:srcRect l="-14" t="-46" r="-14" b="-46"/>
                    <a:stretch>
                      <a:fillRect/>
                    </a:stretch>
                  </pic:blipFill>
                  <pic:spPr bwMode="auto">
                    <a:xfrm>
                      <a:off x="0" y="0"/>
                      <a:ext cx="2628900" cy="78740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24</w:t>
      </w:r>
      <w:r>
        <w:rPr>
          <w:color w:val="000000"/>
          <w:szCs w:val="27"/>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spacing w:lineRule="auto" w:line="240"/>
        <w:ind w:firstLine="284" w:right="0"/>
        <w:rPr/>
      </w:pPr>
      <w:r>
        <w:rPr>
          <w:color w:val="000000"/>
          <w:szCs w:val="27"/>
        </w:rPr>
        <w:t xml:space="preserve">A. 40 vòng dây  </w:t>
        <w:tab/>
        <w:tab/>
        <w:t xml:space="preserve"> B. 84 vòng dây  </w:t>
        <w:tab/>
        <w:tab/>
        <w:t xml:space="preserve">C. 100 vòng dây  </w:t>
        <w:tab/>
        <w:tab/>
      </w:r>
      <w:r>
        <w:rPr>
          <w:color w:val="FF0000"/>
          <w:szCs w:val="27"/>
          <w:highlight w:val="yellow"/>
        </w:rPr>
        <w:t>D. 60 vòng dây</w:t>
      </w:r>
      <w:r>
        <w:rPr>
          <w:color w:val="000000"/>
          <w:szCs w:val="27"/>
        </w:rPr>
        <w:t xml:space="preserve">  </w:t>
      </w:r>
    </w:p>
    <w:p>
      <w:pPr>
        <w:pStyle w:val="Normal"/>
        <w:spacing w:lineRule="auto" w:line="240"/>
        <w:ind w:firstLine="284" w:right="0"/>
        <w:rPr/>
      </w:pPr>
      <w:r>
        <w:rPr>
          <w:rFonts w:eastAsia="Times New Roman"/>
          <w:color w:val="000000"/>
          <w:szCs w:val="27"/>
        </w:rPr>
        <w:t xml:space="preserve"> </w:t>
      </w:r>
      <w:r>
        <w:rPr>
          <w:color w:val="000000"/>
          <w:szCs w:val="27"/>
        </w:rPr>
        <w:t>Gọi N</w:t>
      </w:r>
      <w:r>
        <w:rPr>
          <w:color w:val="000000"/>
          <w:szCs w:val="27"/>
          <w:vertAlign w:val="subscript"/>
        </w:rPr>
        <w:t>1</w:t>
      </w:r>
      <w:r>
        <w:rPr>
          <w:color w:val="000000"/>
          <w:szCs w:val="27"/>
        </w:rPr>
        <w:t xml:space="preserve"> và N</w:t>
      </w:r>
      <w:r>
        <w:rPr>
          <w:color w:val="000000"/>
          <w:szCs w:val="27"/>
          <w:vertAlign w:val="subscript"/>
        </w:rPr>
        <w:t>2</w:t>
      </w:r>
      <w:r>
        <w:rPr>
          <w:color w:val="000000"/>
          <w:szCs w:val="27"/>
        </w:rPr>
        <w:t xml:space="preserve"> là số vòng ở cuộn sơ cấp và thứ cấp khi quẩn đủ, n là số vòng dây quấn thiếu: </w:t>
      </w:r>
      <w:r>
        <w:rPr>
          <w:color w:val="000000"/>
          <w:szCs w:val="27"/>
        </w:rPr>
        <w:drawing>
          <wp:inline distT="0" distB="0" distL="0" distR="0">
            <wp:extent cx="3215640" cy="1371600"/>
            <wp:effectExtent l="0" t="0" r="0" b="0"/>
            <wp:docPr id="266"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6" descr=""/>
                    <pic:cNvPicPr>
                      <a:picLocks noChangeAspect="1" noChangeArrowheads="1"/>
                    </pic:cNvPicPr>
                  </pic:nvPicPr>
                  <pic:blipFill>
                    <a:blip r:embed="rId1453"/>
                    <a:srcRect l="-11" t="-26" r="-11" b="-26"/>
                    <a:stretch>
                      <a:fillRect/>
                    </a:stretch>
                  </pic:blipFill>
                  <pic:spPr bwMode="auto">
                    <a:xfrm>
                      <a:off x="0" y="0"/>
                      <a:ext cx="3215640" cy="1371600"/>
                    </a:xfrm>
                    <a:prstGeom prst="rect">
                      <a:avLst/>
                    </a:prstGeom>
                  </pic:spPr>
                </pic:pic>
              </a:graphicData>
            </a:graphic>
          </wp:inline>
        </w:drawing>
      </w:r>
      <w:r>
        <w:rPr>
          <w:color w:val="000000"/>
          <w:szCs w:val="27"/>
        </w:rPr>
        <w:t xml:space="preserve"> </w:t>
      </w:r>
    </w:p>
    <w:p>
      <w:pPr>
        <w:pStyle w:val="Normal"/>
        <w:spacing w:lineRule="auto" w:line="240"/>
        <w:ind w:firstLine="284" w:right="0"/>
        <w:rPr/>
      </w:pPr>
      <w:r>
        <w:rPr/>
        <w:t>→</w:t>
      </w:r>
      <w:r>
        <w:rPr>
          <w:rFonts w:eastAsia="Times New Roman"/>
        </w:rPr>
        <w:t xml:space="preserve"> </w:t>
      </w:r>
      <w:r>
        <w:rPr/>
        <w:t>Vậy sau khi quấn 24 vòng học sinh phải quấn thêm 60 vòng nữa.</w:t>
      </w:r>
    </w:p>
    <w:tbl>
      <w:tblPr>
        <w:tblW w:w="10425" w:type="dxa"/>
        <w:jc w:val="left"/>
        <w:tblInd w:w="0" w:type="dxa"/>
        <w:tblLayout w:type="fixed"/>
        <w:tblCellMar>
          <w:top w:w="0" w:type="dxa"/>
          <w:left w:w="108" w:type="dxa"/>
          <w:bottom w:w="0" w:type="dxa"/>
          <w:right w:w="108" w:type="dxa"/>
        </w:tblCellMar>
      </w:tblPr>
      <w:tblGrid>
        <w:gridCol w:w="7233"/>
        <w:gridCol w:w="3192"/>
      </w:tblGrid>
      <w:tr>
        <w:trPr/>
        <w:tc>
          <w:tcPr>
            <w:tcW w:w="7233" w:type="dxa"/>
            <w:tcBorders/>
          </w:tcPr>
          <w:p>
            <w:pPr>
              <w:pStyle w:val="Normal"/>
              <w:spacing w:lineRule="auto" w:line="240"/>
              <w:rPr/>
            </w:pPr>
            <w:r>
              <w:rPr>
                <w:b/>
                <w:color w:val="000000"/>
                <w:szCs w:val="27"/>
              </w:rPr>
              <w:t>Câu 25</w:t>
            </w:r>
            <w:r>
              <w:rPr>
                <w:color w:val="000000"/>
                <w:szCs w:val="27"/>
              </w:rPr>
              <w:t>.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w:t>
            </w:r>
            <w:r>
              <w:rPr>
                <w:color w:val="000000"/>
                <w:szCs w:val="27"/>
                <w:vertAlign w:val="subscript"/>
              </w:rPr>
              <w:t>C</w:t>
            </w:r>
            <w:r>
              <w:rPr>
                <w:color w:val="000000"/>
                <w:szCs w:val="27"/>
              </w:rPr>
              <w:t xml:space="preserve"> của tụ điện khi C thay đổi. Giá trị của R bằng</w:t>
            </w:r>
          </w:p>
          <w:p>
            <w:pPr>
              <w:pStyle w:val="Normal"/>
              <w:spacing w:lineRule="auto" w:line="240"/>
              <w:ind w:firstLine="284" w:right="0"/>
              <w:rPr/>
            </w:pPr>
            <w:r>
              <w:rPr>
                <w:color w:val="FF0000"/>
                <w:szCs w:val="27"/>
                <w:highlight w:val="yellow"/>
              </w:rPr>
              <w:t>A. 100 Ω</w:t>
            </w:r>
            <w:r>
              <w:rPr>
                <w:color w:val="000000"/>
                <w:szCs w:val="27"/>
              </w:rPr>
              <w:t xml:space="preserve">  </w:t>
              <w:tab/>
              <w:tab/>
              <w:tab/>
              <w:t xml:space="preserve">            B. 141,2 Ω  </w:t>
              <w:tab/>
              <w:tab/>
              <w:tab/>
            </w:r>
          </w:p>
          <w:p>
            <w:pPr>
              <w:pStyle w:val="Normal"/>
              <w:spacing w:lineRule="auto" w:line="240"/>
              <w:ind w:firstLine="284" w:right="0"/>
              <w:rPr>
                <w:color w:val="000000"/>
                <w:szCs w:val="27"/>
              </w:rPr>
            </w:pPr>
            <w:r>
              <w:rPr>
                <w:color w:val="000000"/>
                <w:szCs w:val="27"/>
              </w:rPr>
              <w:t xml:space="preserve">C. 173,3 Ω  </w:t>
              <w:tab/>
              <w:tab/>
              <w:tab/>
              <w:t xml:space="preserve">D. 86,6 Ω  </w:t>
            </w:r>
          </w:p>
        </w:tc>
        <w:tc>
          <w:tcPr>
            <w:tcW w:w="3192" w:type="dxa"/>
            <w:tcBorders/>
          </w:tcPr>
          <w:p>
            <w:pPr>
              <w:pStyle w:val="Normal"/>
              <w:spacing w:lineRule="auto" w:line="240"/>
              <w:ind w:firstLine="284" w:right="0"/>
              <w:rPr>
                <w:color w:val="000000"/>
                <w:szCs w:val="27"/>
              </w:rPr>
            </w:pPr>
            <w:r>
              <w:rPr>
                <w:color w:val="000000"/>
                <w:szCs w:val="27"/>
              </w:rPr>
              <w:drawing>
                <wp:inline distT="0" distB="0" distL="0" distR="0">
                  <wp:extent cx="1889125" cy="1354455"/>
                  <wp:effectExtent l="0" t="0" r="0" b="0"/>
                  <wp:docPr id="267"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7" descr=""/>
                          <pic:cNvPicPr>
                            <a:picLocks noChangeAspect="1" noChangeArrowheads="1"/>
                          </pic:cNvPicPr>
                        </pic:nvPicPr>
                        <pic:blipFill>
                          <a:blip r:embed="rId1454"/>
                          <a:srcRect l="-20" t="-28" r="-20" b="-28"/>
                          <a:stretch>
                            <a:fillRect/>
                          </a:stretch>
                        </pic:blipFill>
                        <pic:spPr bwMode="auto">
                          <a:xfrm>
                            <a:off x="0" y="0"/>
                            <a:ext cx="1889125" cy="1354455"/>
                          </a:xfrm>
                          <a:prstGeom prst="rect">
                            <a:avLst/>
                          </a:prstGeom>
                        </pic:spPr>
                      </pic:pic>
                    </a:graphicData>
                  </a:graphic>
                </wp:inline>
              </w:drawing>
            </w:r>
          </w:p>
        </w:tc>
      </w:tr>
    </w:tbl>
    <w:p>
      <w:pPr>
        <w:pStyle w:val="Normal"/>
        <w:spacing w:lineRule="auto" w:line="240"/>
        <w:ind w:firstLine="284" w:right="0"/>
        <w:rPr/>
      </w:pPr>
      <w:r>
        <w:rPr>
          <w:color w:val="000000"/>
          <w:szCs w:val="27"/>
        </w:rPr>
        <w:drawing>
          <wp:inline distT="0" distB="0" distL="0" distR="0">
            <wp:extent cx="2346960" cy="396240"/>
            <wp:effectExtent l="0" t="0" r="0" b="0"/>
            <wp:docPr id="268"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8" descr=""/>
                    <pic:cNvPicPr>
                      <a:picLocks noChangeAspect="1" noChangeArrowheads="1"/>
                    </pic:cNvPicPr>
                  </pic:nvPicPr>
                  <pic:blipFill>
                    <a:blip r:embed="rId1455"/>
                    <a:srcRect l="-15" t="-91" r="-15" b="-91"/>
                    <a:stretch>
                      <a:fillRect/>
                    </a:stretch>
                  </pic:blipFill>
                  <pic:spPr bwMode="auto">
                    <a:xfrm>
                      <a:off x="0" y="0"/>
                      <a:ext cx="2346960" cy="396240"/>
                    </a:xfrm>
                    <a:prstGeom prst="rect">
                      <a:avLst/>
                    </a:prstGeom>
                  </pic:spPr>
                </pic:pic>
              </a:graphicData>
            </a:graphic>
          </wp:inline>
        </w:drawing>
      </w:r>
      <w:r>
        <w:rPr>
          <w:rFonts w:eastAsia="Times New Roman"/>
          <w:color w:val="000000"/>
          <w:szCs w:val="27"/>
          <w:lang w:val="vi-VN"/>
        </w:rPr>
        <w:t xml:space="preserve"> </w:t>
      </w:r>
    </w:p>
    <w:p>
      <w:pPr>
        <w:pStyle w:val="Normal"/>
        <w:spacing w:lineRule="auto" w:line="240"/>
        <w:ind w:firstLine="284" w:right="0"/>
        <w:jc w:val="left"/>
        <w:rPr/>
      </w:pPr>
      <w:r>
        <w:rPr>
          <w:color w:val="000000"/>
          <w:szCs w:val="27"/>
          <w:lang w:val="vi-VN"/>
        </w:rPr>
        <w:t xml:space="preserve">+ Khi </w:t>
      </w:r>
      <w:r>
        <w:rPr>
          <w:color w:val="000000"/>
          <w:szCs w:val="27"/>
        </w:rPr>
        <w:drawing>
          <wp:inline distT="0" distB="0" distL="0" distR="0">
            <wp:extent cx="1414780" cy="232410"/>
            <wp:effectExtent l="0" t="0" r="0" b="0"/>
            <wp:docPr id="269"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9" descr=""/>
                    <pic:cNvPicPr>
                      <a:picLocks noChangeAspect="1" noChangeArrowheads="1"/>
                    </pic:cNvPicPr>
                  </pic:nvPicPr>
                  <pic:blipFill>
                    <a:blip r:embed="rId1456"/>
                    <a:srcRect l="-26" t="-157" r="-26" b="-157"/>
                    <a:stretch>
                      <a:fillRect/>
                    </a:stretch>
                  </pic:blipFill>
                  <pic:spPr bwMode="auto">
                    <a:xfrm>
                      <a:off x="0" y="0"/>
                      <a:ext cx="1414780" cy="232410"/>
                    </a:xfrm>
                    <a:prstGeom prst="rect">
                      <a:avLst/>
                    </a:prstGeom>
                  </pic:spPr>
                </pic:pic>
              </a:graphicData>
            </a:graphic>
          </wp:inline>
        </w:drawing>
      </w:r>
      <w:r>
        <w:rPr>
          <w:color w:val="000000"/>
          <w:szCs w:val="27"/>
          <w:lang w:val="vi-VN"/>
        </w:rPr>
        <w:t xml:space="preserve"> u cùng pha với i →</w:t>
      </w:r>
      <w:r>
        <w:rPr>
          <w:color w:val="000000"/>
          <w:szCs w:val="27"/>
        </w:rPr>
        <w:drawing>
          <wp:inline distT="0" distB="0" distL="0" distR="0">
            <wp:extent cx="1034415" cy="232410"/>
            <wp:effectExtent l="0" t="0" r="0" b="0"/>
            <wp:docPr id="270"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0" descr=""/>
                    <pic:cNvPicPr>
                      <a:picLocks noChangeAspect="1" noChangeArrowheads="1"/>
                    </pic:cNvPicPr>
                  </pic:nvPicPr>
                  <pic:blipFill>
                    <a:blip r:embed="rId1457"/>
                    <a:srcRect l="-35" t="-157" r="-35" b="-157"/>
                    <a:stretch>
                      <a:fillRect/>
                    </a:stretch>
                  </pic:blipFill>
                  <pic:spPr bwMode="auto">
                    <a:xfrm>
                      <a:off x="0" y="0"/>
                      <a:ext cx="1034415" cy="232410"/>
                    </a:xfrm>
                    <a:prstGeom prst="rect">
                      <a:avLst/>
                    </a:prstGeom>
                  </pic:spPr>
                </pic:pic>
              </a:graphicData>
            </a:graphic>
          </wp:inline>
        </w:drawing>
      </w:r>
      <w:r>
        <w:rPr>
          <w:color w:val="000000"/>
          <w:szCs w:val="27"/>
          <w:lang w:val="vi-VN"/>
        </w:rPr>
        <w:t xml:space="preserve"> </w:t>
      </w:r>
    </w:p>
    <w:p>
      <w:pPr>
        <w:pStyle w:val="Normal"/>
        <w:spacing w:lineRule="auto" w:line="240"/>
        <w:ind w:firstLine="284" w:right="0"/>
        <w:jc w:val="left"/>
        <w:rPr/>
      </w:pPr>
      <w:r>
        <w:rPr>
          <w:color w:val="000000"/>
          <w:szCs w:val="27"/>
          <w:lang w:val="vi-VN"/>
        </w:rPr>
        <w:t xml:space="preserve">+ Khi </w:t>
      </w:r>
      <w:r>
        <w:rPr>
          <w:color w:val="000000"/>
          <w:szCs w:val="27"/>
        </w:rPr>
        <w:drawing>
          <wp:inline distT="0" distB="0" distL="0" distR="0">
            <wp:extent cx="4105910" cy="439420"/>
            <wp:effectExtent l="0" t="0" r="0" b="0"/>
            <wp:docPr id="271"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41" descr=""/>
                    <pic:cNvPicPr>
                      <a:picLocks noChangeAspect="1" noChangeArrowheads="1"/>
                    </pic:cNvPicPr>
                  </pic:nvPicPr>
                  <pic:blipFill>
                    <a:blip r:embed="rId1458"/>
                    <a:srcRect l="-9" t="-83" r="-9" b="-83"/>
                    <a:stretch>
                      <a:fillRect/>
                    </a:stretch>
                  </pic:blipFill>
                  <pic:spPr bwMode="auto">
                    <a:xfrm>
                      <a:off x="0" y="0"/>
                      <a:ext cx="4105910" cy="439420"/>
                    </a:xfrm>
                    <a:prstGeom prst="rect">
                      <a:avLst/>
                    </a:prstGeom>
                  </pic:spPr>
                </pic:pic>
              </a:graphicData>
            </a:graphic>
          </wp:inline>
        </w:drawing>
      </w:r>
      <w:r>
        <w:rPr>
          <w:color w:val="000000"/>
          <w:szCs w:val="27"/>
          <w:lang w:val="vi-VN"/>
        </w:rPr>
        <w:t xml:space="preserve"> </w:t>
      </w:r>
    </w:p>
    <w:p>
      <w:pPr>
        <w:pStyle w:val="Normal"/>
        <w:spacing w:lineRule="auto" w:line="240"/>
        <w:rPr/>
      </w:pPr>
      <w:r>
        <w:rPr>
          <w:b/>
          <w:color w:val="000000"/>
          <w:szCs w:val="27"/>
          <w:lang w:val="vi-VN"/>
        </w:rPr>
        <w:t>Câu 26</w:t>
      </w:r>
      <w:r>
        <w:rPr>
          <w:color w:val="000000"/>
          <w:szCs w:val="27"/>
          <w:lang w:val="vi-VN"/>
        </w:rPr>
        <w:t xml:space="preserve">. Trong thí nghiệm giao thoa ánh sáng với khe Iâng, khoảng cách giữa hai khe a = 1 mm, khoảng cách từ hai khe đến màn quan sát D = 2 m. Chiếu vào hai khe đồng thời hai bức xạ có bước sóng </w:t>
      </w:r>
      <w:r>
        <w:rPr>
          <w:color w:val="000000"/>
          <w:szCs w:val="27"/>
        </w:rPr>
        <w:t>λ</w:t>
      </w:r>
      <w:r>
        <w:rPr>
          <w:color w:val="000000"/>
          <w:szCs w:val="27"/>
          <w:vertAlign w:val="subscript"/>
          <w:lang w:val="vi-VN"/>
        </w:rPr>
        <w:t>1</w:t>
      </w:r>
      <w:r>
        <w:rPr>
          <w:color w:val="000000"/>
          <w:szCs w:val="27"/>
          <w:lang w:val="vi-VN"/>
        </w:rPr>
        <w:t xml:space="preserve"> = 0,6 </w:t>
      </w:r>
      <w:r>
        <w:rPr>
          <w:color w:val="000000"/>
          <w:szCs w:val="27"/>
        </w:rPr>
        <w:t>μ</w:t>
      </w:r>
      <w:r>
        <w:rPr>
          <w:color w:val="000000"/>
          <w:szCs w:val="27"/>
          <w:lang w:val="vi-VN"/>
        </w:rPr>
        <w:t xml:space="preserve">m và </w:t>
      </w:r>
      <w:r>
        <w:rPr>
          <w:color w:val="000000"/>
          <w:szCs w:val="27"/>
        </w:rPr>
        <w:t>λ</w:t>
      </w:r>
      <w:r>
        <w:rPr>
          <w:color w:val="000000"/>
          <w:szCs w:val="27"/>
          <w:vertAlign w:val="subscript"/>
          <w:lang w:val="vi-VN"/>
        </w:rPr>
        <w:t>2</w:t>
      </w:r>
      <w:r>
        <w:rPr>
          <w:color w:val="000000"/>
          <w:szCs w:val="27"/>
          <w:lang w:val="vi-VN"/>
        </w:rPr>
        <w:t xml:space="preserve">. Trong khoảng rộng L = 2,4 cm trên màn đếm được 33 vân sáng, trong đó có 5 vân sáng là kết quả trùng nhau của hai hệ vân. Biết hai trong năm vân sáng trùng nhau nằm ở ngoài cùng của trường giao thoa. Tính </w:t>
      </w:r>
      <w:r>
        <w:rPr>
          <w:color w:val="000000"/>
          <w:szCs w:val="27"/>
        </w:rPr>
        <w:t>λ</w:t>
      </w:r>
      <w:r>
        <w:rPr>
          <w:color w:val="000000"/>
          <w:szCs w:val="27"/>
          <w:vertAlign w:val="subscript"/>
          <w:lang w:val="vi-VN"/>
        </w:rPr>
        <w:t>2</w:t>
      </w:r>
      <w:r>
        <w:rPr>
          <w:color w:val="000000"/>
          <w:szCs w:val="27"/>
          <w:lang w:val="vi-VN"/>
        </w:rPr>
        <w:t xml:space="preserve">?   </w:t>
      </w:r>
    </w:p>
    <w:p>
      <w:pPr>
        <w:pStyle w:val="Normal"/>
        <w:spacing w:lineRule="auto" w:line="240"/>
        <w:ind w:firstLine="284" w:right="0"/>
        <w:rPr/>
      </w:pPr>
      <w:r>
        <w:rPr>
          <w:color w:val="FF0000"/>
          <w:szCs w:val="27"/>
          <w:highlight w:val="yellow"/>
          <w:lang w:val="vi-VN"/>
        </w:rPr>
        <w:t xml:space="preserve">A. 0,75 </w:t>
      </w:r>
      <w:r>
        <w:rPr>
          <w:color w:val="FF0000"/>
          <w:szCs w:val="27"/>
          <w:highlight w:val="yellow"/>
        </w:rPr>
        <w:t>μ</w:t>
      </w:r>
      <w:r>
        <w:rPr>
          <w:color w:val="FF0000"/>
          <w:szCs w:val="27"/>
          <w:highlight w:val="yellow"/>
          <w:lang w:val="vi-VN"/>
        </w:rPr>
        <w:t>m.</w:t>
      </w:r>
      <w:r>
        <w:rPr>
          <w:color w:val="000000"/>
          <w:szCs w:val="27"/>
          <w:lang w:val="vi-VN"/>
        </w:rPr>
        <w:t xml:space="preserve">  </w:t>
        <w:tab/>
        <w:tab/>
        <w:t xml:space="preserve">B. 0,55 </w:t>
      </w:r>
      <w:r>
        <w:rPr>
          <w:color w:val="000000"/>
          <w:szCs w:val="27"/>
        </w:rPr>
        <w:t>μ</w:t>
      </w:r>
      <w:r>
        <w:rPr>
          <w:color w:val="000000"/>
          <w:szCs w:val="27"/>
          <w:lang w:val="vi-VN"/>
        </w:rPr>
        <w:t xml:space="preserve">m.  </w:t>
        <w:tab/>
        <w:tab/>
        <w:tab/>
        <w:t xml:space="preserve">C. 0,45 </w:t>
      </w:r>
      <w:r>
        <w:rPr>
          <w:color w:val="000000"/>
          <w:szCs w:val="27"/>
        </w:rPr>
        <w:t>μ</w:t>
      </w:r>
      <w:r>
        <w:rPr>
          <w:color w:val="000000"/>
          <w:szCs w:val="27"/>
          <w:lang w:val="vi-VN"/>
        </w:rPr>
        <w:t xml:space="preserve">m.  </w:t>
        <w:tab/>
        <w:tab/>
        <w:tab/>
        <w:t xml:space="preserve">D. 0,65 </w:t>
      </w:r>
      <w:r>
        <w:rPr>
          <w:color w:val="000000"/>
          <w:szCs w:val="27"/>
        </w:rPr>
        <w:t>μ</w:t>
      </w:r>
      <w:r>
        <w:rPr>
          <w:color w:val="000000"/>
          <w:szCs w:val="27"/>
          <w:lang w:val="vi-VN"/>
        </w:rPr>
        <w:t xml:space="preserve">m.  </w:t>
      </w:r>
    </w:p>
    <w:p>
      <w:pPr>
        <w:pStyle w:val="Normal"/>
        <w:spacing w:lineRule="auto" w:line="240"/>
        <w:ind w:firstLine="284" w:right="0"/>
        <w:rPr>
          <w:color w:val="000000"/>
          <w:szCs w:val="27"/>
          <w:lang w:val="vi-VN"/>
        </w:rPr>
      </w:pPr>
      <w:r>
        <w:rPr>
          <w:color w:val="000000"/>
          <w:szCs w:val="27"/>
          <w:lang w:val="vi-VN"/>
        </w:rPr>
        <w:t>+ Tổng số vân sáng mà hai hệ vân được 33 + 5 = 38</w:t>
      </w:r>
    </w:p>
    <w:p>
      <w:pPr>
        <w:pStyle w:val="Normal"/>
        <w:spacing w:lineRule="auto" w:line="240"/>
        <w:ind w:firstLine="284" w:right="0"/>
        <w:rPr/>
      </w:pPr>
      <w:r>
        <w:rPr>
          <w:color w:val="000000"/>
          <w:szCs w:val="27"/>
          <w:lang w:val="vi-VN"/>
        </w:rPr>
        <w:t xml:space="preserve">+ Số vân sáng của bức xạ </w:t>
      </w:r>
      <w:r>
        <w:rPr>
          <w:color w:val="000000"/>
          <w:szCs w:val="27"/>
        </w:rPr>
        <w:t>λ</w:t>
      </w:r>
      <w:r>
        <w:rPr>
          <w:color w:val="000000"/>
          <w:szCs w:val="27"/>
          <w:vertAlign w:val="subscript"/>
          <w:lang w:val="vi-VN"/>
        </w:rPr>
        <w:t>1</w:t>
      </w:r>
      <w:r>
        <w:rPr>
          <w:color w:val="000000"/>
          <w:szCs w:val="27"/>
          <w:lang w:val="vi-VN"/>
        </w:rPr>
        <w:t xml:space="preserve"> cho trên màn: </w:t>
      </w:r>
      <w:r>
        <w:rPr>
          <w:color w:val="000000"/>
          <w:szCs w:val="27"/>
        </w:rPr>
        <w:drawing>
          <wp:inline distT="0" distB="0" distL="0" distR="0">
            <wp:extent cx="3434715" cy="819785"/>
            <wp:effectExtent l="0" t="0" r="0" b="0"/>
            <wp:docPr id="272"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2" descr=""/>
                    <pic:cNvPicPr>
                      <a:picLocks noChangeAspect="1" noChangeArrowheads="1"/>
                    </pic:cNvPicPr>
                  </pic:nvPicPr>
                  <pic:blipFill>
                    <a:blip r:embed="rId1459"/>
                    <a:srcRect l="-10" t="-44" r="-10" b="-44"/>
                    <a:stretch>
                      <a:fillRect/>
                    </a:stretch>
                  </pic:blipFill>
                  <pic:spPr bwMode="auto">
                    <a:xfrm>
                      <a:off x="0" y="0"/>
                      <a:ext cx="3434715" cy="819785"/>
                    </a:xfrm>
                    <a:prstGeom prst="rect">
                      <a:avLst/>
                    </a:prstGeom>
                  </pic:spPr>
                </pic:pic>
              </a:graphicData>
            </a:graphic>
          </wp:inline>
        </w:drawing>
      </w:r>
      <w:r>
        <w:rPr>
          <w:color w:val="000000"/>
          <w:szCs w:val="27"/>
          <w:lang w:val="vi-VN"/>
        </w:rPr>
        <w:t xml:space="preserve"> </w:t>
      </w:r>
    </w:p>
    <w:p>
      <w:pPr>
        <w:pStyle w:val="Normal"/>
        <w:spacing w:lineRule="auto" w:line="240"/>
        <w:ind w:firstLine="284" w:right="0"/>
        <w:rPr/>
      </w:pPr>
      <w:r>
        <w:rPr>
          <w:color w:val="000000"/>
          <w:szCs w:val="27"/>
          <w:lang w:val="vi-VN"/>
        </w:rPr>
        <w:t xml:space="preserve">+Số vân sáng của bức xạ </w:t>
      </w:r>
      <w:r>
        <w:rPr>
          <w:color w:val="000000"/>
          <w:szCs w:val="27"/>
        </w:rPr>
        <w:t>λ</w:t>
      </w:r>
      <w:r>
        <w:rPr>
          <w:color w:val="000000"/>
          <w:szCs w:val="27"/>
          <w:vertAlign w:val="subscript"/>
          <w:lang w:val="vi-VN"/>
        </w:rPr>
        <w:t>2</w:t>
      </w:r>
      <w:r>
        <w:rPr>
          <w:color w:val="000000"/>
          <w:szCs w:val="27"/>
          <w:lang w:val="vi-VN"/>
        </w:rPr>
        <w:t xml:space="preserve"> trên màn sẽ là 38 – 21 = 17</w:t>
      </w:r>
    </w:p>
    <w:p>
      <w:pPr>
        <w:pStyle w:val="Normal"/>
        <w:spacing w:lineRule="auto" w:line="240"/>
        <w:ind w:firstLine="284" w:right="0"/>
        <w:rPr>
          <w:color w:val="000000"/>
          <w:szCs w:val="27"/>
          <w:lang w:val="vi-VN"/>
        </w:rPr>
      </w:pPr>
      <w:r>
        <w:rPr>
          <w:color w:val="000000"/>
          <w:szCs w:val="27"/>
          <w:lang w:val="vi-VN"/>
        </w:rPr>
        <w:t>→</w:t>
      </w:r>
      <w:r>
        <w:rPr>
          <w:rFonts w:eastAsia="Times New Roman"/>
          <w:color w:val="000000"/>
          <w:szCs w:val="27"/>
          <w:lang w:val="vi-VN"/>
        </w:rPr>
        <w:t xml:space="preserve"> </w:t>
      </w:r>
      <w:r>
        <w:rPr>
          <w:color w:val="000000"/>
          <w:szCs w:val="27"/>
          <w:lang w:val="vi-VN"/>
        </w:rPr>
        <w:t xml:space="preserve">Tại vị trí biên vân sáng bậc 10 của bức xạ </w:t>
      </w:r>
      <w:r>
        <w:rPr>
          <w:color w:val="000000"/>
          <w:szCs w:val="27"/>
        </w:rPr>
        <w:t>λ</w:t>
      </w:r>
      <w:r>
        <w:rPr>
          <w:color w:val="000000"/>
          <w:szCs w:val="27"/>
          <w:vertAlign w:val="subscript"/>
          <w:lang w:val="vi-VN"/>
        </w:rPr>
        <w:t>1</w:t>
      </w:r>
      <w:r>
        <w:rPr>
          <w:color w:val="000000"/>
          <w:szCs w:val="27"/>
          <w:lang w:val="vi-VN"/>
        </w:rPr>
        <w:t xml:space="preserve"> trùng với vân sáng bậc 8 của bức xạ </w:t>
      </w:r>
      <w:r>
        <w:rPr>
          <w:color w:val="000000"/>
          <w:szCs w:val="27"/>
        </w:rPr>
        <w:t>λ</w:t>
      </w:r>
      <w:r>
        <w:rPr>
          <w:color w:val="000000"/>
          <w:szCs w:val="27"/>
          <w:vertAlign w:val="subscript"/>
          <w:lang w:val="vi-VN"/>
        </w:rPr>
        <w:t>2</w:t>
      </w:r>
    </w:p>
    <w:p>
      <w:pPr>
        <w:pStyle w:val="Normal"/>
        <w:spacing w:lineRule="auto" w:line="240"/>
        <w:ind w:firstLine="284" w:right="0"/>
        <w:rPr/>
      </w:pPr>
      <w:r>
        <w:rPr>
          <w:color w:val="000000"/>
          <w:szCs w:val="27"/>
        </w:rPr>
        <w:drawing>
          <wp:inline distT="0" distB="0" distL="0" distR="0">
            <wp:extent cx="1612900" cy="396240"/>
            <wp:effectExtent l="0" t="0" r="0" b="0"/>
            <wp:docPr id="273"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43" descr=""/>
                    <pic:cNvPicPr>
                      <a:picLocks noChangeAspect="1" noChangeArrowheads="1"/>
                    </pic:cNvPicPr>
                  </pic:nvPicPr>
                  <pic:blipFill>
                    <a:blip r:embed="rId1460"/>
                    <a:srcRect l="-22" t="-91" r="-22" b="-91"/>
                    <a:stretch>
                      <a:fillRect/>
                    </a:stretch>
                  </pic:blipFill>
                  <pic:spPr bwMode="auto">
                    <a:xfrm>
                      <a:off x="0" y="0"/>
                      <a:ext cx="1612900" cy="396240"/>
                    </a:xfrm>
                    <a:prstGeom prst="rect">
                      <a:avLst/>
                    </a:prstGeom>
                  </pic:spPr>
                </pic:pic>
              </a:graphicData>
            </a:graphic>
          </wp:inline>
        </w:drawing>
      </w:r>
      <w:r>
        <w:rPr>
          <w:rFonts w:eastAsia="Times New Roman"/>
          <w:color w:val="000000"/>
          <w:szCs w:val="27"/>
          <w:lang w:val="vi-VN"/>
        </w:rPr>
        <w:t xml:space="preserve"> </w:t>
      </w:r>
    </w:p>
    <w:p>
      <w:pPr>
        <w:pStyle w:val="Normal"/>
        <w:spacing w:lineRule="auto" w:line="240"/>
        <w:rPr/>
      </w:pPr>
      <w:r>
        <w:rPr>
          <w:b/>
          <w:color w:val="000000"/>
          <w:szCs w:val="27"/>
          <w:lang w:val="vi-VN"/>
        </w:rPr>
        <w:t>Câu 27</w:t>
      </w:r>
      <w:r>
        <w:rPr>
          <w:color w:val="000000"/>
          <w:szCs w:val="27"/>
          <w:lang w:val="vi-VN"/>
        </w:rPr>
        <w:t xml:space="preserve">. Trong thí nghiệm Yâng về giao thoa với ánh sáng đơn sắc có bước sóng 0,6 </w:t>
      </w:r>
      <w:r>
        <w:rPr>
          <w:color w:val="000000"/>
          <w:szCs w:val="27"/>
        </w:rPr>
        <w:t>μ</w:t>
      </w:r>
      <w:r>
        <w:rPr>
          <w:color w:val="000000"/>
          <w:szCs w:val="27"/>
          <w:lang w:val="vi-VN"/>
        </w:rPr>
        <w:t xml:space="preserve">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spacing w:lineRule="auto" w:line="240"/>
        <w:ind w:firstLine="284" w:right="0"/>
        <w:rPr>
          <w:color w:val="000000"/>
          <w:szCs w:val="27"/>
          <w:lang w:val="vi-VN"/>
        </w:rPr>
      </w:pPr>
      <w:r>
        <w:rPr>
          <w:color w:val="000000"/>
          <w:szCs w:val="27"/>
          <w:lang w:val="vi-VN"/>
        </w:rPr>
        <w:t xml:space="preserve">A. 6 vân sáng và 5 vân tối  </w:t>
        <w:tab/>
        <w:tab/>
        <w:tab/>
        <w:tab/>
        <w:t xml:space="preserve">B. 5 vân sáng và 6 vân tối  </w:t>
      </w:r>
    </w:p>
    <w:p>
      <w:pPr>
        <w:pStyle w:val="Normal"/>
        <w:spacing w:lineRule="auto" w:line="240"/>
        <w:ind w:firstLine="284" w:right="0"/>
        <w:rPr/>
      </w:pPr>
      <w:r>
        <w:rPr>
          <w:color w:val="FF0000"/>
          <w:szCs w:val="27"/>
          <w:highlight w:val="yellow"/>
          <w:lang w:val="vi-VN"/>
        </w:rPr>
        <w:t>C. 6 vân sáng và 6 vân tối</w:t>
      </w:r>
      <w:r>
        <w:rPr>
          <w:color w:val="000000"/>
          <w:szCs w:val="27"/>
          <w:lang w:val="vi-VN"/>
        </w:rPr>
        <w:t xml:space="preserve">  </w:t>
        <w:tab/>
        <w:tab/>
        <w:tab/>
        <w:tab/>
        <w:t xml:space="preserve">D. 5 vân sáng và 5 vân tối  </w:t>
      </w:r>
    </w:p>
    <w:p>
      <w:pPr>
        <w:pStyle w:val="Normal"/>
        <w:spacing w:lineRule="auto" w:line="240"/>
        <w:ind w:firstLine="284" w:right="0"/>
        <w:rPr/>
      </w:pPr>
      <w:r>
        <w:rPr>
          <w:color w:val="000000"/>
          <w:szCs w:val="27"/>
          <w:lang w:val="vi-VN"/>
        </w:rPr>
        <w:t xml:space="preserve">+ </w:t>
      </w:r>
      <w:r>
        <w:rPr>
          <w:color w:val="000000"/>
          <w:szCs w:val="27"/>
        </w:rPr>
        <w:drawing>
          <wp:inline distT="0" distB="0" distL="0" distR="0">
            <wp:extent cx="1846580" cy="448310"/>
            <wp:effectExtent l="0" t="0" r="0" b="0"/>
            <wp:docPr id="274"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4" descr=""/>
                    <pic:cNvPicPr>
                      <a:picLocks noChangeAspect="1" noChangeArrowheads="1"/>
                    </pic:cNvPicPr>
                  </pic:nvPicPr>
                  <pic:blipFill>
                    <a:blip r:embed="rId1461"/>
                    <a:srcRect l="-19" t="-81" r="-19" b="-81"/>
                    <a:stretch>
                      <a:fillRect/>
                    </a:stretch>
                  </pic:blipFill>
                  <pic:spPr bwMode="auto">
                    <a:xfrm>
                      <a:off x="0" y="0"/>
                      <a:ext cx="1846580" cy="448310"/>
                    </a:xfrm>
                    <a:prstGeom prst="rect">
                      <a:avLst/>
                    </a:prstGeom>
                  </pic:spPr>
                </pic:pic>
              </a:graphicData>
            </a:graphic>
          </wp:inline>
        </w:drawing>
      </w:r>
      <w:r>
        <w:rPr>
          <w:color w:val="000000"/>
          <w:szCs w:val="27"/>
          <w:lang w:val="vi-VN"/>
        </w:rPr>
        <w:t xml:space="preserve"> ; Ta có : </w:t>
      </w:r>
      <w:r>
        <w:rPr>
          <w:color w:val="000000"/>
          <w:szCs w:val="27"/>
        </w:rPr>
        <w:drawing>
          <wp:inline distT="0" distB="0" distL="0" distR="0">
            <wp:extent cx="930910" cy="836295"/>
            <wp:effectExtent l="0" t="0" r="0" b="0"/>
            <wp:docPr id="275"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45" descr=""/>
                    <pic:cNvPicPr>
                      <a:picLocks noChangeAspect="1" noChangeArrowheads="1"/>
                    </pic:cNvPicPr>
                  </pic:nvPicPr>
                  <pic:blipFill>
                    <a:blip r:embed="rId1462"/>
                    <a:srcRect l="-38" t="-43" r="-38" b="-43"/>
                    <a:stretch>
                      <a:fillRect/>
                    </a:stretch>
                  </pic:blipFill>
                  <pic:spPr bwMode="auto">
                    <a:xfrm>
                      <a:off x="0" y="0"/>
                      <a:ext cx="930910" cy="836295"/>
                    </a:xfrm>
                    <a:prstGeom prst="rect">
                      <a:avLst/>
                    </a:prstGeom>
                  </pic:spPr>
                </pic:pic>
              </a:graphicData>
            </a:graphic>
          </wp:inline>
        </w:drawing>
      </w:r>
      <w:r>
        <w:rPr>
          <w:color w:val="000000"/>
          <w:szCs w:val="27"/>
          <w:lang w:val="vi-VN"/>
        </w:rPr>
        <w:t xml:space="preserve"> → Trên MN có 6 vân sáng và 6 vân tối.  </w:t>
      </w:r>
    </w:p>
    <w:p>
      <w:pPr>
        <w:pStyle w:val="Normal"/>
        <w:spacing w:lineRule="auto" w:line="240"/>
        <w:rPr/>
      </w:pPr>
      <w:r>
        <w:rPr>
          <w:b/>
          <w:color w:val="000000"/>
          <w:szCs w:val="27"/>
          <w:lang w:val="vi-VN"/>
        </w:rPr>
        <w:t>Câu 28</w:t>
      </w:r>
      <w:r>
        <w:rPr>
          <w:color w:val="000000"/>
          <w:szCs w:val="27"/>
          <w:lang w:val="vi-VN"/>
        </w:rPr>
        <w:t xml:space="preserve">. Chiếu một bức xạ đơn sắc có bước sóng </w:t>
      </w:r>
      <w:r>
        <w:rPr>
          <w:color w:val="000000"/>
          <w:szCs w:val="27"/>
        </w:rPr>
        <w:t>λ</w:t>
      </w:r>
      <w:r>
        <w:rPr>
          <w:color w:val="000000"/>
          <w:szCs w:val="27"/>
          <w:lang w:val="vi-VN"/>
        </w:rPr>
        <w:t xml:space="preserve"> vào một đám khí thì thấy đám khí đó phát ra bức xạ hỗn tạp gồm ba thành phần đơn sắc có các bước sóng </w:t>
      </w:r>
      <w:r>
        <w:rPr>
          <w:color w:val="000000"/>
          <w:szCs w:val="27"/>
        </w:rPr>
        <w:t>λ</w:t>
      </w:r>
      <w:r>
        <w:rPr>
          <w:color w:val="000000"/>
          <w:szCs w:val="27"/>
          <w:vertAlign w:val="subscript"/>
          <w:lang w:val="vi-VN"/>
        </w:rPr>
        <w:t>1</w:t>
      </w:r>
      <w:r>
        <w:rPr>
          <w:color w:val="000000"/>
          <w:szCs w:val="27"/>
          <w:lang w:val="vi-VN"/>
        </w:rPr>
        <w:t xml:space="preserve"> = 0,1026</w:t>
      </w:r>
      <w:r>
        <w:rPr>
          <w:color w:val="000000"/>
          <w:szCs w:val="27"/>
        </w:rPr>
        <w:t>μ</w:t>
      </w:r>
      <w:r>
        <w:rPr>
          <w:color w:val="000000"/>
          <w:szCs w:val="27"/>
          <w:lang w:val="vi-VN"/>
        </w:rPr>
        <w:t xml:space="preserve">m, </w:t>
      </w:r>
      <w:r>
        <w:rPr>
          <w:color w:val="000000"/>
          <w:szCs w:val="27"/>
        </w:rPr>
        <w:t>λ</w:t>
      </w:r>
      <w:r>
        <w:rPr>
          <w:color w:val="000000"/>
          <w:szCs w:val="27"/>
          <w:vertAlign w:val="subscript"/>
          <w:lang w:val="vi-VN"/>
        </w:rPr>
        <w:t>3</w:t>
      </w:r>
      <w:r>
        <w:rPr>
          <w:color w:val="000000"/>
          <w:szCs w:val="27"/>
          <w:lang w:val="vi-VN"/>
        </w:rPr>
        <w:t xml:space="preserve"> = 0,6563</w:t>
      </w:r>
      <w:r>
        <w:rPr>
          <w:color w:val="000000"/>
          <w:szCs w:val="27"/>
        </w:rPr>
        <w:t>μ</w:t>
      </w:r>
      <w:r>
        <w:rPr>
          <w:color w:val="000000"/>
          <w:szCs w:val="27"/>
          <w:lang w:val="vi-VN"/>
        </w:rPr>
        <w:t xml:space="preserve">m và </w:t>
      </w:r>
      <w:r>
        <w:rPr>
          <w:color w:val="000000"/>
          <w:szCs w:val="27"/>
        </w:rPr>
        <w:t>λ</w:t>
      </w:r>
      <w:r>
        <w:rPr>
          <w:color w:val="000000"/>
          <w:szCs w:val="27"/>
          <w:vertAlign w:val="subscript"/>
          <w:lang w:val="vi-VN"/>
        </w:rPr>
        <w:t>1</w:t>
      </w:r>
      <w:r>
        <w:rPr>
          <w:color w:val="000000"/>
          <w:szCs w:val="27"/>
          <w:lang w:val="vi-VN"/>
        </w:rPr>
        <w:t xml:space="preserve"> &lt; </w:t>
      </w:r>
      <w:r>
        <w:rPr>
          <w:color w:val="000000"/>
          <w:szCs w:val="27"/>
        </w:rPr>
        <w:t>λ</w:t>
      </w:r>
      <w:r>
        <w:rPr>
          <w:color w:val="000000"/>
          <w:szCs w:val="27"/>
          <w:vertAlign w:val="subscript"/>
          <w:lang w:val="vi-VN"/>
        </w:rPr>
        <w:t>2</w:t>
      </w:r>
      <w:r>
        <w:rPr>
          <w:color w:val="000000"/>
          <w:szCs w:val="27"/>
          <w:lang w:val="vi-VN"/>
        </w:rPr>
        <w:t xml:space="preserve"> &lt; </w:t>
      </w:r>
      <w:r>
        <w:rPr>
          <w:color w:val="000000"/>
          <w:szCs w:val="27"/>
        </w:rPr>
        <w:t>λ</w:t>
      </w:r>
      <w:r>
        <w:rPr>
          <w:color w:val="000000"/>
          <w:szCs w:val="27"/>
          <w:vertAlign w:val="subscript"/>
          <w:lang w:val="vi-VN"/>
        </w:rPr>
        <w:t>3</w:t>
      </w:r>
      <w:r>
        <w:rPr>
          <w:color w:val="000000"/>
          <w:szCs w:val="27"/>
          <w:lang w:val="vi-VN"/>
        </w:rPr>
        <w:t xml:space="preserve">. Bước sóng </w:t>
      </w:r>
      <w:r>
        <w:rPr>
          <w:color w:val="000000"/>
          <w:szCs w:val="27"/>
        </w:rPr>
        <w:t>λ</w:t>
      </w:r>
      <w:r>
        <w:rPr>
          <w:color w:val="000000"/>
          <w:szCs w:val="27"/>
          <w:vertAlign w:val="subscript"/>
          <w:lang w:val="vi-VN"/>
        </w:rPr>
        <w:t>2</w:t>
      </w:r>
      <w:r>
        <w:rPr>
          <w:color w:val="000000"/>
          <w:szCs w:val="27"/>
          <w:lang w:val="vi-VN"/>
        </w:rPr>
        <w:t xml:space="preserve"> có giá trị là   </w:t>
      </w:r>
    </w:p>
    <w:p>
      <w:pPr>
        <w:pStyle w:val="Normal"/>
        <w:spacing w:lineRule="auto" w:line="240"/>
        <w:ind w:firstLine="284" w:right="0"/>
        <w:rPr/>
      </w:pPr>
      <w:r>
        <w:rPr>
          <w:color w:val="000000"/>
          <w:szCs w:val="27"/>
          <w:lang w:val="vi-VN"/>
        </w:rPr>
        <w:t xml:space="preserve">A. 0,6564 </w:t>
      </w:r>
      <w:r>
        <w:rPr>
          <w:color w:val="000000"/>
          <w:szCs w:val="27"/>
        </w:rPr>
        <w:t>μ</w:t>
      </w:r>
      <w:r>
        <w:rPr>
          <w:color w:val="000000"/>
          <w:szCs w:val="27"/>
          <w:lang w:val="vi-VN"/>
        </w:rPr>
        <w:t xml:space="preserve">m.  </w:t>
        <w:tab/>
        <w:tab/>
        <w:t xml:space="preserve">B. 0,1216 </w:t>
      </w:r>
      <w:r>
        <w:rPr>
          <w:color w:val="000000"/>
          <w:szCs w:val="27"/>
        </w:rPr>
        <w:t>μ</w:t>
      </w:r>
      <w:r>
        <w:rPr>
          <w:color w:val="000000"/>
          <w:szCs w:val="27"/>
          <w:lang w:val="vi-VN"/>
        </w:rPr>
        <w:t xml:space="preserve">m.  </w:t>
        <w:tab/>
        <w:tab/>
        <w:t xml:space="preserve">C. 0,76 </w:t>
      </w:r>
      <w:r>
        <w:rPr>
          <w:color w:val="000000"/>
          <w:szCs w:val="27"/>
        </w:rPr>
        <w:t>μ</w:t>
      </w:r>
      <w:r>
        <w:rPr>
          <w:color w:val="000000"/>
          <w:szCs w:val="27"/>
          <w:lang w:val="vi-VN"/>
        </w:rPr>
        <w:t xml:space="preserve">m.  </w:t>
        <w:tab/>
        <w:tab/>
        <w:tab/>
      </w:r>
      <w:r>
        <w:rPr>
          <w:color w:val="FF0000"/>
          <w:szCs w:val="27"/>
          <w:highlight w:val="yellow"/>
          <w:lang w:val="vi-VN"/>
        </w:rPr>
        <w:t xml:space="preserve">D. 0,1212 </w:t>
      </w:r>
      <w:r>
        <w:rPr>
          <w:color w:val="FF0000"/>
          <w:szCs w:val="27"/>
          <w:highlight w:val="yellow"/>
        </w:rPr>
        <w:t>μ</w:t>
      </w:r>
      <w:r>
        <w:rPr>
          <w:color w:val="FF0000"/>
          <w:szCs w:val="27"/>
          <w:highlight w:val="yellow"/>
          <w:lang w:val="vi-VN"/>
        </w:rPr>
        <w:t>m.</w:t>
      </w:r>
      <w:r>
        <w:rPr>
          <w:color w:val="000000"/>
          <w:szCs w:val="27"/>
          <w:lang w:val="vi-VN"/>
        </w:rPr>
        <w:t xml:space="preserve">  </w:t>
      </w:r>
    </w:p>
    <w:p>
      <w:pPr>
        <w:pStyle w:val="Normal"/>
        <w:spacing w:lineRule="auto" w:line="240"/>
        <w:ind w:firstLine="284" w:right="0"/>
        <w:rPr>
          <w:color w:val="000000"/>
          <w:szCs w:val="27"/>
          <w:lang w:val="vi-VN"/>
        </w:rPr>
      </w:pPr>
      <w:r>
        <w:rPr>
          <w:color w:val="000000"/>
          <w:szCs w:val="27"/>
          <w:lang w:val="vi-VN"/>
        </w:rPr>
        <w:t>+ Để đám khí có thể phát ra được ba thành phần đơn sắc thì đám khí này đã nhận năng lượng và lên trạng tahis kích thích thứ 3. Khi đó:</w:t>
      </w:r>
    </w:p>
    <w:p>
      <w:pPr>
        <w:pStyle w:val="Normal"/>
        <w:spacing w:lineRule="auto" w:line="240"/>
        <w:ind w:firstLine="284" w:right="0"/>
        <w:rPr/>
      </w:pPr>
      <w:r>
        <w:rPr>
          <w:color w:val="000000"/>
          <w:szCs w:val="27"/>
        </w:rPr>
        <w:drawing>
          <wp:inline distT="0" distB="0" distL="0" distR="0">
            <wp:extent cx="801370" cy="439420"/>
            <wp:effectExtent l="0" t="0" r="0" b="0"/>
            <wp:docPr id="276"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 descr=""/>
                    <pic:cNvPicPr>
                      <a:picLocks noChangeAspect="1" noChangeArrowheads="1"/>
                    </pic:cNvPicPr>
                  </pic:nvPicPr>
                  <pic:blipFill>
                    <a:blip r:embed="rId1463"/>
                    <a:srcRect l="-45" t="-83" r="-45" b="-83"/>
                    <a:stretch>
                      <a:fillRect/>
                    </a:stretch>
                  </pic:blipFill>
                  <pic:spPr bwMode="auto">
                    <a:xfrm>
                      <a:off x="0" y="0"/>
                      <a:ext cx="801370" cy="439420"/>
                    </a:xfrm>
                    <a:prstGeom prst="rect">
                      <a:avLst/>
                    </a:prstGeom>
                  </pic:spPr>
                </pic:pic>
              </a:graphicData>
            </a:graphic>
          </wp:inline>
        </w:drawing>
      </w:r>
      <w:r>
        <w:rPr>
          <w:rFonts w:eastAsia="Times New Roman"/>
          <w:color w:val="000000"/>
          <w:szCs w:val="27"/>
          <w:lang w:val="vi-VN"/>
        </w:rPr>
        <w:t xml:space="preserve"> </w:t>
      </w:r>
      <w:r>
        <w:rPr>
          <w:color w:val="000000"/>
          <w:szCs w:val="27"/>
          <w:lang w:val="vi-VN"/>
        </w:rPr>
        <w:t xml:space="preserve">(1); </w:t>
      </w:r>
      <w:r>
        <w:rPr>
          <w:color w:val="000000"/>
          <w:szCs w:val="27"/>
        </w:rPr>
        <w:drawing>
          <wp:inline distT="0" distB="0" distL="0" distR="0">
            <wp:extent cx="819785" cy="439420"/>
            <wp:effectExtent l="0" t="0" r="0" b="0"/>
            <wp:docPr id="277"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47" descr=""/>
                    <pic:cNvPicPr>
                      <a:picLocks noChangeAspect="1" noChangeArrowheads="1"/>
                    </pic:cNvPicPr>
                  </pic:nvPicPr>
                  <pic:blipFill>
                    <a:blip r:embed="rId1464"/>
                    <a:srcRect l="-44" t="-83" r="-44" b="-83"/>
                    <a:stretch>
                      <a:fillRect/>
                    </a:stretch>
                  </pic:blipFill>
                  <pic:spPr bwMode="auto">
                    <a:xfrm>
                      <a:off x="0" y="0"/>
                      <a:ext cx="819785" cy="439420"/>
                    </a:xfrm>
                    <a:prstGeom prst="rect">
                      <a:avLst/>
                    </a:prstGeom>
                  </pic:spPr>
                </pic:pic>
              </a:graphicData>
            </a:graphic>
          </wp:inline>
        </w:drawing>
      </w:r>
      <w:r>
        <w:rPr>
          <w:color w:val="000000"/>
          <w:szCs w:val="27"/>
          <w:lang w:val="vi-VN"/>
        </w:rPr>
        <w:t xml:space="preserve"> (2); </w:t>
      </w:r>
      <w:r>
        <w:rPr>
          <w:color w:val="000000"/>
          <w:szCs w:val="27"/>
        </w:rPr>
        <w:drawing>
          <wp:inline distT="0" distB="0" distL="0" distR="0">
            <wp:extent cx="827405" cy="439420"/>
            <wp:effectExtent l="0" t="0" r="0" b="0"/>
            <wp:docPr id="278"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8" descr=""/>
                    <pic:cNvPicPr>
                      <a:picLocks noChangeAspect="1" noChangeArrowheads="1"/>
                    </pic:cNvPicPr>
                  </pic:nvPicPr>
                  <pic:blipFill>
                    <a:blip r:embed="rId1465"/>
                    <a:srcRect l="-44" t="-83" r="-44" b="-83"/>
                    <a:stretch>
                      <a:fillRect/>
                    </a:stretch>
                  </pic:blipFill>
                  <pic:spPr bwMode="auto">
                    <a:xfrm>
                      <a:off x="0" y="0"/>
                      <a:ext cx="827405" cy="439420"/>
                    </a:xfrm>
                    <a:prstGeom prst="rect">
                      <a:avLst/>
                    </a:prstGeom>
                  </pic:spPr>
                </pic:pic>
              </a:graphicData>
            </a:graphic>
          </wp:inline>
        </w:drawing>
      </w:r>
      <w:r>
        <w:rPr>
          <w:color w:val="000000"/>
          <w:szCs w:val="27"/>
          <w:lang w:val="vi-VN"/>
        </w:rPr>
        <w:t xml:space="preserve"> (3)</w:t>
      </w:r>
    </w:p>
    <w:p>
      <w:pPr>
        <w:pStyle w:val="Normal"/>
        <w:spacing w:lineRule="auto" w:line="240"/>
        <w:ind w:firstLine="284" w:right="0"/>
        <w:rPr>
          <w:color w:val="000000"/>
          <w:szCs w:val="27"/>
          <w:lang w:val="vi-VN"/>
        </w:rPr>
      </w:pPr>
      <w:r>
        <w:rPr>
          <w:color w:val="000000"/>
          <w:szCs w:val="27"/>
          <w:lang w:val="vi-VN"/>
        </w:rPr>
        <w:t>→</w:t>
      </w:r>
      <w:r>
        <w:rPr>
          <w:rFonts w:eastAsia="Times New Roman"/>
          <w:color w:val="000000"/>
          <w:szCs w:val="27"/>
          <w:lang w:val="vi-VN"/>
        </w:rPr>
        <w:t xml:space="preserve"> </w:t>
      </w:r>
      <w:r>
        <w:rPr>
          <w:color w:val="000000"/>
          <w:szCs w:val="27"/>
          <w:lang w:val="vi-VN"/>
        </w:rPr>
        <w:t xml:space="preserve">Từ (1)(2)(3) ta có: </w:t>
      </w:r>
      <w:r>
        <w:rPr>
          <w:color w:val="000000"/>
          <w:szCs w:val="27"/>
        </w:rPr>
        <w:drawing>
          <wp:inline distT="0" distB="0" distL="0" distR="0">
            <wp:extent cx="3698875" cy="439420"/>
            <wp:effectExtent l="0" t="0" r="0" b="0"/>
            <wp:docPr id="279"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49" descr=""/>
                    <pic:cNvPicPr>
                      <a:picLocks noChangeAspect="1" noChangeArrowheads="1"/>
                    </pic:cNvPicPr>
                  </pic:nvPicPr>
                  <pic:blipFill>
                    <a:blip r:embed="rId1466"/>
                    <a:srcRect l="-10" t="-83" r="-10" b="-83"/>
                    <a:stretch>
                      <a:fillRect/>
                    </a:stretch>
                  </pic:blipFill>
                  <pic:spPr bwMode="auto">
                    <a:xfrm>
                      <a:off x="0" y="0"/>
                      <a:ext cx="3698875" cy="439420"/>
                    </a:xfrm>
                    <a:prstGeom prst="rect">
                      <a:avLst/>
                    </a:prstGeom>
                  </pic:spPr>
                </pic:pic>
              </a:graphicData>
            </a:graphic>
          </wp:inline>
        </w:drawing>
      </w:r>
    </w:p>
    <w:p>
      <w:pPr>
        <w:pStyle w:val="Normal"/>
        <w:spacing w:lineRule="auto" w:line="240"/>
        <w:ind w:firstLine="284" w:right="0"/>
        <w:rPr>
          <w:color w:val="000000"/>
          <w:szCs w:val="27"/>
          <w:lang w:val="vi-VN"/>
        </w:rPr>
      </w:pPr>
      <w:r>
        <w:rPr>
          <w:color w:val="000000"/>
          <w:szCs w:val="27"/>
          <w:lang w:val="vi-VN"/>
        </w:rPr>
      </w:r>
    </w:p>
    <w:p>
      <w:pPr>
        <w:pStyle w:val="Normal"/>
        <w:spacing w:lineRule="auto" w:line="240"/>
        <w:rPr/>
      </w:pPr>
      <w:r>
        <w:rPr>
          <w:b/>
          <w:color w:val="000000"/>
          <w:szCs w:val="27"/>
          <w:lang w:val="vi-VN"/>
        </w:rPr>
        <w:t>Câu 29.</w:t>
      </w:r>
      <w:r>
        <w:rPr>
          <w:color w:val="000000"/>
          <w:szCs w:val="27"/>
          <w:lang w:val="vi-VN"/>
        </w:rPr>
        <w:t xml:space="preserve">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spacing w:lineRule="auto" w:line="240"/>
        <w:ind w:firstLine="284" w:right="0"/>
        <w:rPr/>
      </w:pPr>
      <w:r>
        <w:rPr>
          <w:color w:val="FF0000"/>
          <w:szCs w:val="27"/>
          <w:highlight w:val="yellow"/>
          <w:lang w:val="vi-VN"/>
        </w:rPr>
        <w:t>A. 4.</w:t>
      </w:r>
      <w:r>
        <w:rPr>
          <w:color w:val="000000"/>
          <w:szCs w:val="27"/>
          <w:lang w:val="vi-VN"/>
        </w:rPr>
        <w:t xml:space="preserve">  </w:t>
        <w:tab/>
      </w:r>
      <w:r>
        <w:rPr>
          <w:color w:val="000000"/>
          <w:szCs w:val="27"/>
        </w:rPr>
        <w:drawing>
          <wp:inline distT="0" distB="0" distL="0" distR="0">
            <wp:extent cx="2400300" cy="495300"/>
            <wp:effectExtent l="0" t="0" r="0" b="0"/>
            <wp:docPr id="280"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0" descr=""/>
                    <pic:cNvPicPr>
                      <a:picLocks noChangeAspect="1" noChangeArrowheads="1"/>
                    </pic:cNvPicPr>
                  </pic:nvPicPr>
                  <pic:blipFill>
                    <a:blip r:embed="rId1467"/>
                    <a:srcRect l="-15" t="-73" r="-15" b="-73"/>
                    <a:stretch>
                      <a:fillRect/>
                    </a:stretch>
                  </pic:blipFill>
                  <pic:spPr bwMode="auto">
                    <a:xfrm>
                      <a:off x="0" y="0"/>
                      <a:ext cx="2400300" cy="495300"/>
                    </a:xfrm>
                    <a:prstGeom prst="rect">
                      <a:avLst/>
                    </a:prstGeom>
                  </pic:spPr>
                </pic:pic>
              </a:graphicData>
            </a:graphic>
          </wp:inline>
        </w:drawing>
      </w:r>
      <w:r>
        <w:rPr>
          <w:color w:val="000000"/>
          <w:szCs w:val="27"/>
          <w:lang w:val="vi-VN"/>
        </w:rPr>
        <w:tab/>
        <w:tab/>
        <w:t xml:space="preserve">B. 3.  </w:t>
        <w:tab/>
        <w:tab/>
        <w:t xml:space="preserve">C. 6.  </w:t>
        <w:tab/>
        <w:tab/>
        <w:t xml:space="preserve">D. 9.  </w:t>
      </w:r>
    </w:p>
    <w:p>
      <w:pPr>
        <w:pStyle w:val="Normal"/>
        <w:spacing w:lineRule="auto" w:line="240"/>
        <w:rPr/>
      </w:pPr>
      <w:r>
        <w:rPr>
          <w:b/>
          <w:color w:val="000000"/>
          <w:szCs w:val="27"/>
          <w:lang w:val="vi-VN"/>
        </w:rPr>
        <w:t>Câu 30</w:t>
      </w:r>
      <w:r>
        <w:rPr>
          <w:color w:val="000000"/>
          <w:szCs w:val="27"/>
          <w:lang w:val="vi-VN"/>
        </w:rPr>
        <w:t xml:space="preserve">. Theo thuyết tương đối, một êlectron có động năng bằng một nửa năng lượng nghỉ của nó thì êlectron này chuyển động với tốc độ bằng   </w:t>
      </w:r>
    </w:p>
    <w:p>
      <w:pPr>
        <w:pStyle w:val="Normal"/>
        <w:spacing w:lineRule="auto" w:line="240"/>
        <w:ind w:firstLine="284" w:right="0"/>
        <w:rPr>
          <w:color w:val="000000"/>
          <w:szCs w:val="27"/>
        </w:rPr>
      </w:pPr>
      <w:r>
        <w:rPr>
          <w:color w:val="000000"/>
          <w:szCs w:val="27"/>
        </w:rPr>
        <w:t>A. 2,41.10</w:t>
      </w:r>
      <w:r>
        <w:rPr>
          <w:color w:val="000000"/>
          <w:szCs w:val="27"/>
          <w:vertAlign w:val="superscript"/>
        </w:rPr>
        <w:t>8</w:t>
      </w:r>
      <w:r>
        <w:rPr>
          <w:color w:val="000000"/>
          <w:szCs w:val="27"/>
        </w:rPr>
        <w:t xml:space="preserve"> m/s  </w:t>
        <w:tab/>
        <w:tab/>
        <w:t>B. 2,75.10</w:t>
      </w:r>
      <w:r>
        <w:rPr>
          <w:color w:val="000000"/>
          <w:szCs w:val="27"/>
          <w:vertAlign w:val="superscript"/>
        </w:rPr>
        <w:t>8</w:t>
      </w:r>
      <w:r>
        <w:rPr>
          <w:color w:val="000000"/>
          <w:szCs w:val="27"/>
        </w:rPr>
        <w:t xml:space="preserve"> m/s  </w:t>
        <w:tab/>
        <w:tab/>
        <w:t>C. 1,67.10</w:t>
      </w:r>
      <w:r>
        <w:rPr>
          <w:color w:val="000000"/>
          <w:szCs w:val="27"/>
          <w:vertAlign w:val="superscript"/>
        </w:rPr>
        <w:t>8</w:t>
      </w:r>
      <w:r>
        <w:rPr>
          <w:color w:val="000000"/>
          <w:szCs w:val="27"/>
        </w:rPr>
        <w:t xml:space="preserve"> m/s  </w:t>
        <w:tab/>
        <w:tab/>
      </w:r>
      <w:r>
        <w:rPr>
          <w:color w:val="000000"/>
          <w:szCs w:val="27"/>
          <w:highlight w:val="yellow"/>
        </w:rPr>
        <w:t>D. 2,24.10</w:t>
      </w:r>
      <w:r>
        <w:rPr>
          <w:color w:val="000000"/>
          <w:szCs w:val="27"/>
          <w:highlight w:val="yellow"/>
          <w:vertAlign w:val="superscript"/>
        </w:rPr>
        <w:t>8</w:t>
      </w:r>
      <w:r>
        <w:rPr>
          <w:color w:val="000000"/>
          <w:szCs w:val="27"/>
          <w:highlight w:val="yellow"/>
        </w:rPr>
        <w:t xml:space="preserve"> m/s</w:t>
      </w:r>
    </w:p>
    <w:p>
      <w:pPr>
        <w:pStyle w:val="Normal"/>
        <w:spacing w:lineRule="auto" w:line="240"/>
        <w:ind w:firstLine="284" w:right="0"/>
        <w:rPr/>
      </w:pPr>
      <w:r>
        <w:rPr>
          <w:rFonts w:eastAsia="Times New Roman"/>
          <w:color w:val="000000"/>
          <w:szCs w:val="27"/>
        </w:rPr>
        <w:t xml:space="preserve">  </w:t>
      </w:r>
      <w:r>
        <w:rPr>
          <w:color w:val="000000"/>
          <w:szCs w:val="27"/>
        </w:rPr>
        <w:t xml:space="preserve">+ </w:t>
      </w:r>
      <w:r>
        <w:rPr>
          <w:color w:val="000000"/>
          <w:szCs w:val="27"/>
        </w:rPr>
        <w:drawing>
          <wp:inline distT="0" distB="0" distL="0" distR="0">
            <wp:extent cx="3184525" cy="655320"/>
            <wp:effectExtent l="0" t="0" r="0" b="0"/>
            <wp:docPr id="281"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51" descr=""/>
                    <pic:cNvPicPr>
                      <a:picLocks noChangeAspect="1" noChangeArrowheads="1"/>
                    </pic:cNvPicPr>
                  </pic:nvPicPr>
                  <pic:blipFill>
                    <a:blip r:embed="rId1468"/>
                    <a:srcRect l="-11" t="-56" r="-11" b="-56"/>
                    <a:stretch>
                      <a:fillRect/>
                    </a:stretch>
                  </pic:blipFill>
                  <pic:spPr bwMode="auto">
                    <a:xfrm>
                      <a:off x="0" y="0"/>
                      <a:ext cx="3184525" cy="65532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31</w:t>
      </w:r>
      <w:r>
        <w:rPr>
          <w:color w:val="000000"/>
          <w:szCs w:val="27"/>
        </w:rPr>
        <w:t xml:space="preserve">. Hạt nhân  đứng yên phân rã α và biến thành hạt nhân X. Biết khối lượng các hạt , α và X lần lượt là 209,9904 u; 4,0015 u; 205,9747 u và 1u = 931,5 MeV/c2. Cho khối lượng của hạt nhân tính theo đơn vị u gần đúng bằng số khối của chúng. Động năng của hạt α và hạt X xấp xỉ là   </w:t>
      </w:r>
    </w:p>
    <w:p>
      <w:pPr>
        <w:pStyle w:val="Normal"/>
        <w:spacing w:lineRule="auto" w:line="240"/>
        <w:ind w:firstLine="284" w:right="0"/>
        <w:rPr>
          <w:color w:val="000000"/>
          <w:szCs w:val="27"/>
          <w:lang w:val="da-DK"/>
        </w:rPr>
      </w:pPr>
      <w:r>
        <w:rPr>
          <w:color w:val="000000"/>
          <w:szCs w:val="27"/>
          <w:lang w:val="da-DK"/>
        </w:rPr>
        <w:t xml:space="preserve">A. 12,9753 MeV và 26,2026 MeV  </w:t>
        <w:tab/>
        <w:tab/>
        <w:t xml:space="preserve">B. 0,2520 MeV và 12,9753 MeV  </w:t>
      </w:r>
    </w:p>
    <w:p>
      <w:pPr>
        <w:pStyle w:val="Normal"/>
        <w:spacing w:lineRule="auto" w:line="240"/>
        <w:ind w:firstLine="284" w:right="0"/>
        <w:rPr/>
      </w:pPr>
      <w:r>
        <w:rPr>
          <w:color w:val="FF0000"/>
          <w:szCs w:val="27"/>
          <w:highlight w:val="yellow"/>
          <w:lang w:val="da-DK"/>
        </w:rPr>
        <w:t>C. 12,9753 MeV và 0,2520 MeV</w:t>
      </w:r>
      <w:r>
        <w:rPr>
          <w:color w:val="000000"/>
          <w:szCs w:val="27"/>
          <w:lang w:val="da-DK"/>
        </w:rPr>
        <w:t xml:space="preserve">  </w:t>
        <w:tab/>
        <w:tab/>
        <w:tab/>
        <w:t xml:space="preserve">D. 0,2520 MeV và 13,7493 MeV  </w:t>
      </w:r>
    </w:p>
    <w:p>
      <w:pPr>
        <w:pStyle w:val="Normal"/>
        <w:spacing w:lineRule="auto" w:line="240"/>
        <w:ind w:firstLine="284" w:right="0"/>
        <w:rPr/>
      </w:pPr>
      <w:r>
        <w:rPr>
          <w:color w:val="000000"/>
          <w:szCs w:val="27"/>
          <w:lang w:val="da-DK"/>
        </w:rPr>
        <w:t xml:space="preserve">+ Phương trình phản ứng </w:t>
      </w:r>
      <w:r>
        <w:rPr>
          <w:color w:val="000000"/>
          <w:szCs w:val="27"/>
        </w:rPr>
        <w:drawing>
          <wp:inline distT="0" distB="0" distL="0" distR="0">
            <wp:extent cx="1361440" cy="283845"/>
            <wp:effectExtent l="0" t="0" r="0" b="0"/>
            <wp:docPr id="282"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2" descr=""/>
                    <pic:cNvPicPr>
                      <a:picLocks noChangeAspect="1" noChangeArrowheads="1"/>
                    </pic:cNvPicPr>
                  </pic:nvPicPr>
                  <pic:blipFill>
                    <a:blip r:embed="rId1469"/>
                    <a:srcRect l="-26" t="-129" r="-26" b="-129"/>
                    <a:stretch>
                      <a:fillRect/>
                    </a:stretch>
                  </pic:blipFill>
                  <pic:spPr bwMode="auto">
                    <a:xfrm>
                      <a:off x="0" y="0"/>
                      <a:ext cx="1361440" cy="283845"/>
                    </a:xfrm>
                    <a:prstGeom prst="rect">
                      <a:avLst/>
                    </a:prstGeom>
                  </pic:spPr>
                </pic:pic>
              </a:graphicData>
            </a:graphic>
          </wp:inline>
        </w:drawing>
      </w:r>
      <w:r>
        <w:rPr>
          <w:color w:val="000000"/>
          <w:szCs w:val="27"/>
          <w:lang w:val="da-DK"/>
        </w:rPr>
        <w:t xml:space="preserve"> </w:t>
      </w:r>
    </w:p>
    <w:p>
      <w:pPr>
        <w:pStyle w:val="Normal"/>
        <w:spacing w:lineRule="auto" w:line="240"/>
        <w:ind w:firstLine="284" w:right="0"/>
        <w:rPr>
          <w:color w:val="000000"/>
          <w:szCs w:val="27"/>
          <w:lang w:val="da-DK"/>
        </w:rPr>
      </w:pPr>
      <w:r>
        <w:rPr>
          <w:color w:val="000000"/>
          <w:szCs w:val="27"/>
          <w:lang w:val="da-DK"/>
        </w:rPr>
        <w:t xml:space="preserve">+ Năng lượng phản ứng tỏa ra: </w:t>
      </w:r>
    </w:p>
    <w:p>
      <w:pPr>
        <w:pStyle w:val="Normal"/>
        <w:spacing w:lineRule="auto" w:line="240"/>
        <w:ind w:firstLine="284" w:right="0"/>
        <w:rPr/>
      </w:pPr>
      <w:r>
        <w:rPr>
          <w:color w:val="000000"/>
          <w:szCs w:val="27"/>
        </w:rPr>
        <w:drawing>
          <wp:inline distT="0" distB="0" distL="0" distR="0">
            <wp:extent cx="5036820" cy="250190"/>
            <wp:effectExtent l="0" t="0" r="0" b="0"/>
            <wp:docPr id="283"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53" descr=""/>
                    <pic:cNvPicPr>
                      <a:picLocks noChangeAspect="1" noChangeArrowheads="1"/>
                    </pic:cNvPicPr>
                  </pic:nvPicPr>
                  <pic:blipFill>
                    <a:blip r:embed="rId1470"/>
                    <a:srcRect l="-7" t="-142" r="-7" b="-142"/>
                    <a:stretch>
                      <a:fillRect/>
                    </a:stretch>
                  </pic:blipFill>
                  <pic:spPr bwMode="auto">
                    <a:xfrm>
                      <a:off x="0" y="0"/>
                      <a:ext cx="5036820" cy="250190"/>
                    </a:xfrm>
                    <a:prstGeom prst="rect">
                      <a:avLst/>
                    </a:prstGeom>
                  </pic:spPr>
                </pic:pic>
              </a:graphicData>
            </a:graphic>
          </wp:inline>
        </w:drawing>
      </w:r>
      <w:r>
        <w:rPr>
          <w:rFonts w:eastAsia="Times New Roman"/>
          <w:color w:val="000000"/>
          <w:szCs w:val="27"/>
          <w:lang w:val="da-DK"/>
        </w:rPr>
        <w:t xml:space="preserve"> </w:t>
      </w:r>
    </w:p>
    <w:p>
      <w:pPr>
        <w:pStyle w:val="Normal"/>
        <w:spacing w:lineRule="auto" w:line="240"/>
        <w:ind w:firstLine="284" w:right="0"/>
        <w:rPr/>
      </w:pPr>
      <w:r>
        <w:rPr>
          <w:color w:val="000000"/>
          <w:szCs w:val="27"/>
          <w:lang w:val="da-DK"/>
        </w:rPr>
        <w:t>→</w:t>
      </w:r>
      <w:r>
        <w:rPr>
          <w:rFonts w:eastAsia="Times New Roman"/>
          <w:color w:val="000000"/>
          <w:szCs w:val="27"/>
          <w:lang w:val="da-DK"/>
        </w:rPr>
        <w:t xml:space="preserve"> </w:t>
      </w:r>
      <w:r>
        <w:rPr>
          <w:color w:val="000000"/>
          <w:szCs w:val="27"/>
          <w:lang w:val="da-DK"/>
        </w:rPr>
        <w:t xml:space="preserve">Động năng của hạt </w:t>
      </w:r>
      <w:r>
        <w:rPr>
          <w:color w:val="000000"/>
          <w:szCs w:val="27"/>
        </w:rPr>
        <w:t>α</w:t>
      </w:r>
      <w:r>
        <w:rPr>
          <w:color w:val="000000"/>
          <w:szCs w:val="27"/>
          <w:lang w:val="da-DK"/>
        </w:rPr>
        <w:t xml:space="preserve">  và hạt nhân Pb:</w:t>
      </w:r>
      <w:r>
        <w:rPr>
          <w:color w:val="000000"/>
          <w:szCs w:val="27"/>
        </w:rPr>
        <w:drawing>
          <wp:inline distT="0" distB="0" distL="0" distR="0">
            <wp:extent cx="3434715" cy="914400"/>
            <wp:effectExtent l="0" t="0" r="0" b="0"/>
            <wp:docPr id="284"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4" descr=""/>
                    <pic:cNvPicPr>
                      <a:picLocks noChangeAspect="1" noChangeArrowheads="1"/>
                    </pic:cNvPicPr>
                  </pic:nvPicPr>
                  <pic:blipFill>
                    <a:blip r:embed="rId1471"/>
                    <a:srcRect l="-10" t="-39" r="-10" b="-39"/>
                    <a:stretch>
                      <a:fillRect/>
                    </a:stretch>
                  </pic:blipFill>
                  <pic:spPr bwMode="auto">
                    <a:xfrm>
                      <a:off x="0" y="0"/>
                      <a:ext cx="3434715" cy="914400"/>
                    </a:xfrm>
                    <a:prstGeom prst="rect">
                      <a:avLst/>
                    </a:prstGeom>
                  </pic:spPr>
                </pic:pic>
              </a:graphicData>
            </a:graphic>
          </wp:inline>
        </w:drawing>
      </w:r>
      <w:r>
        <w:rPr>
          <w:color w:val="000000"/>
          <w:szCs w:val="27"/>
          <w:lang w:val="da-DK"/>
        </w:rPr>
        <w:t xml:space="preserve"> </w:t>
      </w:r>
    </w:p>
    <w:p>
      <w:pPr>
        <w:pStyle w:val="Normal"/>
        <w:spacing w:lineRule="auto" w:line="240"/>
        <w:ind w:firstLine="284" w:right="0"/>
        <w:rPr>
          <w:color w:val="000000"/>
          <w:szCs w:val="27"/>
          <w:lang w:val="da-DK"/>
        </w:rPr>
      </w:pPr>
      <w:r>
        <w:rPr>
          <w:color w:val="000000"/>
          <w:szCs w:val="27"/>
          <w:lang w:val="da-DK"/>
        </w:rPr>
      </w:r>
    </w:p>
    <w:p>
      <w:pPr>
        <w:pStyle w:val="Normal"/>
        <w:spacing w:lineRule="auto" w:line="240"/>
        <w:rPr>
          <w:b/>
          <w:color w:val="000000"/>
          <w:szCs w:val="27"/>
          <w:lang w:val="da-DK"/>
        </w:rPr>
      </w:pPr>
      <w:r>
        <w:rPr>
          <w:b/>
          <w:color w:val="000000"/>
          <w:szCs w:val="27"/>
          <w:lang w:val="da-DK"/>
        </w:rPr>
      </w:r>
    </w:p>
    <w:p>
      <w:pPr>
        <w:pStyle w:val="Normal"/>
        <w:spacing w:lineRule="auto" w:line="240"/>
        <w:rPr/>
      </w:pPr>
      <w:r>
        <w:rPr>
          <w:b/>
          <w:color w:val="000000"/>
          <w:szCs w:val="27"/>
          <w:lang w:val="da-DK"/>
        </w:rPr>
        <w:t>Câu 32</w:t>
      </w:r>
      <w:r>
        <w:rPr>
          <w:color w:val="000000"/>
          <w:szCs w:val="27"/>
          <w:lang w:val="da-DK"/>
        </w:rPr>
        <w:t>. Phản ứng nhiệt hạch D + D → X + n + 3,25 MeV. Biết độ hụt khối của D là ∆m</w:t>
      </w:r>
      <w:r>
        <w:rPr>
          <w:color w:val="000000"/>
          <w:szCs w:val="27"/>
          <w:vertAlign w:val="subscript"/>
          <w:lang w:val="da-DK"/>
        </w:rPr>
        <w:t>D</w:t>
      </w:r>
      <w:r>
        <w:rPr>
          <w:color w:val="000000"/>
          <w:szCs w:val="27"/>
          <w:lang w:val="da-DK"/>
        </w:rPr>
        <w:t xml:space="preserve"> = 0,0024u và 1uc</w:t>
      </w:r>
      <w:r>
        <w:rPr>
          <w:color w:val="000000"/>
          <w:szCs w:val="27"/>
          <w:vertAlign w:val="superscript"/>
          <w:lang w:val="da-DK"/>
        </w:rPr>
        <w:t>2</w:t>
      </w:r>
      <w:r>
        <w:rPr>
          <w:color w:val="000000"/>
          <w:szCs w:val="27"/>
          <w:lang w:val="da-DK"/>
        </w:rPr>
        <w:t xml:space="preserve"> = 931 MeV. Năng lượng liên kết của hạt nhân X là   </w:t>
      </w:r>
    </w:p>
    <w:p>
      <w:pPr>
        <w:pStyle w:val="Normal"/>
        <w:spacing w:lineRule="auto" w:line="240"/>
        <w:ind w:firstLine="284" w:right="0"/>
        <w:rPr/>
      </w:pPr>
      <w:r>
        <w:rPr>
          <w:color w:val="000000"/>
          <w:szCs w:val="27"/>
          <w:lang w:val="da-DK"/>
        </w:rPr>
        <w:t xml:space="preserve">A. 9,24 MeV  </w:t>
        <w:tab/>
        <w:tab/>
        <w:t xml:space="preserve">B. 5,22 MeV  </w:t>
        <w:tab/>
        <w:tab/>
        <w:tab/>
      </w:r>
      <w:r>
        <w:rPr>
          <w:color w:val="FF0000"/>
          <w:szCs w:val="27"/>
          <w:highlight w:val="yellow"/>
          <w:lang w:val="da-DK"/>
        </w:rPr>
        <w:t>C. 7,72 MeV</w:t>
      </w:r>
      <w:r>
        <w:rPr>
          <w:color w:val="000000"/>
          <w:szCs w:val="27"/>
          <w:lang w:val="da-DK"/>
        </w:rPr>
        <w:t xml:space="preserve">  </w:t>
        <w:tab/>
        <w:tab/>
        <w:tab/>
        <w:t xml:space="preserve">D. 8,52 MeV  </w:t>
      </w:r>
    </w:p>
    <w:p>
      <w:pPr>
        <w:pStyle w:val="Normal"/>
        <w:spacing w:lineRule="auto" w:line="240"/>
        <w:ind w:firstLine="284" w:right="0"/>
        <w:rPr/>
      </w:pPr>
      <w:r>
        <w:rPr>
          <w:color w:val="000000"/>
          <w:szCs w:val="27"/>
        </w:rPr>
        <w:drawing>
          <wp:inline distT="0" distB="0" distL="0" distR="0">
            <wp:extent cx="4813300" cy="396240"/>
            <wp:effectExtent l="0" t="0" r="0" b="0"/>
            <wp:docPr id="285"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55" descr=""/>
                    <pic:cNvPicPr>
                      <a:picLocks noChangeAspect="1" noChangeArrowheads="1"/>
                    </pic:cNvPicPr>
                  </pic:nvPicPr>
                  <pic:blipFill>
                    <a:blip r:embed="rId1472"/>
                    <a:srcRect l="-7" t="-91" r="-7" b="-91"/>
                    <a:stretch>
                      <a:fillRect/>
                    </a:stretch>
                  </pic:blipFill>
                  <pic:spPr bwMode="auto">
                    <a:xfrm>
                      <a:off x="0" y="0"/>
                      <a:ext cx="4813300" cy="396240"/>
                    </a:xfrm>
                    <a:prstGeom prst="rect">
                      <a:avLst/>
                    </a:prstGeom>
                  </pic:spPr>
                </pic:pic>
              </a:graphicData>
            </a:graphic>
          </wp:inline>
        </w:drawing>
      </w:r>
      <w:r>
        <w:rPr>
          <w:rFonts w:eastAsia="Times New Roman"/>
          <w:color w:val="000000"/>
          <w:szCs w:val="27"/>
        </w:rPr>
        <w:t xml:space="preserve"> </w:t>
      </w:r>
    </w:p>
    <w:p>
      <w:pPr>
        <w:pStyle w:val="Normal"/>
        <w:spacing w:lineRule="auto" w:line="240"/>
        <w:ind w:firstLine="284" w:right="0"/>
        <w:rPr/>
      </w:pPr>
      <w:r>
        <w:rPr>
          <w:color w:val="000000"/>
          <w:szCs w:val="27"/>
        </w:rPr>
        <w:t>→</w:t>
      </w:r>
      <w:r>
        <w:rPr>
          <w:color w:val="000000"/>
          <w:szCs w:val="27"/>
        </w:rPr>
        <w:drawing>
          <wp:inline distT="0" distB="0" distL="0" distR="0">
            <wp:extent cx="2527300" cy="241300"/>
            <wp:effectExtent l="0" t="0" r="0" b="0"/>
            <wp:docPr id="286"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6" descr=""/>
                    <pic:cNvPicPr>
                      <a:picLocks noChangeAspect="1" noChangeArrowheads="1"/>
                    </pic:cNvPicPr>
                  </pic:nvPicPr>
                  <pic:blipFill>
                    <a:blip r:embed="rId1473"/>
                    <a:srcRect l="-14" t="-149" r="-14" b="-149"/>
                    <a:stretch>
                      <a:fillRect/>
                    </a:stretch>
                  </pic:blipFill>
                  <pic:spPr bwMode="auto">
                    <a:xfrm>
                      <a:off x="0" y="0"/>
                      <a:ext cx="2527300" cy="241300"/>
                    </a:xfrm>
                    <a:prstGeom prst="rect">
                      <a:avLst/>
                    </a:prstGeom>
                  </pic:spPr>
                </pic:pic>
              </a:graphicData>
            </a:graphic>
          </wp:inline>
        </w:drawing>
      </w:r>
      <w:r>
        <w:rPr>
          <w:rFonts w:eastAsia="Times New Roman"/>
        </w:rPr>
        <w:t xml:space="preserve"> </w:t>
      </w:r>
    </w:p>
    <w:tbl>
      <w:tblPr>
        <w:tblW w:w="10425" w:type="dxa"/>
        <w:jc w:val="left"/>
        <w:tblInd w:w="0" w:type="dxa"/>
        <w:tblLayout w:type="fixed"/>
        <w:tblCellMar>
          <w:top w:w="0" w:type="dxa"/>
          <w:left w:w="108" w:type="dxa"/>
          <w:bottom w:w="0" w:type="dxa"/>
          <w:right w:w="108" w:type="dxa"/>
        </w:tblCellMar>
      </w:tblPr>
      <w:tblGrid>
        <w:gridCol w:w="6744"/>
        <w:gridCol w:w="3681"/>
      </w:tblGrid>
      <w:tr>
        <w:trPr/>
        <w:tc>
          <w:tcPr>
            <w:tcW w:w="6744" w:type="dxa"/>
            <w:tcBorders/>
          </w:tcPr>
          <w:p>
            <w:pPr>
              <w:pStyle w:val="Normal"/>
              <w:snapToGrid w:val="false"/>
              <w:spacing w:lineRule="auto" w:line="240"/>
              <w:rPr>
                <w:b/>
                <w:color w:val="000000"/>
                <w:szCs w:val="27"/>
              </w:rPr>
            </w:pPr>
            <w:r>
              <w:rPr>
                <w:b/>
                <w:color w:val="000000"/>
                <w:szCs w:val="27"/>
              </w:rPr>
            </w:r>
          </w:p>
          <w:p>
            <w:pPr>
              <w:pStyle w:val="Normal"/>
              <w:spacing w:lineRule="auto" w:line="240"/>
              <w:rPr/>
            </w:pPr>
            <w:r>
              <w:rPr>
                <w:b/>
                <w:color w:val="000000"/>
                <w:szCs w:val="27"/>
              </w:rPr>
              <w:t>Câu 33</w:t>
            </w:r>
            <w:r>
              <w:rPr>
                <w:color w:val="000000"/>
                <w:szCs w:val="27"/>
              </w:rPr>
              <w:t>. Mắc một biến trở R vào hai cực của một nguồn điện một chiều có suất điện động ξ và điện trở trong r. Đồ thị biểu diễn hiệu suất H của nguồn điện theo biến trở R như hình vẽ. Điện trở trong của nguồn điện có giá trị bằng</w:t>
            </w:r>
          </w:p>
          <w:p>
            <w:pPr>
              <w:pStyle w:val="Normal"/>
              <w:spacing w:lineRule="auto" w:line="240"/>
              <w:ind w:firstLine="284" w:right="0"/>
              <w:rPr/>
            </w:pPr>
            <w:r>
              <w:rPr>
                <w:color w:val="000000"/>
                <w:szCs w:val="27"/>
              </w:rPr>
              <w:t xml:space="preserve">A. 4 Ω  </w:t>
              <w:tab/>
              <w:tab/>
              <w:tab/>
            </w:r>
            <w:r>
              <w:rPr>
                <w:color w:val="000000"/>
                <w:szCs w:val="27"/>
                <w:highlight w:val="yellow"/>
              </w:rPr>
              <w:t>B. 2 Ω</w:t>
            </w:r>
            <w:r>
              <w:rPr>
                <w:color w:val="000000"/>
                <w:szCs w:val="27"/>
              </w:rPr>
              <w:t xml:space="preserve">  </w:t>
              <w:tab/>
              <w:tab/>
              <w:tab/>
            </w:r>
          </w:p>
          <w:p>
            <w:pPr>
              <w:pStyle w:val="Normal"/>
              <w:spacing w:lineRule="auto" w:line="240"/>
              <w:ind w:firstLine="284" w:right="0"/>
              <w:rPr>
                <w:color w:val="000000"/>
                <w:szCs w:val="27"/>
              </w:rPr>
            </w:pPr>
            <w:r>
              <w:rPr>
                <w:color w:val="000000"/>
                <w:szCs w:val="27"/>
              </w:rPr>
              <w:t xml:space="preserve">C. 0,75 Ω  </w:t>
              <w:tab/>
              <w:tab/>
              <w:tab/>
              <w:t xml:space="preserve">D. 6 Ω  </w:t>
            </w:r>
          </w:p>
          <w:p>
            <w:pPr>
              <w:pStyle w:val="Normal"/>
              <w:spacing w:lineRule="auto" w:line="240"/>
              <w:ind w:firstLine="284" w:right="0"/>
              <w:rPr>
                <w:color w:val="000000"/>
                <w:szCs w:val="27"/>
              </w:rPr>
            </w:pPr>
            <w:r>
              <w:rPr>
                <w:color w:val="000000"/>
                <w:szCs w:val="27"/>
              </w:rPr>
            </w:r>
          </w:p>
          <w:p>
            <w:pPr>
              <w:pStyle w:val="Normal"/>
              <w:spacing w:lineRule="auto" w:line="240"/>
              <w:ind w:firstLine="284" w:right="0"/>
              <w:rPr>
                <w:color w:val="000000"/>
                <w:szCs w:val="27"/>
              </w:rPr>
            </w:pPr>
            <w:r>
              <w:rPr>
                <w:color w:val="000000"/>
                <w:szCs w:val="27"/>
              </w:rPr>
            </w:r>
          </w:p>
        </w:tc>
        <w:tc>
          <w:tcPr>
            <w:tcW w:w="3681" w:type="dxa"/>
            <w:tcBorders/>
          </w:tcPr>
          <w:p>
            <w:pPr>
              <w:pStyle w:val="Normal"/>
              <w:spacing w:lineRule="auto" w:line="240"/>
              <w:ind w:firstLine="284" w:right="0"/>
              <w:rPr>
                <w:color w:val="000000"/>
                <w:szCs w:val="27"/>
              </w:rPr>
            </w:pPr>
            <w:r>
              <w:rPr>
                <w:color w:val="000000"/>
                <w:szCs w:val="27"/>
              </w:rPr>
              <w:drawing>
                <wp:inline distT="0" distB="0" distL="0" distR="0">
                  <wp:extent cx="2200275" cy="1431925"/>
                  <wp:effectExtent l="0" t="0" r="0" b="0"/>
                  <wp:docPr id="287"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57" descr=""/>
                          <pic:cNvPicPr>
                            <a:picLocks noChangeAspect="1" noChangeArrowheads="1"/>
                          </pic:cNvPicPr>
                        </pic:nvPicPr>
                        <pic:blipFill>
                          <a:blip r:embed="rId1474"/>
                          <a:srcRect l="-17" t="-27" r="-17" b="-27"/>
                          <a:stretch>
                            <a:fillRect/>
                          </a:stretch>
                        </pic:blipFill>
                        <pic:spPr bwMode="auto">
                          <a:xfrm>
                            <a:off x="0" y="0"/>
                            <a:ext cx="2200275" cy="1431925"/>
                          </a:xfrm>
                          <a:prstGeom prst="rect">
                            <a:avLst/>
                          </a:prstGeom>
                        </pic:spPr>
                      </pic:pic>
                    </a:graphicData>
                  </a:graphic>
                </wp:inline>
              </w:drawing>
            </w:r>
          </w:p>
        </w:tc>
      </w:tr>
    </w:tbl>
    <w:p>
      <w:pPr>
        <w:pStyle w:val="Normal"/>
        <w:spacing w:lineRule="auto" w:line="240"/>
        <w:ind w:firstLine="284" w:right="0"/>
        <w:rPr/>
      </w:pPr>
      <w:r>
        <w:rPr>
          <w:color w:val="000000"/>
          <w:szCs w:val="27"/>
          <w:lang w:val="vi-VN"/>
        </w:rPr>
        <w:drawing>
          <wp:inline distT="0" distB="0" distL="0" distR="0">
            <wp:extent cx="655320" cy="396240"/>
            <wp:effectExtent l="0" t="0" r="0" b="0"/>
            <wp:docPr id="288"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8" descr=""/>
                    <pic:cNvPicPr>
                      <a:picLocks noChangeAspect="1" noChangeArrowheads="1"/>
                    </pic:cNvPicPr>
                  </pic:nvPicPr>
                  <pic:blipFill>
                    <a:blip r:embed="rId1475"/>
                    <a:srcRect l="-56" t="-91" r="-56" b="-91"/>
                    <a:stretch>
                      <a:fillRect/>
                    </a:stretch>
                  </pic:blipFill>
                  <pic:spPr bwMode="auto">
                    <a:xfrm>
                      <a:off x="0" y="0"/>
                      <a:ext cx="655320" cy="396240"/>
                    </a:xfrm>
                    <a:prstGeom prst="rect">
                      <a:avLst/>
                    </a:prstGeom>
                  </pic:spPr>
                </pic:pic>
              </a:graphicData>
            </a:graphic>
          </wp:inline>
        </w:drawing>
      </w:r>
      <w:r>
        <w:rPr>
          <w:rFonts w:eastAsia="Times New Roman"/>
          <w:color w:val="000000"/>
          <w:szCs w:val="27"/>
          <w:lang w:val="vi-VN"/>
        </w:rPr>
        <w:t xml:space="preserve"> </w:t>
      </w:r>
      <w:r>
        <w:rPr>
          <w:color w:val="000000"/>
          <w:szCs w:val="27"/>
          <w:lang w:val="vi-VN"/>
        </w:rPr>
        <w:t>→</w:t>
      </w:r>
      <w:r>
        <w:rPr>
          <w:rFonts w:eastAsia="Times New Roman"/>
          <w:color w:val="000000"/>
          <w:szCs w:val="27"/>
          <w:lang w:val="vi-VN"/>
        </w:rPr>
        <w:t xml:space="preserve"> </w:t>
      </w:r>
      <w:r>
        <w:rPr>
          <w:color w:val="000000"/>
          <w:szCs w:val="27"/>
          <w:lang w:val="vi-VN"/>
        </w:rPr>
        <w:t xml:space="preserve">Từ đồ thị ta có tại R = 6 Ω thì H = 0,75 </w:t>
      </w:r>
      <w:r>
        <w:rPr>
          <w:color w:val="000000"/>
          <w:szCs w:val="27"/>
          <w:lang w:val="vi-VN"/>
        </w:rPr>
        <w:drawing>
          <wp:inline distT="0" distB="0" distL="0" distR="0">
            <wp:extent cx="1691005" cy="396240"/>
            <wp:effectExtent l="0" t="0" r="0" b="0"/>
            <wp:docPr id="289"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59" descr=""/>
                    <pic:cNvPicPr>
                      <a:picLocks noChangeAspect="1" noChangeArrowheads="1"/>
                    </pic:cNvPicPr>
                  </pic:nvPicPr>
                  <pic:blipFill>
                    <a:blip r:embed="rId1476"/>
                    <a:srcRect l="-21" t="-91" r="-21" b="-91"/>
                    <a:stretch>
                      <a:fillRect/>
                    </a:stretch>
                  </pic:blipFill>
                  <pic:spPr bwMode="auto">
                    <a:xfrm>
                      <a:off x="0" y="0"/>
                      <a:ext cx="1691005" cy="396240"/>
                    </a:xfrm>
                    <a:prstGeom prst="rect">
                      <a:avLst/>
                    </a:prstGeom>
                  </pic:spPr>
                </pic:pic>
              </a:graphicData>
            </a:graphic>
          </wp:inline>
        </w:drawing>
      </w:r>
      <w:r>
        <w:rPr/>
        <w:t xml:space="preserve"> </w:t>
      </w:r>
    </w:p>
    <w:tbl>
      <w:tblPr>
        <w:tblW w:w="10740" w:type="dxa"/>
        <w:jc w:val="left"/>
        <w:tblInd w:w="0" w:type="dxa"/>
        <w:tblLayout w:type="fixed"/>
        <w:tblCellMar>
          <w:top w:w="0" w:type="dxa"/>
          <w:left w:w="108" w:type="dxa"/>
          <w:bottom w:w="0" w:type="dxa"/>
          <w:right w:w="108" w:type="dxa"/>
        </w:tblCellMar>
      </w:tblPr>
      <w:tblGrid>
        <w:gridCol w:w="6462"/>
        <w:gridCol w:w="4278"/>
      </w:tblGrid>
      <w:tr>
        <w:trPr/>
        <w:tc>
          <w:tcPr>
            <w:tcW w:w="6462" w:type="dxa"/>
            <w:tcBorders/>
          </w:tcPr>
          <w:p>
            <w:pPr>
              <w:pStyle w:val="Normal"/>
              <w:tabs>
                <w:tab w:val="left" w:pos="720" w:leader="none"/>
                <w:tab w:val="left" w:pos="3240" w:leader="none"/>
                <w:tab w:val="left" w:pos="5760" w:leader="none"/>
                <w:tab w:val="left" w:pos="8280" w:leader="none"/>
              </w:tabs>
              <w:spacing w:lineRule="auto" w:line="240"/>
              <w:jc w:val="left"/>
              <w:rPr/>
            </w:pPr>
            <w:r>
              <w:rPr>
                <w:rFonts w:eastAsia="Times New Roman"/>
                <w:b/>
                <w:sz w:val="28"/>
                <w:szCs w:val="24"/>
                <w:lang w:val="vi-VN" w:eastAsia="vi-VN"/>
              </w:rPr>
              <w:t>Câu 34:</w:t>
            </w:r>
            <w:r>
              <w:rPr>
                <w:rFonts w:eastAsia="Times New Roman"/>
                <w:sz w:val="28"/>
                <w:szCs w:val="24"/>
                <w:lang w:val="vi-VN" w:eastAsia="vi-VN"/>
              </w:rPr>
              <w:t xml:space="preserve"> </w:t>
            </w:r>
            <w:r>
              <w:rPr>
                <w:rFonts w:eastAsia="Times New Roman"/>
                <w:sz w:val="28"/>
                <w:szCs w:val="24"/>
                <w:lang w:val="es-VE" w:eastAsia="vi-VN"/>
              </w:rPr>
              <w:t>Một sóng ngang hình sin truyền trên một sợi dây dài. Chu kì của sóng cơ này là 3 s. Ở thời điểm t, hình dạng một đoạn của sợi dây như hình vẽ. Các vị trí cân bằng của các phần tử dây cùng nằm trên trục Ox. Tốc độ lan truyền của sóng cơ này là</w:t>
            </w:r>
          </w:p>
          <w:p>
            <w:pPr>
              <w:pStyle w:val="Normal"/>
              <w:tabs>
                <w:tab w:val="left" w:pos="720" w:leader="none"/>
                <w:tab w:val="left" w:pos="3240" w:leader="none"/>
                <w:tab w:val="left" w:pos="5760" w:leader="none"/>
                <w:tab w:val="left" w:pos="8280" w:leader="none"/>
              </w:tabs>
              <w:spacing w:lineRule="auto" w:line="240"/>
              <w:jc w:val="left"/>
              <w:rPr/>
            </w:pPr>
            <w:r>
              <w:rPr>
                <w:rFonts w:eastAsia="Times New Roman"/>
                <w:b/>
                <w:sz w:val="28"/>
                <w:szCs w:val="24"/>
                <w:lang w:val="vi-VN" w:eastAsia="vi-VN"/>
              </w:rPr>
              <w:tab/>
              <w:t>A.</w:t>
            </w:r>
            <w:r>
              <w:rPr>
                <w:rFonts w:eastAsia="Times New Roman"/>
                <w:sz w:val="28"/>
                <w:szCs w:val="24"/>
                <w:lang w:val="vi-VN" w:eastAsia="vi-VN"/>
              </w:rPr>
              <w:t xml:space="preserve"> 2 m/s</w:t>
              <w:tab/>
            </w:r>
            <w:r>
              <w:rPr>
                <w:rFonts w:eastAsia="Times New Roman"/>
                <w:b/>
                <w:sz w:val="28"/>
                <w:szCs w:val="24"/>
                <w:lang w:val="vi-VN" w:eastAsia="vi-VN"/>
              </w:rPr>
              <w:t>B.</w:t>
            </w:r>
            <w:r>
              <w:rPr>
                <w:rFonts w:eastAsia="Times New Roman"/>
                <w:sz w:val="28"/>
                <w:szCs w:val="24"/>
                <w:lang w:val="vi-VN" w:eastAsia="vi-VN"/>
              </w:rPr>
              <w:t xml:space="preserve"> 6 m/s</w:t>
            </w:r>
          </w:p>
          <w:p>
            <w:pPr>
              <w:pStyle w:val="Normal"/>
              <w:tabs>
                <w:tab w:val="left" w:pos="720" w:leader="none"/>
                <w:tab w:val="left" w:pos="3240" w:leader="none"/>
                <w:tab w:val="left" w:pos="5760" w:leader="none"/>
                <w:tab w:val="left" w:pos="8280" w:leader="none"/>
              </w:tabs>
              <w:spacing w:lineRule="auto" w:line="240"/>
              <w:jc w:val="left"/>
              <w:rPr>
                <w:rFonts w:eastAsia="Times New Roman"/>
                <w:sz w:val="28"/>
                <w:szCs w:val="24"/>
                <w:lang w:val="vi-VN" w:eastAsia="vi-VN"/>
              </w:rPr>
            </w:pPr>
            <w:r>
              <w:rPr>
                <w:rFonts w:eastAsia="Times New Roman"/>
                <w:sz w:val="28"/>
                <w:szCs w:val="24"/>
                <w:lang w:val="vi-VN" w:eastAsia="vi-VN"/>
              </w:rPr>
              <w:tab/>
            </w:r>
            <w:r>
              <w:rPr>
                <w:rFonts w:eastAsia="Times New Roman"/>
                <w:b/>
                <w:sz w:val="28"/>
                <w:szCs w:val="24"/>
                <w:lang w:val="vi-VN" w:eastAsia="vi-VN"/>
              </w:rPr>
              <w:t>C.</w:t>
            </w:r>
            <w:r>
              <w:rPr>
                <w:rFonts w:eastAsia="Times New Roman"/>
                <w:sz w:val="28"/>
                <w:szCs w:val="24"/>
                <w:lang w:val="vi-VN" w:eastAsia="vi-VN"/>
              </w:rPr>
              <w:t xml:space="preserve"> 3 m/s</w:t>
              <w:tab/>
            </w:r>
            <w:r>
              <w:rPr>
                <w:rFonts w:eastAsia="Times New Roman"/>
                <w:b/>
                <w:color w:val="FF0000"/>
                <w:sz w:val="28"/>
                <w:szCs w:val="24"/>
                <w:highlight w:val="yellow"/>
                <w:lang w:val="vi-VN" w:eastAsia="vi-VN"/>
              </w:rPr>
              <w:t>D.</w:t>
            </w:r>
            <w:r>
              <w:rPr>
                <w:rFonts w:eastAsia="Times New Roman"/>
                <w:color w:val="FF0000"/>
                <w:sz w:val="28"/>
                <w:szCs w:val="24"/>
                <w:highlight w:val="yellow"/>
                <w:lang w:val="vi-VN" w:eastAsia="vi-VN"/>
              </w:rPr>
              <w:t xml:space="preserve"> 4 m/s</w:t>
            </w:r>
          </w:p>
        </w:tc>
        <w:tc>
          <w:tcPr>
            <w:tcW w:w="4278" w:type="dxa"/>
            <w:tcBorders/>
          </w:tcPr>
          <w:p>
            <w:pPr>
              <w:pStyle w:val="Normal"/>
              <w:tabs>
                <w:tab w:val="left" w:pos="720" w:leader="none"/>
                <w:tab w:val="left" w:pos="3240" w:leader="none"/>
                <w:tab w:val="left" w:pos="5760" w:leader="none"/>
                <w:tab w:val="left" w:pos="8280" w:leader="none"/>
              </w:tabs>
              <w:spacing w:lineRule="auto" w:line="240"/>
              <w:jc w:val="left"/>
              <w:rPr>
                <w:rFonts w:eastAsia="Times New Roman"/>
                <w:b/>
                <w:sz w:val="28"/>
                <w:szCs w:val="24"/>
                <w:lang w:val="vi-VN" w:eastAsia="vi-VN"/>
              </w:rPr>
            </w:pPr>
            <w:r>
              <w:rPr>
                <w:rFonts w:eastAsia="Times New Roman"/>
                <w:b/>
                <w:sz w:val="28"/>
                <w:szCs w:val="24"/>
                <w:lang w:val="vi-VN" w:eastAsia="en-US"/>
              </w:rPr>
              <w:drawing>
                <wp:inline distT="0" distB="0" distL="0" distR="0">
                  <wp:extent cx="1857375" cy="1111885"/>
                  <wp:effectExtent l="0" t="0" r="0" b="0"/>
                  <wp:docPr id="29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8" descr=""/>
                          <pic:cNvPicPr>
                            <a:picLocks noChangeAspect="1" noChangeArrowheads="1"/>
                          </pic:cNvPicPr>
                        </pic:nvPicPr>
                        <pic:blipFill>
                          <a:blip r:embed="rId1477"/>
                          <a:srcRect l="-15" t="-25" r="-15" b="-25"/>
                          <a:stretch>
                            <a:fillRect/>
                          </a:stretch>
                        </pic:blipFill>
                        <pic:spPr bwMode="auto">
                          <a:xfrm>
                            <a:off x="0" y="0"/>
                            <a:ext cx="1857375" cy="111188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spacing w:lineRule="auto" w:line="240"/>
        <w:jc w:val="left"/>
        <w:rPr/>
      </w:pPr>
      <w:r>
        <w:rPr>
          <w:rFonts w:eastAsia="Times New Roman"/>
          <w:sz w:val="28"/>
          <w:szCs w:val="24"/>
          <w:lang w:val="vi-VN" w:eastAsia="vi-VN"/>
        </w:rPr>
        <w:t xml:space="preserve">Từ hình vẽ ta có </w:t>
      </w:r>
      <w:r>
        <w:rPr>
          <w:rFonts w:eastAsia="Times New Roman"/>
          <w:sz w:val="28"/>
          <w:szCs w:val="24"/>
          <w:lang w:val="vi-VN" w:eastAsia="vi-VN"/>
        </w:rPr>
        <w:drawing>
          <wp:inline distT="0" distB="0" distL="0" distR="0">
            <wp:extent cx="387350" cy="163195"/>
            <wp:effectExtent l="0" t="0" r="0" b="0"/>
            <wp:docPr id="291"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60" descr=""/>
                    <pic:cNvPicPr>
                      <a:picLocks noChangeAspect="1" noChangeArrowheads="1"/>
                    </pic:cNvPicPr>
                  </pic:nvPicPr>
                  <pic:blipFill>
                    <a:blip r:embed="rId1478"/>
                    <a:srcRect l="-92" t="-218" r="-92" b="-218"/>
                    <a:stretch>
                      <a:fillRect/>
                    </a:stretch>
                  </pic:blipFill>
                  <pic:spPr bwMode="auto">
                    <a:xfrm>
                      <a:off x="0" y="0"/>
                      <a:ext cx="387350" cy="163195"/>
                    </a:xfrm>
                    <a:prstGeom prst="rect">
                      <a:avLst/>
                    </a:prstGeom>
                  </pic:spPr>
                </pic:pic>
              </a:graphicData>
            </a:graphic>
          </wp:inline>
        </w:drawing>
      </w:r>
      <w:r>
        <w:rPr>
          <w:rFonts w:eastAsia="Times New Roman"/>
          <w:sz w:val="28"/>
          <w:szCs w:val="24"/>
          <w:lang w:val="vi-VN" w:eastAsia="vi-VN"/>
        </w:rPr>
        <w:t>cm</w:t>
      </w:r>
    </w:p>
    <w:p>
      <w:pPr>
        <w:pStyle w:val="Normal"/>
        <w:tabs>
          <w:tab w:val="left" w:pos="720" w:leader="none"/>
          <w:tab w:val="left" w:pos="3240" w:leader="none"/>
          <w:tab w:val="left" w:pos="5760" w:leader="none"/>
          <w:tab w:val="left" w:pos="8280" w:leader="none"/>
        </w:tabs>
        <w:spacing w:lineRule="auto" w:line="240"/>
        <w:jc w:val="left"/>
        <w:rPr/>
      </w:pPr>
      <w:r>
        <w:rPr>
          <w:rFonts w:eastAsia="Times New Roman"/>
          <w:sz w:val="28"/>
          <w:szCs w:val="24"/>
          <w:lang w:val="vi-VN" w:eastAsia="vi-VN"/>
        </w:rPr>
        <w:t xml:space="preserve">Vận tốc truyền sóng </w:t>
      </w:r>
      <w:r>
        <w:rPr>
          <w:rFonts w:eastAsia="Times New Roman"/>
          <w:sz w:val="28"/>
          <w:szCs w:val="24"/>
          <w:lang w:val="vi-VN" w:eastAsia="vi-VN"/>
        </w:rPr>
        <w:drawing>
          <wp:inline distT="0" distB="0" distL="0" distR="0">
            <wp:extent cx="861695" cy="370840"/>
            <wp:effectExtent l="0" t="0" r="0" b="0"/>
            <wp:docPr id="292"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61" descr=""/>
                    <pic:cNvPicPr>
                      <a:picLocks noChangeAspect="1" noChangeArrowheads="1"/>
                    </pic:cNvPicPr>
                  </pic:nvPicPr>
                  <pic:blipFill>
                    <a:blip r:embed="rId1479"/>
                    <a:srcRect l="-42" t="-98" r="-42" b="-98"/>
                    <a:stretch>
                      <a:fillRect/>
                    </a:stretch>
                  </pic:blipFill>
                  <pic:spPr bwMode="auto">
                    <a:xfrm>
                      <a:off x="0" y="0"/>
                      <a:ext cx="861695" cy="370840"/>
                    </a:xfrm>
                    <a:prstGeom prst="rect">
                      <a:avLst/>
                    </a:prstGeom>
                  </pic:spPr>
                </pic:pic>
              </a:graphicData>
            </a:graphic>
          </wp:inline>
        </w:drawing>
      </w:r>
      <w:r>
        <w:rPr>
          <w:rFonts w:eastAsia="Times New Roman"/>
          <w:sz w:val="28"/>
          <w:szCs w:val="24"/>
          <w:lang w:val="vi-VN" w:eastAsia="vi-VN"/>
        </w:rPr>
        <w:t>m/s</w:t>
      </w:r>
    </w:p>
    <w:p>
      <w:pPr>
        <w:pStyle w:val="Normal"/>
        <w:widowControl w:val="false"/>
        <w:tabs>
          <w:tab w:val="clear" w:pos="720"/>
          <w:tab w:val="left" w:pos="284" w:leader="none"/>
          <w:tab w:val="left" w:pos="2835" w:leader="none"/>
          <w:tab w:val="left" w:pos="5387" w:leader="none"/>
          <w:tab w:val="left" w:pos="7938" w:leader="none"/>
        </w:tabs>
        <w:spacing w:lineRule="auto" w:line="240"/>
        <w:jc w:val="left"/>
        <w:rPr/>
      </w:pPr>
      <w:r>
        <w:rPr>
          <w:rFonts w:eastAsia="Times New Roman"/>
          <w:b/>
          <w:sz w:val="28"/>
          <w:szCs w:val="24"/>
          <w:lang w:val="vi-VN" w:eastAsia="vi-VN"/>
        </w:rPr>
        <w:t xml:space="preserve">Câu 35: </w:t>
      </w:r>
      <w:r>
        <w:rPr>
          <w:rFonts w:eastAsia="Times New Roman"/>
          <w:sz w:val="28"/>
          <w:szCs w:val="24"/>
          <w:lang w:val="vi-VN" w:eastAsia="vi-VN"/>
        </w:rPr>
        <w:t>Một con lắc đơn dao động điều hòa với biên độ góc 0,1 rad ở một nơi có gia tốc trọng trường. Khi vật đi qua vị trí li độ dài 4</w:t>
      </w:r>
      <w:r>
        <w:rPr>
          <w:rFonts w:eastAsia="Times New Roman"/>
          <w:sz w:val="28"/>
          <w:szCs w:val="24"/>
          <w:lang w:val="vi-VN" w:eastAsia="vi-VN"/>
        </w:rPr>
        <w:drawing>
          <wp:inline distT="0" distB="0" distL="0" distR="0">
            <wp:extent cx="232410" cy="232410"/>
            <wp:effectExtent l="0" t="0" r="0" b="0"/>
            <wp:docPr id="293"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62" descr=""/>
                    <pic:cNvPicPr>
                      <a:picLocks noChangeAspect="1" noChangeArrowheads="1"/>
                    </pic:cNvPicPr>
                  </pic:nvPicPr>
                  <pic:blipFill>
                    <a:blip r:embed="rId1480"/>
                    <a:srcRect l="-157" t="-157" r="-157" b="-157"/>
                    <a:stretch>
                      <a:fillRect/>
                    </a:stretch>
                  </pic:blipFill>
                  <pic:spPr bwMode="auto">
                    <a:xfrm>
                      <a:off x="0" y="0"/>
                      <a:ext cx="232410" cy="232410"/>
                    </a:xfrm>
                    <a:prstGeom prst="rect">
                      <a:avLst/>
                    </a:prstGeom>
                  </pic:spPr>
                </pic:pic>
              </a:graphicData>
            </a:graphic>
          </wp:inline>
        </w:drawing>
      </w:r>
      <w:r>
        <w:rPr>
          <w:rFonts w:eastAsia="Times New Roman"/>
          <w:sz w:val="28"/>
          <w:szCs w:val="24"/>
          <w:lang w:val="vi-VN" w:eastAsia="vi-VN"/>
        </w:rPr>
        <w:t xml:space="preserve"> cm nó có tốc độ 14 cm/s. Chiều dài của con lắc đơn là</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left"/>
        <w:rPr/>
      </w:pPr>
      <w:r>
        <w:rPr>
          <w:rFonts w:eastAsia="Times New Roman"/>
          <w:b/>
          <w:sz w:val="28"/>
          <w:szCs w:val="24"/>
          <w:lang w:val="vi-VN" w:eastAsia="vi-VN"/>
        </w:rPr>
        <w:t xml:space="preserve">A. </w:t>
      </w:r>
      <w:r>
        <w:rPr>
          <w:rFonts w:eastAsia="Times New Roman"/>
          <w:sz w:val="28"/>
          <w:szCs w:val="24"/>
          <w:lang w:val="vi-VN" w:eastAsia="vi-VN"/>
        </w:rPr>
        <w:t xml:space="preserve">1m </w:t>
      </w:r>
      <w:r>
        <w:rPr>
          <w:rFonts w:eastAsia="Times New Roman"/>
          <w:b/>
          <w:sz w:val="28"/>
          <w:szCs w:val="24"/>
          <w:lang w:val="vi-VN" w:eastAsia="vi-VN"/>
        </w:rPr>
        <w:tab/>
      </w:r>
      <w:r>
        <w:rPr>
          <w:rFonts w:eastAsia="Times New Roman"/>
          <w:b/>
          <w:sz w:val="28"/>
          <w:szCs w:val="24"/>
          <w:highlight w:val="yellow"/>
          <w:lang w:val="vi-VN" w:eastAsia="vi-VN"/>
        </w:rPr>
        <w:t xml:space="preserve">B. </w:t>
      </w:r>
      <w:r>
        <w:rPr>
          <w:rFonts w:eastAsia="Times New Roman"/>
          <w:sz w:val="28"/>
          <w:szCs w:val="24"/>
          <w:highlight w:val="yellow"/>
          <w:lang w:val="vi-VN" w:eastAsia="vi-VN"/>
        </w:rPr>
        <w:t>0,8m</w:t>
      </w:r>
      <w:r>
        <w:rPr>
          <w:rFonts w:eastAsia="Times New Roman"/>
          <w:sz w:val="28"/>
          <w:szCs w:val="24"/>
          <w:lang w:val="vi-VN" w:eastAsia="vi-VN"/>
        </w:rPr>
        <w:t xml:space="preserve"> </w:t>
      </w:r>
      <w:r>
        <w:rPr>
          <w:rFonts w:eastAsia="Times New Roman"/>
          <w:b/>
          <w:sz w:val="28"/>
          <w:szCs w:val="24"/>
          <w:lang w:val="vi-VN" w:eastAsia="vi-VN"/>
        </w:rPr>
        <w:tab/>
        <w:t xml:space="preserve">C. </w:t>
      </w:r>
      <w:r>
        <w:rPr>
          <w:rFonts w:eastAsia="Times New Roman"/>
          <w:sz w:val="28"/>
          <w:szCs w:val="24"/>
          <w:lang w:val="vi-VN" w:eastAsia="vi-VN"/>
        </w:rPr>
        <w:t xml:space="preserve">0,4m </w:t>
      </w:r>
      <w:r>
        <w:rPr>
          <w:rFonts w:eastAsia="Times New Roman"/>
          <w:b/>
          <w:sz w:val="28"/>
          <w:szCs w:val="24"/>
          <w:lang w:val="vi-VN" w:eastAsia="vi-VN"/>
        </w:rPr>
        <w:tab/>
        <w:t xml:space="preserve">D. </w:t>
      </w:r>
      <w:r>
        <w:rPr>
          <w:rFonts w:eastAsia="Times New Roman"/>
          <w:sz w:val="28"/>
          <w:szCs w:val="24"/>
          <w:lang w:val="vi-VN" w:eastAsia="vi-VN"/>
        </w:rPr>
        <w:t>0,2m</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left"/>
        <w:rPr/>
      </w:pPr>
      <w:r>
        <w:rPr>
          <w:rFonts w:eastAsia="Times New Roman"/>
          <w:b/>
          <w:sz w:val="28"/>
          <w:szCs w:val="24"/>
          <w:lang w:val="vi-VN" w:eastAsia="vi-VN"/>
        </w:rPr>
        <w:t xml:space="preserve">HD: </w:t>
      </w:r>
      <w:r>
        <w:rPr>
          <w:rFonts w:eastAsia="Times New Roman"/>
          <w:sz w:val="28"/>
          <w:szCs w:val="24"/>
          <w:lang w:val="vi-VN" w:eastAsia="vi-VN"/>
        </w:rPr>
        <w:t xml:space="preserve">Từ công thức: </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left"/>
        <w:rPr/>
      </w:pPr>
      <w:r>
        <w:rPr>
          <w:rFonts w:eastAsia="Times New Roman"/>
          <w:sz w:val="28"/>
          <w:szCs w:val="24"/>
          <w:lang w:val="vi-VN" w:eastAsia="vi-VN"/>
        </w:rPr>
        <w:drawing>
          <wp:inline distT="0" distB="0" distL="0" distR="0">
            <wp:extent cx="4262755" cy="637540"/>
            <wp:effectExtent l="0" t="0" r="0" b="0"/>
            <wp:docPr id="294"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3" descr=""/>
                    <pic:cNvPicPr>
                      <a:picLocks noChangeAspect="1" noChangeArrowheads="1"/>
                    </pic:cNvPicPr>
                  </pic:nvPicPr>
                  <pic:blipFill>
                    <a:blip r:embed="rId1481"/>
                    <a:srcRect l="-8" t="-57" r="-8" b="-57"/>
                    <a:stretch>
                      <a:fillRect/>
                    </a:stretch>
                  </pic:blipFill>
                  <pic:spPr bwMode="auto">
                    <a:xfrm>
                      <a:off x="0" y="0"/>
                      <a:ext cx="4262755" cy="637540"/>
                    </a:xfrm>
                    <a:prstGeom prst="rect">
                      <a:avLst/>
                    </a:prstGeom>
                  </pic:spPr>
                </pic:pic>
              </a:graphicData>
            </a:graphic>
          </wp:inline>
        </w:drawing>
      </w:r>
      <w:r>
        <w:rPr>
          <w:rFonts w:eastAsia="Times New Roman"/>
          <w:sz w:val="28"/>
          <w:szCs w:val="24"/>
          <w:lang w:val="vi-VN" w:eastAsia="vi-VN"/>
        </w:rPr>
        <w:t xml:space="preserve"> </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left"/>
        <w:rPr>
          <w:rFonts w:eastAsia="Times New Roman"/>
          <w:sz w:val="28"/>
          <w:szCs w:val="24"/>
          <w:lang w:val="vi-VN" w:eastAsia="vi-VN"/>
        </w:rPr>
      </w:pPr>
      <w:r>
        <w:rPr>
          <w:rFonts w:eastAsia="Times New Roman"/>
          <w:sz w:val="28"/>
          <w:szCs w:val="24"/>
          <w:lang w:val="vi-VN" w:eastAsia="vi-VN"/>
        </w:rPr>
        <w:t xml:space="preserve">Từ đó tính được: </w:t>
      </w:r>
      <w:r>
        <w:rPr>
          <w:rFonts w:eastAsia="Times New Roman"/>
          <w:sz w:val="28"/>
          <w:szCs w:val="24"/>
          <w:lang w:val="vi-VN" w:eastAsia="vi-VN"/>
        </w:rPr>
        <w:drawing>
          <wp:inline distT="0" distB="0" distL="0" distR="0">
            <wp:extent cx="646430" cy="232410"/>
            <wp:effectExtent l="0" t="0" r="0" b="0"/>
            <wp:docPr id="295"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64" descr=""/>
                    <pic:cNvPicPr>
                      <a:picLocks noChangeAspect="1" noChangeArrowheads="1"/>
                    </pic:cNvPicPr>
                  </pic:nvPicPr>
                  <pic:blipFill>
                    <a:blip r:embed="rId1482"/>
                    <a:srcRect l="-56" t="-157" r="-56" b="-157"/>
                    <a:stretch>
                      <a:fillRect/>
                    </a:stretch>
                  </pic:blipFill>
                  <pic:spPr bwMode="auto">
                    <a:xfrm>
                      <a:off x="0" y="0"/>
                      <a:ext cx="646430" cy="232410"/>
                    </a:xfrm>
                    <a:prstGeom prst="rect">
                      <a:avLst/>
                    </a:prstGeom>
                  </pic:spPr>
                </pic:pic>
              </a:graphicData>
            </a:graphic>
          </wp:inline>
        </w:drawing>
      </w:r>
      <w:r>
        <w:rPr>
          <w:rFonts w:eastAsia="Times New Roman"/>
          <w:sz w:val="28"/>
          <w:szCs w:val="24"/>
          <w:lang w:val="vi-VN" w:eastAsia="vi-VN"/>
        </w:rPr>
        <w:t xml:space="preserve"> . </w:t>
      </w:r>
      <w:r>
        <w:rPr>
          <w:rFonts w:eastAsia="Times New Roman"/>
          <w:b/>
          <w:sz w:val="28"/>
          <w:szCs w:val="24"/>
          <w:lang w:val="vi-VN" w:eastAsia="vi-VN"/>
        </w:rPr>
        <w:t>Chọn B.</w:t>
      </w:r>
    </w:p>
    <w:p>
      <w:pPr>
        <w:pStyle w:val="Normal"/>
        <w:spacing w:lineRule="auto" w:line="240"/>
        <w:ind w:firstLine="284" w:right="0"/>
        <w:rPr>
          <w:rFonts w:eastAsia="Times New Roman"/>
          <w:color w:val="000000"/>
          <w:sz w:val="28"/>
          <w:szCs w:val="27"/>
          <w:lang w:val="vi-VN" w:eastAsia="vi-VN"/>
        </w:rPr>
      </w:pPr>
      <w:r>
        <w:rPr>
          <w:rFonts w:eastAsia="Times New Roman"/>
          <w:color w:val="000000"/>
          <w:sz w:val="28"/>
          <w:szCs w:val="27"/>
          <w:lang w:val="vi-VN" w:eastAsia="vi-VN"/>
        </w:rPr>
      </w:r>
    </w:p>
    <w:p>
      <w:pPr>
        <w:pStyle w:val="Normal"/>
        <w:spacing w:lineRule="auto" w:line="240"/>
        <w:rPr/>
      </w:pPr>
      <w:r>
        <w:rPr>
          <w:b/>
          <w:color w:val="000000"/>
          <w:szCs w:val="27"/>
          <w:lang w:val="vi-VN"/>
        </w:rPr>
        <w:t>Câu 36</w:t>
      </w:r>
      <w:r>
        <w:rPr>
          <w:color w:val="000000"/>
          <w:szCs w:val="27"/>
          <w:lang w:val="vi-VN"/>
        </w:rPr>
        <w:t>. Một chất điểm đang dao động điều hòa dọc theo trục Ox, mốc tính thế năng tại vị trí cân bằng O. Từ thời điểm t</w:t>
      </w:r>
      <w:r>
        <w:rPr>
          <w:color w:val="000000"/>
          <w:szCs w:val="27"/>
          <w:vertAlign w:val="subscript"/>
          <w:lang w:val="vi-VN"/>
        </w:rPr>
        <w:t>1</w:t>
      </w:r>
      <w:r>
        <w:rPr>
          <w:color w:val="000000"/>
          <w:szCs w:val="27"/>
          <w:lang w:val="vi-VN"/>
        </w:rPr>
        <w:t xml:space="preserve"> = 0 đến thời điểm t</w:t>
      </w:r>
      <w:r>
        <w:rPr>
          <w:color w:val="000000"/>
          <w:szCs w:val="27"/>
          <w:vertAlign w:val="subscript"/>
          <w:lang w:val="vi-VN"/>
        </w:rPr>
        <w:t>2</w:t>
      </w:r>
      <w:r>
        <w:rPr>
          <w:color w:val="000000"/>
          <w:szCs w:val="27"/>
          <w:lang w:val="vi-VN"/>
        </w:rPr>
        <w:t xml:space="preserve"> quả cầu của con lắc đi được một quãng đường S và chưa đổi chiều chuyển động, đồng thời động năng của con lắc giảm từ giá trị cực đại về 0,096J. Từ thời điểm t</w:t>
      </w:r>
      <w:r>
        <w:rPr>
          <w:color w:val="000000"/>
          <w:szCs w:val="27"/>
          <w:vertAlign w:val="subscript"/>
          <w:lang w:val="vi-VN"/>
        </w:rPr>
        <w:t>2</w:t>
      </w:r>
      <w:r>
        <w:rPr>
          <w:color w:val="000000"/>
          <w:szCs w:val="27"/>
          <w:lang w:val="vi-VN"/>
        </w:rPr>
        <w:t xml:space="preserve"> đến thời điểm t</w:t>
      </w:r>
      <w:r>
        <w:rPr>
          <w:color w:val="000000"/>
          <w:szCs w:val="27"/>
          <w:vertAlign w:val="subscript"/>
          <w:lang w:val="vi-VN"/>
        </w:rPr>
        <w:t>3</w:t>
      </w:r>
      <w:r>
        <w:rPr>
          <w:color w:val="000000"/>
          <w:szCs w:val="27"/>
          <w:lang w:val="vi-VN"/>
        </w:rPr>
        <w:t>, chất điểm đi thêm một đoạn đường bằng 2S nữa mà chưa đổi chiều chuyển động và động năng của con lắc vào thời điểm t</w:t>
      </w:r>
      <w:r>
        <w:rPr>
          <w:color w:val="000000"/>
          <w:szCs w:val="27"/>
          <w:vertAlign w:val="subscript"/>
          <w:lang w:val="vi-VN"/>
        </w:rPr>
        <w:t>3</w:t>
      </w:r>
      <w:r>
        <w:rPr>
          <w:color w:val="000000"/>
          <w:szCs w:val="27"/>
          <w:lang w:val="vi-VN"/>
        </w:rPr>
        <w:t xml:space="preserve"> bằng 0,064 J. Từ thời điểm t</w:t>
      </w:r>
      <w:r>
        <w:rPr>
          <w:color w:val="000000"/>
          <w:szCs w:val="27"/>
          <w:vertAlign w:val="subscript"/>
          <w:lang w:val="vi-VN"/>
        </w:rPr>
        <w:t>3</w:t>
      </w:r>
      <w:r>
        <w:rPr>
          <w:color w:val="000000"/>
          <w:szCs w:val="27"/>
          <w:lang w:val="vi-VN"/>
        </w:rPr>
        <w:t xml:space="preserve"> đến t</w:t>
      </w:r>
      <w:r>
        <w:rPr>
          <w:color w:val="000000"/>
          <w:szCs w:val="27"/>
          <w:vertAlign w:val="subscript"/>
          <w:lang w:val="vi-VN"/>
        </w:rPr>
        <w:t>4</w:t>
      </w:r>
      <w:r>
        <w:rPr>
          <w:color w:val="000000"/>
          <w:szCs w:val="27"/>
          <w:lang w:val="vi-VN"/>
        </w:rPr>
        <w:t>, chất điểm đi thêm một đoạn đường bằng 4S nữa thì động năng của chất điểm vào thời điểm t</w:t>
      </w:r>
      <w:r>
        <w:rPr>
          <w:color w:val="000000"/>
          <w:szCs w:val="27"/>
          <w:vertAlign w:val="subscript"/>
          <w:lang w:val="vi-VN"/>
        </w:rPr>
        <w:t>4</w:t>
      </w:r>
      <w:r>
        <w:rPr>
          <w:color w:val="000000"/>
          <w:szCs w:val="27"/>
          <w:lang w:val="vi-VN"/>
        </w:rPr>
        <w:t xml:space="preserve"> bằng   </w:t>
      </w:r>
    </w:p>
    <w:p>
      <w:pPr>
        <w:pStyle w:val="Normal"/>
        <w:spacing w:lineRule="auto" w:line="240"/>
        <w:ind w:firstLine="284" w:right="0"/>
        <w:rPr/>
      </w:pPr>
      <w:r>
        <w:rPr>
          <w:color w:val="000000"/>
          <w:szCs w:val="27"/>
          <w:lang w:val="vi-VN"/>
        </w:rPr>
        <w:t xml:space="preserve">A. 0,036 J  </w:t>
        <w:tab/>
        <w:tab/>
        <w:tab/>
      </w:r>
      <w:r>
        <w:rPr>
          <w:color w:val="FF0000"/>
          <w:szCs w:val="27"/>
          <w:highlight w:val="yellow"/>
          <w:lang w:val="vi-VN"/>
        </w:rPr>
        <w:t>B. 0,064 J</w:t>
      </w:r>
      <w:r>
        <w:rPr>
          <w:color w:val="FF0000"/>
          <w:szCs w:val="27"/>
          <w:lang w:val="vi-VN"/>
        </w:rPr>
        <w:t xml:space="preserve">  </w:t>
        <w:tab/>
      </w:r>
      <w:r>
        <w:rPr>
          <w:color w:val="000000"/>
          <w:szCs w:val="27"/>
          <w:lang w:val="vi-VN"/>
        </w:rPr>
        <w:tab/>
        <w:tab/>
        <w:t xml:space="preserve">C. 0,100 J  </w:t>
        <w:tab/>
        <w:tab/>
        <w:tab/>
        <w:t xml:space="preserve">D. 0,096 J  </w:t>
      </w:r>
    </w:p>
    <w:p>
      <w:pPr>
        <w:pStyle w:val="Normal"/>
        <w:spacing w:lineRule="auto" w:line="240"/>
        <w:ind w:firstLine="284" w:right="0"/>
        <w:rPr>
          <w:color w:val="000000"/>
          <w:szCs w:val="27"/>
          <w:lang w:val="vi-VN"/>
        </w:rPr>
      </w:pPr>
      <w:r>
        <w:rPr>
          <w:color w:val="000000"/>
          <w:szCs w:val="27"/>
          <w:lang w:val="vi-VN"/>
        </w:rPr>
        <w:t>Ban đầu W</w:t>
      </w:r>
      <w:r>
        <w:rPr>
          <w:color w:val="000000"/>
          <w:szCs w:val="27"/>
          <w:vertAlign w:val="subscript"/>
          <w:lang w:val="vi-VN"/>
        </w:rPr>
        <w:t>đmax</w:t>
      </w:r>
      <w:r>
        <w:rPr>
          <w:color w:val="000000"/>
          <w:szCs w:val="27"/>
          <w:lang w:val="vi-VN"/>
        </w:rPr>
        <w:t xml:space="preserve"> nên vật qua VTCB; </w:t>
      </w:r>
      <w:r>
        <w:rPr>
          <w:color w:val="000000"/>
          <w:szCs w:val="27"/>
        </w:rPr>
        <w:drawing>
          <wp:inline distT="0" distB="0" distL="0" distR="0">
            <wp:extent cx="3136900" cy="393700"/>
            <wp:effectExtent l="0" t="0" r="0" b="0"/>
            <wp:docPr id="296"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5" descr=""/>
                    <pic:cNvPicPr>
                      <a:picLocks noChangeAspect="1" noChangeArrowheads="1"/>
                    </pic:cNvPicPr>
                  </pic:nvPicPr>
                  <pic:blipFill>
                    <a:blip r:embed="rId1483"/>
                    <a:srcRect l="-11" t="-91" r="-11" b="-91"/>
                    <a:stretch>
                      <a:fillRect/>
                    </a:stretch>
                  </pic:blipFill>
                  <pic:spPr bwMode="auto">
                    <a:xfrm>
                      <a:off x="0" y="0"/>
                      <a:ext cx="3136900" cy="393700"/>
                    </a:xfrm>
                    <a:prstGeom prst="rect">
                      <a:avLst/>
                    </a:prstGeom>
                  </pic:spPr>
                </pic:pic>
              </a:graphicData>
            </a:graphic>
          </wp:inline>
        </w:drawing>
      </w:r>
    </w:p>
    <w:p>
      <w:pPr>
        <w:pStyle w:val="Normal"/>
        <w:spacing w:lineRule="auto" w:line="240"/>
        <w:ind w:firstLine="284" w:right="0"/>
        <w:rPr>
          <w:color w:val="000000"/>
          <w:szCs w:val="27"/>
        </w:rPr>
      </w:pPr>
      <w:r>
        <w:rPr>
          <w:color w:val="000000"/>
          <w:szCs w:val="27"/>
        </w:rPr>
        <mc:AlternateContent>
          <mc:Choice Requires="wpg">
            <w:drawing>
              <wp:anchor behindDoc="0" distT="0" distB="0" distL="114935" distR="114935" simplePos="0" locked="0" layoutInCell="1" allowOverlap="1" relativeHeight="1024">
                <wp:simplePos x="0" y="0"/>
                <wp:positionH relativeFrom="column">
                  <wp:posOffset>4240530</wp:posOffset>
                </wp:positionH>
                <wp:positionV relativeFrom="paragraph">
                  <wp:posOffset>76835</wp:posOffset>
                </wp:positionV>
                <wp:extent cx="1671955" cy="274955"/>
                <wp:effectExtent l="5080" t="1270" r="5080" b="1905"/>
                <wp:wrapNone/>
                <wp:docPr id="297" name=""/>
                <a:graphic xmlns:a="http://schemas.openxmlformats.org/drawingml/2006/main">
                  <a:graphicData uri="http://schemas.microsoft.com/office/word/2010/wordprocessingGroup">
                    <wpg:wgp>
                      <wpg:cNvGrpSpPr/>
                      <wpg:grpSpPr>
                        <a:xfrm>
                          <a:off x="0" y="0"/>
                          <a:ext cx="1671840" cy="275040"/>
                          <a:chOff x="0" y="0"/>
                          <a:chExt cx="1671840" cy="275040"/>
                        </a:xfrm>
                      </wpg:grpSpPr>
                      <wps:wsp>
                        <wps:cNvPr id="298" name=""/>
                        <wps:cNvSpPr/>
                        <wps:spPr>
                          <a:xfrm>
                            <a:off x="1001520" y="40680"/>
                            <a:ext cx="670680" cy="9072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99" name=""/>
                        <wps:cNvSpPr/>
                        <wps:spPr>
                          <a:xfrm flipV="1">
                            <a:off x="975960" y="122040"/>
                            <a:ext cx="695880" cy="91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CnPr/>
                        <wps:spPr>
                          <a:xfrm>
                            <a:off x="20880" y="212760"/>
                            <a:ext cx="966240" cy="8280"/>
                          </a:xfrm>
                          <a:prstGeom prst="straightConnector1">
                            <a:avLst/>
                          </a:prstGeom>
                          <a:ln w="9360">
                            <a:solidFill>
                              <a:srgbClr val="000000"/>
                            </a:solidFill>
                            <a:miter/>
                          </a:ln>
                        </wps:spPr>
                        <wps:bodyPr/>
                      </wps:wsp>
                      <wps:wsp>
                        <wps:cNvCnPr/>
                        <wps:spPr>
                          <a:xfrm flipH="1">
                            <a:off x="0" y="157680"/>
                            <a:ext cx="41760" cy="107640"/>
                          </a:xfrm>
                          <a:prstGeom prst="straightConnector1">
                            <a:avLst/>
                          </a:prstGeom>
                          <a:ln w="9360">
                            <a:solidFill>
                              <a:srgbClr val="000000"/>
                            </a:solidFill>
                            <a:miter/>
                          </a:ln>
                        </wps:spPr>
                        <wps:bodyPr/>
                      </wps:wsp>
                      <wps:wsp>
                        <wps:cNvCnPr/>
                        <wps:spPr>
                          <a:xfrm flipH="1">
                            <a:off x="350640" y="177840"/>
                            <a:ext cx="21240" cy="77400"/>
                          </a:xfrm>
                          <a:prstGeom prst="straightConnector1">
                            <a:avLst/>
                          </a:prstGeom>
                          <a:ln w="9360">
                            <a:solidFill>
                              <a:srgbClr val="000000"/>
                            </a:solidFill>
                            <a:miter/>
                          </a:ln>
                        </wps:spPr>
                        <wps:bodyPr/>
                      </wps:wsp>
                      <wps:wsp>
                        <wps:cNvCnPr/>
                        <wps:spPr>
                          <a:xfrm flipH="1">
                            <a:off x="665640" y="182880"/>
                            <a:ext cx="26280" cy="82440"/>
                          </a:xfrm>
                          <a:prstGeom prst="straightConnector1">
                            <a:avLst/>
                          </a:prstGeom>
                          <a:ln w="9360">
                            <a:solidFill>
                              <a:srgbClr val="000000"/>
                            </a:solidFill>
                            <a:miter/>
                          </a:ln>
                        </wps:spPr>
                        <wps:bodyPr/>
                      </wps:wsp>
                      <wps:wsp>
                        <wps:cNvCnPr/>
                        <wps:spPr>
                          <a:xfrm flipH="1">
                            <a:off x="980640" y="177840"/>
                            <a:ext cx="36360" cy="97560"/>
                          </a:xfrm>
                          <a:prstGeom prst="straightConnector1">
                            <a:avLst/>
                          </a:prstGeom>
                          <a:ln w="9360">
                            <a:solidFill>
                              <a:srgbClr val="000000"/>
                            </a:solidFill>
                            <a:miter/>
                          </a:ln>
                        </wps:spPr>
                        <wps:bodyPr/>
                      </wps:wsp>
                      <wps:wsp>
                        <wps:cNvCnPr/>
                        <wps:spPr>
                          <a:xfrm flipH="1">
                            <a:off x="1325880" y="162720"/>
                            <a:ext cx="21240" cy="87480"/>
                          </a:xfrm>
                          <a:prstGeom prst="straightConnector1">
                            <a:avLst/>
                          </a:prstGeom>
                          <a:ln w="9360">
                            <a:solidFill>
                              <a:srgbClr val="000000"/>
                            </a:solidFill>
                            <a:miter/>
                          </a:ln>
                        </wps:spPr>
                        <wps:bodyPr/>
                      </wps:wsp>
                      <wps:wsp>
                        <wps:cNvCnPr/>
                        <wps:spPr>
                          <a:xfrm flipH="1">
                            <a:off x="1650960" y="152640"/>
                            <a:ext cx="21600" cy="87120"/>
                          </a:xfrm>
                          <a:prstGeom prst="straightConnector1">
                            <a:avLst/>
                          </a:prstGeom>
                          <a:ln w="9360">
                            <a:solidFill>
                              <a:srgbClr val="000000"/>
                            </a:solidFill>
                            <a:miter/>
                          </a:ln>
                        </wps:spPr>
                        <wps:bodyPr/>
                      </wps:wsp>
                      <wps:wsp>
                        <wps:cNvCnPr/>
                        <wps:spPr>
                          <a:xfrm flipH="1">
                            <a:off x="1341360" y="25560"/>
                            <a:ext cx="21240" cy="87480"/>
                          </a:xfrm>
                          <a:prstGeom prst="straightConnector1">
                            <a:avLst/>
                          </a:prstGeom>
                          <a:ln w="9360">
                            <a:solidFill>
                              <a:srgbClr val="000000"/>
                            </a:solidFill>
                            <a:miter/>
                          </a:ln>
                        </wps:spPr>
                        <wps:bodyPr/>
                      </wps:wsp>
                      <wps:wsp>
                        <wps:cNvCnPr/>
                        <wps:spPr>
                          <a:xfrm flipH="1">
                            <a:off x="1005840" y="0"/>
                            <a:ext cx="21240" cy="87480"/>
                          </a:xfrm>
                          <a:prstGeom prst="straightConnector1">
                            <a:avLst/>
                          </a:prstGeom>
                          <a:ln w="9360">
                            <a:solidFill>
                              <a:srgbClr val="000000"/>
                            </a:solidFill>
                            <a:miter/>
                          </a:ln>
                        </wps:spPr>
                        <wps:bodyPr/>
                      </wps:wsp>
                    </wpg:wgp>
                  </a:graphicData>
                </a:graphic>
              </wp:anchor>
            </w:drawing>
          </mc:Choice>
          <mc:Fallback>
            <w:pict>
              <v:group id="shape_0" style="position:absolute;margin-left:333.9pt;margin-top:6.05pt;width:131.65pt;height:21.65pt" coordorigin="6678,121" coordsize="2633,433">
                <v:rect id="shape_0" coordsize="10800,10800" path="l0,21600xee" stroked="t" o:allowincell="f" style="position:absolute;left:8255;top:185;width:1055;height:142;mso-wrap-style:none;v-text-anchor:middle">
                  <v:fill o:detectmouseclick="t" on="false"/>
                  <v:stroke color="black" weight="9360" joinstyle="miter" endcap="flat"/>
                  <w10:wrap type="none"/>
                </v:rect>
                <v:rect id="shape_0" coordsize="10800,10800" path="l0,21600xee" stroked="t" o:allowincell="f" style="position:absolute;left:8215;top:313;width:1095;height:143;flip:y;mso-wrap-style:none;v-text-anchor:middle">
                  <v:fill o:detectmouseclick="t" on="false"/>
                  <v:stroke color="black" weight="9360" joinstyle="miter" endcap="flat"/>
                  <w10:wrap type="none"/>
                </v:rect>
                <v:shape id="shape_0" stroked="t" o:allowincell="f" style="position:absolute;left:6711;top:456;width:1521;height:12" type="_x0000_t32">
                  <v:stroke color="black" weight="9360" joinstyle="miter" endcap="flat"/>
                  <v:fill o:detectmouseclick="t" on="false"/>
                  <w10:wrap type="none"/>
                </v:shape>
                <v:shape id="shape_0" stroked="t" o:allowincell="f" style="position:absolute;left:6678;top:369;width:64;height:169;flip:x" type="_x0000_t32">
                  <v:stroke color="black" weight="9360" joinstyle="miter" endcap="flat"/>
                  <v:fill o:detectmouseclick="t" on="false"/>
                  <w10:wrap type="none"/>
                </v:shape>
                <v:shape id="shape_0" stroked="t" o:allowincell="f" style="position:absolute;left:7230;top:401;width:31;height:121;flip:x" type="_x0000_t32">
                  <v:stroke color="black" weight="9360" joinstyle="miter" endcap="flat"/>
                  <v:fill o:detectmouseclick="t" on="false"/>
                  <w10:wrap type="none"/>
                </v:shape>
                <v:shape id="shape_0" stroked="t" o:allowincell="f" style="position:absolute;left:7726;top:409;width:39;height:129;flip:x" type="_x0000_t32">
                  <v:stroke color="black" weight="9360" joinstyle="miter" endcap="flat"/>
                  <v:fill o:detectmouseclick="t" on="false"/>
                  <w10:wrap type="none"/>
                </v:shape>
                <v:shape id="shape_0" stroked="t" o:allowincell="f" style="position:absolute;left:8222;top:401;width:55;height:153;flip:x" type="_x0000_t32">
                  <v:stroke color="black" weight="9360" joinstyle="miter" endcap="flat"/>
                  <v:fill o:detectmouseclick="t" on="false"/>
                  <w10:wrap type="none"/>
                </v:shape>
                <v:shape id="shape_0" stroked="t" o:allowincell="f" style="position:absolute;left:8766;top:377;width:31;height:137;flip:x" type="_x0000_t32">
                  <v:stroke color="black" weight="9360" joinstyle="miter" endcap="flat"/>
                  <v:fill o:detectmouseclick="t" on="false"/>
                  <w10:wrap type="none"/>
                </v:shape>
                <v:shape id="shape_0" stroked="t" o:allowincell="f" style="position:absolute;left:9278;top:361;width:32;height:136;flip:x" type="_x0000_t32">
                  <v:stroke color="black" weight="9360" joinstyle="miter" endcap="flat"/>
                  <v:fill o:detectmouseclick="t" on="false"/>
                  <w10:wrap type="none"/>
                </v:shape>
                <v:shape id="shape_0" stroked="t" o:allowincell="f" style="position:absolute;left:8790;top:161;width:31;height:137;flip:x" type="_x0000_t32">
                  <v:stroke color="black" weight="9360" joinstyle="miter" endcap="flat"/>
                  <v:fill o:detectmouseclick="t" on="false"/>
                  <w10:wrap type="none"/>
                </v:shape>
                <v:shape id="shape_0" stroked="t" o:allowincell="f" style="position:absolute;left:8262;top:121;width:31;height:137;flip:x" type="_x0000_t32">
                  <v:stroke color="black" weight="9360" joinstyle="miter" endcap="flat"/>
                  <v:fill o:detectmouseclick="t" on="false"/>
                  <w10:wrap type="none"/>
                </v:shape>
              </v:group>
            </w:pict>
          </mc:Fallback>
        </mc:AlternateContent>
        <w:drawing>
          <wp:inline distT="0" distB="0" distL="0" distR="0">
            <wp:extent cx="3390900" cy="482600"/>
            <wp:effectExtent l="0" t="0" r="0" b="0"/>
            <wp:docPr id="300"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6" descr=""/>
                    <pic:cNvPicPr>
                      <a:picLocks noChangeAspect="1" noChangeArrowheads="1"/>
                    </pic:cNvPicPr>
                  </pic:nvPicPr>
                  <pic:blipFill>
                    <a:blip r:embed="rId1484"/>
                    <a:srcRect l="-11" t="-75" r="-11" b="-75"/>
                    <a:stretch>
                      <a:fillRect/>
                    </a:stretch>
                  </pic:blipFill>
                  <pic:spPr bwMode="auto">
                    <a:xfrm>
                      <a:off x="0" y="0"/>
                      <a:ext cx="3390900" cy="482600"/>
                    </a:xfrm>
                    <a:prstGeom prst="rect">
                      <a:avLst/>
                    </a:prstGeom>
                  </pic:spPr>
                </pic:pic>
              </a:graphicData>
            </a:graphic>
          </wp:inline>
        </w:drawing>
      </w:r>
    </w:p>
    <w:p>
      <w:pPr>
        <w:pStyle w:val="Normal"/>
        <w:spacing w:lineRule="auto" w:line="240"/>
        <w:ind w:firstLine="284" w:right="0"/>
        <w:rPr/>
      </w:pPr>
      <w:r>
        <w:rPr>
          <w:color w:val="000000"/>
          <w:szCs w:val="27"/>
        </w:rPr>
        <w:t>Từ t</w:t>
      </w:r>
      <w:r>
        <w:rPr>
          <w:color w:val="000000"/>
          <w:szCs w:val="27"/>
          <w:vertAlign w:val="subscript"/>
        </w:rPr>
        <w:t>3</w:t>
      </w:r>
      <w:r>
        <w:rPr>
          <w:color w:val="000000"/>
          <w:szCs w:val="27"/>
        </w:rPr>
        <w:t xml:space="preserve"> đến t</w:t>
      </w:r>
      <w:r>
        <w:rPr>
          <w:color w:val="000000"/>
          <w:szCs w:val="27"/>
          <w:vertAlign w:val="subscript"/>
        </w:rPr>
        <w:t>4</w:t>
      </w:r>
      <w:r>
        <w:rPr>
          <w:color w:val="000000"/>
          <w:szCs w:val="27"/>
        </w:rPr>
        <w:t xml:space="preserve"> vật đi thêm quãng đường 4S =&gt;thời điểm t</w:t>
      </w:r>
      <w:r>
        <w:rPr>
          <w:color w:val="000000"/>
          <w:szCs w:val="27"/>
          <w:vertAlign w:val="subscript"/>
        </w:rPr>
        <w:t>4</w:t>
      </w:r>
      <w:r>
        <w:rPr>
          <w:color w:val="000000"/>
          <w:szCs w:val="27"/>
        </w:rPr>
        <w:t xml:space="preserve"> vật về vị trí ở thời điểm t</w:t>
      </w:r>
      <w:r>
        <w:rPr>
          <w:color w:val="000000"/>
          <w:szCs w:val="27"/>
          <w:vertAlign w:val="subscript"/>
        </w:rPr>
        <w:t>3</w:t>
      </w:r>
      <w:r>
        <w:rPr>
          <w:color w:val="000000"/>
          <w:szCs w:val="27"/>
        </w:rPr>
        <w:t xml:space="preserve"> theo chiều ngược lại.</w:t>
      </w:r>
    </w:p>
    <w:p>
      <w:pPr>
        <w:pStyle w:val="Normal"/>
        <w:spacing w:lineRule="auto" w:line="240"/>
        <w:jc w:val="left"/>
        <w:rPr/>
      </w:pPr>
      <w:r>
        <w:rPr>
          <w:rFonts w:eastAsia="Times New Roman"/>
          <w:b/>
          <w:bCs/>
          <w:spacing w:val="-1"/>
          <w:sz w:val="28"/>
          <w:szCs w:val="24"/>
          <w:lang w:val="fr-FR" w:eastAsia="vi-VN"/>
        </w:rPr>
        <w:t>Câu</w:t>
      </w:r>
      <w:r>
        <w:rPr>
          <w:rFonts w:eastAsia="Times New Roman"/>
          <w:b/>
          <w:bCs/>
          <w:spacing w:val="-3"/>
          <w:sz w:val="28"/>
          <w:szCs w:val="24"/>
          <w:lang w:val="fr-FR" w:eastAsia="vi-VN"/>
        </w:rPr>
        <w:t xml:space="preserve"> 37</w:t>
      </w:r>
      <w:r>
        <w:rPr>
          <w:rFonts w:eastAsia="Times New Roman"/>
          <w:b/>
          <w:bCs/>
          <w:sz w:val="28"/>
          <w:szCs w:val="24"/>
          <w:lang w:val="fr-FR" w:eastAsia="vi-VN"/>
        </w:rPr>
        <w:t>:</w:t>
      </w:r>
      <w:r>
        <w:rPr>
          <w:rFonts w:eastAsia="Times New Roman"/>
          <w:sz w:val="28"/>
          <w:szCs w:val="24"/>
          <w:lang w:val="fr-FR" w:eastAsia="vi-VN"/>
        </w:rPr>
        <w:t xml:space="preserve"> </w:t>
      </w:r>
      <w:r>
        <w:rPr>
          <w:rFonts w:eastAsia="Times New Roman"/>
          <w:sz w:val="28"/>
          <w:szCs w:val="24"/>
          <w:lang w:val="pt-BR" w:eastAsia="vi-VN"/>
        </w:rPr>
        <w:t xml:space="preserve">Trong thí nghiệm về giao thoa ánh sáng bước sóng ánh sáng bằng λ, khoảng cách từ hai khe đến màn là </w:t>
      </w:r>
      <w:r>
        <w:rPr>
          <w:rFonts w:eastAsia="Times New Roman"/>
          <w:sz w:val="28"/>
          <w:szCs w:val="24"/>
          <w:lang w:val="vi-VN" w:eastAsia="vi-VN"/>
        </w:rPr>
        <w:t>D.</w:t>
      </w:r>
      <w:r>
        <w:rPr>
          <w:rFonts w:eastAsia="Times New Roman"/>
          <w:b/>
          <w:sz w:val="28"/>
          <w:szCs w:val="24"/>
          <w:lang w:val="pt-BR" w:eastAsia="vi-VN"/>
        </w:rPr>
        <w:t xml:space="preserve"> </w:t>
      </w:r>
      <w:r>
        <w:rPr>
          <w:rFonts w:eastAsia="Times New Roman"/>
          <w:sz w:val="28"/>
          <w:szCs w:val="24"/>
          <w:lang w:val="pt-BR" w:eastAsia="vi-VN"/>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spacing w:lineRule="auto" w:line="240"/>
        <w:jc w:val="left"/>
        <w:rPr/>
      </w:pPr>
      <w:r>
        <w:rPr>
          <w:rFonts w:eastAsia="Times New Roman"/>
          <w:b/>
          <w:sz w:val="28"/>
          <w:szCs w:val="24"/>
          <w:highlight w:val="yellow"/>
          <w:lang w:val="pt-BR" w:eastAsia="vi-VN"/>
        </w:rPr>
        <w:t xml:space="preserve">A. </w:t>
      </w:r>
      <w:r>
        <w:rPr>
          <w:rFonts w:eastAsia="Times New Roman"/>
          <w:sz w:val="28"/>
          <w:szCs w:val="24"/>
          <w:highlight w:val="yellow"/>
          <w:lang w:val="pt-BR" w:eastAsia="vi-VN"/>
        </w:rPr>
        <w:drawing>
          <wp:inline distT="0" distB="0" distL="0" distR="0">
            <wp:extent cx="569595" cy="180975"/>
            <wp:effectExtent l="0" t="0" r="0" b="0"/>
            <wp:docPr id="301"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67" descr=""/>
                    <pic:cNvPicPr>
                      <a:picLocks noChangeAspect="1" noChangeArrowheads="1"/>
                    </pic:cNvPicPr>
                  </pic:nvPicPr>
                  <pic:blipFill>
                    <a:blip r:embed="rId1485"/>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B. </w:t>
      </w:r>
      <w:r>
        <w:rPr>
          <w:rFonts w:eastAsia="Times New Roman"/>
          <w:sz w:val="28"/>
          <w:szCs w:val="24"/>
          <w:lang w:val="pt-BR" w:eastAsia="vi-VN"/>
        </w:rPr>
        <w:drawing>
          <wp:inline distT="0" distB="0" distL="0" distR="0">
            <wp:extent cx="569595" cy="180975"/>
            <wp:effectExtent l="0" t="0" r="0" b="0"/>
            <wp:docPr id="302"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8" descr=""/>
                    <pic:cNvPicPr>
                      <a:picLocks noChangeAspect="1" noChangeArrowheads="1"/>
                    </pic:cNvPicPr>
                  </pic:nvPicPr>
                  <pic:blipFill>
                    <a:blip r:embed="rId1486"/>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C. </w:t>
      </w:r>
      <w:r>
        <w:rPr>
          <w:rFonts w:eastAsia="Times New Roman"/>
          <w:sz w:val="28"/>
          <w:szCs w:val="24"/>
          <w:lang w:val="pt-BR" w:eastAsia="vi-VN"/>
        </w:rPr>
        <w:drawing>
          <wp:inline distT="0" distB="0" distL="0" distR="0">
            <wp:extent cx="569595" cy="180975"/>
            <wp:effectExtent l="0" t="0" r="0" b="0"/>
            <wp:docPr id="303"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69" descr=""/>
                    <pic:cNvPicPr>
                      <a:picLocks noChangeAspect="1" noChangeArrowheads="1"/>
                    </pic:cNvPicPr>
                  </pic:nvPicPr>
                  <pic:blipFill>
                    <a:blip r:embed="rId1487"/>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D. </w:t>
      </w:r>
      <w:r>
        <w:rPr>
          <w:rFonts w:eastAsia="Times New Roman"/>
          <w:sz w:val="28"/>
          <w:szCs w:val="24"/>
          <w:lang w:val="pt-BR" w:eastAsia="vi-VN"/>
        </w:rPr>
        <w:drawing>
          <wp:inline distT="0" distB="0" distL="0" distR="0">
            <wp:extent cx="508635" cy="180975"/>
            <wp:effectExtent l="0" t="0" r="0" b="0"/>
            <wp:docPr id="304"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70" descr=""/>
                    <pic:cNvPicPr>
                      <a:picLocks noChangeAspect="1" noChangeArrowheads="1"/>
                    </pic:cNvPicPr>
                  </pic:nvPicPr>
                  <pic:blipFill>
                    <a:blip r:embed="rId1488"/>
                    <a:srcRect l="-69" t="-203" r="-69" b="-203"/>
                    <a:stretch>
                      <a:fillRect/>
                    </a:stretch>
                  </pic:blipFill>
                  <pic:spPr bwMode="auto">
                    <a:xfrm>
                      <a:off x="0" y="0"/>
                      <a:ext cx="508635" cy="180975"/>
                    </a:xfrm>
                    <a:prstGeom prst="rect">
                      <a:avLst/>
                    </a:prstGeom>
                  </pic:spPr>
                </pic:pic>
              </a:graphicData>
            </a:graphic>
          </wp:inline>
        </w:drawing>
      </w:r>
      <w:r>
        <w:rPr>
          <w:rFonts w:eastAsia="Times New Roman"/>
          <w:sz w:val="28"/>
          <w:szCs w:val="24"/>
          <w:lang w:val="pt-BR" w:eastAsia="vi-VN"/>
        </w:rPr>
        <w:t>.</w:t>
      </w:r>
    </w:p>
    <w:p>
      <w:pPr>
        <w:pStyle w:val="Normal"/>
        <w:spacing w:lineRule="auto" w:line="240"/>
        <w:jc w:val="left"/>
        <w:rPr>
          <w:rFonts w:eastAsia="Times New Roman"/>
          <w:b/>
          <w:sz w:val="28"/>
          <w:szCs w:val="24"/>
          <w:lang w:val="vi-VN" w:eastAsia="vi-VN"/>
        </w:rPr>
      </w:pPr>
      <w:r>
        <w:rPr>
          <w:rFonts w:eastAsia="Times New Roman"/>
          <w:b/>
          <w:sz w:val="28"/>
          <w:szCs w:val="24"/>
          <w:lang w:val="vi-VN" w:eastAsia="vi-VN"/>
        </w:rPr>
        <w:t>HD:</w:t>
      </w:r>
    </w:p>
    <w:p>
      <w:pPr>
        <w:pStyle w:val="Normal"/>
        <w:tabs>
          <w:tab w:val="clear" w:pos="720"/>
          <w:tab w:val="left" w:pos="1680" w:leader="none"/>
        </w:tabs>
        <w:spacing w:lineRule="auto" w:line="240"/>
        <w:jc w:val="left"/>
        <w:rPr>
          <w:rFonts w:eastAsia="Times New Roman"/>
          <w:b/>
          <w:bCs/>
          <w:sz w:val="28"/>
          <w:szCs w:val="24"/>
          <w:lang w:val="pt-BR" w:eastAsia="vi-VN"/>
        </w:rPr>
      </w:pPr>
      <w:r>
        <w:rPr>
          <w:rFonts w:eastAsia="Times New Roman"/>
          <w:sz w:val="28"/>
          <w:szCs w:val="24"/>
          <w:lang w:val="pt-BR" w:eastAsia="vi-VN"/>
        </w:rPr>
        <w:t xml:space="preserve"> </w:t>
      </w:r>
      <w:r>
        <w:rPr>
          <w:rFonts w:eastAsia="Times New Roman"/>
          <w:sz w:val="28"/>
          <w:szCs w:val="24"/>
          <w:lang w:val="pt-BR" w:eastAsia="vi-VN"/>
        </w:rPr>
        <w:drawing>
          <wp:inline distT="0" distB="0" distL="0" distR="0">
            <wp:extent cx="3803650" cy="914400"/>
            <wp:effectExtent l="0" t="0" r="0" b="0"/>
            <wp:docPr id="305"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71" descr=""/>
                    <pic:cNvPicPr>
                      <a:picLocks noChangeAspect="1" noChangeArrowheads="1"/>
                    </pic:cNvPicPr>
                  </pic:nvPicPr>
                  <pic:blipFill>
                    <a:blip r:embed="rId1489"/>
                    <a:srcRect l="-9" t="-39" r="-9" b="-39"/>
                    <a:stretch>
                      <a:fillRect/>
                    </a:stretch>
                  </pic:blipFill>
                  <pic:spPr bwMode="auto">
                    <a:xfrm>
                      <a:off x="0" y="0"/>
                      <a:ext cx="3803650" cy="914400"/>
                    </a:xfrm>
                    <a:prstGeom prst="rect">
                      <a:avLst/>
                    </a:prstGeom>
                  </pic:spPr>
                </pic:pic>
              </a:graphicData>
            </a:graphic>
          </wp:inline>
        </w:drawing>
      </w:r>
    </w:p>
    <w:p>
      <w:pPr>
        <w:pStyle w:val="Normal"/>
        <w:spacing w:lineRule="auto" w:line="240"/>
        <w:jc w:val="left"/>
        <w:rPr/>
      </w:pPr>
      <w:r>
        <w:rPr>
          <w:rFonts w:eastAsia="Times New Roman"/>
          <w:b/>
          <w:sz w:val="28"/>
          <w:szCs w:val="24"/>
          <w:lang w:val="pt-BR" w:eastAsia="vi-VN"/>
        </w:rPr>
        <w:t>Câu 38:</w:t>
      </w:r>
      <w:r>
        <w:rPr>
          <w:rFonts w:eastAsia="Times New Roman"/>
          <w:sz w:val="28"/>
          <w:szCs w:val="24"/>
          <w:lang w:val="pt-BR" w:eastAsia="vi-VN"/>
        </w:rPr>
        <w:t xml:space="preserve"> Một người đứng cách nguồn âm một khoảng là d thì cường độ âm là I. Khi người đó tiến ra xa nguồn âm thêm một khoảng 40m nữa thì cường độ âm chỉ còn bằng I/9. Khoảng cách d ban đầu là:</w:t>
      </w:r>
    </w:p>
    <w:p>
      <w:pPr>
        <w:pStyle w:val="Normal"/>
        <w:tabs>
          <w:tab w:val="clear" w:pos="720"/>
          <w:tab w:val="left" w:pos="2608" w:leader="none"/>
          <w:tab w:val="left" w:pos="4939" w:leader="none"/>
          <w:tab w:val="left" w:pos="7269" w:leader="none"/>
        </w:tabs>
        <w:spacing w:lineRule="auto" w:line="240"/>
        <w:jc w:val="left"/>
        <w:rPr/>
      </w:pPr>
      <w:r>
        <w:rPr>
          <w:rFonts w:eastAsia="Times New Roman"/>
          <w:b/>
          <w:sz w:val="28"/>
          <w:szCs w:val="24"/>
          <w:highlight w:val="yellow"/>
          <w:lang w:val="pt-BR" w:eastAsia="vi-VN"/>
        </w:rPr>
        <w:t xml:space="preserve">A. </w:t>
      </w:r>
      <w:r>
        <w:rPr>
          <w:rFonts w:eastAsia="Times New Roman"/>
          <w:sz w:val="28"/>
          <w:szCs w:val="24"/>
          <w:highlight w:val="yellow"/>
          <w:lang w:val="pt-BR" w:eastAsia="vi-VN"/>
        </w:rPr>
        <w:t>20m</w:t>
      </w:r>
      <w:r>
        <w:rPr>
          <w:rFonts w:eastAsia="Times New Roman"/>
          <w:sz w:val="28"/>
          <w:szCs w:val="24"/>
          <w:lang w:val="pt-BR" w:eastAsia="vi-VN"/>
        </w:rPr>
        <w:tab/>
      </w:r>
      <w:r>
        <w:rPr>
          <w:rFonts w:eastAsia="Times New Roman"/>
          <w:b/>
          <w:sz w:val="28"/>
          <w:szCs w:val="24"/>
          <w:lang w:val="pt-BR" w:eastAsia="vi-VN"/>
        </w:rPr>
        <w:t xml:space="preserve">B. </w:t>
      </w:r>
      <w:r>
        <w:rPr>
          <w:rFonts w:eastAsia="Times New Roman"/>
          <w:sz w:val="28"/>
          <w:szCs w:val="24"/>
          <w:lang w:val="pt-BR" w:eastAsia="vi-VN"/>
        </w:rPr>
        <w:t>10m</w:t>
        <w:tab/>
      </w:r>
      <w:r>
        <w:rPr>
          <w:rFonts w:eastAsia="Times New Roman"/>
          <w:b/>
          <w:sz w:val="28"/>
          <w:szCs w:val="24"/>
          <w:lang w:val="pt-BR" w:eastAsia="vi-VN"/>
        </w:rPr>
        <w:t xml:space="preserve">C. </w:t>
      </w:r>
      <w:r>
        <w:rPr>
          <w:rFonts w:eastAsia="Times New Roman"/>
          <w:sz w:val="28"/>
          <w:szCs w:val="24"/>
          <w:lang w:val="pt-BR" w:eastAsia="vi-VN"/>
        </w:rPr>
        <w:t>60m</w:t>
        <w:tab/>
      </w:r>
      <w:r>
        <w:rPr>
          <w:rFonts w:eastAsia="Times New Roman"/>
          <w:b/>
          <w:sz w:val="28"/>
          <w:szCs w:val="24"/>
          <w:lang w:val="pt-BR" w:eastAsia="vi-VN"/>
        </w:rPr>
        <w:t xml:space="preserve">D. </w:t>
      </w:r>
      <w:r>
        <w:rPr>
          <w:rFonts w:eastAsia="Times New Roman"/>
          <w:sz w:val="28"/>
          <w:szCs w:val="24"/>
          <w:lang w:val="pt-BR" w:eastAsia="vi-VN"/>
        </w:rPr>
        <w:t>30m</w:t>
      </w:r>
    </w:p>
    <w:p>
      <w:pPr>
        <w:pStyle w:val="Normal"/>
        <w:tabs>
          <w:tab w:val="clear" w:pos="720"/>
          <w:tab w:val="left" w:pos="2608" w:leader="none"/>
          <w:tab w:val="left" w:pos="4939" w:leader="none"/>
          <w:tab w:val="left" w:pos="7269" w:leader="none"/>
        </w:tabs>
        <w:spacing w:lineRule="auto" w:line="240"/>
        <w:jc w:val="left"/>
        <w:rPr>
          <w:rFonts w:eastAsia="Times New Roman"/>
          <w:b/>
          <w:sz w:val="28"/>
          <w:szCs w:val="24"/>
          <w:lang w:val="pt-BR" w:eastAsia="vi-VN"/>
        </w:rPr>
      </w:pPr>
      <w:r>
        <w:rPr>
          <w:rFonts w:eastAsia="Times New Roman"/>
          <w:b/>
          <w:sz w:val="28"/>
          <w:szCs w:val="24"/>
          <w:lang w:val="pt-BR" w:eastAsia="vi-VN"/>
        </w:rPr>
        <w:t xml:space="preserve">HD: </w:t>
      </w:r>
      <w:r>
        <w:rPr>
          <w:rFonts w:eastAsia="Times New Roman"/>
          <w:b/>
          <w:sz w:val="28"/>
          <w:szCs w:val="24"/>
          <w:lang w:val="vi-VN" w:eastAsia="en-US"/>
        </w:rPr>
        <w:drawing>
          <wp:inline distT="0" distB="0" distL="0" distR="0">
            <wp:extent cx="3742690" cy="514350"/>
            <wp:effectExtent l="0" t="0" r="0" b="0"/>
            <wp:docPr id="30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 descr=""/>
                    <pic:cNvPicPr>
                      <a:picLocks noChangeAspect="1" noChangeArrowheads="1"/>
                    </pic:cNvPicPr>
                  </pic:nvPicPr>
                  <pic:blipFill>
                    <a:blip r:embed="rId1490"/>
                    <a:srcRect l="-10" t="-69" r="-10" b="-69"/>
                    <a:stretch>
                      <a:fillRect/>
                    </a:stretch>
                  </pic:blipFill>
                  <pic:spPr bwMode="auto">
                    <a:xfrm>
                      <a:off x="0" y="0"/>
                      <a:ext cx="3742690" cy="514350"/>
                    </a:xfrm>
                    <a:prstGeom prst="rect">
                      <a:avLst/>
                    </a:prstGeom>
                  </pic:spPr>
                </pic:pic>
              </a:graphicData>
            </a:graphic>
          </wp:inline>
        </w:drawing>
      </w:r>
    </w:p>
    <w:p>
      <w:pPr>
        <w:pStyle w:val="Normal"/>
        <w:spacing w:lineRule="auto" w:line="240"/>
        <w:jc w:val="left"/>
        <w:rPr/>
      </w:pPr>
      <w:r>
        <w:rPr>
          <w:rFonts w:eastAsia="Times New Roman"/>
          <w:b/>
          <w:sz w:val="28"/>
          <w:szCs w:val="24"/>
          <w:lang w:val="pt-BR" w:eastAsia="vi-VN"/>
        </w:rPr>
        <w:t>Câu 39:</w:t>
      </w:r>
      <w:r>
        <w:rPr>
          <w:rFonts w:eastAsia="Times New Roman"/>
          <w:sz w:val="28"/>
          <w:szCs w:val="24"/>
          <w:lang w:val="pt-BR" w:eastAsia="vi-VN"/>
        </w:rPr>
        <w:t xml:space="preserve"> Một đoạn mạch xoay chiều có điện trở thuần R = 32 Ω và tụ C mắc nối tiếp. Đặt vào hai đầu đoạn mạch một điện áp xoay chiều ổn định có tần số f = 50 Hz. Kí hiệu U</w:t>
      </w:r>
      <w:r>
        <w:rPr>
          <w:rFonts w:eastAsia="Times New Roman"/>
          <w:sz w:val="28"/>
          <w:szCs w:val="24"/>
          <w:vertAlign w:val="subscript"/>
          <w:lang w:val="pt-BR" w:eastAsia="vi-VN"/>
        </w:rPr>
        <w:t>R</w:t>
      </w:r>
      <w:r>
        <w:rPr>
          <w:rFonts w:eastAsia="Times New Roman"/>
          <w:sz w:val="28"/>
          <w:szCs w:val="24"/>
          <w:lang w:val="pt-BR" w:eastAsia="vi-VN"/>
        </w:rPr>
        <w:t>, U</w:t>
      </w:r>
      <w:r>
        <w:rPr>
          <w:rFonts w:eastAsia="Times New Roman"/>
          <w:sz w:val="28"/>
          <w:szCs w:val="24"/>
          <w:vertAlign w:val="subscript"/>
          <w:lang w:val="pt-BR" w:eastAsia="vi-VN"/>
        </w:rPr>
        <w:t>C</w:t>
      </w:r>
      <w:r>
        <w:rPr>
          <w:rFonts w:eastAsia="Times New Roman"/>
          <w:sz w:val="28"/>
          <w:szCs w:val="24"/>
          <w:lang w:val="pt-BR" w:eastAsia="vi-VN"/>
        </w:rPr>
        <w:t xml:space="preserve"> tương ứng là điện áp tức thời hai đầu phần tử R và C. Biết rằng </w:t>
      </w:r>
      <w:r>
        <w:rPr>
          <w:rFonts w:eastAsia="Times New Roman"/>
          <w:sz w:val="28"/>
          <w:szCs w:val="24"/>
          <w:lang w:val="vi-VN" w:eastAsia="vi-VN"/>
        </w:rPr>
        <w:drawing>
          <wp:inline distT="0" distB="0" distL="0" distR="0">
            <wp:extent cx="1828800" cy="241300"/>
            <wp:effectExtent l="0" t="0" r="0" b="0"/>
            <wp:docPr id="307"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72" descr=""/>
                    <pic:cNvPicPr>
                      <a:picLocks noChangeAspect="1" noChangeArrowheads="1"/>
                    </pic:cNvPicPr>
                  </pic:nvPicPr>
                  <pic:blipFill>
                    <a:blip r:embed="rId1491"/>
                    <a:srcRect l="-20" t="-149" r="-20" b="-149"/>
                    <a:stretch>
                      <a:fillRect/>
                    </a:stretch>
                  </pic:blipFill>
                  <pic:spPr bwMode="auto">
                    <a:xfrm>
                      <a:off x="0" y="0"/>
                      <a:ext cx="1828800" cy="241300"/>
                    </a:xfrm>
                    <a:prstGeom prst="rect">
                      <a:avLst/>
                    </a:prstGeom>
                  </pic:spPr>
                </pic:pic>
              </a:graphicData>
            </a:graphic>
          </wp:inline>
        </w:drawing>
      </w:r>
      <w:r>
        <w:rPr>
          <w:rFonts w:eastAsia="Times New Roman"/>
          <w:sz w:val="28"/>
          <w:szCs w:val="24"/>
          <w:lang w:val="pt-BR" w:eastAsia="vi-VN"/>
        </w:rPr>
        <w:t>. Điện dung của tụ bằng bao nhiêu?</w:t>
      </w:r>
    </w:p>
    <w:p>
      <w:pPr>
        <w:pStyle w:val="Normal"/>
        <w:tabs>
          <w:tab w:val="clear" w:pos="720"/>
          <w:tab w:val="left" w:pos="284" w:leader="none"/>
          <w:tab w:val="left" w:pos="2552" w:leader="none"/>
          <w:tab w:val="left" w:pos="4820" w:leader="none"/>
          <w:tab w:val="left" w:pos="7088" w:leader="none"/>
        </w:tabs>
        <w:spacing w:lineRule="auto" w:line="240"/>
        <w:jc w:val="left"/>
        <w:rPr>
          <w:rFonts w:eastAsia="Times New Roman"/>
          <w:sz w:val="28"/>
          <w:szCs w:val="24"/>
          <w:lang w:val="pt-BR" w:eastAsia="vi-VN"/>
        </w:rPr>
      </w:pPr>
      <w:r>
        <w:rPr>
          <w:rFonts w:eastAsia="Times New Roman"/>
          <w:sz w:val="28"/>
          <w:szCs w:val="24"/>
          <w:lang w:val="pt-BR" w:eastAsia="vi-VN"/>
        </w:rPr>
        <w:tab/>
      </w:r>
      <w:r>
        <w:rPr>
          <w:rFonts w:eastAsia="Times New Roman"/>
          <w:b/>
          <w:sz w:val="28"/>
          <w:szCs w:val="24"/>
          <w:lang w:val="pt-BR" w:eastAsia="vi-VN"/>
        </w:rPr>
        <w:t>A.</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57200" cy="414020"/>
            <wp:effectExtent l="0" t="0" r="0" b="0"/>
            <wp:docPr id="308"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73" descr=""/>
                    <pic:cNvPicPr>
                      <a:picLocks noChangeAspect="1" noChangeArrowheads="1"/>
                    </pic:cNvPicPr>
                  </pic:nvPicPr>
                  <pic:blipFill>
                    <a:blip r:embed="rId1492"/>
                    <a:srcRect l="-81" t="-86" r="-81" b="-86"/>
                    <a:stretch>
                      <a:fillRect/>
                    </a:stretch>
                  </pic:blipFill>
                  <pic:spPr bwMode="auto">
                    <a:xfrm>
                      <a:off x="0" y="0"/>
                      <a:ext cx="457200" cy="414020"/>
                    </a:xfrm>
                    <a:prstGeom prst="rect">
                      <a:avLst/>
                    </a:prstGeom>
                  </pic:spPr>
                </pic:pic>
              </a:graphicData>
            </a:graphic>
          </wp:inline>
        </w:drawing>
      </w:r>
      <w:r>
        <w:rPr>
          <w:rFonts w:eastAsia="Times New Roman"/>
          <w:sz w:val="28"/>
          <w:szCs w:val="24"/>
          <w:lang w:val="pt-BR" w:eastAsia="vi-VN"/>
        </w:rPr>
        <w:t xml:space="preserve"> </w:t>
        <w:tab/>
      </w:r>
      <w:r>
        <w:rPr>
          <w:rFonts w:eastAsia="Times New Roman"/>
          <w:b/>
          <w:sz w:val="28"/>
          <w:szCs w:val="24"/>
          <w:lang w:val="pt-BR" w:eastAsia="vi-VN"/>
        </w:rPr>
        <w:t>B.</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65455" cy="414020"/>
            <wp:effectExtent l="0" t="0" r="0" b="0"/>
            <wp:docPr id="309"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74" descr=""/>
                    <pic:cNvPicPr>
                      <a:picLocks noChangeAspect="1" noChangeArrowheads="1"/>
                    </pic:cNvPicPr>
                  </pic:nvPicPr>
                  <pic:blipFill>
                    <a:blip r:embed="rId1493"/>
                    <a:srcRect l="-79" t="-86" r="-79" b="-86"/>
                    <a:stretch>
                      <a:fillRect/>
                    </a:stretch>
                  </pic:blipFill>
                  <pic:spPr bwMode="auto">
                    <a:xfrm>
                      <a:off x="0" y="0"/>
                      <a:ext cx="465455" cy="414020"/>
                    </a:xfrm>
                    <a:prstGeom prst="rect">
                      <a:avLst/>
                    </a:prstGeom>
                  </pic:spPr>
                </pic:pic>
              </a:graphicData>
            </a:graphic>
          </wp:inline>
        </w:drawing>
      </w:r>
      <w:r>
        <w:rPr>
          <w:rFonts w:eastAsia="Times New Roman"/>
          <w:sz w:val="28"/>
          <w:szCs w:val="24"/>
          <w:lang w:val="pt-BR" w:eastAsia="vi-VN"/>
        </w:rPr>
        <w:tab/>
      </w:r>
      <w:r>
        <w:rPr>
          <w:rFonts w:eastAsia="Times New Roman"/>
          <w:b/>
          <w:sz w:val="28"/>
          <w:szCs w:val="24"/>
          <w:highlight w:val="yellow"/>
          <w:lang w:val="pt-BR" w:eastAsia="vi-VN"/>
        </w:rPr>
        <w:t>C.</w:t>
      </w:r>
      <w:r>
        <w:rPr>
          <w:rFonts w:eastAsia="Times New Roman"/>
          <w:sz w:val="28"/>
          <w:szCs w:val="24"/>
          <w:highlight w:val="yellow"/>
          <w:lang w:val="pt-BR" w:eastAsia="vi-VN"/>
        </w:rPr>
        <w:t xml:space="preserve"> </w:t>
      </w:r>
      <w:r>
        <w:rPr>
          <w:rFonts w:eastAsia="Times New Roman"/>
          <w:sz w:val="28"/>
          <w:szCs w:val="24"/>
          <w:highlight w:val="yellow"/>
          <w:lang w:val="vi-VN" w:eastAsia="vi-VN"/>
        </w:rPr>
        <w:drawing>
          <wp:inline distT="0" distB="0" distL="0" distR="0">
            <wp:extent cx="457200" cy="414020"/>
            <wp:effectExtent l="0" t="0" r="0" b="0"/>
            <wp:docPr id="310"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75" descr=""/>
                    <pic:cNvPicPr>
                      <a:picLocks noChangeAspect="1" noChangeArrowheads="1"/>
                    </pic:cNvPicPr>
                  </pic:nvPicPr>
                  <pic:blipFill>
                    <a:blip r:embed="rId1494"/>
                    <a:srcRect l="-81" t="-86" r="-81" b="-86"/>
                    <a:stretch>
                      <a:fillRect/>
                    </a:stretch>
                  </pic:blipFill>
                  <pic:spPr bwMode="auto">
                    <a:xfrm>
                      <a:off x="0" y="0"/>
                      <a:ext cx="457200" cy="414020"/>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D.</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65455" cy="414020"/>
            <wp:effectExtent l="0" t="0" r="0" b="0"/>
            <wp:docPr id="311"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76" descr=""/>
                    <pic:cNvPicPr>
                      <a:picLocks noChangeAspect="1" noChangeArrowheads="1"/>
                    </pic:cNvPicPr>
                  </pic:nvPicPr>
                  <pic:blipFill>
                    <a:blip r:embed="rId1495"/>
                    <a:srcRect l="-79" t="-86" r="-79" b="-86"/>
                    <a:stretch>
                      <a:fillRect/>
                    </a:stretch>
                  </pic:blipFill>
                  <pic:spPr bwMode="auto">
                    <a:xfrm>
                      <a:off x="0" y="0"/>
                      <a:ext cx="465455" cy="414020"/>
                    </a:xfrm>
                    <a:prstGeom prst="rect">
                      <a:avLst/>
                    </a:prstGeom>
                  </pic:spPr>
                </pic:pic>
              </a:graphicData>
            </a:graphic>
          </wp:inline>
        </w:drawing>
      </w:r>
    </w:p>
    <w:p>
      <w:pPr>
        <w:pStyle w:val="Normal"/>
        <w:spacing w:lineRule="auto" w:line="240"/>
        <w:jc w:val="left"/>
        <w:rPr/>
      </w:pPr>
      <w:r>
        <w:rPr>
          <w:rFonts w:eastAsia="Times New Roman"/>
          <w:b/>
          <w:sz w:val="28"/>
          <w:szCs w:val="24"/>
          <w:lang w:val="pt-BR" w:eastAsia="vi-VN"/>
        </w:rPr>
        <w:t xml:space="preserve">HD: </w:t>
      </w:r>
      <w:r>
        <w:rPr>
          <w:rFonts w:eastAsia="Times New Roman"/>
          <w:sz w:val="28"/>
          <w:szCs w:val="24"/>
          <w:lang w:val="pt-BR" w:eastAsia="vi-VN"/>
        </w:rPr>
        <w:t>Đối với mạch chỉ có R và C mắc nối tiếp thì u</w:t>
      </w:r>
      <w:r>
        <w:rPr>
          <w:rFonts w:eastAsia="Times New Roman"/>
          <w:sz w:val="28"/>
          <w:szCs w:val="24"/>
          <w:vertAlign w:val="subscript"/>
          <w:lang w:val="pt-BR" w:eastAsia="vi-VN"/>
        </w:rPr>
        <w:t>R</w:t>
      </w:r>
      <w:r>
        <w:rPr>
          <w:rFonts w:eastAsia="Times New Roman"/>
          <w:sz w:val="28"/>
          <w:szCs w:val="24"/>
          <w:lang w:val="pt-BR" w:eastAsia="vi-VN"/>
        </w:rPr>
        <w:t xml:space="preserve"> và u</w:t>
      </w:r>
      <w:r>
        <w:rPr>
          <w:rFonts w:eastAsia="Times New Roman"/>
          <w:sz w:val="28"/>
          <w:szCs w:val="24"/>
          <w:vertAlign w:val="subscript"/>
          <w:lang w:val="pt-BR" w:eastAsia="vi-VN"/>
        </w:rPr>
        <w:t>C</w:t>
      </w:r>
      <w:r>
        <w:rPr>
          <w:rFonts w:eastAsia="Times New Roman"/>
          <w:sz w:val="28"/>
          <w:szCs w:val="24"/>
          <w:lang w:val="pt-BR" w:eastAsia="vi-VN"/>
        </w:rPr>
        <w:t xml:space="preserve"> vuông pha với nhau nên </w:t>
      </w:r>
      <w:r>
        <w:rPr>
          <w:rFonts w:eastAsia="Times New Roman"/>
          <w:sz w:val="28"/>
          <w:szCs w:val="24"/>
          <w:lang w:val="vi-VN" w:eastAsia="vi-VN"/>
        </w:rPr>
        <w:drawing>
          <wp:inline distT="0" distB="0" distL="0" distR="0">
            <wp:extent cx="1250950" cy="509270"/>
            <wp:effectExtent l="0" t="0" r="0" b="0"/>
            <wp:docPr id="312"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77" descr=""/>
                    <pic:cNvPicPr>
                      <a:picLocks noChangeAspect="1" noChangeArrowheads="1"/>
                    </pic:cNvPicPr>
                  </pic:nvPicPr>
                  <pic:blipFill>
                    <a:blip r:embed="rId1496"/>
                    <a:srcRect l="-29" t="-71" r="-29" b="-71"/>
                    <a:stretch>
                      <a:fillRect/>
                    </a:stretch>
                  </pic:blipFill>
                  <pic:spPr bwMode="auto">
                    <a:xfrm>
                      <a:off x="0" y="0"/>
                      <a:ext cx="1250950" cy="509270"/>
                    </a:xfrm>
                    <a:prstGeom prst="rect">
                      <a:avLst/>
                    </a:prstGeom>
                  </pic:spPr>
                </pic:pic>
              </a:graphicData>
            </a:graphic>
          </wp:inline>
        </w:drawing>
      </w:r>
      <w:r>
        <w:rPr>
          <w:rFonts w:eastAsia="Times New Roman"/>
          <w:sz w:val="28"/>
          <w:szCs w:val="24"/>
          <w:lang w:val="pt-BR" w:eastAsia="vi-VN"/>
        </w:rPr>
        <w:t xml:space="preserve"> </w:t>
      </w:r>
    </w:p>
    <w:p>
      <w:pPr>
        <w:pStyle w:val="Normal"/>
        <w:spacing w:lineRule="auto" w:line="240"/>
        <w:jc w:val="left"/>
        <w:rPr>
          <w:rFonts w:eastAsia="Times New Roman"/>
          <w:sz w:val="28"/>
          <w:szCs w:val="24"/>
          <w:lang w:val="pt-BR" w:eastAsia="vi-VN"/>
        </w:rPr>
      </w:pPr>
      <w:r>
        <w:rPr>
          <w:rFonts w:eastAsia="Times New Roman"/>
          <w:sz w:val="28"/>
          <w:szCs w:val="24"/>
          <w:lang w:val="pt-BR" w:eastAsia="vi-VN"/>
        </w:rPr>
        <w:t xml:space="preserve">Đối chiếu với giả thiết ta có: </w:t>
      </w:r>
      <w:r>
        <w:rPr>
          <w:rFonts w:eastAsia="Times New Roman"/>
          <w:sz w:val="28"/>
          <w:szCs w:val="24"/>
          <w:lang w:val="vi-VN" w:eastAsia="vi-VN"/>
        </w:rPr>
        <w:drawing>
          <wp:inline distT="0" distB="0" distL="0" distR="0">
            <wp:extent cx="2908300" cy="896620"/>
            <wp:effectExtent l="0" t="0" r="0" b="0"/>
            <wp:docPr id="313"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78" descr=""/>
                    <pic:cNvPicPr>
                      <a:picLocks noChangeAspect="1" noChangeArrowheads="1"/>
                    </pic:cNvPicPr>
                  </pic:nvPicPr>
                  <pic:blipFill>
                    <a:blip r:embed="rId1497"/>
                    <a:srcRect l="-12" t="-41" r="-12" b="-41"/>
                    <a:stretch>
                      <a:fillRect/>
                    </a:stretch>
                  </pic:blipFill>
                  <pic:spPr bwMode="auto">
                    <a:xfrm>
                      <a:off x="0" y="0"/>
                      <a:ext cx="2908300" cy="896620"/>
                    </a:xfrm>
                    <a:prstGeom prst="rect">
                      <a:avLst/>
                    </a:prstGeom>
                  </pic:spPr>
                </pic:pic>
              </a:graphicData>
            </a:graphic>
          </wp:inline>
        </w:drawing>
      </w:r>
    </w:p>
    <w:p>
      <w:pPr>
        <w:pStyle w:val="Normal"/>
        <w:spacing w:lineRule="auto" w:line="240"/>
        <w:ind w:firstLine="284" w:right="0"/>
        <w:rPr>
          <w:rFonts w:eastAsia="Times New Roman"/>
          <w:color w:val="000000"/>
          <w:sz w:val="28"/>
          <w:szCs w:val="27"/>
          <w:lang w:val="pt-BR" w:eastAsia="vi-VN"/>
        </w:rPr>
      </w:pPr>
      <w:r>
        <w:rPr>
          <w:rFonts w:eastAsia="Times New Roman"/>
          <w:color w:val="000000"/>
          <w:sz w:val="28"/>
          <w:szCs w:val="27"/>
          <w:lang w:val="pt-BR" w:eastAsia="vi-VN"/>
        </w:rPr>
      </w:r>
    </w:p>
    <w:p>
      <w:pPr>
        <w:pStyle w:val="Normal"/>
        <w:tabs>
          <w:tab w:val="clear" w:pos="720"/>
          <w:tab w:val="left" w:pos="284" w:leader="none"/>
        </w:tabs>
        <w:spacing w:lineRule="auto" w:line="240"/>
        <w:jc w:val="left"/>
        <w:rPr/>
      </w:pPr>
      <w:r>
        <w:rPr>
          <w:rFonts w:eastAsia="SimSun;宋体"/>
          <w:b/>
          <w:kern w:val="2"/>
          <w:sz w:val="28"/>
          <w:szCs w:val="24"/>
          <w:lang w:val="vi-VN" w:eastAsia="zh-CN"/>
        </w:rPr>
        <w:t xml:space="preserve">Câu </w:t>
      </w:r>
      <w:r>
        <w:rPr>
          <w:rFonts w:eastAsia="SimSun;宋体"/>
          <w:b/>
          <w:kern w:val="2"/>
          <w:sz w:val="28"/>
          <w:szCs w:val="24"/>
          <w:lang w:val="pt-BR" w:eastAsia="zh-CN"/>
        </w:rPr>
        <w:t>40</w:t>
      </w:r>
      <w:r>
        <w:rPr>
          <w:rFonts w:eastAsia="SimSun;宋体"/>
          <w:b/>
          <w:kern w:val="2"/>
          <w:sz w:val="28"/>
          <w:szCs w:val="24"/>
          <w:lang w:val="vi-VN" w:eastAsia="zh-CN"/>
        </w:rPr>
        <w:t xml:space="preserve">: </w:t>
      </w:r>
      <w:r>
        <w:rPr>
          <w:rFonts w:eastAsia="Times New Roman"/>
          <w:sz w:val="28"/>
          <w:szCs w:val="24"/>
          <w:lang w:val="fr-FR" w:eastAsia="vi-VN"/>
        </w:rPr>
        <w:t>Hai bản kim loại phẳng song song mang điện tích trái dấu, cách nhau 2cm, cường độ điện trường giữa hai bản là 3.10</w:t>
      </w:r>
      <w:r>
        <w:rPr>
          <w:rFonts w:eastAsia="Times New Roman"/>
          <w:sz w:val="28"/>
          <w:szCs w:val="24"/>
          <w:vertAlign w:val="superscript"/>
          <w:lang w:val="fr-FR" w:eastAsia="vi-VN"/>
        </w:rPr>
        <w:t>3</w:t>
      </w:r>
      <w:r>
        <w:rPr>
          <w:rFonts w:eastAsia="Times New Roman"/>
          <w:sz w:val="28"/>
          <w:szCs w:val="24"/>
          <w:lang w:val="fr-FR" w:eastAsia="vi-VN"/>
        </w:rPr>
        <w:t>V/m. Một hạt mang điện q=1,5.10</w:t>
      </w:r>
      <w:r>
        <w:rPr>
          <w:rFonts w:eastAsia="Times New Roman"/>
          <w:sz w:val="28"/>
          <w:szCs w:val="24"/>
          <w:vertAlign w:val="superscript"/>
          <w:lang w:val="fr-FR" w:eastAsia="vi-VN"/>
        </w:rPr>
        <w:t>-2</w:t>
      </w:r>
      <w:r>
        <w:rPr>
          <w:rFonts w:eastAsia="Times New Roman"/>
          <w:sz w:val="28"/>
          <w:szCs w:val="24"/>
          <w:lang w:val="fr-FR" w:eastAsia="vi-VN"/>
        </w:rPr>
        <w:t>C di chuyển từ bản dương sang bản âm với vận tốc ban đầu bằng 0, khối lượng của hạt mang điện là 4,5.10</w:t>
      </w:r>
      <w:r>
        <w:rPr>
          <w:rFonts w:eastAsia="Times New Roman"/>
          <w:sz w:val="28"/>
          <w:szCs w:val="24"/>
          <w:vertAlign w:val="superscript"/>
          <w:lang w:val="fr-FR" w:eastAsia="vi-VN"/>
        </w:rPr>
        <w:t>-6</w:t>
      </w:r>
      <w:r>
        <w:rPr>
          <w:rFonts w:eastAsia="Times New Roman"/>
          <w:sz w:val="28"/>
          <w:szCs w:val="24"/>
          <w:lang w:val="fr-FR" w:eastAsia="vi-VN"/>
        </w:rPr>
        <w:t>g. Vận tốc của hạt mang điện khi đập vào bản âm là</w:t>
      </w:r>
    </w:p>
    <w:p>
      <w:pPr>
        <w:pStyle w:val="Normal"/>
        <w:tabs>
          <w:tab w:val="clear" w:pos="720"/>
          <w:tab w:val="left" w:pos="284" w:leader="none"/>
        </w:tabs>
        <w:spacing w:lineRule="auto" w:line="240"/>
        <w:ind w:left="136" w:right="0"/>
        <w:jc w:val="left"/>
        <w:rPr/>
      </w:pPr>
      <w:r>
        <w:rPr>
          <w:rFonts w:eastAsia="Times New Roman"/>
          <w:b/>
          <w:sz w:val="28"/>
          <w:szCs w:val="24"/>
          <w:lang w:val="vi-VN" w:eastAsia="vi-VN"/>
        </w:rPr>
        <w:t>A.</w:t>
      </w:r>
      <w:r>
        <w:rPr>
          <w:rFonts w:eastAsia="Times New Roman"/>
          <w:sz w:val="28"/>
          <w:szCs w:val="24"/>
          <w:lang w:val="vi-VN" w:eastAsia="vi-VN"/>
        </w:rPr>
        <w:t xml:space="preserve"> 4.10</w:t>
      </w:r>
      <w:r>
        <w:rPr>
          <w:rFonts w:eastAsia="Times New Roman"/>
          <w:sz w:val="28"/>
          <w:szCs w:val="24"/>
          <w:vertAlign w:val="superscript"/>
          <w:lang w:val="vi-VN" w:eastAsia="vi-VN"/>
        </w:rPr>
        <w:t>4</w:t>
      </w:r>
      <w:r>
        <w:rPr>
          <w:rFonts w:eastAsia="Times New Roman"/>
          <w:sz w:val="28"/>
          <w:szCs w:val="24"/>
          <w:lang w:val="vi-VN" w:eastAsia="vi-VN"/>
        </w:rPr>
        <w:t>m/s</w:t>
        <w:tab/>
        <w:tab/>
      </w:r>
      <w:r>
        <w:rPr>
          <w:rFonts w:eastAsia="Times New Roman"/>
          <w:b/>
          <w:color w:val="FF0000"/>
          <w:sz w:val="28"/>
          <w:szCs w:val="24"/>
          <w:highlight w:val="yellow"/>
          <w:lang w:val="vi-VN" w:eastAsia="vi-VN"/>
        </w:rPr>
        <w:t>B.</w:t>
      </w:r>
      <w:r>
        <w:rPr>
          <w:rFonts w:eastAsia="Times New Roman"/>
          <w:sz w:val="28"/>
          <w:szCs w:val="24"/>
          <w:highlight w:val="yellow"/>
          <w:lang w:val="vi-VN" w:eastAsia="vi-VN"/>
        </w:rPr>
        <w:t xml:space="preserve"> 2.10</w:t>
      </w:r>
      <w:r>
        <w:rPr>
          <w:rFonts w:eastAsia="Times New Roman"/>
          <w:sz w:val="28"/>
          <w:szCs w:val="24"/>
          <w:highlight w:val="yellow"/>
          <w:vertAlign w:val="superscript"/>
          <w:lang w:val="vi-VN" w:eastAsia="vi-VN"/>
        </w:rPr>
        <w:t>4</w:t>
      </w:r>
      <w:r>
        <w:rPr>
          <w:rFonts w:eastAsia="Times New Roman"/>
          <w:sz w:val="28"/>
          <w:szCs w:val="24"/>
          <w:highlight w:val="yellow"/>
          <w:lang w:val="vi-VN" w:eastAsia="vi-VN"/>
        </w:rPr>
        <w:t>m/s</w:t>
      </w:r>
      <w:r>
        <w:rPr>
          <w:rFonts w:eastAsia="Times New Roman"/>
          <w:sz w:val="28"/>
          <w:szCs w:val="24"/>
          <w:lang w:val="vi-VN" w:eastAsia="vi-VN"/>
        </w:rPr>
        <w:tab/>
        <w:tab/>
      </w:r>
      <w:r>
        <w:rPr>
          <w:rFonts w:eastAsia="Times New Roman"/>
          <w:b/>
          <w:sz w:val="28"/>
          <w:szCs w:val="24"/>
          <w:lang w:val="vi-VN" w:eastAsia="vi-VN"/>
        </w:rPr>
        <w:t>C.</w:t>
      </w:r>
      <w:r>
        <w:rPr>
          <w:rFonts w:eastAsia="Times New Roman"/>
          <w:sz w:val="28"/>
          <w:szCs w:val="24"/>
          <w:lang w:val="vi-VN" w:eastAsia="vi-VN"/>
        </w:rPr>
        <w:t xml:space="preserve"> 6.10</w:t>
      </w:r>
      <w:r>
        <w:rPr>
          <w:rFonts w:eastAsia="Times New Roman"/>
          <w:sz w:val="28"/>
          <w:szCs w:val="24"/>
          <w:vertAlign w:val="superscript"/>
          <w:lang w:val="vi-VN" w:eastAsia="vi-VN"/>
        </w:rPr>
        <w:t>4</w:t>
      </w:r>
      <w:r>
        <w:rPr>
          <w:rFonts w:eastAsia="Times New Roman"/>
          <w:sz w:val="28"/>
          <w:szCs w:val="24"/>
          <w:lang w:val="vi-VN" w:eastAsia="vi-VN"/>
        </w:rPr>
        <w:t>m/s</w:t>
        <w:tab/>
        <w:tab/>
      </w:r>
      <w:r>
        <w:rPr>
          <w:rFonts w:eastAsia="Times New Roman"/>
          <w:b/>
          <w:sz w:val="28"/>
          <w:szCs w:val="24"/>
          <w:lang w:val="vi-VN" w:eastAsia="vi-VN"/>
        </w:rPr>
        <w:t>D.</w:t>
      </w:r>
      <w:r>
        <w:rPr>
          <w:rFonts w:eastAsia="Times New Roman"/>
          <w:sz w:val="28"/>
          <w:szCs w:val="24"/>
          <w:lang w:val="vi-VN" w:eastAsia="vi-VN"/>
        </w:rPr>
        <w:t xml:space="preserve"> 10</w:t>
      </w:r>
      <w:r>
        <w:rPr>
          <w:rFonts w:eastAsia="Times New Roman"/>
          <w:sz w:val="28"/>
          <w:szCs w:val="24"/>
          <w:vertAlign w:val="superscript"/>
          <w:lang w:val="vi-VN" w:eastAsia="vi-VN"/>
        </w:rPr>
        <w:t>5</w:t>
      </w:r>
      <w:r>
        <w:rPr>
          <w:rFonts w:eastAsia="Times New Roman"/>
          <w:sz w:val="28"/>
          <w:szCs w:val="24"/>
          <w:lang w:val="vi-VN" w:eastAsia="vi-VN"/>
        </w:rPr>
        <w:t>m/s</w:t>
      </w:r>
    </w:p>
    <w:p>
      <w:pPr>
        <w:pStyle w:val="Normal"/>
        <w:rPr>
          <w:rFonts w:eastAsia="Times New Roman"/>
          <w:sz w:val="28"/>
          <w:szCs w:val="24"/>
          <w:lang w:val="vi-VN" w:eastAsia="vi-VN"/>
        </w:rPr>
      </w:pPr>
      <w:r>
        <w:rPr>
          <w:rFonts w:eastAsia="Times New Roman"/>
          <w:sz w:val="28"/>
          <w:szCs w:val="24"/>
          <w:lang w:val="vi-VN" w:eastAsia="vi-VN"/>
        </w:rPr>
      </w:r>
    </w:p>
    <w:p>
      <w:pPr>
        <w:pStyle w:val="Normal"/>
        <w:rPr/>
      </w:pPr>
      <w:r>
        <w:rPr/>
      </w:r>
    </w:p>
    <w:p>
      <w:pPr>
        <w:pStyle w:val="Normal"/>
        <w:jc w:val="center"/>
        <w:rPr>
          <w:szCs w:val="24"/>
        </w:rPr>
      </w:pPr>
      <w:r>
        <w:rPr>
          <w:szCs w:val="24"/>
        </w:rPr>
      </w:r>
    </w:p>
    <w:p>
      <w:pPr>
        <w:pStyle w:val="Normal"/>
        <w:tabs>
          <w:tab w:val="clear" w:pos="720"/>
          <w:tab w:val="left" w:pos="360" w:leader="none"/>
          <w:tab w:val="left" w:pos="2520" w:leader="none"/>
          <w:tab w:val="left" w:pos="4860" w:leader="none"/>
          <w:tab w:val="left" w:pos="7200" w:leader="none"/>
        </w:tabs>
        <w:spacing w:lineRule="auto" w:line="240" w:before="0" w:after="160"/>
        <w:rPr>
          <w:b/>
          <w:color w:val="FF0000"/>
          <w:szCs w:val="24"/>
        </w:rPr>
      </w:pPr>
      <w:r>
        <w:rPr>
          <w:b/>
          <w:color w:val="FF0000"/>
          <w:szCs w:val="24"/>
        </w:rPr>
      </w:r>
    </w:p>
    <w:sectPr>
      <w:headerReference w:type="default" r:id="rId1498"/>
      <w:headerReference w:type="first" r:id="rId1499"/>
      <w:footerReference w:type="default" r:id="rId1500"/>
      <w:footerReference w:type="first" r:id="rId1501"/>
      <w:type w:val="nextPage"/>
      <w:pgSz w:w="11906" w:h="16838"/>
      <w:pgMar w:left="850" w:right="850" w:gutter="0" w:header="540" w:top="850" w:footer="288" w:bottom="993"/>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VNI-Times">
    <w:charset w:val="00"/>
    <w:family w:val="auto"/>
    <w:pitch w:val="variable"/>
  </w:font>
  <w:font w:name="Georgia">
    <w:charset w:val="00"/>
    <w:family w:val="roman"/>
    <w:pitch w:val="variable"/>
  </w:font>
  <w:font w:name="Consolas">
    <w:charset w:val="00"/>
    <w:family w:val="modern"/>
    <w:pitch w:val="default"/>
  </w:font>
  <w:font w:name="TimesNewRomanPS-ItalicMT">
    <w:altName w:val="Times New Roman"/>
    <w:charset w:val="00"/>
    <w:family w:val="roman"/>
    <w:pitch w:val="default"/>
  </w:font>
  <w:font w:name="TimesNewRomanPS-BoldItalic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swiss"/>
    <w:pitch w:val="default"/>
  </w:font>
  <w:font w:name="ArialMT">
    <w:altName w:val="Times New Roman"/>
    <w:charset w:val="00"/>
    <w:family w:val="swiss"/>
    <w:pitch w:val="default"/>
  </w:font>
  <w:font w:name="Euclid-Italic">
    <w:altName w:val="Times New Roman"/>
    <w:charset w:val="00"/>
    <w:family w:val="roman"/>
    <w:pitch w:val="default"/>
  </w:font>
  <w:font w:name="Euclid">
    <w:charset w:val="00"/>
    <w:family w:val="roman"/>
    <w:pitch w:val="variable"/>
  </w:font>
  <w:font w:name="EuclidSymbol">
    <w:altName w:val="Times New Roman"/>
    <w:charset w:val="00"/>
    <w:family w:val="roman"/>
    <w:pitch w:val="default"/>
  </w:font>
  <w:font w:name="MT-Extra">
    <w:altName w:val="Times New Roman"/>
    <w:charset w:val="00"/>
    <w:family w:val="roman"/>
    <w:pitch w:val="default"/>
  </w:font>
  <w:font w:name="EuclidExtra">
    <w:altName w:val="Times New Roman"/>
    <w:charset w:val="00"/>
    <w:family w:val="roman"/>
    <w:pitch w:val="default"/>
  </w:font>
  <w:font w:name="Palatino Linotype">
    <w:charset w:val="00"/>
    <w:family w:val="roman"/>
    <w:pitch w:val="variable"/>
  </w:font>
  <w:font w:name="Liberation Sans">
    <w:altName w:val="Arial"/>
    <w:charset w:val="01"/>
    <w:family w:val="swiss"/>
    <w:pitch w:val="variable"/>
  </w:font>
  <w:font w:name="Calibri">
    <w:charset w:val="00"/>
    <w:family w:val="swiss"/>
    <w:pitch w:val="variable"/>
  </w:font>
  <w:font w:name="Verdana">
    <w:charset w:val="00"/>
    <w:family w:val="swiss"/>
    <w:pitch w:val="variable"/>
  </w:font>
  <w:font w:name=".VnTime">
    <w:charset w:val="00"/>
    <w:family w:val="swiss"/>
    <w:pitch w:val="variable"/>
  </w:font>
  <w:font w:name="Helvetica">
    <w:altName w:val="Arial"/>
    <w:charset w:val="00"/>
    <w:family w:val="swiss"/>
    <w:pitch w:val="variable"/>
  </w:font>
  <w:font w:name="TimesNewRomanPSMT">
    <w:altName w:val="Times New Roman"/>
    <w:charset w:val="00"/>
    <w:family w:val="roman"/>
    <w:pitch w:val="default"/>
  </w:font>
  <w:font w:name="TimesNewRomanPS-BoldMT">
    <w:altName w:val="Times New Roman"/>
    <w:charset w:val="00"/>
    <w:family w:val="roman"/>
    <w:pitch w:val="default"/>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88</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rPr>
    </w:lvl>
  </w:abstractNum>
  <w:abstractNum w:abstractNumId="3">
    <w:lvl w:ilvl="0">
      <w:start w:val="1"/>
      <w:numFmt w:val="decimal"/>
      <w:lvlText w:val="Câu %1."/>
      <w:lvlJc w:val="left"/>
      <w:pPr>
        <w:tabs>
          <w:tab w:val="num" w:pos="907"/>
        </w:tabs>
        <w:ind w:left="680" w:hanging="680"/>
      </w:pPr>
      <w:rPr>
        <w:sz w:val="26"/>
        <w:i w:val="false"/>
        <w:b/>
        <w:szCs w:val="26"/>
        <w:rFonts w:ascii="Times New Roman" w:hAnsi="Times New Roman" w:cs="Times New Roman"/>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8"/>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BodyText"/>
    <w:qFormat/>
    <w:pPr>
      <w:numPr>
        <w:ilvl w:val="0"/>
        <w:numId w:val="1"/>
      </w:numPr>
      <w:spacing w:lineRule="auto" w:line="240"/>
      <w:outlineLvl w:val="0"/>
    </w:pPr>
    <w:rPr>
      <w:rFonts w:eastAsia="Times New Roman"/>
      <w:b/>
      <w:color w:val="FF0000"/>
      <w:kern w:val="2"/>
      <w:sz w:val="36"/>
      <w:szCs w:val="48"/>
    </w:rPr>
  </w:style>
  <w:style w:type="paragraph" w:styleId="Heading2">
    <w:name w:val="Heading 2"/>
    <w:basedOn w:val="Normal"/>
    <w:next w:val="BodyText"/>
    <w:qFormat/>
    <w:pPr>
      <w:numPr>
        <w:ilvl w:val="1"/>
        <w:numId w:val="1"/>
      </w:numPr>
      <w:spacing w:lineRule="auto" w:line="240"/>
      <w:jc w:val="left"/>
      <w:outlineLvl w:val="1"/>
    </w:pPr>
    <w:rPr>
      <w:rFonts w:eastAsia="Times New Roman"/>
      <w:sz w:val="36"/>
      <w:szCs w:val="36"/>
    </w:rPr>
  </w:style>
  <w:style w:type="paragraph" w:styleId="Heading3">
    <w:name w:val="Heading 3"/>
    <w:basedOn w:val="Normal"/>
    <w:next w:val="BodyText"/>
    <w:qFormat/>
    <w:pPr>
      <w:numPr>
        <w:ilvl w:val="2"/>
        <w:numId w:val="1"/>
      </w:numPr>
      <w:spacing w:lineRule="auto" w:line="240" w:before="0" w:after="240"/>
      <w:jc w:val="left"/>
      <w:outlineLvl w:val="2"/>
    </w:pPr>
    <w:rPr>
      <w:rFonts w:eastAsia="Times New Roman"/>
      <w:sz w:val="27"/>
      <w:szCs w:val="27"/>
    </w:rPr>
  </w:style>
  <w:style w:type="paragraph" w:styleId="Heading4">
    <w:name w:val="Heading 4"/>
    <w:basedOn w:val="Normal"/>
    <w:next w:val="BodyText"/>
    <w:qFormat/>
    <w:pPr>
      <w:numPr>
        <w:ilvl w:val="3"/>
        <w:numId w:val="1"/>
      </w:numPr>
      <w:spacing w:lineRule="auto" w:line="240"/>
      <w:jc w:val="left"/>
      <w:outlineLvl w:val="3"/>
    </w:pPr>
    <w:rPr>
      <w:rFonts w:eastAsia="Times New Roman"/>
      <w:szCs w:val="24"/>
    </w:rPr>
  </w:style>
  <w:style w:type="paragraph" w:styleId="Heading5">
    <w:name w:val="Heading 5"/>
    <w:basedOn w:val="Normal"/>
    <w:next w:val="BodyText"/>
    <w:qFormat/>
    <w:pPr>
      <w:numPr>
        <w:ilvl w:val="4"/>
        <w:numId w:val="1"/>
      </w:numPr>
      <w:spacing w:lineRule="auto" w:line="240"/>
      <w:jc w:val="left"/>
      <w:outlineLvl w:val="4"/>
    </w:pPr>
    <w:rPr>
      <w:rFonts w:eastAsia="Times New Roman"/>
      <w:sz w:val="20"/>
      <w:szCs w:val="20"/>
    </w:rPr>
  </w:style>
  <w:style w:type="paragraph" w:styleId="Heading6">
    <w:name w:val="Heading 6"/>
    <w:basedOn w:val="Normal"/>
    <w:next w:val="BodyText"/>
    <w:qFormat/>
    <w:pPr>
      <w:numPr>
        <w:ilvl w:val="5"/>
        <w:numId w:val="1"/>
      </w:numPr>
      <w:spacing w:lineRule="auto" w:line="240"/>
      <w:jc w:val="left"/>
      <w:outlineLvl w:val="5"/>
    </w:pPr>
    <w:rPr>
      <w:rFonts w:eastAsia="Times New Roman"/>
      <w:sz w:val="15"/>
      <w:szCs w:val="15"/>
    </w:rPr>
  </w:style>
  <w:style w:type="character" w:styleId="WW8Num1z0">
    <w:name w:val="WW8Num1z0"/>
    <w:qFormat/>
    <w:rPr>
      <w:rFonts w:ascii="Symbol" w:hAnsi="Symbol" w:cs="Symbol"/>
    </w:rPr>
  </w:style>
  <w:style w:type="character" w:styleId="WW8Num14z0">
    <w:name w:val="WW8Num14z0"/>
    <w:qFormat/>
    <w:rPr/>
  </w:style>
  <w:style w:type="character" w:styleId="WW8Num16z0">
    <w:name w:val="WW8Num16z0"/>
    <w:qFormat/>
    <w:rPr>
      <w:rFonts w:ascii="Times New Roman" w:hAnsi="Times New Roman" w:eastAsia="Arial Unicode MS"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Times New Roman" w:hAnsi="Times New Roman" w:eastAsia="Arial Unicode MS"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9z0">
    <w:name w:val="WW8Num19z0"/>
    <w:qFormat/>
    <w:rPr>
      <w:rFonts w:ascii="Times New Roman" w:hAnsi="Times New Roman" w:cs="Times New Roman"/>
      <w:b/>
      <w:i w:val="false"/>
      <w:sz w:val="26"/>
      <w:szCs w:val="26"/>
    </w:rPr>
  </w:style>
  <w:style w:type="character" w:styleId="WW8Num20z0">
    <w:name w:val="WW8Num20z0"/>
    <w:qFormat/>
    <w:rPr/>
  </w:style>
  <w:style w:type="character" w:styleId="WW8Num21z0">
    <w:name w:val="WW8Num21z0"/>
    <w:qFormat/>
    <w:rPr/>
  </w:style>
  <w:style w:type="character" w:styleId="WW8Num22z0">
    <w:name w:val="WW8Num22z0"/>
    <w:qFormat/>
    <w:rPr>
      <w:rFonts w:ascii="Times New Roman" w:hAnsi="Times New Roman" w:eastAsia="Arial Unicode MS"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NormalWebChar">
    <w:name w:val="Normal (Web) Char"/>
    <w:qFormat/>
    <w:rPr>
      <w:rFonts w:ascii="Times New Roman" w:hAnsi="Times New Roman" w:eastAsia="Times New Roman" w:cs="Times New Roman"/>
      <w:b/>
      <w:sz w:val="24"/>
      <w:szCs w:val="24"/>
      <w:lang w:val="en-US"/>
    </w:rPr>
  </w:style>
  <w:style w:type="character" w:styleId="Strong">
    <w:name w:val="Strong"/>
    <w:qFormat/>
    <w:rPr>
      <w:b/>
      <w:bCs/>
    </w:rPr>
  </w:style>
  <w:style w:type="character" w:styleId="NoSpacingChar">
    <w:name w:val="No Spacing Char"/>
    <w:qFormat/>
    <w:rPr>
      <w:rFonts w:ascii="Times New Roman" w:hAnsi="Times New Roman" w:eastAsia="Times New Roman" w:cs="Times New Roman"/>
      <w:sz w:val="22"/>
      <w:szCs w:val="22"/>
    </w:rPr>
  </w:style>
  <w:style w:type="character" w:styleId="PageNumber">
    <w:name w:val="Page Number"/>
    <w:rPr/>
  </w:style>
  <w:style w:type="character" w:styleId="BodyTextIndentChar">
    <w:name w:val="Body Text Indent Char"/>
    <w:qFormat/>
    <w:rPr>
      <w:rFonts w:ascii="Times New Roman" w:hAnsi="Times New Roman" w:eastAsia="Times New Roman" w:cs="Times New Roman"/>
      <w:sz w:val="26"/>
      <w:szCs w:val="26"/>
    </w:rPr>
  </w:style>
  <w:style w:type="character" w:styleId="BodyTextChar">
    <w:name w:val="Body Text Char"/>
    <w:qFormat/>
    <w:rPr>
      <w:rFonts w:ascii="VNI-Times" w:hAnsi="VNI-Times" w:cs="VNI-Times"/>
      <w:szCs w:val="24"/>
    </w:rPr>
  </w:style>
  <w:style w:type="character" w:styleId="BodyTextChar1">
    <w:name w:val="Body Text Char1"/>
    <w:qFormat/>
    <w:rPr>
      <w:rFonts w:ascii="Times New Roman" w:hAnsi="Times New Roman" w:cs="Times New Roman"/>
      <w:sz w:val="24"/>
      <w:szCs w:val="22"/>
    </w:rPr>
  </w:style>
  <w:style w:type="character" w:styleId="CharChar">
    <w:name w:val=" Char Char"/>
    <w:qFormat/>
    <w:rPr>
      <w:rFonts w:ascii="VNI-Times" w:hAnsi="VNI-Times" w:cs="VNI-Times"/>
      <w:szCs w:val="24"/>
      <w:lang w:bidi="ar-SA"/>
    </w:rPr>
  </w:style>
  <w:style w:type="character" w:styleId="CharChar1">
    <w:name w:val="Char Char"/>
    <w:qFormat/>
    <w:rPr>
      <w:rFonts w:ascii="VNI-Times" w:hAnsi="VNI-Times" w:cs="VNI-Times"/>
      <w:szCs w:val="24"/>
      <w:lang w:bidi="ar-SA"/>
    </w:rPr>
  </w:style>
  <w:style w:type="character" w:styleId="Emphasis">
    <w:name w:val="Emphasis"/>
    <w:qFormat/>
    <w:rPr>
      <w:i/>
      <w:iCs/>
    </w:rPr>
  </w:style>
  <w:style w:type="character" w:styleId="Heading1Char">
    <w:name w:val="Heading 1 Char"/>
    <w:qFormat/>
    <w:rPr>
      <w:rFonts w:ascii="Times New Roman" w:hAnsi="Times New Roman" w:eastAsia="Times New Roman" w:cs="Times New Roman"/>
      <w:b/>
      <w:color w:val="FF0000"/>
      <w:kern w:val="2"/>
      <w:sz w:val="36"/>
      <w:szCs w:val="48"/>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 w:val="24"/>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cl6661">
    <w:name w:val="cl6661"/>
    <w:qFormat/>
    <w:rPr>
      <w:color w:val="666666"/>
    </w:rPr>
  </w:style>
  <w:style w:type="character" w:styleId="ListParagraphChar">
    <w:name w:val="List Paragraph Char"/>
    <w:qFormat/>
    <w:rPr>
      <w:sz w:val="22"/>
      <w:szCs w:val="22"/>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z w:val="22"/>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FollowedHyperlink">
    <w:name w:val="FollowedHyperlink"/>
    <w:rPr>
      <w:strike w:val="false"/>
      <w:dstrike w:val="false"/>
      <w:color w:val="007ACF"/>
      <w:u w:val="none"/>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PlaceholderText">
    <w:name w:val="Placeholder Text"/>
    <w:qFormat/>
    <w:rPr>
      <w:color w:val="808080"/>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MTConvertedEquation">
    <w:name w:val="MTConvertedEquation"/>
    <w:qFormat/>
    <w:rPr>
      <w:b/>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tabs>
        <w:tab w:val="clear" w:pos="720"/>
        <w:tab w:val="left" w:pos="344" w:leader="none"/>
      </w:tabs>
      <w:spacing w:lineRule="auto" w:line="240"/>
    </w:pPr>
    <w:rPr>
      <w:rFonts w:ascii="VNI-Times" w:hAnsi="VNI-Times" w:cs="VNI-Times"/>
      <w:sz w:val="20"/>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lang w:val="en-US"/>
    </w:rPr>
  </w:style>
  <w:style w:type="paragraph" w:styleId="MTDisplayEquation">
    <w:name w:val="MTDisplayEquation"/>
    <w:basedOn w:val="Normal"/>
    <w:next w:val="Normal"/>
    <w:qFormat/>
    <w:pPr>
      <w:spacing w:lineRule="auto" w:line="288" w:before="40" w:after="40"/>
      <w:jc w:val="both"/>
    </w:pPr>
    <w:rPr>
      <w:szCs w:val="24"/>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ListParagraph">
    <w:name w:val="List Paragraph"/>
    <w:basedOn w:val="Normal"/>
    <w:qFormat/>
    <w:pPr>
      <w:spacing w:lineRule="auto" w:line="276" w:before="0" w:after="200"/>
      <w:ind w:hanging="0" w:left="720" w:right="0"/>
      <w:contextualSpacing/>
      <w:jc w:val="left"/>
    </w:pPr>
    <w:rPr>
      <w:rFonts w:ascii="Calibri" w:hAnsi="Calibri" w:cs="Calibri"/>
      <w:sz w:val="22"/>
    </w:rPr>
  </w:style>
  <w:style w:type="paragraph" w:styleId="Char">
    <w:name w:val="Char"/>
    <w:basedOn w:val="Normal"/>
    <w:qFormat/>
    <w:pPr>
      <w:spacing w:lineRule="exact" w:line="240" w:before="0" w:after="160"/>
      <w:jc w:val="left"/>
    </w:pPr>
    <w:rPr>
      <w:rFonts w:ascii="Arial" w:hAnsi="Arial" w:eastAsia="Times New Roman" w:cs="Arial"/>
      <w:szCs w:val="24"/>
    </w:rPr>
  </w:style>
  <w:style w:type="paragraph" w:styleId="Normal1">
    <w:name w:val="[Normal]"/>
    <w:qFormat/>
    <w:pPr>
      <w:widowControl/>
      <w:autoSpaceDE w:val="false"/>
      <w:bidi w:val="0"/>
    </w:pPr>
    <w:rPr>
      <w:rFonts w:ascii="Arial" w:hAnsi="Arial" w:eastAsia="Times New Roman" w:cs="Arial"/>
      <w:color w:val="auto"/>
      <w:sz w:val="24"/>
      <w:szCs w:val="24"/>
      <w:lang w:val="en-US" w:bidi="ar-SA" w:eastAsia="zh-CN"/>
    </w:rPr>
  </w:style>
  <w:style w:type="paragraph" w:styleId="1">
    <w:name w:val="1"/>
    <w:basedOn w:val="Normal"/>
    <w:qFormat/>
    <w:pPr>
      <w:spacing w:lineRule="exact" w:line="240" w:before="0" w:after="160"/>
      <w:ind w:firstLine="567" w:left="0" w:right="0"/>
      <w:jc w:val="left"/>
    </w:pPr>
    <w:rPr>
      <w:rFonts w:ascii="Verdana" w:hAnsi="Verdana" w:eastAsia="Times New Roman" w:cs="Verdana"/>
      <w:sz w:val="20"/>
      <w:szCs w:val="20"/>
    </w:rPr>
  </w:style>
  <w:style w:type="paragraph" w:styleId="NormalWeb">
    <w:name w:val="Normal (Web)"/>
    <w:basedOn w:val="Normal"/>
    <w:qFormat/>
    <w:pPr>
      <w:numPr>
        <w:ilvl w:val="0"/>
        <w:numId w:val="3"/>
      </w:numPr>
      <w:spacing w:lineRule="auto" w:line="240" w:before="280" w:after="280"/>
      <w:jc w:val="left"/>
    </w:pPr>
    <w:rPr>
      <w:rFonts w:eastAsia="Times New Roman"/>
      <w:b/>
      <w:szCs w:val="24"/>
      <w:lang w:val="en-US"/>
    </w:rPr>
  </w:style>
  <w:style w:type="paragraph" w:styleId="NoSpacing">
    <w:name w:val="No Spacing"/>
    <w:qFormat/>
    <w:pPr>
      <w:widowControl/>
      <w:bidi w:val="0"/>
    </w:pPr>
    <w:rPr>
      <w:rFonts w:ascii="Times New Roman" w:hAnsi="Times New Roman" w:eastAsia="Times New Roman" w:cs="Times New Roman"/>
      <w:color w:val="auto"/>
      <w:sz w:val="22"/>
      <w:szCs w:val="22"/>
      <w:lang w:val="en-US" w:bidi="ar-SA" w:eastAsia="zh-CN"/>
    </w:rPr>
  </w:style>
  <w:style w:type="paragraph" w:styleId="Char1">
    <w:name w:val=" Char"/>
    <w:basedOn w:val="Normal"/>
    <w:qFormat/>
    <w:pPr>
      <w:spacing w:lineRule="exact" w:line="240" w:before="0" w:after="160"/>
      <w:jc w:val="left"/>
    </w:pPr>
    <w:rPr>
      <w:rFonts w:ascii="Arial" w:hAnsi="Arial" w:eastAsia="Times New Roman" w:cs="Arial"/>
      <w:sz w:val="22"/>
    </w:rPr>
  </w:style>
  <w:style w:type="paragraph" w:styleId="bangtxt">
    <w:name w:val="bangtxt"/>
    <w:basedOn w:val="Normal"/>
    <w:qFormat/>
    <w:pPr>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right" w:pos="7938" w:leader="none"/>
      </w:tabs>
      <w:spacing w:lineRule="auto" w:line="264" w:before="60" w:after="20"/>
    </w:pPr>
    <w:rPr>
      <w:rFonts w:ascii=".VnTime" w:hAnsi=".VnTime" w:eastAsia="Arial Unicode MS" w:cs=".VnTime"/>
      <w:spacing w:val="2"/>
      <w:kern w:val="2"/>
      <w:sz w:val="28"/>
      <w:szCs w:val="28"/>
      <w:lang w:eastAsia="zh-CN"/>
    </w:rPr>
  </w:style>
  <w:style w:type="paragraph" w:styleId="BodyTextIndent">
    <w:name w:val="Body Text Indent"/>
    <w:basedOn w:val="Normal"/>
    <w:pPr>
      <w:tabs>
        <w:tab w:val="clear" w:pos="720"/>
        <w:tab w:val="left" w:pos="187" w:leader="none"/>
        <w:tab w:val="left" w:pos="374" w:leader="none"/>
      </w:tabs>
      <w:spacing w:lineRule="auto" w:line="240"/>
      <w:ind w:hanging="0" w:left="720" w:right="0"/>
    </w:pPr>
    <w:rPr>
      <w:rFonts w:eastAsia="Times New Roman"/>
      <w:sz w:val="26"/>
      <w:szCs w:val="26"/>
    </w:rPr>
  </w:style>
  <w:style w:type="paragraph" w:styleId="mab5">
    <w:name w:val="mab5"/>
    <w:basedOn w:val="Normal"/>
    <w:qFormat/>
    <w:pPr>
      <w:spacing w:lineRule="auto" w:line="240" w:before="60" w:after="75"/>
      <w:ind w:firstLine="284" w:left="0" w:right="0"/>
    </w:pPr>
    <w:rPr>
      <w:rFonts w:eastAsia="Times New Roman"/>
      <w:szCs w:val="24"/>
      <w:lang w:val="vi-VN"/>
    </w:rPr>
  </w:style>
  <w:style w:type="paragraph" w:styleId="bodytext20">
    <w:name w:val="bodytext20"/>
    <w:basedOn w:val="Normal"/>
    <w:qFormat/>
    <w:pPr>
      <w:spacing w:lineRule="auto" w:line="240" w:before="60" w:after="150"/>
      <w:ind w:firstLine="284" w:left="0" w:right="0"/>
    </w:pPr>
    <w:rPr>
      <w:rFonts w:eastAsia="Times New Roman"/>
      <w:szCs w:val="24"/>
      <w:lang w:val="vi-VN"/>
    </w:rPr>
  </w:style>
  <w:style w:type="paragraph" w:styleId="bodytext30">
    <w:name w:val="bodytext30"/>
    <w:basedOn w:val="Normal"/>
    <w:qFormat/>
    <w:pPr>
      <w:spacing w:lineRule="auto" w:line="240" w:before="60" w:after="150"/>
      <w:ind w:firstLine="284" w:left="0" w:right="0"/>
    </w:pPr>
    <w:rPr>
      <w:rFonts w:eastAsia="Times New Roman"/>
      <w:szCs w:val="24"/>
      <w:lang w:val="vi-VN"/>
    </w:rPr>
  </w:style>
  <w:style w:type="paragraph" w:styleId="heading10">
    <w:name w:val="heading10"/>
    <w:basedOn w:val="Normal"/>
    <w:qFormat/>
    <w:pPr>
      <w:spacing w:lineRule="auto" w:line="240" w:before="60" w:after="150"/>
      <w:ind w:firstLine="284" w:left="0" w:right="0"/>
    </w:pPr>
    <w:rPr>
      <w:rFonts w:eastAsia="Times New Roman"/>
      <w:szCs w:val="24"/>
      <w:lang w:val="vi-VN"/>
    </w:rPr>
  </w:style>
  <w:style w:type="paragraph" w:styleId="bodytext4">
    <w:name w:val="bodytext4"/>
    <w:basedOn w:val="Normal"/>
    <w:qFormat/>
    <w:pPr>
      <w:spacing w:lineRule="auto" w:line="240" w:before="60" w:after="150"/>
      <w:ind w:firstLine="284" w:left="0" w:right="0"/>
    </w:pPr>
    <w:rPr>
      <w:rFonts w:eastAsia="Times New Roman"/>
      <w:szCs w:val="24"/>
      <w:lang w:val="vi-VN"/>
    </w:rPr>
  </w:style>
  <w:style w:type="paragraph" w:styleId="bodytext1">
    <w:name w:val="bodytext1"/>
    <w:basedOn w:val="Normal"/>
    <w:qFormat/>
    <w:pPr>
      <w:spacing w:lineRule="auto" w:line="240" w:before="60" w:after="150"/>
      <w:ind w:firstLine="284" w:left="0" w:right="0"/>
    </w:pPr>
    <w:rPr>
      <w:rFonts w:eastAsia="Times New Roman"/>
      <w:szCs w:val="24"/>
      <w:lang w:val="vi-VN"/>
    </w:rPr>
  </w:style>
  <w:style w:type="paragraph" w:styleId="bodytext80">
    <w:name w:val="bodytext80"/>
    <w:basedOn w:val="Normal"/>
    <w:qFormat/>
    <w:pPr>
      <w:spacing w:lineRule="auto" w:line="240" w:before="60" w:after="150"/>
      <w:ind w:firstLine="284" w:left="0" w:right="0"/>
    </w:pPr>
    <w:rPr>
      <w:rFonts w:eastAsia="Times New Roman"/>
      <w:szCs w:val="24"/>
      <w:lang w:val="vi-VN"/>
    </w:rPr>
  </w:style>
  <w:style w:type="paragraph" w:styleId="heading120">
    <w:name w:val="heading120"/>
    <w:basedOn w:val="Normal"/>
    <w:qFormat/>
    <w:pPr>
      <w:spacing w:lineRule="auto" w:line="240" w:before="60" w:after="150"/>
      <w:ind w:firstLine="284" w:left="0" w:right="0"/>
    </w:pPr>
    <w:rPr>
      <w:rFonts w:eastAsia="Times New Roman"/>
      <w:szCs w:val="24"/>
      <w:lang w:val="vi-VN"/>
    </w:rPr>
  </w:style>
  <w:style w:type="paragraph" w:styleId="bodytext6">
    <w:name w:val="bodytext6"/>
    <w:basedOn w:val="Normal"/>
    <w:qFormat/>
    <w:pPr>
      <w:spacing w:lineRule="auto" w:line="240" w:before="60" w:after="150"/>
      <w:ind w:firstLine="284" w:left="0" w:right="0"/>
    </w:pPr>
    <w:rPr>
      <w:rFonts w:eastAsia="Times New Roman"/>
      <w:szCs w:val="24"/>
      <w:lang w:val="vi-VN"/>
    </w:rPr>
  </w:style>
  <w:style w:type="paragraph" w:styleId="magl30">
    <w:name w:val="magl30"/>
    <w:basedOn w:val="Normal"/>
    <w:qFormat/>
    <w:pPr>
      <w:spacing w:lineRule="auto" w:line="240" w:before="60" w:after="150"/>
      <w:ind w:firstLine="284" w:left="450" w:right="0"/>
    </w:pPr>
    <w:rPr>
      <w:rFonts w:eastAsia="Times New Roman"/>
      <w:szCs w:val="24"/>
      <w:lang w:val="vi-VN"/>
    </w:rPr>
  </w:style>
  <w:style w:type="paragraph" w:styleId="listparagraph1">
    <w:name w:val="listparagraph"/>
    <w:basedOn w:val="Normal"/>
    <w:qFormat/>
    <w:pPr>
      <w:spacing w:lineRule="auto" w:line="240" w:before="60" w:after="150"/>
      <w:ind w:firstLine="284" w:left="0" w:right="0"/>
    </w:pPr>
    <w:rPr>
      <w:rFonts w:eastAsia="Times New Roman"/>
      <w:szCs w:val="24"/>
      <w:lang w:val="vi-VN"/>
    </w:rPr>
  </w:style>
  <w:style w:type="paragraph" w:styleId="Bodytext21">
    <w:name w:val="Body text (2)"/>
    <w:basedOn w:val="Normal"/>
    <w:qFormat/>
    <w:pPr>
      <w:widowControl w:val="false"/>
      <w:shd w:fill="FFFFFF" w:val="clear"/>
      <w:spacing w:lineRule="exact" w:line="286"/>
      <w:ind w:hanging="1640" w:left="0" w:right="0"/>
      <w:jc w:val="left"/>
    </w:pPr>
    <w:rPr>
      <w:rFonts w:ascii="Calibri" w:hAnsi="Calibri" w:eastAsia="Times New Roman" w:cs="Calibri"/>
      <w:sz w:val="21"/>
      <w:szCs w:val="21"/>
    </w:rPr>
  </w:style>
  <w:style w:type="paragraph" w:styleId="Bodytext31">
    <w:name w:val="Body text (3)"/>
    <w:basedOn w:val="Normal"/>
    <w:qFormat/>
    <w:pPr>
      <w:widowControl w:val="false"/>
      <w:shd w:fill="FFFFFF" w:val="clear"/>
      <w:spacing w:lineRule="exact" w:line="264"/>
      <w:ind w:hanging="1480" w:left="0" w:right="0"/>
      <w:jc w:val="center"/>
    </w:pPr>
    <w:rPr>
      <w:rFonts w:ascii="Calibri" w:hAnsi="Calibri" w:eastAsia="Times New Roman" w:cs="Calibri"/>
      <w:b/>
      <w:bCs/>
      <w:sz w:val="22"/>
      <w:szCs w:val="20"/>
    </w:rPr>
  </w:style>
  <w:style w:type="paragraph" w:styleId="emoticon">
    <w:name w:val="emoticon"/>
    <w:basedOn w:val="Normal"/>
    <w:qFormat/>
    <w:pPr>
      <w:spacing w:lineRule="auto" w:line="240" w:before="0" w:after="150"/>
      <w:ind w:hanging="18928" w:left="0" w:right="0"/>
      <w:jc w:val="left"/>
    </w:pPr>
    <w:rPr>
      <w:rFonts w:eastAsia="Times New Roman"/>
      <w:szCs w:val="24"/>
    </w:rPr>
  </w:style>
  <w:style w:type="paragraph" w:styleId="arial">
    <w:name w:val="arial"/>
    <w:basedOn w:val="Normal"/>
    <w:qFormat/>
    <w:pPr>
      <w:spacing w:lineRule="auto" w:line="240" w:before="0" w:after="150"/>
      <w:jc w:val="left"/>
    </w:pPr>
    <w:rPr>
      <w:rFonts w:ascii="Arial" w:hAnsi="Arial" w:eastAsia="Times New Roman" w:cs="Arial"/>
      <w:szCs w:val="24"/>
    </w:rPr>
  </w:style>
  <w:style w:type="paragraph" w:styleId="hidden">
    <w:name w:val="hidden"/>
    <w:basedOn w:val="Normal"/>
    <w:qFormat/>
    <w:pPr>
      <w:spacing w:lineRule="auto" w:line="240" w:before="0" w:after="150"/>
      <w:jc w:val="left"/>
    </w:pPr>
    <w:rPr>
      <w:rFonts w:eastAsia="Times New Roman"/>
      <w:vanish/>
      <w:szCs w:val="24"/>
    </w:rPr>
  </w:style>
  <w:style w:type="paragraph" w:styleId="s14">
    <w:name w:val="s14"/>
    <w:basedOn w:val="Normal"/>
    <w:qFormat/>
    <w:pPr>
      <w:spacing w:lineRule="auto" w:line="240" w:before="0" w:after="150"/>
      <w:jc w:val="left"/>
    </w:pPr>
    <w:rPr>
      <w:rFonts w:eastAsia="Times New Roman"/>
      <w:sz w:val="21"/>
      <w:szCs w:val="21"/>
    </w:rPr>
  </w:style>
  <w:style w:type="paragraph" w:styleId="s18">
    <w:name w:val="s18"/>
    <w:basedOn w:val="Normal"/>
    <w:qFormat/>
    <w:pPr>
      <w:spacing w:lineRule="auto" w:line="240" w:before="0" w:after="150"/>
      <w:jc w:val="left"/>
    </w:pPr>
    <w:rPr>
      <w:rFonts w:eastAsia="Times New Roman"/>
      <w:sz w:val="27"/>
      <w:szCs w:val="27"/>
    </w:rPr>
  </w:style>
  <w:style w:type="paragraph" w:styleId="s24">
    <w:name w:val="s24"/>
    <w:basedOn w:val="Normal"/>
    <w:qFormat/>
    <w:pPr>
      <w:spacing w:lineRule="auto" w:line="240" w:before="0" w:after="150"/>
      <w:jc w:val="left"/>
    </w:pPr>
    <w:rPr>
      <w:rFonts w:eastAsia="Times New Roman"/>
      <w:sz w:val="36"/>
      <w:szCs w:val="36"/>
    </w:rPr>
  </w:style>
  <w:style w:type="paragraph" w:styleId="magt5">
    <w:name w:val="magt5"/>
    <w:basedOn w:val="Normal"/>
    <w:qFormat/>
    <w:pPr>
      <w:spacing w:lineRule="auto" w:line="240" w:before="75" w:after="150"/>
      <w:jc w:val="left"/>
    </w:pPr>
    <w:rPr>
      <w:rFonts w:eastAsia="Times New Roman"/>
      <w:szCs w:val="24"/>
    </w:rPr>
  </w:style>
  <w:style w:type="paragraph" w:styleId="top35">
    <w:name w:val="top35"/>
    <w:basedOn w:val="Normal"/>
    <w:qFormat/>
    <w:pPr>
      <w:spacing w:lineRule="auto" w:line="240" w:before="525" w:after="150"/>
      <w:jc w:val="left"/>
    </w:pPr>
    <w:rPr>
      <w:rFonts w:eastAsia="Times New Roman"/>
      <w:szCs w:val="24"/>
    </w:rPr>
  </w:style>
  <w:style w:type="paragraph" w:styleId="top20">
    <w:name w:val="top20"/>
    <w:basedOn w:val="Normal"/>
    <w:qFormat/>
    <w:pPr>
      <w:spacing w:lineRule="auto" w:line="240" w:before="300" w:after="150"/>
      <w:jc w:val="left"/>
    </w:pPr>
    <w:rPr>
      <w:rFonts w:eastAsia="Times New Roman"/>
      <w:szCs w:val="24"/>
    </w:rPr>
  </w:style>
  <w:style w:type="paragraph" w:styleId="under">
    <w:name w:val="under"/>
    <w:basedOn w:val="Normal"/>
    <w:qFormat/>
    <w:pPr>
      <w:spacing w:lineRule="auto" w:line="240" w:before="0" w:after="150"/>
      <w:jc w:val="left"/>
    </w:pPr>
    <w:rPr>
      <w:rFonts w:eastAsia="Times New Roman"/>
      <w:szCs w:val="24"/>
      <w:u w:val="single"/>
    </w:rPr>
  </w:style>
  <w:style w:type="paragraph" w:styleId="transf">
    <w:name w:val="transf"/>
    <w:basedOn w:val="Normal"/>
    <w:qFormat/>
    <w:pPr>
      <w:spacing w:lineRule="auto" w:line="240" w:before="0" w:after="150"/>
      <w:jc w:val="left"/>
    </w:pPr>
    <w:rPr>
      <w:rFonts w:eastAsia="Times New Roman"/>
      <w:caps/>
      <w:szCs w:val="24"/>
    </w:rPr>
  </w:style>
  <w:style w:type="paragraph" w:styleId="line">
    <w:name w:val="line"/>
    <w:basedOn w:val="Normal"/>
    <w:qFormat/>
    <w:pPr>
      <w:spacing w:lineRule="auto" w:line="240" w:before="0" w:after="150"/>
      <w:jc w:val="left"/>
    </w:pPr>
    <w:rPr>
      <w:rFonts w:eastAsia="Times New Roman"/>
      <w:strike/>
      <w:szCs w:val="24"/>
    </w:rPr>
  </w:style>
  <w:style w:type="paragraph" w:styleId="main">
    <w:name w:val="main"/>
    <w:basedOn w:val="Normal"/>
    <w:qFormat/>
    <w:pPr>
      <w:spacing w:lineRule="auto" w:line="240"/>
      <w:jc w:val="left"/>
    </w:pPr>
    <w:rPr>
      <w:rFonts w:eastAsia="Times New Roman"/>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lineRule="auto" w:line="240" w:before="15" w:after="150"/>
      <w:jc w:val="left"/>
    </w:pPr>
    <w:rPr>
      <w:rFonts w:eastAsia="Times New Roman"/>
      <w:color w:val="FF3300"/>
      <w:szCs w:val="24"/>
    </w:rPr>
  </w:style>
  <w:style w:type="paragraph" w:styleId="clock">
    <w:name w:val="clock"/>
    <w:basedOn w:val="Normal"/>
    <w:qFormat/>
    <w:pPr>
      <w:spacing w:lineRule="auto" w:line="240" w:before="0" w:after="150"/>
      <w:jc w:val="left"/>
    </w:pPr>
    <w:rPr>
      <w:rFonts w:eastAsia="Times New Roman"/>
      <w:szCs w:val="24"/>
    </w:rPr>
  </w:style>
  <w:style w:type="paragraph" w:styleId="contentwrap">
    <w:name w:val="content_wrap"/>
    <w:basedOn w:val="Normal"/>
    <w:qFormat/>
    <w:pPr>
      <w:shd w:fill="E3EEFF" w:val="clear"/>
      <w:spacing w:lineRule="auto" w:line="240" w:before="0" w:after="150"/>
      <w:jc w:val="left"/>
    </w:pPr>
    <w:rPr>
      <w:rFonts w:eastAsia="Times New Roman"/>
      <w:szCs w:val="24"/>
    </w:rPr>
  </w:style>
  <w:style w:type="paragraph" w:styleId="left">
    <w:name w:val="left"/>
    <w:basedOn w:val="Normal"/>
    <w:qFormat/>
    <w:pPr>
      <w:spacing w:lineRule="auto" w:line="240" w:before="0" w:after="150"/>
      <w:jc w:val="left"/>
    </w:pPr>
    <w:rPr>
      <w:rFonts w:eastAsia="Times New Roman"/>
      <w:szCs w:val="24"/>
    </w:rPr>
  </w:style>
  <w:style w:type="paragraph" w:styleId="right">
    <w:name w:val="right"/>
    <w:basedOn w:val="Normal"/>
    <w:qFormat/>
    <w:pPr>
      <w:spacing w:lineRule="auto" w:line="240" w:before="75" w:after="75"/>
      <w:ind w:hanging="0" w:left="75" w:right="75"/>
      <w:jc w:val="left"/>
    </w:pPr>
    <w:rPr>
      <w:rFonts w:eastAsia="Times New Roman"/>
      <w:szCs w:val="24"/>
    </w:rPr>
  </w:style>
  <w:style w:type="paragraph" w:styleId="displayexam">
    <w:name w:val="display_exam"/>
    <w:basedOn w:val="Normal"/>
    <w:qFormat/>
    <w:pPr>
      <w:spacing w:lineRule="auto" w:line="240" w:before="0" w:after="150"/>
      <w:jc w:val="left"/>
    </w:pPr>
    <w:rPr>
      <w:rFonts w:eastAsia="Times New Roman"/>
      <w:sz w:val="27"/>
      <w:szCs w:val="27"/>
    </w:rPr>
  </w:style>
  <w:style w:type="paragraph" w:styleId="boder">
    <w:name w:val="boder"/>
    <w:basedOn w:val="Normal"/>
    <w:qFormat/>
    <w:pPr>
      <w:pBdr>
        <w:bottom w:val="dotted" w:sz="6" w:space="0" w:color="949495"/>
      </w:pBdr>
      <w:spacing w:lineRule="auto" w:line="240" w:before="0" w:after="150"/>
      <w:jc w:val="left"/>
    </w:pPr>
    <w:rPr>
      <w:rFonts w:eastAsia="Times New Roman"/>
      <w:szCs w:val="24"/>
    </w:rPr>
  </w:style>
  <w:style w:type="paragraph" w:styleId="onlineprof">
    <w:name w:val="online_prof"/>
    <w:basedOn w:val="Normal"/>
    <w:qFormat/>
    <w:pPr>
      <w:shd w:fill="FFFFFF" w:val="clear"/>
      <w:spacing w:lineRule="auto" w:line="240" w:before="75" w:after="75"/>
      <w:ind w:hanging="0" w:left="75" w:right="0"/>
      <w:jc w:val="left"/>
    </w:pPr>
    <w:rPr>
      <w:rFonts w:eastAsia="Times New Roman"/>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lineRule="auto" w:line="240" w:before="0" w:after="150"/>
      <w:jc w:val="left"/>
    </w:pPr>
    <w:rPr>
      <w:rFonts w:eastAsia="Times New Roman"/>
      <w:szCs w:val="24"/>
    </w:rPr>
  </w:style>
  <w:style w:type="paragraph" w:styleId="regulations">
    <w:name w:val="regulations"/>
    <w:basedOn w:val="Normal"/>
    <w:qFormat/>
    <w:pPr>
      <w:spacing w:lineRule="auto" w:line="240" w:before="0" w:after="150"/>
      <w:jc w:val="left"/>
    </w:pPr>
    <w:rPr>
      <w:rFonts w:eastAsia="Times New Roman"/>
      <w:szCs w:val="24"/>
    </w:rPr>
  </w:style>
  <w:style w:type="paragraph" w:styleId="linkfooder">
    <w:name w:val="link_fooder"/>
    <w:basedOn w:val="Normal"/>
    <w:qFormat/>
    <w:pPr>
      <w:spacing w:lineRule="auto" w:line="240" w:before="0" w:after="150"/>
      <w:jc w:val="center"/>
    </w:pPr>
    <w:rPr>
      <w:rFonts w:eastAsia="Times New Roman"/>
      <w:szCs w:val="24"/>
    </w:rPr>
  </w:style>
  <w:style w:type="paragraph" w:styleId="btnwhile">
    <w:name w:val="btn_while"/>
    <w:basedOn w:val="Normal"/>
    <w:qFormat/>
    <w:pPr>
      <w:shd w:fill="F0F0F0" w:val="clear"/>
      <w:spacing w:lineRule="auto" w:line="240" w:before="0" w:after="150"/>
      <w:jc w:val="left"/>
    </w:pPr>
    <w:rPr>
      <w:rFonts w:eastAsia="Times New Roman"/>
      <w:color w:val="333333"/>
      <w:szCs w:val="24"/>
    </w:rPr>
  </w:style>
  <w:style w:type="paragraph" w:styleId="timeexam">
    <w:name w:val="time_exam"/>
    <w:basedOn w:val="Normal"/>
    <w:qFormat/>
    <w:pPr>
      <w:spacing w:lineRule="auto" w:line="240" w:before="0" w:after="150"/>
      <w:ind w:hanging="0" w:left="1050" w:right="0"/>
      <w:jc w:val="left"/>
    </w:pPr>
    <w:rPr>
      <w:rFonts w:eastAsia="Times New Roman"/>
      <w:color w:val="2A6100"/>
      <w:sz w:val="30"/>
      <w:szCs w:val="30"/>
    </w:rPr>
  </w:style>
  <w:style w:type="paragraph" w:styleId="bggrblue">
    <w:name w:val="bg_grblue"/>
    <w:basedOn w:val="Normal"/>
    <w:qFormat/>
    <w:pPr>
      <w:shd w:fill="F2F5F9" w:val="clear"/>
      <w:spacing w:lineRule="auto" w:line="240" w:before="0" w:after="150"/>
      <w:jc w:val="left"/>
    </w:pPr>
    <w:rPr>
      <w:rFonts w:eastAsia="Times New Roman"/>
      <w:szCs w:val="24"/>
    </w:rPr>
  </w:style>
  <w:style w:type="paragraph" w:styleId="btngreen">
    <w:name w:val="btn_green"/>
    <w:basedOn w:val="Normal"/>
    <w:qFormat/>
    <w:pPr>
      <w:shd w:fill="2D9B08" w:val="clear"/>
      <w:spacing w:lineRule="auto" w:line="240" w:before="0" w:after="150"/>
      <w:jc w:val="left"/>
    </w:pPr>
    <w:rPr>
      <w:rFonts w:eastAsia="Times New Roman"/>
      <w:b/>
      <w:bCs/>
      <w:color w:val="FFFFFF"/>
      <w:szCs w:val="24"/>
    </w:rPr>
  </w:style>
  <w:style w:type="paragraph" w:styleId="col530">
    <w:name w:val="col530"/>
    <w:basedOn w:val="Normal"/>
    <w:qFormat/>
    <w:pPr>
      <w:pBdr>
        <w:right w:val="single" w:sz="6" w:space="0" w:color="CCCCCC"/>
      </w:pBdr>
      <w:spacing w:lineRule="auto" w:line="240" w:before="150" w:after="150"/>
      <w:ind w:hanging="0" w:left="150" w:right="150"/>
      <w:jc w:val="left"/>
    </w:pPr>
    <w:rPr>
      <w:rFonts w:eastAsia="Times New Roman"/>
      <w:szCs w:val="24"/>
    </w:rPr>
  </w:style>
  <w:style w:type="paragraph" w:styleId="col20">
    <w:name w:val="col20"/>
    <w:basedOn w:val="Normal"/>
    <w:qFormat/>
    <w:pPr>
      <w:spacing w:lineRule="auto" w:line="240" w:before="300" w:after="150"/>
      <w:jc w:val="left"/>
    </w:pPr>
    <w:rPr>
      <w:rFonts w:eastAsia="Times New Roman"/>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lineRule="auto" w:line="240" w:before="0" w:after="150"/>
      <w:jc w:val="left"/>
    </w:pPr>
    <w:rPr>
      <w:rFonts w:eastAsia="Times New Roman"/>
      <w:color w:val="666666"/>
      <w:sz w:val="18"/>
      <w:szCs w:val="18"/>
    </w:rPr>
  </w:style>
  <w:style w:type="paragraph" w:styleId="save">
    <w:name w:val="save"/>
    <w:basedOn w:val="Normal"/>
    <w:qFormat/>
    <w:pPr>
      <w:spacing w:lineRule="auto" w:line="240" w:before="0" w:after="150"/>
      <w:jc w:val="left"/>
    </w:pPr>
    <w:rPr>
      <w:rFonts w:ascii="Arial" w:hAnsi="Arial" w:eastAsia="Times New Roman" w:cs="Arial"/>
      <w:szCs w:val="24"/>
    </w:rPr>
  </w:style>
  <w:style w:type="paragraph" w:styleId="member">
    <w:name w:val="member"/>
    <w:basedOn w:val="Normal"/>
    <w:qFormat/>
    <w:pPr>
      <w:spacing w:lineRule="auto" w:line="240" w:before="0" w:after="150"/>
      <w:jc w:val="left"/>
    </w:pPr>
    <w:rPr>
      <w:rFonts w:eastAsia="Times New Roman"/>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lineRule="auto" w:line="240" w:before="0" w:after="150"/>
      <w:jc w:val="left"/>
    </w:pPr>
    <w:rPr>
      <w:rFonts w:ascii="Arial" w:hAnsi="Arial" w:eastAsia="Times New Roman" w:cs="Arial"/>
      <w:sz w:val="20"/>
      <w:szCs w:val="20"/>
    </w:rPr>
  </w:style>
  <w:style w:type="paragraph" w:styleId="dotl">
    <w:name w:val="dot_l"/>
    <w:basedOn w:val="Normal"/>
    <w:qFormat/>
    <w:pPr>
      <w:spacing w:lineRule="auto" w:line="240" w:before="0" w:after="150"/>
      <w:jc w:val="left"/>
    </w:pPr>
    <w:rPr>
      <w:rFonts w:eastAsia="Times New Roman"/>
      <w:szCs w:val="24"/>
    </w:rPr>
  </w:style>
  <w:style w:type="paragraph" w:styleId="icforward">
    <w:name w:val="ic_forward"/>
    <w:basedOn w:val="Normal"/>
    <w:qFormat/>
    <w:pPr>
      <w:spacing w:lineRule="auto" w:line="240" w:before="0" w:after="150"/>
      <w:jc w:val="left"/>
    </w:pPr>
    <w:rPr>
      <w:rFonts w:eastAsia="Times New Roman"/>
      <w:szCs w:val="24"/>
    </w:rPr>
  </w:style>
  <w:style w:type="paragraph" w:styleId="view">
    <w:name w:val="view"/>
    <w:basedOn w:val="Normal"/>
    <w:qFormat/>
    <w:pPr>
      <w:spacing w:lineRule="auto" w:line="240" w:before="0" w:after="150"/>
      <w:jc w:val="left"/>
    </w:pPr>
    <w:rPr>
      <w:rFonts w:eastAsia="Times New Roman"/>
      <w:szCs w:val="24"/>
    </w:rPr>
  </w:style>
  <w:style w:type="paragraph" w:styleId="fromleft">
    <w:name w:val="from_left"/>
    <w:basedOn w:val="Normal"/>
    <w:qFormat/>
    <w:pPr>
      <w:spacing w:lineRule="auto" w:line="240" w:before="0" w:after="150"/>
      <w:jc w:val="left"/>
    </w:pPr>
    <w:rPr>
      <w:rFonts w:eastAsia="Times New Roman"/>
      <w:szCs w:val="24"/>
    </w:rPr>
  </w:style>
  <w:style w:type="paragraph" w:styleId="fromright">
    <w:name w:val="from_right"/>
    <w:basedOn w:val="Normal"/>
    <w:qFormat/>
    <w:pPr>
      <w:spacing w:lineRule="auto" w:line="240" w:before="0" w:after="150"/>
      <w:jc w:val="left"/>
    </w:pPr>
    <w:rPr>
      <w:rFonts w:eastAsia="Times New Roman"/>
      <w:szCs w:val="24"/>
    </w:rPr>
  </w:style>
  <w:style w:type="paragraph" w:styleId="top1">
    <w:name w:val="top1"/>
    <w:basedOn w:val="Normal"/>
    <w:qFormat/>
    <w:pPr>
      <w:shd w:fill="FFFFFF" w:val="clear"/>
      <w:spacing w:lineRule="auto" w:line="240" w:before="0" w:after="150"/>
      <w:jc w:val="center"/>
    </w:pPr>
    <w:rPr>
      <w:rFonts w:eastAsia="Times New Roman"/>
      <w:szCs w:val="24"/>
    </w:rPr>
  </w:style>
  <w:style w:type="paragraph" w:styleId="topavar">
    <w:name w:val="top_avar"/>
    <w:basedOn w:val="Normal"/>
    <w:qFormat/>
    <w:pPr>
      <w:spacing w:lineRule="auto" w:line="240"/>
      <w:ind w:hanging="0" w:left="3060" w:right="0"/>
      <w:jc w:val="left"/>
    </w:pPr>
    <w:rPr>
      <w:rFonts w:eastAsia="Times New Roman"/>
      <w:szCs w:val="24"/>
    </w:rPr>
  </w:style>
  <w:style w:type="paragraph" w:styleId="table2">
    <w:name w:val="table2"/>
    <w:basedOn w:val="Normal"/>
    <w:qFormat/>
    <w:pPr>
      <w:shd w:fill="F6F7F8" w:val="clear"/>
      <w:spacing w:lineRule="auto" w:line="240" w:before="0" w:after="150"/>
      <w:jc w:val="left"/>
    </w:pPr>
    <w:rPr>
      <w:rFonts w:eastAsia="Times New Roman"/>
      <w:szCs w:val="24"/>
    </w:rPr>
  </w:style>
  <w:style w:type="paragraph" w:styleId="clgreen">
    <w:name w:val="clgreen"/>
    <w:basedOn w:val="Normal"/>
    <w:qFormat/>
    <w:pPr>
      <w:spacing w:lineRule="auto" w:line="240" w:before="0" w:after="150"/>
      <w:jc w:val="left"/>
    </w:pPr>
    <w:rPr>
      <w:rFonts w:eastAsia="Times New Roman"/>
      <w:color w:val="69924F"/>
      <w:szCs w:val="24"/>
    </w:rPr>
  </w:style>
  <w:style w:type="paragraph" w:styleId="pad5">
    <w:name w:val="pad5"/>
    <w:basedOn w:val="Normal"/>
    <w:qFormat/>
    <w:pPr>
      <w:spacing w:lineRule="auto" w:line="240" w:before="0" w:after="150"/>
      <w:jc w:val="left"/>
    </w:pPr>
    <w:rPr>
      <w:rFonts w:eastAsia="Times New Roman"/>
      <w:szCs w:val="24"/>
    </w:rPr>
  </w:style>
  <w:style w:type="paragraph" w:styleId="radius">
    <w:name w:val="radius"/>
    <w:basedOn w:val="Normal"/>
    <w:qFormat/>
    <w:pPr>
      <w:spacing w:lineRule="auto" w:line="240" w:before="0" w:after="150"/>
      <w:jc w:val="left"/>
    </w:pPr>
    <w:rPr>
      <w:rFonts w:eastAsia="Times New Roman"/>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lineRule="auto" w:line="240" w:before="0" w:after="150"/>
      <w:jc w:val="left"/>
    </w:pPr>
    <w:rPr>
      <w:rFonts w:eastAsia="Times New Roman"/>
      <w:sz w:val="20"/>
      <w:szCs w:val="20"/>
    </w:rPr>
  </w:style>
  <w:style w:type="paragraph" w:styleId="assess">
    <w:name w:val="assess"/>
    <w:basedOn w:val="Normal"/>
    <w:qFormat/>
    <w:pPr>
      <w:pBdr>
        <w:top w:val="dotted" w:sz="6" w:space="6" w:color="999999"/>
      </w:pBdr>
      <w:spacing w:lineRule="auto" w:line="240" w:before="150" w:after="150"/>
      <w:jc w:val="left"/>
    </w:pPr>
    <w:rPr>
      <w:rFonts w:eastAsia="Times New Roman"/>
      <w:szCs w:val="24"/>
    </w:rPr>
  </w:style>
  <w:style w:type="paragraph" w:styleId="badge">
    <w:name w:val="badge"/>
    <w:basedOn w:val="Normal"/>
    <w:qFormat/>
    <w:pPr>
      <w:spacing w:lineRule="auto" w:line="240" w:before="0" w:after="150"/>
      <w:jc w:val="left"/>
    </w:pPr>
    <w:rPr>
      <w:rFonts w:eastAsia="Times New Roman"/>
      <w:szCs w:val="24"/>
    </w:rPr>
  </w:style>
  <w:style w:type="paragraph" w:styleId="timeline">
    <w:name w:val="timeline"/>
    <w:basedOn w:val="Normal"/>
    <w:qFormat/>
    <w:pPr>
      <w:shd w:fill="F6F7F8" w:val="clear"/>
      <w:spacing w:lineRule="auto" w:line="240" w:before="0" w:after="150"/>
      <w:jc w:val="left"/>
    </w:pPr>
    <w:rPr>
      <w:rFonts w:eastAsia="Times New Roman"/>
      <w:color w:val="333333"/>
      <w:sz w:val="20"/>
      <w:szCs w:val="20"/>
    </w:rPr>
  </w:style>
  <w:style w:type="paragraph" w:styleId="formreply">
    <w:name w:val="form_reply"/>
    <w:basedOn w:val="Normal"/>
    <w:qFormat/>
    <w:pPr>
      <w:spacing w:lineRule="auto" w:line="240" w:before="0" w:after="150"/>
      <w:ind w:hanging="0" w:left="0" w:right="75"/>
      <w:jc w:val="left"/>
    </w:pPr>
    <w:rPr>
      <w:rFonts w:eastAsia="Times New Roman"/>
      <w:szCs w:val="24"/>
    </w:rPr>
  </w:style>
  <w:style w:type="paragraph" w:styleId="commentupload">
    <w:name w:val="comment_upload"/>
    <w:basedOn w:val="Normal"/>
    <w:qFormat/>
    <w:pPr>
      <w:shd w:fill="E6ECF2" w:val="clear"/>
      <w:spacing w:lineRule="auto" w:line="240" w:before="75" w:after="150"/>
      <w:ind w:hanging="0" w:left="0" w:right="45"/>
      <w:jc w:val="left"/>
    </w:pPr>
    <w:rPr>
      <w:rFonts w:eastAsia="Times New Roman"/>
      <w:szCs w:val="24"/>
    </w:rPr>
  </w:style>
  <w:style w:type="paragraph" w:styleId="blockcontent">
    <w:name w:val="blockcontent"/>
    <w:basedOn w:val="Normal"/>
    <w:qFormat/>
    <w:pPr>
      <w:pBdr>
        <w:bottom w:val="dotted" w:sz="6" w:space="4" w:color="949495"/>
      </w:pBdr>
      <w:spacing w:lineRule="auto" w:line="240" w:before="0" w:after="75"/>
      <w:jc w:val="left"/>
    </w:pPr>
    <w:rPr>
      <w:rFonts w:eastAsia="Times New Roman"/>
      <w:szCs w:val="24"/>
    </w:rPr>
  </w:style>
  <w:style w:type="paragraph" w:styleId="icstatus">
    <w:name w:val="ic_status"/>
    <w:basedOn w:val="Normal"/>
    <w:qFormat/>
    <w:pPr>
      <w:spacing w:lineRule="auto" w:line="240" w:before="0" w:after="150"/>
      <w:jc w:val="left"/>
    </w:pPr>
    <w:rPr>
      <w:rFonts w:eastAsia="Times New Roman"/>
      <w:szCs w:val="24"/>
    </w:rPr>
  </w:style>
  <w:style w:type="paragraph" w:styleId="icupimage">
    <w:name w:val="ic_upimage"/>
    <w:basedOn w:val="Normal"/>
    <w:qFormat/>
    <w:pPr>
      <w:spacing w:lineRule="auto" w:line="240" w:before="0" w:after="150"/>
      <w:jc w:val="left"/>
    </w:pPr>
    <w:rPr>
      <w:rFonts w:eastAsia="Times New Roman"/>
      <w:szCs w:val="24"/>
    </w:rPr>
  </w:style>
  <w:style w:type="paragraph" w:styleId="icformula">
    <w:name w:val="ic_formula"/>
    <w:basedOn w:val="Normal"/>
    <w:qFormat/>
    <w:pPr>
      <w:spacing w:lineRule="auto" w:line="240" w:before="0" w:after="150"/>
      <w:jc w:val="left"/>
    </w:pPr>
    <w:rPr>
      <w:rFonts w:eastAsia="Times New Roman"/>
      <w:szCs w:val="24"/>
    </w:rPr>
  </w:style>
  <w:style w:type="paragraph" w:styleId="remove">
    <w:name w:val="remove"/>
    <w:basedOn w:val="Normal"/>
    <w:qFormat/>
    <w:pPr>
      <w:spacing w:lineRule="auto" w:line="240" w:before="0" w:after="150"/>
      <w:jc w:val="left"/>
    </w:pPr>
    <w:rPr>
      <w:rFonts w:eastAsia="Times New Roman"/>
      <w:vanish/>
      <w:szCs w:val="24"/>
    </w:rPr>
  </w:style>
  <w:style w:type="paragraph" w:styleId="upload">
    <w:name w:val="upload"/>
    <w:basedOn w:val="Normal"/>
    <w:qFormat/>
    <w:pPr>
      <w:spacing w:lineRule="auto" w:line="240" w:before="0" w:after="150"/>
      <w:jc w:val="left"/>
    </w:pPr>
    <w:rPr>
      <w:rFonts w:eastAsia="Times New Roman"/>
      <w:szCs w:val="24"/>
    </w:rPr>
  </w:style>
  <w:style w:type="paragraph" w:styleId="likeface">
    <w:name w:val="like_face"/>
    <w:basedOn w:val="Normal"/>
    <w:qFormat/>
    <w:pPr>
      <w:spacing w:lineRule="auto" w:line="240" w:before="0" w:after="150"/>
      <w:jc w:val="left"/>
    </w:pPr>
    <w:rPr>
      <w:rFonts w:eastAsia="Times New Roman"/>
      <w:szCs w:val="24"/>
    </w:rPr>
  </w:style>
  <w:style w:type="paragraph" w:styleId="dot">
    <w:name w:val="dot"/>
    <w:basedOn w:val="Normal"/>
    <w:qFormat/>
    <w:pPr>
      <w:spacing w:lineRule="auto" w:line="240" w:before="0" w:after="150"/>
      <w:jc w:val="left"/>
    </w:pPr>
    <w:rPr>
      <w:rFonts w:eastAsia="Times New Roman"/>
      <w:szCs w:val="24"/>
    </w:rPr>
  </w:style>
  <w:style w:type="paragraph" w:styleId="iconclose">
    <w:name w:val="icon_close"/>
    <w:basedOn w:val="Normal"/>
    <w:qFormat/>
    <w:pPr>
      <w:spacing w:lineRule="auto" w:line="240" w:before="0" w:after="150"/>
      <w:jc w:val="left"/>
    </w:pPr>
    <w:rPr>
      <w:rFonts w:eastAsia="Times New Roman"/>
      <w:szCs w:val="24"/>
    </w:rPr>
  </w:style>
  <w:style w:type="paragraph" w:styleId="closetheater">
    <w:name w:val="closetheater"/>
    <w:basedOn w:val="Normal"/>
    <w:qFormat/>
    <w:pPr>
      <w:spacing w:lineRule="auto" w:line="240" w:before="0" w:after="150"/>
      <w:jc w:val="left"/>
    </w:pPr>
    <w:rPr>
      <w:rFonts w:eastAsia="Times New Roman"/>
      <w:szCs w:val="24"/>
    </w:rPr>
  </w:style>
  <w:style w:type="paragraph" w:styleId="teach">
    <w:name w:val="teach"/>
    <w:basedOn w:val="Normal"/>
    <w:qFormat/>
    <w:pPr>
      <w:spacing w:lineRule="auto" w:line="240" w:before="0" w:after="150"/>
      <w:jc w:val="left"/>
    </w:pPr>
    <w:rPr>
      <w:rFonts w:eastAsia="Times New Roman"/>
      <w:szCs w:val="24"/>
    </w:rPr>
  </w:style>
  <w:style w:type="paragraph" w:styleId="icexam">
    <w:name w:val="ic_exam"/>
    <w:basedOn w:val="Normal"/>
    <w:qFormat/>
    <w:pPr>
      <w:spacing w:lineRule="auto" w:line="240" w:before="0" w:after="150"/>
      <w:jc w:val="left"/>
    </w:pPr>
    <w:rPr>
      <w:rFonts w:eastAsia="Times New Roman"/>
      <w:szCs w:val="24"/>
    </w:rPr>
  </w:style>
  <w:style w:type="paragraph" w:styleId="true">
    <w:name w:val="true"/>
    <w:basedOn w:val="Normal"/>
    <w:qFormat/>
    <w:pPr>
      <w:spacing w:lineRule="auto" w:line="240" w:before="0" w:after="150"/>
      <w:jc w:val="left"/>
    </w:pPr>
    <w:rPr>
      <w:rFonts w:eastAsia="Times New Roman"/>
      <w:szCs w:val="24"/>
    </w:rPr>
  </w:style>
  <w:style w:type="paragraph" w:styleId="fale">
    <w:name w:val="fale"/>
    <w:basedOn w:val="Normal"/>
    <w:qFormat/>
    <w:pPr>
      <w:spacing w:lineRule="auto" w:line="240" w:before="0" w:after="150"/>
      <w:jc w:val="left"/>
    </w:pPr>
    <w:rPr>
      <w:rFonts w:eastAsia="Times New Roman"/>
      <w:szCs w:val="24"/>
    </w:rPr>
  </w:style>
  <w:style w:type="paragraph" w:styleId="icplus">
    <w:name w:val="ic_plus"/>
    <w:basedOn w:val="Normal"/>
    <w:qFormat/>
    <w:pPr>
      <w:spacing w:lineRule="auto" w:line="240" w:before="0" w:after="150"/>
      <w:jc w:val="left"/>
    </w:pPr>
    <w:rPr>
      <w:rFonts w:eastAsia="Times New Roman"/>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lineRule="auto" w:line="240" w:before="150" w:after="150"/>
      <w:jc w:val="left"/>
    </w:pPr>
    <w:rPr>
      <w:rFonts w:ascii="Arial" w:hAnsi="Arial" w:eastAsia="Times New Roman" w:cs="Arial"/>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hanging="0" w:left="105" w:right="105"/>
      <w:jc w:val="left"/>
    </w:pPr>
    <w:rPr>
      <w:rFonts w:eastAsia="Times New Roman"/>
      <w:b/>
      <w:bCs/>
      <w:color w:val="FFFFFF"/>
      <w:sz w:val="20"/>
      <w:szCs w:val="20"/>
    </w:rPr>
  </w:style>
  <w:style w:type="paragraph" w:styleId="fbgriditem">
    <w:name w:val="fbgriditem"/>
    <w:basedOn w:val="Normal"/>
    <w:qFormat/>
    <w:pPr>
      <w:spacing w:lineRule="auto" w:line="240" w:before="0" w:after="150"/>
      <w:ind w:hanging="0" w:left="0" w:right="45"/>
      <w:jc w:val="left"/>
    </w:pPr>
    <w:rPr>
      <w:rFonts w:eastAsia="Times New Roman"/>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lineRule="auto" w:line="240" w:before="0" w:after="150"/>
      <w:jc w:val="left"/>
    </w:pPr>
    <w:rPr>
      <w:rFonts w:eastAsia="Times New Roman"/>
      <w:szCs w:val="24"/>
    </w:rPr>
  </w:style>
  <w:style w:type="paragraph" w:styleId="loading">
    <w:name w:val="loading"/>
    <w:basedOn w:val="Normal"/>
    <w:qFormat/>
    <w:pPr>
      <w:spacing w:lineRule="auto" w:line="240" w:before="0" w:after="150"/>
      <w:jc w:val="left"/>
    </w:pPr>
    <w:rPr>
      <w:rFonts w:eastAsia="Times New Roman"/>
      <w:szCs w:val="24"/>
    </w:rPr>
  </w:style>
  <w:style w:type="paragraph" w:styleId="shadow">
    <w:name w:val="shadow"/>
    <w:basedOn w:val="Normal"/>
    <w:qFormat/>
    <w:pPr>
      <w:shd w:fill="FFFFFF" w:val="clear"/>
      <w:spacing w:lineRule="auto" w:line="240" w:before="0" w:after="150"/>
      <w:jc w:val="left"/>
    </w:pPr>
    <w:rPr>
      <w:rFonts w:eastAsia="Times New Roman"/>
      <w:szCs w:val="24"/>
    </w:rPr>
  </w:style>
  <w:style w:type="paragraph" w:styleId="slideright">
    <w:name w:val="slide_right"/>
    <w:basedOn w:val="Normal"/>
    <w:qFormat/>
    <w:pPr>
      <w:spacing w:lineRule="auto" w:line="240" w:before="0" w:after="150"/>
      <w:jc w:val="left"/>
    </w:pPr>
    <w:rPr>
      <w:rFonts w:eastAsia="Times New Roman"/>
      <w:szCs w:val="24"/>
    </w:rPr>
  </w:style>
  <w:style w:type="paragraph" w:styleId="col1">
    <w:name w:val="col1"/>
    <w:basedOn w:val="Normal"/>
    <w:qFormat/>
    <w:pPr>
      <w:spacing w:lineRule="auto" w:line="240" w:before="0" w:after="150"/>
      <w:jc w:val="left"/>
    </w:pPr>
    <w:rPr>
      <w:rFonts w:eastAsia="Times New Roman"/>
      <w:szCs w:val="24"/>
    </w:rPr>
  </w:style>
  <w:style w:type="paragraph" w:styleId="col2">
    <w:name w:val="col2"/>
    <w:basedOn w:val="Normal"/>
    <w:qFormat/>
    <w:pPr>
      <w:spacing w:lineRule="auto" w:line="240" w:before="0" w:after="150"/>
      <w:jc w:val="left"/>
    </w:pPr>
    <w:rPr>
      <w:rFonts w:eastAsia="Times New Roman"/>
      <w:szCs w:val="24"/>
    </w:rPr>
  </w:style>
  <w:style w:type="paragraph" w:styleId="col3">
    <w:name w:val="col3"/>
    <w:basedOn w:val="Normal"/>
    <w:qFormat/>
    <w:pPr>
      <w:spacing w:lineRule="auto" w:line="240" w:before="0" w:after="150"/>
      <w:jc w:val="left"/>
    </w:pPr>
    <w:rPr>
      <w:rFonts w:eastAsia="Times New Roman"/>
      <w:szCs w:val="24"/>
    </w:rPr>
  </w:style>
  <w:style w:type="paragraph" w:styleId="boxinfo">
    <w:name w:val="box_info"/>
    <w:basedOn w:val="Normal"/>
    <w:qFormat/>
    <w:pPr>
      <w:spacing w:lineRule="auto" w:line="240" w:before="0" w:after="150"/>
      <w:jc w:val="left"/>
    </w:pPr>
    <w:rPr>
      <w:rFonts w:eastAsia="Times New Roman"/>
      <w:szCs w:val="24"/>
    </w:rPr>
  </w:style>
  <w:style w:type="paragraph" w:styleId="col510">
    <w:name w:val="col510"/>
    <w:basedOn w:val="Normal"/>
    <w:qFormat/>
    <w:pPr>
      <w:spacing w:lineRule="auto" w:line="240" w:before="0" w:after="150"/>
      <w:jc w:val="left"/>
    </w:pPr>
    <w:rPr>
      <w:rFonts w:eastAsia="Times New Roman"/>
      <w:szCs w:val="24"/>
    </w:rPr>
  </w:style>
  <w:style w:type="paragraph" w:styleId="col47">
    <w:name w:val="col47"/>
    <w:basedOn w:val="Normal"/>
    <w:qFormat/>
    <w:pPr>
      <w:spacing w:lineRule="auto" w:line="240" w:before="0" w:after="150"/>
      <w:jc w:val="left"/>
    </w:pPr>
    <w:rPr>
      <w:rFonts w:eastAsia="Times New Roman"/>
      <w:szCs w:val="24"/>
    </w:rPr>
  </w:style>
  <w:style w:type="paragraph" w:styleId="popup">
    <w:name w:val="popup"/>
    <w:basedOn w:val="Normal"/>
    <w:qFormat/>
    <w:pPr>
      <w:shd w:fill="FFFFFF" w:val="clear"/>
      <w:spacing w:lineRule="auto" w:line="240" w:before="0" w:after="150"/>
      <w:jc w:val="left"/>
    </w:pPr>
    <w:rPr>
      <w:rFonts w:eastAsia="Times New Roman"/>
      <w:vanish/>
      <w:szCs w:val="24"/>
    </w:rPr>
  </w:style>
  <w:style w:type="paragraph" w:styleId="popup-cont">
    <w:name w:val="popup-cont"/>
    <w:basedOn w:val="Normal"/>
    <w:qFormat/>
    <w:pPr>
      <w:shd w:fill="FFFFFF" w:val="clear"/>
      <w:spacing w:lineRule="auto" w:line="240" w:before="0" w:after="150"/>
      <w:jc w:val="left"/>
    </w:pPr>
    <w:rPr>
      <w:rFonts w:eastAsia="Times New Roman"/>
      <w:szCs w:val="24"/>
    </w:rPr>
  </w:style>
  <w:style w:type="paragraph" w:styleId="btnblue">
    <w:name w:val="btn_blue"/>
    <w:basedOn w:val="Normal"/>
    <w:qFormat/>
    <w:pPr>
      <w:shd w:fill="3E72AC" w:val="clear"/>
      <w:spacing w:lineRule="atLeast" w:line="240" w:before="0" w:after="150"/>
      <w:jc w:val="left"/>
    </w:pPr>
    <w:rPr>
      <w:rFonts w:eastAsia="Times New Roman"/>
      <w:color w:val="FFFFFF"/>
      <w:szCs w:val="24"/>
    </w:rPr>
  </w:style>
  <w:style w:type="paragraph" w:styleId="stagewrappersub">
    <w:name w:val="stagewrapper_sub"/>
    <w:basedOn w:val="Normal"/>
    <w:qFormat/>
    <w:pPr>
      <w:spacing w:lineRule="atLeast" w:line="8720" w:before="0" w:after="150"/>
      <w:jc w:val="left"/>
    </w:pPr>
    <w:rPr>
      <w:rFonts w:eastAsia="Times New Roman"/>
      <w:szCs w:val="24"/>
    </w:rPr>
  </w:style>
  <w:style w:type="paragraph" w:styleId="pageprev">
    <w:name w:val="page_prev"/>
    <w:basedOn w:val="Normal"/>
    <w:qFormat/>
    <w:pPr>
      <w:spacing w:lineRule="auto" w:line="240" w:before="0" w:after="150"/>
      <w:jc w:val="left"/>
    </w:pPr>
    <w:rPr>
      <w:rFonts w:eastAsia="Times New Roman"/>
      <w:vanish/>
      <w:szCs w:val="24"/>
    </w:rPr>
  </w:style>
  <w:style w:type="paragraph" w:styleId="pagenext">
    <w:name w:val="page_next"/>
    <w:basedOn w:val="Normal"/>
    <w:qFormat/>
    <w:pPr>
      <w:spacing w:lineRule="auto" w:line="240" w:before="0" w:after="150"/>
      <w:jc w:val="left"/>
    </w:pPr>
    <w:rPr>
      <w:rFonts w:eastAsia="Times New Roman"/>
      <w:vanish/>
      <w:szCs w:val="24"/>
    </w:rPr>
  </w:style>
  <w:style w:type="paragraph" w:styleId="commentable">
    <w:name w:val="commentable"/>
    <w:basedOn w:val="Normal"/>
    <w:qFormat/>
    <w:pPr>
      <w:shd w:fill="FFFFFF" w:val="clear"/>
      <w:spacing w:lineRule="auto" w:line="240" w:before="0" w:after="150"/>
      <w:jc w:val="left"/>
    </w:pPr>
    <w:rPr>
      <w:rFonts w:eastAsia="Times New Roman"/>
      <w:szCs w:val="24"/>
    </w:rPr>
  </w:style>
  <w:style w:type="paragraph" w:styleId="snowliftfullscreen">
    <w:name w:val="snowliftfullscreen"/>
    <w:basedOn w:val="Normal"/>
    <w:qFormat/>
    <w:pPr>
      <w:spacing w:lineRule="auto" w:line="240" w:before="0" w:after="150"/>
      <w:jc w:val="left"/>
    </w:pPr>
    <w:rPr>
      <w:rFonts w:eastAsia="Times New Roman"/>
      <w:vanish/>
      <w:szCs w:val="24"/>
    </w:rPr>
  </w:style>
  <w:style w:type="paragraph" w:styleId="scroll3">
    <w:name w:val="scroll3"/>
    <w:basedOn w:val="Normal"/>
    <w:qFormat/>
    <w:pPr>
      <w:spacing w:lineRule="auto" w:line="240" w:before="0" w:after="150"/>
      <w:jc w:val="left"/>
    </w:pPr>
    <w:rPr>
      <w:rFonts w:eastAsia="Times New Roman"/>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spacing w:lineRule="auto" w:line="240"/>
      <w:ind w:hanging="0" w:left="120" w:right="0"/>
      <w:jc w:val="left"/>
    </w:pPr>
    <w:rPr>
      <w:rFonts w:eastAsia="Times New Roman"/>
      <w:szCs w:val="24"/>
    </w:rPr>
  </w:style>
  <w:style w:type="paragraph" w:styleId="btnred">
    <w:name w:val="btn_red"/>
    <w:basedOn w:val="Normal"/>
    <w:qFormat/>
    <w:pPr>
      <w:shd w:fill="E9573E" w:val="clear"/>
      <w:spacing w:lineRule="auto" w:line="240" w:before="0" w:after="150"/>
      <w:jc w:val="left"/>
    </w:pPr>
    <w:rPr>
      <w:rFonts w:eastAsia="Times New Roman"/>
      <w:b/>
      <w:bCs/>
      <w:color w:val="FFFFFF"/>
      <w:szCs w:val="24"/>
    </w:rPr>
  </w:style>
  <w:style w:type="paragraph" w:styleId="ic-video">
    <w:name w:val="ic-video"/>
    <w:basedOn w:val="Normal"/>
    <w:qFormat/>
    <w:pPr>
      <w:spacing w:lineRule="auto" w:line="240" w:before="0" w:after="150"/>
      <w:jc w:val="left"/>
    </w:pPr>
    <w:rPr>
      <w:rFonts w:eastAsia="Times New Roman"/>
      <w:szCs w:val="24"/>
    </w:rPr>
  </w:style>
  <w:style w:type="paragraph" w:styleId="tipnote">
    <w:name w:val="tipnote"/>
    <w:basedOn w:val="Normal"/>
    <w:qFormat/>
    <w:pPr>
      <w:spacing w:lineRule="auto" w:line="240" w:before="0" w:after="150"/>
      <w:jc w:val="left"/>
    </w:pPr>
    <w:rPr>
      <w:rFonts w:eastAsia="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lineRule="auto" w:line="240" w:before="0" w:after="150"/>
      <w:jc w:val="left"/>
    </w:pPr>
    <w:rPr>
      <w:rFonts w:eastAsia="Times New Roman"/>
      <w:szCs w:val="24"/>
    </w:rPr>
  </w:style>
  <w:style w:type="paragraph" w:styleId="box-404">
    <w:name w:val="box-404"/>
    <w:basedOn w:val="Normal"/>
    <w:qFormat/>
    <w:pPr>
      <w:spacing w:lineRule="auto" w:line="240" w:before="0" w:after="150"/>
      <w:jc w:val="left"/>
    </w:pPr>
    <w:rPr>
      <w:rFonts w:eastAsia="Times New Roman"/>
      <w:szCs w:val="24"/>
    </w:rPr>
  </w:style>
  <w:style w:type="paragraph" w:styleId="buttonface">
    <w:name w:val="button_face"/>
    <w:basedOn w:val="Normal"/>
    <w:qFormat/>
    <w:pPr>
      <w:pBdr>
        <w:right w:val="single" w:sz="6" w:space="0" w:color="314F83"/>
      </w:pBdr>
      <w:spacing w:lineRule="auto" w:line="240" w:before="0" w:after="150"/>
      <w:ind w:hanging="0" w:left="0" w:right="45"/>
      <w:jc w:val="left"/>
    </w:pPr>
    <w:rPr>
      <w:rFonts w:eastAsia="Times New Roman"/>
      <w:szCs w:val="24"/>
    </w:rPr>
  </w:style>
  <w:style w:type="paragraph" w:styleId="ic-arr">
    <w:name w:val="ic-arr"/>
    <w:basedOn w:val="Normal"/>
    <w:qFormat/>
    <w:pPr>
      <w:spacing w:lineRule="auto" w:line="240" w:before="0" w:after="150"/>
      <w:jc w:val="left"/>
    </w:pPr>
    <w:rPr>
      <w:rFonts w:eastAsia="Times New Roman"/>
      <w:szCs w:val="24"/>
    </w:rPr>
  </w:style>
  <w:style w:type="paragraph" w:styleId="lines">
    <w:name w:val="lines"/>
    <w:basedOn w:val="Normal"/>
    <w:qFormat/>
    <w:pPr>
      <w:pBdr>
        <w:bottom w:val="single" w:sz="6" w:space="0" w:color="E2E2E2"/>
      </w:pBdr>
      <w:spacing w:lineRule="auto" w:line="240" w:before="0" w:after="150"/>
      <w:jc w:val="left"/>
    </w:pPr>
    <w:rPr>
      <w:rFonts w:eastAsia="Times New Roman"/>
      <w:szCs w:val="24"/>
    </w:rPr>
  </w:style>
  <w:style w:type="paragraph" w:styleId="save2">
    <w:name w:val="save2"/>
    <w:basedOn w:val="Normal"/>
    <w:qFormat/>
    <w:pPr>
      <w:spacing w:lineRule="auto" w:line="240" w:before="0" w:after="150"/>
      <w:jc w:val="left"/>
    </w:pPr>
    <w:rPr>
      <w:rFonts w:eastAsia="Times New Roman"/>
      <w:szCs w:val="24"/>
    </w:rPr>
  </w:style>
  <w:style w:type="paragraph" w:styleId="popuplogin">
    <w:name w:val="popup_login"/>
    <w:basedOn w:val="Normal"/>
    <w:qFormat/>
    <w:pPr>
      <w:shd w:fill="1687C5" w:val="clear"/>
      <w:spacing w:lineRule="auto" w:line="240" w:before="0" w:after="150"/>
      <w:jc w:val="left"/>
    </w:pPr>
    <w:rPr>
      <w:rFonts w:eastAsia="Times New Roman"/>
      <w:szCs w:val="24"/>
    </w:rPr>
  </w:style>
  <w:style w:type="paragraph" w:styleId="overlay">
    <w:name w:val="overlay"/>
    <w:basedOn w:val="Normal"/>
    <w:qFormat/>
    <w:pPr>
      <w:shd w:fill="000000" w:val="clear"/>
      <w:spacing w:lineRule="auto" w:line="240" w:before="0" w:after="150"/>
      <w:jc w:val="left"/>
    </w:pPr>
    <w:rPr>
      <w:rFonts w:eastAsia="Times New Roman"/>
      <w:szCs w:val="24"/>
    </w:rPr>
  </w:style>
  <w:style w:type="paragraph" w:styleId="bggray1">
    <w:name w:val="bg_gray1"/>
    <w:basedOn w:val="Normal"/>
    <w:qFormat/>
    <w:pPr>
      <w:shd w:fill="F5F6F7" w:val="clear"/>
      <w:spacing w:lineRule="auto" w:line="240" w:before="0" w:after="150"/>
      <w:jc w:val="left"/>
    </w:pPr>
    <w:rPr>
      <w:rFonts w:eastAsia="Times New Roman"/>
      <w:szCs w:val="24"/>
    </w:rPr>
  </w:style>
  <w:style w:type="paragraph" w:styleId="subjects">
    <w:name w:val="subjects"/>
    <w:basedOn w:val="Normal"/>
    <w:qFormat/>
    <w:pPr>
      <w:shd w:fill="DCF5FA" w:val="clear"/>
      <w:spacing w:lineRule="auto" w:line="240" w:before="0" w:after="150"/>
      <w:jc w:val="left"/>
    </w:pPr>
    <w:rPr>
      <w:rFonts w:eastAsia="Times New Roman"/>
      <w:color w:val="004C5B"/>
      <w:sz w:val="21"/>
      <w:szCs w:val="21"/>
    </w:rPr>
  </w:style>
  <w:style w:type="paragraph" w:styleId="table">
    <w:name w:val="table"/>
    <w:basedOn w:val="Normal"/>
    <w:qFormat/>
    <w:pPr>
      <w:shd w:fill="FFFFFF" w:val="clear"/>
      <w:spacing w:lineRule="auto" w:line="240" w:before="0" w:after="150"/>
      <w:jc w:val="left"/>
    </w:pPr>
    <w:rPr>
      <w:rFonts w:eastAsia="Times New Roman"/>
      <w:szCs w:val="24"/>
    </w:rPr>
  </w:style>
  <w:style w:type="paragraph" w:styleId="icchat">
    <w:name w:val="ic_chat"/>
    <w:basedOn w:val="Normal"/>
    <w:qFormat/>
    <w:pPr>
      <w:spacing w:lineRule="auto" w:line="240" w:before="0" w:after="150"/>
      <w:ind w:hanging="0" w:left="0" w:right="90"/>
      <w:jc w:val="left"/>
    </w:pPr>
    <w:rPr>
      <w:rFonts w:eastAsia="Times New Roman"/>
      <w:szCs w:val="24"/>
    </w:rPr>
  </w:style>
  <w:style w:type="paragraph" w:styleId="noite">
    <w:name w:val="noite"/>
    <w:basedOn w:val="Normal"/>
    <w:qFormat/>
    <w:pPr>
      <w:spacing w:lineRule="auto" w:line="240"/>
      <w:jc w:val="left"/>
    </w:pPr>
    <w:rPr>
      <w:rFonts w:eastAsia="Times New Roman"/>
      <w:szCs w:val="24"/>
    </w:rPr>
  </w:style>
  <w:style w:type="paragraph" w:styleId="noitenone">
    <w:name w:val="noite_none"/>
    <w:basedOn w:val="Normal"/>
    <w:qFormat/>
    <w:pPr>
      <w:spacing w:lineRule="auto" w:line="240"/>
      <w:jc w:val="left"/>
    </w:pPr>
    <w:rPr>
      <w:rFonts w:eastAsia="Times New Roman"/>
      <w:szCs w:val="24"/>
    </w:rPr>
  </w:style>
  <w:style w:type="paragraph" w:styleId="iconsmell">
    <w:name w:val="icon_smell"/>
    <w:basedOn w:val="Normal"/>
    <w:qFormat/>
    <w:pPr>
      <w:spacing w:lineRule="auto" w:line="240" w:before="0" w:after="150"/>
      <w:ind w:hanging="0" w:left="0" w:right="90"/>
      <w:jc w:val="left"/>
    </w:pPr>
    <w:rPr>
      <w:rFonts w:eastAsia="Times New Roman"/>
      <w:szCs w:val="24"/>
    </w:rPr>
  </w:style>
  <w:style w:type="paragraph" w:styleId="iconcamera">
    <w:name w:val="icon_camera"/>
    <w:basedOn w:val="Normal"/>
    <w:qFormat/>
    <w:pPr>
      <w:spacing w:lineRule="auto" w:line="240" w:before="0" w:after="150"/>
      <w:ind w:hanging="0" w:left="0" w:right="150"/>
      <w:jc w:val="left"/>
    </w:pPr>
    <w:rPr>
      <w:rFonts w:eastAsia="Times New Roman"/>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hanging="0" w:left="0" w:right="75"/>
      <w:jc w:val="left"/>
    </w:pPr>
    <w:rPr>
      <w:rFonts w:eastAsia="Times New Roman"/>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lineRule="auto" w:line="240" w:before="0" w:after="150"/>
      <w:jc w:val="left"/>
    </w:pPr>
    <w:rPr>
      <w:rFonts w:eastAsia="Times New Roman"/>
      <w:szCs w:val="24"/>
    </w:rPr>
  </w:style>
  <w:style w:type="paragraph" w:styleId="icdot">
    <w:name w:val="ic_dot"/>
    <w:basedOn w:val="Normal"/>
    <w:qFormat/>
    <w:pPr>
      <w:spacing w:lineRule="auto" w:line="240" w:before="0" w:after="150"/>
      <w:jc w:val="left"/>
    </w:pPr>
    <w:rPr>
      <w:rFonts w:eastAsia="Times New Roman"/>
      <w:szCs w:val="24"/>
    </w:rPr>
  </w:style>
  <w:style w:type="paragraph" w:styleId="btnview">
    <w:name w:val="btn_view"/>
    <w:basedOn w:val="Normal"/>
    <w:qFormat/>
    <w:pPr>
      <w:shd w:fill="CDCDCD" w:val="clear"/>
      <w:spacing w:lineRule="auto" w:line="240" w:before="0" w:after="150"/>
      <w:jc w:val="left"/>
    </w:pPr>
    <w:rPr>
      <w:rFonts w:eastAsia="Times New Roman"/>
      <w:color w:val="313131"/>
      <w:sz w:val="21"/>
      <w:szCs w:val="21"/>
    </w:rPr>
  </w:style>
  <w:style w:type="paragraph" w:styleId="ltask">
    <w:name w:val="l_task"/>
    <w:basedOn w:val="Normal"/>
    <w:qFormat/>
    <w:pPr>
      <w:spacing w:lineRule="atLeast" w:line="405" w:before="0" w:after="150"/>
      <w:jc w:val="left"/>
    </w:pPr>
    <w:rPr>
      <w:rFonts w:eastAsia="Times New Roman"/>
      <w:szCs w:val="24"/>
    </w:rPr>
  </w:style>
  <w:style w:type="paragraph" w:styleId="boxlogin">
    <w:name w:val="box_login"/>
    <w:basedOn w:val="Normal"/>
    <w:qFormat/>
    <w:pPr>
      <w:spacing w:lineRule="auto" w:line="240" w:before="75" w:after="150"/>
      <w:jc w:val="left"/>
    </w:pPr>
    <w:rPr>
      <w:rFonts w:eastAsia="Times New Roman"/>
      <w:szCs w:val="24"/>
    </w:rPr>
  </w:style>
  <w:style w:type="paragraph" w:styleId="iclogin">
    <w:name w:val="ic_login"/>
    <w:basedOn w:val="Normal"/>
    <w:qFormat/>
    <w:pPr>
      <w:spacing w:lineRule="auto" w:line="240" w:before="0" w:after="150"/>
      <w:jc w:val="left"/>
    </w:pPr>
    <w:rPr>
      <w:rFonts w:eastAsia="Times New Roman"/>
      <w:b/>
      <w:bCs/>
      <w:szCs w:val="24"/>
    </w:rPr>
  </w:style>
  <w:style w:type="paragraph" w:styleId="icon-close">
    <w:name w:val="icon-close"/>
    <w:basedOn w:val="Normal"/>
    <w:qFormat/>
    <w:pPr>
      <w:spacing w:lineRule="auto" w:line="240" w:before="0" w:after="150"/>
      <w:jc w:val="left"/>
    </w:pPr>
    <w:rPr>
      <w:rFonts w:eastAsia="Times New Roman"/>
      <w:szCs w:val="24"/>
    </w:rPr>
  </w:style>
  <w:style w:type="paragraph" w:styleId="sub-login">
    <w:name w:val="sub-login"/>
    <w:basedOn w:val="Normal"/>
    <w:qFormat/>
    <w:pPr>
      <w:shd w:fill="FFFFFF" w:val="clear"/>
      <w:spacing w:lineRule="auto" w:line="240" w:before="0" w:after="150"/>
      <w:jc w:val="left"/>
    </w:pPr>
    <w:rPr>
      <w:rFonts w:eastAsia="Times New Roman"/>
      <w:vanish/>
      <w:szCs w:val="24"/>
    </w:rPr>
  </w:style>
  <w:style w:type="paragraph" w:styleId="login-cont">
    <w:name w:val="login-cont"/>
    <w:basedOn w:val="Normal"/>
    <w:qFormat/>
    <w:pPr>
      <w:spacing w:lineRule="auto" w:line="240" w:before="0" w:after="150"/>
      <w:jc w:val="left"/>
    </w:pPr>
    <w:rPr>
      <w:rFonts w:eastAsia="Times New Roman"/>
      <w:color w:val="999999"/>
      <w:szCs w:val="24"/>
    </w:rPr>
  </w:style>
  <w:style w:type="paragraph" w:styleId="fan">
    <w:name w:val="fan"/>
    <w:basedOn w:val="Normal"/>
    <w:qFormat/>
    <w:pPr>
      <w:shd w:fill="F26522" w:val="clear"/>
      <w:spacing w:lineRule="auto" w:line="240" w:before="0" w:after="150"/>
      <w:jc w:val="left"/>
    </w:pPr>
    <w:rPr>
      <w:rFonts w:eastAsia="Times New Roman"/>
      <w:szCs w:val="24"/>
    </w:rPr>
  </w:style>
  <w:style w:type="paragraph" w:styleId="cboxphoto">
    <w:name w:val="cboxphoto"/>
    <w:basedOn w:val="Normal"/>
    <w:qFormat/>
    <w:pPr>
      <w:spacing w:lineRule="auto" w:line="240" w:before="280" w:after="280"/>
      <w:jc w:val="left"/>
    </w:pPr>
    <w:rPr>
      <w:rFonts w:eastAsia="Times New Roman"/>
      <w:szCs w:val="24"/>
    </w:rPr>
  </w:style>
  <w:style w:type="paragraph" w:styleId="cboxiframe">
    <w:name w:val="cboxiframe"/>
    <w:basedOn w:val="Normal"/>
    <w:qFormat/>
    <w:pPr>
      <w:spacing w:lineRule="auto" w:line="240" w:before="0" w:after="150"/>
      <w:jc w:val="left"/>
    </w:pPr>
    <w:rPr>
      <w:rFonts w:eastAsia="Times New Roman"/>
      <w:szCs w:val="24"/>
    </w:rPr>
  </w:style>
  <w:style w:type="paragraph" w:styleId="mathjaxhoverarrow">
    <w:name w:val="mathjax_hover_arrow"/>
    <w:basedOn w:val="Normal"/>
    <w:qFormat/>
    <w:pPr>
      <w:spacing w:lineRule="auto" w:line="240" w:before="0" w:after="150"/>
      <w:jc w:val="left"/>
    </w:pPr>
    <w:rPr>
      <w:rFonts w:eastAsia="Times New Roman"/>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spacing w:lineRule="auto" w:line="240"/>
      <w:jc w:val="left"/>
    </w:pPr>
    <w:rPr>
      <w:rFonts w:eastAsia="Times New Roman"/>
      <w:color w:val="000000"/>
      <w:szCs w:val="24"/>
    </w:rPr>
  </w:style>
  <w:style w:type="paragraph" w:styleId="mathjaxmenuitem">
    <w:name w:val="mathjax_menuitem"/>
    <w:basedOn w:val="Normal"/>
    <w:qFormat/>
    <w:pPr>
      <w:spacing w:lineRule="auto" w:line="240" w:before="0" w:after="150"/>
      <w:jc w:val="left"/>
    </w:pPr>
    <w:rPr>
      <w:rFonts w:eastAsia="Times New Roman"/>
      <w:szCs w:val="24"/>
    </w:rPr>
  </w:style>
  <w:style w:type="paragraph" w:styleId="mathjaxmenuarrow">
    <w:name w:val="mathjax_menuarrow"/>
    <w:basedOn w:val="Normal"/>
    <w:qFormat/>
    <w:pPr>
      <w:spacing w:lineRule="auto" w:line="240" w:before="0" w:after="150"/>
      <w:jc w:val="left"/>
    </w:pPr>
    <w:rPr>
      <w:rFonts w:eastAsia="Times New Roman"/>
      <w:color w:val="666666"/>
      <w:szCs w:val="24"/>
    </w:rPr>
  </w:style>
  <w:style w:type="paragraph" w:styleId="mathjaxmenulabel">
    <w:name w:val="mathjax_menulabel"/>
    <w:basedOn w:val="Normal"/>
    <w:qFormat/>
    <w:pPr>
      <w:spacing w:lineRule="auto" w:line="240" w:before="0" w:after="150"/>
      <w:jc w:val="left"/>
    </w:pPr>
    <w:rPr>
      <w:rFonts w:eastAsia="Times New Roman"/>
      <w:i/>
      <w:iCs/>
      <w:szCs w:val="24"/>
    </w:rPr>
  </w:style>
  <w:style w:type="paragraph" w:styleId="mathjaxmenurule">
    <w:name w:val="mathjax_menurule"/>
    <w:basedOn w:val="Normal"/>
    <w:qFormat/>
    <w:pPr>
      <w:pBdr>
        <w:top w:val="single" w:sz="6" w:space="0" w:color="CCCCCC"/>
      </w:pBdr>
      <w:spacing w:lineRule="auto" w:line="240" w:before="60" w:after="0"/>
      <w:ind w:hanging="0" w:left="15" w:right="15"/>
      <w:jc w:val="left"/>
    </w:pPr>
    <w:rPr>
      <w:rFonts w:eastAsia="Times New Roman"/>
      <w:szCs w:val="24"/>
    </w:rPr>
  </w:style>
  <w:style w:type="paragraph" w:styleId="mathjaxmenuclose">
    <w:name w:val="mathjax_menu_close"/>
    <w:basedOn w:val="Normal"/>
    <w:qFormat/>
    <w:pPr>
      <w:spacing w:lineRule="auto" w:line="240" w:before="0" w:after="150"/>
      <w:jc w:val="left"/>
    </w:pPr>
    <w:rPr>
      <w:rFonts w:eastAsia="Times New Roman"/>
      <w:szCs w:val="24"/>
    </w:rPr>
  </w:style>
  <w:style w:type="paragraph" w:styleId="mathjaxpreview">
    <w:name w:val="mathjax_preview"/>
    <w:basedOn w:val="Normal"/>
    <w:qFormat/>
    <w:pPr>
      <w:spacing w:lineRule="auto" w:line="240" w:before="0" w:after="150"/>
      <w:jc w:val="left"/>
    </w:pPr>
    <w:rPr>
      <w:rFonts w:eastAsia="Times New Roman"/>
      <w:color w:val="888888"/>
      <w:szCs w:val="24"/>
    </w:rPr>
  </w:style>
  <w:style w:type="paragraph" w:styleId="mathjaxerror">
    <w:name w:val="mathjax_error"/>
    <w:basedOn w:val="Normal"/>
    <w:qFormat/>
    <w:pPr>
      <w:spacing w:lineRule="auto" w:line="240" w:before="0" w:after="150"/>
      <w:jc w:val="left"/>
    </w:pPr>
    <w:rPr>
      <w:rFonts w:eastAsia="Times New Roman"/>
      <w:i/>
      <w:iCs/>
      <w:color w:val="CC0000"/>
      <w:szCs w:val="24"/>
    </w:rPr>
  </w:style>
  <w:style w:type="paragraph" w:styleId="fbinvisible">
    <w:name w:val="fb_invisible"/>
    <w:basedOn w:val="Normal"/>
    <w:qFormat/>
    <w:pPr>
      <w:spacing w:lineRule="auto" w:line="240" w:before="0" w:after="150"/>
      <w:jc w:val="left"/>
    </w:pPr>
    <w:rPr>
      <w:rFonts w:eastAsia="Times New Roman"/>
      <w:vanish/>
      <w:szCs w:val="24"/>
    </w:rPr>
  </w:style>
  <w:style w:type="paragraph" w:styleId="fbreset">
    <w:name w:val="fb_reset"/>
    <w:basedOn w:val="Normal"/>
    <w:qFormat/>
    <w:pPr>
      <w:spacing w:lineRule="auto" w:line="240"/>
      <w:jc w:val="left"/>
    </w:pPr>
    <w:rPr>
      <w:rFonts w:ascii="Tahoma" w:hAnsi="Tahoma" w:eastAsia="Times New Roman" w:cs="Tahoma"/>
      <w:color w:val="000000"/>
      <w:sz w:val="17"/>
      <w:szCs w:val="17"/>
    </w:rPr>
  </w:style>
  <w:style w:type="paragraph" w:styleId="fbdialogadvanced">
    <w:name w:val="fb_dialog_advanced"/>
    <w:basedOn w:val="Normal"/>
    <w:qFormat/>
    <w:pPr>
      <w:spacing w:lineRule="auto" w:line="240" w:before="0" w:after="150"/>
      <w:jc w:val="left"/>
    </w:pPr>
    <w:rPr>
      <w:rFonts w:eastAsia="Times New Roman"/>
      <w:szCs w:val="24"/>
    </w:rPr>
  </w:style>
  <w:style w:type="paragraph" w:styleId="fbdialogcontent">
    <w:name w:val="fb_dialog_content"/>
    <w:basedOn w:val="Normal"/>
    <w:qFormat/>
    <w:pPr>
      <w:shd w:fill="FFFFFF" w:val="clear"/>
      <w:spacing w:lineRule="auto" w:line="240" w:before="0" w:after="150"/>
      <w:jc w:val="left"/>
    </w:pPr>
    <w:rPr>
      <w:rFonts w:eastAsia="Times New Roman"/>
      <w:color w:val="333333"/>
      <w:szCs w:val="24"/>
    </w:rPr>
  </w:style>
  <w:style w:type="paragraph" w:styleId="fbdialogcloseicon">
    <w:name w:val="fb_dialog_close_icon"/>
    <w:basedOn w:val="Normal"/>
    <w:qFormat/>
    <w:pPr>
      <w:spacing w:lineRule="auto" w:line="240" w:before="0" w:after="150"/>
      <w:jc w:val="left"/>
    </w:pPr>
    <w:rPr>
      <w:rFonts w:eastAsia="Times New Roman"/>
      <w:szCs w:val="24"/>
    </w:rPr>
  </w:style>
  <w:style w:type="paragraph" w:styleId="fbdialogpadding">
    <w:name w:val="fb_dialog_padding"/>
    <w:basedOn w:val="Normal"/>
    <w:qFormat/>
    <w:pPr>
      <w:spacing w:lineRule="auto" w:line="240" w:before="0" w:after="150"/>
      <w:jc w:val="left"/>
    </w:pPr>
    <w:rPr>
      <w:rFonts w:eastAsia="Times New Roman"/>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lineRule="auto" w:line="240" w:before="0" w:after="150"/>
      <w:jc w:val="left"/>
    </w:pPr>
    <w:rPr>
      <w:rFonts w:eastAsia="Times New Roman"/>
      <w:sz w:val="36"/>
      <w:szCs w:val="36"/>
    </w:rPr>
  </w:style>
  <w:style w:type="paragraph" w:styleId="fbdialogtopleft">
    <w:name w:val="fb_dialog_top_left"/>
    <w:basedOn w:val="Normal"/>
    <w:qFormat/>
    <w:pPr>
      <w:spacing w:lineRule="auto" w:line="240" w:before="0" w:after="150"/>
      <w:jc w:val="left"/>
    </w:pPr>
    <w:rPr>
      <w:rFonts w:eastAsia="Times New Roman"/>
      <w:szCs w:val="24"/>
    </w:rPr>
  </w:style>
  <w:style w:type="paragraph" w:styleId="fbdialogtopright">
    <w:name w:val="fb_dialog_top_right"/>
    <w:basedOn w:val="Normal"/>
    <w:qFormat/>
    <w:pPr>
      <w:spacing w:lineRule="auto" w:line="240" w:before="0" w:after="150"/>
      <w:jc w:val="left"/>
    </w:pPr>
    <w:rPr>
      <w:rFonts w:eastAsia="Times New Roman"/>
      <w:szCs w:val="24"/>
    </w:rPr>
  </w:style>
  <w:style w:type="paragraph" w:styleId="fbdialogbottomleft">
    <w:name w:val="fb_dialog_bottom_left"/>
    <w:basedOn w:val="Normal"/>
    <w:qFormat/>
    <w:pPr>
      <w:spacing w:lineRule="auto" w:line="240" w:before="0" w:after="150"/>
      <w:jc w:val="left"/>
    </w:pPr>
    <w:rPr>
      <w:rFonts w:eastAsia="Times New Roman"/>
      <w:szCs w:val="24"/>
    </w:rPr>
  </w:style>
  <w:style w:type="paragraph" w:styleId="fbdialogbottomright">
    <w:name w:val="fb_dialog_bottom_right"/>
    <w:basedOn w:val="Normal"/>
    <w:qFormat/>
    <w:pPr>
      <w:spacing w:lineRule="auto" w:line="240" w:before="0" w:after="150"/>
      <w:jc w:val="left"/>
    </w:pPr>
    <w:rPr>
      <w:rFonts w:eastAsia="Times New Roman"/>
      <w:szCs w:val="24"/>
    </w:rPr>
  </w:style>
  <w:style w:type="paragraph" w:styleId="fbdialogvertleft">
    <w:name w:val="fb_dialog_vert_left"/>
    <w:basedOn w:val="Normal"/>
    <w:qFormat/>
    <w:pPr>
      <w:shd w:fill="525252" w:val="clear"/>
      <w:spacing w:lineRule="auto" w:line="240" w:before="0" w:after="150"/>
      <w:ind w:hanging="0" w:left="-150" w:right="0"/>
      <w:jc w:val="left"/>
    </w:pPr>
    <w:rPr>
      <w:rFonts w:eastAsia="Times New Roman"/>
      <w:szCs w:val="24"/>
    </w:rPr>
  </w:style>
  <w:style w:type="paragraph" w:styleId="fbdialogvertright">
    <w:name w:val="fb_dialog_vert_right"/>
    <w:basedOn w:val="Normal"/>
    <w:qFormat/>
    <w:pPr>
      <w:shd w:fill="525252" w:val="clear"/>
      <w:spacing w:lineRule="auto" w:line="240" w:before="0" w:after="150"/>
      <w:ind w:hanging="0" w:left="0" w:right="-150"/>
      <w:jc w:val="left"/>
    </w:pPr>
    <w:rPr>
      <w:rFonts w:eastAsia="Times New Roman"/>
      <w:szCs w:val="24"/>
    </w:rPr>
  </w:style>
  <w:style w:type="paragraph" w:styleId="fbdialoghoriztop">
    <w:name w:val="fb_dialog_horiz_top"/>
    <w:basedOn w:val="Normal"/>
    <w:qFormat/>
    <w:pPr>
      <w:shd w:fill="525252" w:val="clear"/>
      <w:spacing w:lineRule="auto" w:line="240" w:before="0" w:after="150"/>
      <w:jc w:val="left"/>
    </w:pPr>
    <w:rPr>
      <w:rFonts w:eastAsia="Times New Roman"/>
      <w:szCs w:val="24"/>
    </w:rPr>
  </w:style>
  <w:style w:type="paragraph" w:styleId="fbdialoghorizbottom">
    <w:name w:val="fb_dialog_horiz_bottom"/>
    <w:basedOn w:val="Normal"/>
    <w:qFormat/>
    <w:pPr>
      <w:shd w:fill="525252" w:val="clear"/>
      <w:spacing w:lineRule="auto" w:line="240"/>
      <w:jc w:val="left"/>
    </w:pPr>
    <w:rPr>
      <w:rFonts w:eastAsia="Times New Roman"/>
      <w:szCs w:val="24"/>
    </w:rPr>
  </w:style>
  <w:style w:type="paragraph" w:styleId="fbdialogiframe">
    <w:name w:val="fb_dialog_iframe"/>
    <w:basedOn w:val="Normal"/>
    <w:qFormat/>
    <w:pPr>
      <w:spacing w:lineRule="atLeast" w:line="0" w:before="0" w:after="150"/>
      <w:jc w:val="left"/>
    </w:pPr>
    <w:rPr>
      <w:rFonts w:eastAsia="Times New Roman"/>
      <w:szCs w:val="24"/>
    </w:rPr>
  </w:style>
  <w:style w:type="paragraph" w:styleId="fbiframewidgetfluid">
    <w:name w:val="fb_iframe_widget_fluid"/>
    <w:basedOn w:val="Normal"/>
    <w:qFormat/>
    <w:pPr>
      <w:spacing w:lineRule="auto" w:line="240" w:before="0" w:after="150"/>
      <w:jc w:val="left"/>
    </w:pPr>
    <w:rPr>
      <w:rFonts w:eastAsia="Times New Roman"/>
      <w:szCs w:val="24"/>
    </w:rPr>
  </w:style>
  <w:style w:type="paragraph" w:styleId="Title1">
    <w:name w:val="Title1"/>
    <w:basedOn w:val="Normal"/>
    <w:qFormat/>
    <w:pPr>
      <w:spacing w:lineRule="auto" w:line="240" w:before="0" w:after="150"/>
      <w:jc w:val="left"/>
    </w:pPr>
    <w:rPr>
      <w:rFonts w:eastAsia="Times New Roman"/>
      <w:szCs w:val="24"/>
    </w:rPr>
  </w:style>
  <w:style w:type="paragraph" w:styleId="boxcont">
    <w:name w:val="box_cont"/>
    <w:basedOn w:val="Normal"/>
    <w:qFormat/>
    <w:pPr>
      <w:spacing w:lineRule="auto" w:line="240" w:before="0" w:after="150"/>
      <w:jc w:val="left"/>
    </w:pPr>
    <w:rPr>
      <w:rFonts w:eastAsia="Times New Roman"/>
      <w:szCs w:val="24"/>
    </w:rPr>
  </w:style>
  <w:style w:type="paragraph" w:styleId="innerwrap">
    <w:name w:val="innerwrap"/>
    <w:basedOn w:val="Normal"/>
    <w:qFormat/>
    <w:pPr>
      <w:spacing w:lineRule="auto" w:line="240" w:before="0" w:after="150"/>
      <w:jc w:val="left"/>
    </w:pPr>
    <w:rPr>
      <w:rFonts w:eastAsia="Times New Roman"/>
      <w:szCs w:val="24"/>
    </w:rPr>
  </w:style>
  <w:style w:type="paragraph" w:styleId="boxsub">
    <w:name w:val="box_sub"/>
    <w:basedOn w:val="Normal"/>
    <w:qFormat/>
    <w:pPr>
      <w:spacing w:lineRule="auto" w:line="240" w:before="0" w:after="150"/>
      <w:jc w:val="left"/>
    </w:pPr>
    <w:rPr>
      <w:rFonts w:eastAsia="Times New Roman"/>
      <w:szCs w:val="24"/>
    </w:rPr>
  </w:style>
  <w:style w:type="paragraph" w:styleId="upimg">
    <w:name w:val="up_img"/>
    <w:basedOn w:val="Normal"/>
    <w:qFormat/>
    <w:pPr>
      <w:spacing w:lineRule="auto" w:line="240" w:before="0" w:after="150"/>
      <w:jc w:val="left"/>
    </w:pPr>
    <w:rPr>
      <w:rFonts w:eastAsia="Times New Roman"/>
      <w:szCs w:val="24"/>
    </w:rPr>
  </w:style>
  <w:style w:type="paragraph" w:styleId="scaledimage">
    <w:name w:val="scaled_image"/>
    <w:basedOn w:val="Normal"/>
    <w:qFormat/>
    <w:pPr>
      <w:spacing w:lineRule="auto" w:line="240" w:before="0" w:after="150"/>
      <w:jc w:val="left"/>
    </w:pPr>
    <w:rPr>
      <w:rFonts w:eastAsia="Times New Roman"/>
      <w:szCs w:val="24"/>
    </w:rPr>
  </w:style>
  <w:style w:type="paragraph" w:styleId="bggray">
    <w:name w:val="bg_gray"/>
    <w:basedOn w:val="Normal"/>
    <w:qFormat/>
    <w:pPr>
      <w:spacing w:lineRule="auto" w:line="240" w:before="0" w:after="150"/>
      <w:jc w:val="left"/>
    </w:pPr>
    <w:rPr>
      <w:rFonts w:eastAsia="Times New Roman"/>
      <w:szCs w:val="24"/>
    </w:rPr>
  </w:style>
  <w:style w:type="paragraph" w:styleId="img">
    <w:name w:val="img"/>
    <w:basedOn w:val="Normal"/>
    <w:qFormat/>
    <w:pPr>
      <w:spacing w:lineRule="auto" w:line="240" w:before="0" w:after="150"/>
      <w:jc w:val="left"/>
    </w:pPr>
    <w:rPr>
      <w:rFonts w:eastAsia="Times New Roman"/>
      <w:szCs w:val="24"/>
    </w:rPr>
  </w:style>
  <w:style w:type="paragraph" w:styleId="center">
    <w:name w:val="center"/>
    <w:basedOn w:val="Normal"/>
    <w:qFormat/>
    <w:pPr>
      <w:spacing w:lineRule="auto" w:line="240" w:before="0" w:after="150"/>
      <w:jc w:val="center"/>
    </w:pPr>
    <w:rPr>
      <w:rFonts w:eastAsia="Times New Roman"/>
      <w:szCs w:val="24"/>
    </w:rPr>
  </w:style>
  <w:style w:type="paragraph" w:styleId="stagewrapper">
    <w:name w:val="stagewrapper"/>
    <w:basedOn w:val="Normal"/>
    <w:qFormat/>
    <w:pPr>
      <w:spacing w:lineRule="auto" w:line="240" w:before="0" w:after="150"/>
      <w:jc w:val="left"/>
    </w:pPr>
    <w:rPr>
      <w:rFonts w:eastAsia="Times New Roman"/>
      <w:szCs w:val="24"/>
    </w:rPr>
  </w:style>
  <w:style w:type="paragraph" w:styleId="timelinecontainer">
    <w:name w:val="timeline_container"/>
    <w:basedOn w:val="Normal"/>
    <w:qFormat/>
    <w:pPr>
      <w:spacing w:lineRule="auto" w:line="240" w:before="0" w:after="150"/>
      <w:jc w:val="left"/>
    </w:pPr>
    <w:rPr>
      <w:rFonts w:eastAsia="Times New Roman"/>
      <w:szCs w:val="24"/>
    </w:rPr>
  </w:style>
  <w:style w:type="paragraph" w:styleId="icscreen">
    <w:name w:val="ic_screen"/>
    <w:basedOn w:val="Normal"/>
    <w:qFormat/>
    <w:pPr>
      <w:spacing w:lineRule="auto" w:line="240" w:before="0" w:after="150"/>
      <w:jc w:val="left"/>
    </w:pPr>
    <w:rPr>
      <w:rFonts w:eastAsia="Times New Roman"/>
      <w:szCs w:val="24"/>
    </w:rPr>
  </w:style>
  <w:style w:type="paragraph" w:styleId="titlegray">
    <w:name w:val="title_gray"/>
    <w:basedOn w:val="Normal"/>
    <w:qFormat/>
    <w:pPr>
      <w:spacing w:lineRule="auto" w:line="240" w:before="0" w:after="150"/>
      <w:jc w:val="left"/>
    </w:pPr>
    <w:rPr>
      <w:rFonts w:eastAsia="Times New Roman"/>
      <w:szCs w:val="24"/>
    </w:rPr>
  </w:style>
  <w:style w:type="paragraph" w:styleId="btface">
    <w:name w:val="bt_face"/>
    <w:basedOn w:val="Normal"/>
    <w:qFormat/>
    <w:pPr>
      <w:spacing w:lineRule="auto" w:line="240" w:before="0" w:after="150"/>
      <w:jc w:val="left"/>
    </w:pPr>
    <w:rPr>
      <w:rFonts w:eastAsia="Times New Roman"/>
      <w:szCs w:val="24"/>
    </w:rPr>
  </w:style>
  <w:style w:type="paragraph" w:styleId="dialogtitle">
    <w:name w:val="dialog_title"/>
    <w:basedOn w:val="Normal"/>
    <w:qFormat/>
    <w:pPr>
      <w:spacing w:lineRule="auto" w:line="240" w:before="0" w:after="150"/>
      <w:jc w:val="left"/>
    </w:pPr>
    <w:rPr>
      <w:rFonts w:eastAsia="Times New Roman"/>
      <w:szCs w:val="24"/>
    </w:rPr>
  </w:style>
  <w:style w:type="paragraph" w:styleId="dialogtitlespan">
    <w:name w:val="dialog_title&gt;span"/>
    <w:basedOn w:val="Normal"/>
    <w:qFormat/>
    <w:pPr>
      <w:spacing w:lineRule="auto" w:line="240" w:before="0" w:after="150"/>
      <w:jc w:val="left"/>
    </w:pPr>
    <w:rPr>
      <w:rFonts w:eastAsia="Times New Roman"/>
      <w:szCs w:val="24"/>
    </w:rPr>
  </w:style>
  <w:style w:type="paragraph" w:styleId="dialogheader">
    <w:name w:val="dialog_header"/>
    <w:basedOn w:val="Normal"/>
    <w:qFormat/>
    <w:pPr>
      <w:spacing w:lineRule="auto" w:line="240" w:before="0" w:after="150"/>
      <w:jc w:val="left"/>
    </w:pPr>
    <w:rPr>
      <w:rFonts w:eastAsia="Times New Roman"/>
      <w:szCs w:val="24"/>
    </w:rPr>
  </w:style>
  <w:style w:type="paragraph" w:styleId="touchablebutton">
    <w:name w:val="touchable_button"/>
    <w:basedOn w:val="Normal"/>
    <w:qFormat/>
    <w:pPr>
      <w:spacing w:lineRule="auto" w:line="240" w:before="0" w:after="150"/>
      <w:jc w:val="left"/>
    </w:pPr>
    <w:rPr>
      <w:rFonts w:eastAsia="Times New Roman"/>
      <w:szCs w:val="24"/>
    </w:rPr>
  </w:style>
  <w:style w:type="paragraph" w:styleId="dialogcontent">
    <w:name w:val="dialog_content"/>
    <w:basedOn w:val="Normal"/>
    <w:qFormat/>
    <w:pPr>
      <w:spacing w:lineRule="auto" w:line="240" w:before="0" w:after="150"/>
      <w:jc w:val="left"/>
    </w:pPr>
    <w:rPr>
      <w:rFonts w:eastAsia="Times New Roman"/>
      <w:szCs w:val="24"/>
    </w:rPr>
  </w:style>
  <w:style w:type="paragraph" w:styleId="dialogfooter">
    <w:name w:val="dialog_footer"/>
    <w:basedOn w:val="Normal"/>
    <w:qFormat/>
    <w:pPr>
      <w:spacing w:lineRule="auto" w:line="240" w:before="0" w:after="150"/>
      <w:jc w:val="left"/>
    </w:pPr>
    <w:rPr>
      <w:rFonts w:eastAsia="Times New Roman"/>
      <w:szCs w:val="24"/>
    </w:rPr>
  </w:style>
  <w:style w:type="paragraph" w:styleId="fbloader">
    <w:name w:val="fb_loader"/>
    <w:basedOn w:val="Normal"/>
    <w:qFormat/>
    <w:pPr>
      <w:spacing w:lineRule="auto" w:line="240" w:before="0" w:after="150"/>
      <w:jc w:val="left"/>
    </w:pPr>
    <w:rPr>
      <w:rFonts w:eastAsia="Times New Roman"/>
      <w:szCs w:val="24"/>
    </w:rPr>
  </w:style>
  <w:style w:type="paragraph" w:styleId="filltext">
    <w:name w:val="filltext"/>
    <w:basedOn w:val="Normal"/>
    <w:qFormat/>
    <w:pPr>
      <w:spacing w:lineRule="auto" w:line="240" w:before="0" w:after="150"/>
      <w:jc w:val="left"/>
    </w:pPr>
    <w:rPr>
      <w:rFonts w:eastAsia="Times New Roman"/>
      <w:szCs w:val="24"/>
    </w:rPr>
  </w:style>
  <w:style w:type="paragraph" w:styleId="stage">
    <w:name w:val="stage"/>
    <w:basedOn w:val="Normal"/>
    <w:qFormat/>
    <w:pPr>
      <w:spacing w:lineRule="auto" w:line="240" w:before="0" w:after="150"/>
      <w:jc w:val="left"/>
    </w:pPr>
    <w:rPr>
      <w:rFonts w:eastAsia="Times New Roman"/>
      <w:szCs w:val="24"/>
    </w:rPr>
  </w:style>
  <w:style w:type="paragraph" w:styleId="stageactions">
    <w:name w:val="stageactions"/>
    <w:basedOn w:val="Normal"/>
    <w:qFormat/>
    <w:pPr>
      <w:spacing w:lineRule="auto" w:line="240" w:before="0" w:after="150"/>
      <w:jc w:val="left"/>
    </w:pPr>
    <w:rPr>
      <w:rFonts w:eastAsia="Times New Roman"/>
      <w:szCs w:val="24"/>
    </w:rPr>
  </w:style>
  <w:style w:type="paragraph" w:styleId="headercenter">
    <w:name w:val="header_center"/>
    <w:basedOn w:val="Normal"/>
    <w:qFormat/>
    <w:pPr>
      <w:spacing w:lineRule="auto" w:line="240" w:before="0" w:after="150"/>
      <w:jc w:val="left"/>
    </w:pPr>
    <w:rPr>
      <w:rFonts w:eastAsia="Times New Roman"/>
      <w:szCs w:val="24"/>
    </w:rPr>
  </w:style>
  <w:style w:type="paragraph" w:styleId="mediathumb">
    <w:name w:val="mediathumb"/>
    <w:basedOn w:val="Normal"/>
    <w:qFormat/>
    <w:pPr>
      <w:spacing w:lineRule="auto" w:line="240" w:before="0" w:after="150"/>
      <w:jc w:val="left"/>
    </w:pPr>
    <w:rPr>
      <w:rFonts w:eastAsia="Times New Roman"/>
      <w:szCs w:val="24"/>
    </w:rPr>
  </w:style>
  <w:style w:type="paragraph" w:styleId="clred">
    <w:name w:val="clred"/>
    <w:basedOn w:val="Normal"/>
    <w:qFormat/>
    <w:pPr>
      <w:spacing w:lineRule="auto" w:line="240" w:before="0" w:after="150"/>
      <w:jc w:val="left"/>
    </w:pPr>
    <w:rPr>
      <w:rFonts w:eastAsia="Times New Roman"/>
      <w:color w:val="FF3300"/>
      <w:szCs w:val="24"/>
    </w:rPr>
  </w:style>
  <w:style w:type="paragraph" w:styleId="clblue">
    <w:name w:val="clblue"/>
    <w:basedOn w:val="Normal"/>
    <w:qFormat/>
    <w:pPr>
      <w:spacing w:lineRule="auto" w:line="240" w:before="0" w:after="150"/>
      <w:jc w:val="left"/>
    </w:pPr>
    <w:rPr>
      <w:rFonts w:eastAsia="Times New Roman"/>
      <w:color w:val="0043A8"/>
      <w:szCs w:val="24"/>
    </w:rPr>
  </w:style>
  <w:style w:type="paragraph" w:styleId="cl666">
    <w:name w:val="cl666"/>
    <w:basedOn w:val="Normal"/>
    <w:qFormat/>
    <w:pPr>
      <w:spacing w:lineRule="auto" w:line="240" w:before="0" w:after="150"/>
      <w:jc w:val="left"/>
    </w:pPr>
    <w:rPr>
      <w:rFonts w:eastAsia="Times New Roman"/>
      <w:color w:val="666666"/>
      <w:szCs w:val="24"/>
    </w:rPr>
  </w:style>
  <w:style w:type="paragraph" w:styleId="cl333">
    <w:name w:val="cl333"/>
    <w:basedOn w:val="Normal"/>
    <w:qFormat/>
    <w:pPr>
      <w:spacing w:lineRule="auto" w:line="240" w:before="0" w:after="150"/>
      <w:jc w:val="left"/>
    </w:pPr>
    <w:rPr>
      <w:rFonts w:eastAsia="Times New Roman"/>
      <w:color w:val="333333"/>
      <w:szCs w:val="24"/>
    </w:rPr>
  </w:style>
  <w:style w:type="paragraph" w:styleId="cl999">
    <w:name w:val="cl999"/>
    <w:basedOn w:val="Normal"/>
    <w:qFormat/>
    <w:pPr>
      <w:spacing w:lineRule="auto" w:line="240" w:before="0" w:after="150"/>
      <w:jc w:val="left"/>
    </w:pPr>
    <w:rPr>
      <w:rFonts w:eastAsia="Times New Roman"/>
      <w:color w:val="999999"/>
      <w:szCs w:val="24"/>
    </w:rPr>
  </w:style>
  <w:style w:type="paragraph" w:styleId="cl1a">
    <w:name w:val="cl1a"/>
    <w:basedOn w:val="Normal"/>
    <w:qFormat/>
    <w:pPr>
      <w:spacing w:lineRule="auto" w:line="240" w:before="0" w:after="150"/>
      <w:jc w:val="left"/>
    </w:pPr>
    <w:rPr>
      <w:rFonts w:eastAsia="Times New Roman"/>
      <w:color w:val="1A1A1A"/>
      <w:szCs w:val="24"/>
    </w:rPr>
  </w:style>
  <w:style w:type="paragraph" w:styleId="cl3b">
    <w:name w:val="cl3b"/>
    <w:basedOn w:val="Normal"/>
    <w:qFormat/>
    <w:pPr>
      <w:spacing w:lineRule="auto" w:line="240" w:before="0" w:after="150"/>
      <w:jc w:val="left"/>
    </w:pPr>
    <w:rPr>
      <w:rFonts w:eastAsia="Times New Roman"/>
      <w:color w:val="3B5998"/>
      <w:szCs w:val="24"/>
    </w:rPr>
  </w:style>
  <w:style w:type="paragraph" w:styleId="bottom10">
    <w:name w:val="bottom10"/>
    <w:basedOn w:val="Normal"/>
    <w:qFormat/>
    <w:pPr>
      <w:spacing w:lineRule="auto" w:line="240" w:before="0" w:after="150"/>
      <w:jc w:val="left"/>
    </w:pPr>
    <w:rPr>
      <w:rFonts w:eastAsia="Times New Roman"/>
      <w:szCs w:val="24"/>
    </w:rPr>
  </w:style>
  <w:style w:type="paragraph" w:styleId="bottom20">
    <w:name w:val="bottom20"/>
    <w:basedOn w:val="Normal"/>
    <w:qFormat/>
    <w:pPr>
      <w:spacing w:lineRule="auto" w:line="240" w:before="0" w:after="300"/>
      <w:jc w:val="left"/>
    </w:pPr>
    <w:rPr>
      <w:rFonts w:eastAsia="Times New Roman"/>
      <w:szCs w:val="24"/>
    </w:rPr>
  </w:style>
  <w:style w:type="paragraph" w:styleId="bottom30">
    <w:name w:val="bottom30"/>
    <w:basedOn w:val="Normal"/>
    <w:qFormat/>
    <w:pPr>
      <w:spacing w:lineRule="auto" w:line="240" w:before="0" w:after="450"/>
      <w:jc w:val="left"/>
    </w:pPr>
    <w:rPr>
      <w:rFonts w:eastAsia="Times New Roman"/>
      <w:szCs w:val="24"/>
    </w:rPr>
  </w:style>
  <w:style w:type="paragraph" w:styleId="nobg">
    <w:name w:val="nobg"/>
    <w:basedOn w:val="Normal"/>
    <w:qFormat/>
    <w:pPr>
      <w:spacing w:lineRule="auto" w:line="240" w:before="0" w:after="150"/>
      <w:jc w:val="left"/>
    </w:pPr>
    <w:rPr>
      <w:rFonts w:eastAsia="Times New Roman"/>
      <w:szCs w:val="24"/>
    </w:rPr>
  </w:style>
  <w:style w:type="paragraph" w:styleId="last">
    <w:name w:val="last"/>
    <w:basedOn w:val="Normal"/>
    <w:qFormat/>
    <w:pPr>
      <w:spacing w:lineRule="auto" w:line="240"/>
      <w:jc w:val="left"/>
    </w:pPr>
    <w:rPr>
      <w:rFonts w:eastAsia="Times New Roman"/>
      <w:szCs w:val="24"/>
    </w:rPr>
  </w:style>
  <w:style w:type="paragraph" w:styleId="pad10">
    <w:name w:val="pad10"/>
    <w:basedOn w:val="Normal"/>
    <w:qFormat/>
    <w:pPr>
      <w:spacing w:lineRule="auto" w:line="240" w:before="0" w:after="150"/>
      <w:jc w:val="left"/>
    </w:pPr>
    <w:rPr>
      <w:rFonts w:eastAsia="Times New Roman"/>
      <w:szCs w:val="24"/>
    </w:rPr>
  </w:style>
  <w:style w:type="paragraph" w:styleId="padl10">
    <w:name w:val="padl10"/>
    <w:basedOn w:val="Normal"/>
    <w:qFormat/>
    <w:pPr>
      <w:spacing w:lineRule="auto" w:line="240" w:before="0" w:after="150"/>
      <w:jc w:val="left"/>
    </w:pPr>
    <w:rPr>
      <w:rFonts w:eastAsia="Times New Roman"/>
      <w:szCs w:val="24"/>
    </w:rPr>
  </w:style>
  <w:style w:type="paragraph" w:styleId="padb5">
    <w:name w:val="padb5"/>
    <w:basedOn w:val="Normal"/>
    <w:qFormat/>
    <w:pPr>
      <w:spacing w:lineRule="auto" w:line="240" w:before="0" w:after="150"/>
      <w:jc w:val="left"/>
    </w:pPr>
    <w:rPr>
      <w:rFonts w:eastAsia="Times New Roman"/>
      <w:szCs w:val="24"/>
    </w:rPr>
  </w:style>
  <w:style w:type="paragraph" w:styleId="padr10">
    <w:name w:val="padr10"/>
    <w:basedOn w:val="Normal"/>
    <w:qFormat/>
    <w:pPr>
      <w:spacing w:lineRule="auto" w:line="240" w:before="0" w:after="150"/>
      <w:jc w:val="left"/>
    </w:pPr>
    <w:rPr>
      <w:rFonts w:eastAsia="Times New Roman"/>
      <w:szCs w:val="24"/>
    </w:rPr>
  </w:style>
  <w:style w:type="paragraph" w:styleId="nopad">
    <w:name w:val="nopad"/>
    <w:basedOn w:val="Normal"/>
    <w:qFormat/>
    <w:pPr>
      <w:spacing w:lineRule="auto" w:line="240" w:before="0" w:after="150"/>
      <w:jc w:val="left"/>
    </w:pPr>
    <w:rPr>
      <w:rFonts w:eastAsia="Times New Roman"/>
      <w:szCs w:val="24"/>
    </w:rPr>
  </w:style>
  <w:style w:type="paragraph" w:styleId="magl20">
    <w:name w:val="magl20"/>
    <w:basedOn w:val="Normal"/>
    <w:qFormat/>
    <w:pPr>
      <w:spacing w:lineRule="auto" w:line="240" w:before="0" w:after="150"/>
      <w:ind w:hanging="0" w:left="300" w:right="0"/>
      <w:jc w:val="left"/>
    </w:pPr>
    <w:rPr>
      <w:rFonts w:eastAsia="Times New Roman"/>
      <w:szCs w:val="24"/>
    </w:rPr>
  </w:style>
  <w:style w:type="paragraph" w:styleId="magl10">
    <w:name w:val="magl10"/>
    <w:basedOn w:val="Normal"/>
    <w:qFormat/>
    <w:pPr>
      <w:spacing w:lineRule="auto" w:line="240" w:before="0" w:after="150"/>
      <w:ind w:hanging="0" w:left="150" w:right="0"/>
      <w:jc w:val="left"/>
    </w:pPr>
    <w:rPr>
      <w:rFonts w:eastAsia="Times New Roman"/>
      <w:szCs w:val="24"/>
    </w:rPr>
  </w:style>
  <w:style w:type="paragraph" w:styleId="s11">
    <w:name w:val="s11"/>
    <w:basedOn w:val="Normal"/>
    <w:qFormat/>
    <w:pPr>
      <w:spacing w:lineRule="auto" w:line="240" w:before="0" w:after="150"/>
      <w:jc w:val="left"/>
    </w:pPr>
    <w:rPr>
      <w:rFonts w:eastAsia="Times New Roman"/>
      <w:sz w:val="17"/>
      <w:szCs w:val="17"/>
    </w:rPr>
  </w:style>
  <w:style w:type="paragraph" w:styleId="s12">
    <w:name w:val="s12"/>
    <w:basedOn w:val="Normal"/>
    <w:qFormat/>
    <w:pPr>
      <w:spacing w:lineRule="auto" w:line="240" w:before="0" w:after="150"/>
      <w:jc w:val="left"/>
    </w:pPr>
    <w:rPr>
      <w:rFonts w:eastAsia="Times New Roman"/>
      <w:sz w:val="18"/>
      <w:szCs w:val="18"/>
    </w:rPr>
  </w:style>
  <w:style w:type="paragraph" w:styleId="s13">
    <w:name w:val="s13"/>
    <w:basedOn w:val="Normal"/>
    <w:qFormat/>
    <w:pPr>
      <w:spacing w:lineRule="auto" w:line="240" w:before="0" w:after="150"/>
      <w:jc w:val="left"/>
    </w:pPr>
    <w:rPr>
      <w:rFonts w:eastAsia="Times New Roman"/>
      <w:sz w:val="20"/>
      <w:szCs w:val="20"/>
    </w:rPr>
  </w:style>
  <w:style w:type="paragraph" w:styleId="s16">
    <w:name w:val="s16"/>
    <w:basedOn w:val="Normal"/>
    <w:qFormat/>
    <w:pPr>
      <w:spacing w:lineRule="auto" w:line="240" w:before="0" w:after="150"/>
      <w:jc w:val="left"/>
    </w:pPr>
    <w:rPr>
      <w:rFonts w:eastAsia="Times New Roman"/>
      <w:szCs w:val="24"/>
    </w:rPr>
  </w:style>
  <w:style w:type="paragraph" w:styleId="s20">
    <w:name w:val="s20"/>
    <w:basedOn w:val="Normal"/>
    <w:qFormat/>
    <w:pPr>
      <w:spacing w:lineRule="auto" w:line="240" w:before="0" w:after="150"/>
      <w:jc w:val="left"/>
    </w:pPr>
    <w:rPr>
      <w:rFonts w:eastAsia="Times New Roman"/>
      <w:sz w:val="30"/>
      <w:szCs w:val="30"/>
    </w:rPr>
  </w:style>
  <w:style w:type="paragraph" w:styleId="magr5">
    <w:name w:val="magr5"/>
    <w:basedOn w:val="Normal"/>
    <w:qFormat/>
    <w:pPr>
      <w:spacing w:lineRule="auto" w:line="240" w:before="0" w:after="150"/>
      <w:ind w:hanging="0" w:left="0" w:right="75"/>
      <w:jc w:val="left"/>
    </w:pPr>
    <w:rPr>
      <w:rFonts w:eastAsia="Times New Roman"/>
      <w:szCs w:val="24"/>
    </w:rPr>
  </w:style>
  <w:style w:type="paragraph" w:styleId="top10">
    <w:name w:val="top10"/>
    <w:basedOn w:val="Normal"/>
    <w:qFormat/>
    <w:pPr>
      <w:spacing w:lineRule="auto" w:line="240" w:before="150" w:after="150"/>
      <w:jc w:val="left"/>
    </w:pPr>
    <w:rPr>
      <w:rFonts w:eastAsia="Times New Roman"/>
      <w:szCs w:val="24"/>
    </w:rPr>
  </w:style>
  <w:style w:type="paragraph" w:styleId="marg0">
    <w:name w:val="marg0"/>
    <w:basedOn w:val="Normal"/>
    <w:qFormat/>
    <w:pPr>
      <w:spacing w:lineRule="auto" w:line="240"/>
      <w:jc w:val="left"/>
    </w:pPr>
    <w:rPr>
      <w:rFonts w:eastAsia="Times New Roman"/>
      <w:szCs w:val="24"/>
    </w:rPr>
  </w:style>
  <w:style w:type="paragraph" w:styleId="magr20">
    <w:name w:val="magr20"/>
    <w:basedOn w:val="Normal"/>
    <w:qFormat/>
    <w:pPr>
      <w:spacing w:lineRule="auto" w:line="240" w:before="0" w:after="150"/>
      <w:ind w:hanging="0" w:left="0" w:right="300"/>
      <w:jc w:val="left"/>
    </w:pPr>
    <w:rPr>
      <w:rFonts w:eastAsia="Times New Roman"/>
      <w:szCs w:val="24"/>
    </w:rPr>
  </w:style>
  <w:style w:type="paragraph" w:styleId="magr10">
    <w:name w:val="magr10"/>
    <w:basedOn w:val="Normal"/>
    <w:qFormat/>
    <w:pPr>
      <w:spacing w:lineRule="auto" w:line="240" w:before="0" w:after="150"/>
      <w:ind w:hanging="0" w:left="0" w:right="150"/>
      <w:jc w:val="left"/>
    </w:pPr>
    <w:rPr>
      <w:rFonts w:eastAsia="Times New Roman"/>
      <w:szCs w:val="24"/>
    </w:rPr>
  </w:style>
  <w:style w:type="paragraph" w:styleId="bottom">
    <w:name w:val="bottom"/>
    <w:basedOn w:val="Normal"/>
    <w:qFormat/>
    <w:pPr>
      <w:spacing w:lineRule="auto" w:line="240"/>
      <w:jc w:val="left"/>
    </w:pPr>
    <w:rPr>
      <w:rFonts w:eastAsia="Times New Roman"/>
      <w:szCs w:val="24"/>
    </w:rPr>
  </w:style>
  <w:style w:type="paragraph" w:styleId="notranf">
    <w:name w:val="no_tranf"/>
    <w:basedOn w:val="Normal"/>
    <w:qFormat/>
    <w:pPr>
      <w:spacing w:lineRule="auto" w:line="240" w:before="0" w:after="150"/>
      <w:jc w:val="left"/>
    </w:pPr>
    <w:rPr>
      <w:rFonts w:eastAsia="Times New Roman"/>
      <w:szCs w:val="24"/>
    </w:rPr>
  </w:style>
  <w:style w:type="paragraph" w:styleId="nobor">
    <w:name w:val="nobor"/>
    <w:basedOn w:val="Normal"/>
    <w:qFormat/>
    <w:pPr>
      <w:spacing w:lineRule="auto" w:line="240" w:before="0" w:after="150"/>
      <w:jc w:val="left"/>
    </w:pPr>
    <w:rPr>
      <w:rFonts w:eastAsia="Times New Roman"/>
      <w:szCs w:val="24"/>
    </w:rPr>
  </w:style>
  <w:style w:type="paragraph" w:styleId="txtleft">
    <w:name w:val="txt_left"/>
    <w:basedOn w:val="Normal"/>
    <w:qFormat/>
    <w:pPr>
      <w:spacing w:lineRule="auto" w:line="240" w:before="0" w:after="150"/>
      <w:jc w:val="left"/>
    </w:pPr>
    <w:rPr>
      <w:rFonts w:eastAsia="Times New Roman"/>
      <w:szCs w:val="24"/>
    </w:rPr>
  </w:style>
  <w:style w:type="paragraph" w:styleId="txtright">
    <w:name w:val="txt_right"/>
    <w:basedOn w:val="Normal"/>
    <w:qFormat/>
    <w:pPr>
      <w:spacing w:lineRule="auto" w:line="240" w:before="0" w:after="150"/>
      <w:jc w:val="right"/>
    </w:pPr>
    <w:rPr>
      <w:rFonts w:eastAsia="Times New Roman"/>
      <w:szCs w:val="24"/>
    </w:rPr>
  </w:style>
  <w:style w:type="paragraph" w:styleId="lineheight">
    <w:name w:val="lineheight"/>
    <w:basedOn w:val="Normal"/>
    <w:qFormat/>
    <w:pPr>
      <w:spacing w:lineRule="atLeast" w:line="330" w:before="0" w:after="150"/>
      <w:jc w:val="left"/>
    </w:pPr>
    <w:rPr>
      <w:rFonts w:eastAsia="Times New Roman"/>
      <w:szCs w:val="24"/>
    </w:rPr>
  </w:style>
  <w:style w:type="paragraph" w:styleId="magr60">
    <w:name w:val="magr60"/>
    <w:basedOn w:val="Normal"/>
    <w:qFormat/>
    <w:pPr>
      <w:spacing w:lineRule="auto" w:line="240" w:before="0" w:after="150"/>
      <w:ind w:hanging="0" w:left="0" w:right="900"/>
      <w:jc w:val="left"/>
    </w:pPr>
    <w:rPr>
      <w:rFonts w:eastAsia="Times New Roman"/>
      <w:szCs w:val="24"/>
    </w:rPr>
  </w:style>
  <w:style w:type="paragraph" w:styleId="cl4c">
    <w:name w:val="cl4c"/>
    <w:basedOn w:val="Normal"/>
    <w:qFormat/>
    <w:pPr>
      <w:spacing w:lineRule="auto" w:line="240" w:before="0" w:after="150"/>
      <w:jc w:val="left"/>
    </w:pPr>
    <w:rPr>
      <w:rFonts w:eastAsia="Times New Roman"/>
      <w:color w:val="4C4C4C"/>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lineRule="auto" w:line="240" w:before="0" w:after="150"/>
      <w:jc w:val="left"/>
    </w:pPr>
    <w:rPr>
      <w:rFonts w:eastAsia="Times New Roman"/>
      <w:szCs w:val="24"/>
    </w:rPr>
  </w:style>
  <w:style w:type="paragraph" w:styleId="boder1">
    <w:name w:val="boder1"/>
    <w:basedOn w:val="Normal"/>
    <w:qFormat/>
    <w:pPr>
      <w:pBdr>
        <w:bottom w:val="dotted" w:sz="6" w:space="0" w:color="949495"/>
      </w:pBdr>
      <w:spacing w:lineRule="auto" w:line="240" w:before="0" w:after="150"/>
      <w:jc w:val="left"/>
    </w:pPr>
    <w:rPr>
      <w:rFonts w:eastAsia="Times New Roman"/>
      <w:szCs w:val="24"/>
    </w:rPr>
  </w:style>
  <w:style w:type="paragraph" w:styleId="title11">
    <w:name w:val="title11"/>
    <w:basedOn w:val="Normal"/>
    <w:qFormat/>
    <w:pPr>
      <w:spacing w:lineRule="auto" w:line="240" w:before="0" w:after="150"/>
      <w:jc w:val="left"/>
    </w:pPr>
    <w:rPr>
      <w:rFonts w:eastAsia="Times New Roman"/>
      <w:color w:val="2A6100"/>
      <w:sz w:val="21"/>
      <w:szCs w:val="21"/>
    </w:rPr>
  </w:style>
  <w:style w:type="paragraph" w:styleId="main1">
    <w:name w:val="main1"/>
    <w:basedOn w:val="Normal"/>
    <w:qFormat/>
    <w:pPr>
      <w:shd w:fill="2A6AB4" w:val="clear"/>
      <w:spacing w:lineRule="auto" w:line="240"/>
      <w:jc w:val="left"/>
    </w:pPr>
    <w:rPr>
      <w:rFonts w:eastAsia="Times New Roman"/>
      <w:szCs w:val="24"/>
    </w:rPr>
  </w:style>
  <w:style w:type="paragraph" w:styleId="btnwhile1">
    <w:name w:val="btn_while1"/>
    <w:basedOn w:val="Normal"/>
    <w:qFormat/>
    <w:pPr>
      <w:shd w:fill="F0F0F0" w:val="clear"/>
      <w:spacing w:lineRule="auto" w:line="240" w:before="0" w:after="150"/>
      <w:ind w:hanging="0" w:left="0" w:right="75"/>
      <w:jc w:val="left"/>
    </w:pPr>
    <w:rPr>
      <w:rFonts w:eastAsia="Times New Roman"/>
      <w:color w:val="333333"/>
      <w:szCs w:val="24"/>
    </w:rPr>
  </w:style>
  <w:style w:type="paragraph" w:styleId="boxcont1">
    <w:name w:val="box_cont1"/>
    <w:basedOn w:val="Normal"/>
    <w:qFormat/>
    <w:pPr>
      <w:pBdr>
        <w:top w:val="dotted" w:sz="6" w:space="8" w:color="959697"/>
      </w:pBdr>
      <w:spacing w:lineRule="auto" w:line="240"/>
      <w:ind w:hanging="0" w:left="45" w:right="45"/>
      <w:jc w:val="left"/>
    </w:pPr>
    <w:rPr>
      <w:rFonts w:eastAsia="Times New Roman"/>
      <w:szCs w:val="24"/>
    </w:rPr>
  </w:style>
  <w:style w:type="paragraph" w:styleId="boxcont2">
    <w:name w:val="box_cont2"/>
    <w:basedOn w:val="Normal"/>
    <w:qFormat/>
    <w:pPr>
      <w:pBdr>
        <w:top w:val="dotted" w:sz="6" w:space="8" w:color="959697"/>
      </w:pBdr>
      <w:spacing w:lineRule="auto" w:line="240"/>
      <w:ind w:hanging="0" w:left="45" w:right="45"/>
      <w:jc w:val="left"/>
    </w:pPr>
    <w:rPr>
      <w:rFonts w:eastAsia="Times New Roman"/>
      <w:szCs w:val="24"/>
    </w:rPr>
  </w:style>
  <w:style w:type="paragraph" w:styleId="title2">
    <w:name w:val="title2"/>
    <w:basedOn w:val="Normal"/>
    <w:qFormat/>
    <w:pPr>
      <w:spacing w:lineRule="auto" w:line="240" w:before="0" w:after="150"/>
      <w:jc w:val="left"/>
    </w:pPr>
    <w:rPr>
      <w:rFonts w:eastAsia="Times New Roman"/>
      <w:szCs w:val="24"/>
    </w:rPr>
  </w:style>
  <w:style w:type="paragraph" w:styleId="title3">
    <w:name w:val="title3"/>
    <w:basedOn w:val="Normal"/>
    <w:qFormat/>
    <w:pPr>
      <w:spacing w:lineRule="auto" w:line="240" w:before="0" w:after="150"/>
      <w:jc w:val="left"/>
    </w:pPr>
    <w:rPr>
      <w:rFonts w:eastAsia="Times New Roman"/>
      <w:szCs w:val="24"/>
    </w:rPr>
  </w:style>
  <w:style w:type="paragraph" w:styleId="innerwrap1">
    <w:name w:val="innerwrap1"/>
    <w:basedOn w:val="Normal"/>
    <w:qFormat/>
    <w:pPr>
      <w:pBdr>
        <w:bottom w:val="dotted" w:sz="6" w:space="4" w:color="949495"/>
      </w:pBdr>
      <w:spacing w:lineRule="auto" w:line="240" w:before="0" w:after="150"/>
      <w:jc w:val="left"/>
    </w:pPr>
    <w:rPr>
      <w:rFonts w:eastAsia="Times New Roman"/>
      <w:szCs w:val="24"/>
    </w:rPr>
  </w:style>
  <w:style w:type="paragraph" w:styleId="dot1">
    <w:name w:val="dot1"/>
    <w:basedOn w:val="Normal"/>
    <w:qFormat/>
    <w:pPr>
      <w:spacing w:lineRule="auto" w:line="240" w:before="0" w:after="150"/>
      <w:jc w:val="left"/>
    </w:pPr>
    <w:rPr>
      <w:rFonts w:eastAsia="Times New Roman"/>
      <w:szCs w:val="24"/>
    </w:rPr>
  </w:style>
  <w:style w:type="paragraph" w:styleId="innerwrap2">
    <w:name w:val="innerwrap2"/>
    <w:basedOn w:val="Normal"/>
    <w:qFormat/>
    <w:pPr>
      <w:spacing w:lineRule="auto" w:line="240" w:before="75" w:after="75"/>
      <w:jc w:val="left"/>
    </w:pPr>
    <w:rPr>
      <w:rFonts w:eastAsia="Times New Roman"/>
      <w:szCs w:val="24"/>
    </w:rPr>
  </w:style>
  <w:style w:type="paragraph" w:styleId="mediathumb1">
    <w:name w:val="mediathumb1"/>
    <w:basedOn w:val="Normal"/>
    <w:qFormat/>
    <w:pPr>
      <w:spacing w:lineRule="auto" w:line="240" w:before="75" w:after="75"/>
      <w:jc w:val="left"/>
    </w:pPr>
    <w:rPr>
      <w:rFonts w:eastAsia="Times New Roman"/>
      <w:szCs w:val="24"/>
    </w:rPr>
  </w:style>
  <w:style w:type="paragraph" w:styleId="boxsub1">
    <w:name w:val="box_sub1"/>
    <w:basedOn w:val="Normal"/>
    <w:qFormat/>
    <w:pPr>
      <w:spacing w:lineRule="auto" w:line="240" w:before="0" w:after="150"/>
      <w:jc w:val="left"/>
    </w:pPr>
    <w:rPr>
      <w:rFonts w:eastAsia="Times New Roman"/>
      <w:szCs w:val="24"/>
    </w:rPr>
  </w:style>
  <w:style w:type="paragraph" w:styleId="title4">
    <w:name w:val="title4"/>
    <w:basedOn w:val="Normal"/>
    <w:qFormat/>
    <w:pPr>
      <w:pBdr>
        <w:bottom w:val="single" w:sz="6" w:space="0" w:color="DFE0E4"/>
      </w:pBdr>
      <w:shd w:fill="F6F7F8" w:val="clear"/>
      <w:spacing w:lineRule="auto" w:line="240" w:before="0" w:after="150"/>
      <w:jc w:val="left"/>
    </w:pPr>
    <w:rPr>
      <w:rFonts w:eastAsia="Times New Roman"/>
      <w:szCs w:val="24"/>
    </w:rPr>
  </w:style>
  <w:style w:type="paragraph" w:styleId="title5">
    <w:name w:val="title5"/>
    <w:basedOn w:val="Normal"/>
    <w:qFormat/>
    <w:pPr>
      <w:pBdr>
        <w:top w:val="single" w:sz="6" w:space="0" w:color="DFE0E4"/>
      </w:pBdr>
      <w:spacing w:lineRule="auto" w:line="240" w:before="0" w:after="150"/>
      <w:jc w:val="left"/>
    </w:pPr>
    <w:rPr>
      <w:rFonts w:eastAsia="Times New Roman"/>
      <w:szCs w:val="24"/>
    </w:rPr>
  </w:style>
  <w:style w:type="paragraph" w:styleId="dot2">
    <w:name w:val="dot2"/>
    <w:basedOn w:val="Normal"/>
    <w:qFormat/>
    <w:pPr>
      <w:spacing w:lineRule="auto" w:line="240" w:before="0" w:after="150"/>
      <w:jc w:val="left"/>
    </w:pPr>
    <w:rPr>
      <w:rFonts w:eastAsia="Times New Roman"/>
      <w:vanish/>
      <w:szCs w:val="24"/>
    </w:rPr>
  </w:style>
  <w:style w:type="paragraph" w:styleId="dot3">
    <w:name w:val="dot3"/>
    <w:basedOn w:val="Normal"/>
    <w:qFormat/>
    <w:pPr>
      <w:spacing w:lineRule="auto" w:line="240" w:before="0" w:after="150"/>
      <w:jc w:val="left"/>
    </w:pPr>
    <w:rPr>
      <w:rFonts w:eastAsia="Times New Roman"/>
      <w:szCs w:val="24"/>
    </w:rPr>
  </w:style>
  <w:style w:type="paragraph" w:styleId="remove1">
    <w:name w:val="remove1"/>
    <w:basedOn w:val="Normal"/>
    <w:qFormat/>
    <w:pPr>
      <w:spacing w:lineRule="auto" w:line="240" w:before="0" w:after="150"/>
      <w:jc w:val="left"/>
    </w:pPr>
    <w:rPr>
      <w:rFonts w:eastAsia="Times New Roman"/>
      <w:szCs w:val="24"/>
    </w:rPr>
  </w:style>
  <w:style w:type="paragraph" w:styleId="upimg1">
    <w:name w:val="up_img1"/>
    <w:basedOn w:val="Normal"/>
    <w:qFormat/>
    <w:pPr>
      <w:spacing w:lineRule="auto" w:line="240" w:before="0" w:after="150"/>
      <w:jc w:val="left"/>
    </w:pPr>
    <w:rPr>
      <w:rFonts w:eastAsia="Times New Roman"/>
      <w:szCs w:val="24"/>
    </w:rPr>
  </w:style>
  <w:style w:type="paragraph" w:styleId="scaledimage1">
    <w:name w:val="scaled_image1"/>
    <w:basedOn w:val="Normal"/>
    <w:qFormat/>
    <w:pPr>
      <w:spacing w:lineRule="auto" w:line="240" w:before="0" w:after="150"/>
      <w:jc w:val="left"/>
    </w:pPr>
    <w:rPr>
      <w:rFonts w:eastAsia="Times New Roman"/>
      <w:szCs w:val="24"/>
    </w:rPr>
  </w:style>
  <w:style w:type="paragraph" w:styleId="bggray2">
    <w:name w:val="bg_gray2"/>
    <w:basedOn w:val="Normal"/>
    <w:qFormat/>
    <w:pPr>
      <w:shd w:fill="F6F7F8" w:val="clear"/>
      <w:spacing w:lineRule="auto" w:line="240" w:before="0" w:after="75"/>
      <w:jc w:val="left"/>
    </w:pPr>
    <w:rPr>
      <w:rFonts w:eastAsia="Times New Roman"/>
      <w:szCs w:val="24"/>
    </w:rPr>
  </w:style>
  <w:style w:type="paragraph" w:styleId="filltext1">
    <w:name w:val="filltext1"/>
    <w:basedOn w:val="Normal"/>
    <w:qFormat/>
    <w:pPr>
      <w:spacing w:lineRule="auto" w:line="240" w:before="0" w:after="150"/>
      <w:jc w:val="left"/>
    </w:pPr>
    <w:rPr>
      <w:rFonts w:eastAsia="Times New Roman"/>
      <w:sz w:val="20"/>
      <w:szCs w:val="20"/>
    </w:rPr>
  </w:style>
  <w:style w:type="paragraph" w:styleId="col11">
    <w:name w:val="col11"/>
    <w:basedOn w:val="Normal"/>
    <w:qFormat/>
    <w:pPr>
      <w:shd w:fill="003D79" w:val="clear"/>
      <w:spacing w:lineRule="atLeast" w:line="240" w:before="0" w:after="150"/>
      <w:ind w:hanging="0" w:left="0" w:right="75"/>
      <w:jc w:val="left"/>
    </w:pPr>
    <w:rPr>
      <w:rFonts w:eastAsia="Times New Roman"/>
      <w:color w:val="FFFFFF"/>
      <w:szCs w:val="24"/>
    </w:rPr>
  </w:style>
  <w:style w:type="paragraph" w:styleId="img1">
    <w:name w:val="img1"/>
    <w:basedOn w:val="Normal"/>
    <w:qFormat/>
    <w:pPr>
      <w:spacing w:lineRule="auto" w:line="240" w:before="0" w:after="30"/>
      <w:ind w:hanging="0" w:left="0" w:right="150"/>
      <w:jc w:val="left"/>
    </w:pPr>
    <w:rPr>
      <w:rFonts w:eastAsia="Times New Roman"/>
      <w:szCs w:val="24"/>
    </w:rPr>
  </w:style>
  <w:style w:type="paragraph" w:styleId="center1">
    <w:name w:val="center1"/>
    <w:basedOn w:val="Normal"/>
    <w:qFormat/>
    <w:pPr>
      <w:shd w:fill="FFFFFF" w:val="clear"/>
      <w:spacing w:lineRule="auto" w:line="240" w:before="0" w:after="150"/>
      <w:jc w:val="center"/>
    </w:pPr>
    <w:rPr>
      <w:rFonts w:eastAsia="Times New Roman"/>
      <w:szCs w:val="24"/>
    </w:rPr>
  </w:style>
  <w:style w:type="paragraph" w:styleId="stagewrapper1">
    <w:name w:val="stagewrapper1"/>
    <w:basedOn w:val="Normal"/>
    <w:qFormat/>
    <w:pPr>
      <w:shd w:fill="000000" w:val="clear"/>
      <w:spacing w:lineRule="auto" w:line="240" w:before="0" w:after="150"/>
      <w:jc w:val="center"/>
    </w:pPr>
    <w:rPr>
      <w:rFonts w:eastAsia="Times New Roman"/>
      <w:szCs w:val="24"/>
    </w:rPr>
  </w:style>
  <w:style w:type="paragraph" w:styleId="stage1">
    <w:name w:val="stage1"/>
    <w:basedOn w:val="Normal"/>
    <w:qFormat/>
    <w:pPr>
      <w:spacing w:lineRule="auto" w:line="240" w:before="0" w:after="150"/>
      <w:jc w:val="center"/>
    </w:pPr>
    <w:rPr>
      <w:rFonts w:eastAsia="Times New Roman"/>
      <w:sz w:val="2"/>
      <w:szCs w:val="2"/>
    </w:rPr>
  </w:style>
  <w:style w:type="paragraph" w:styleId="pageprev1">
    <w:name w:val="page_prev1"/>
    <w:basedOn w:val="Normal"/>
    <w:qFormat/>
    <w:pPr>
      <w:spacing w:lineRule="auto" w:line="240" w:before="0" w:after="150"/>
      <w:jc w:val="left"/>
    </w:pPr>
    <w:rPr>
      <w:rFonts w:eastAsia="Times New Roman"/>
      <w:szCs w:val="24"/>
    </w:rPr>
  </w:style>
  <w:style w:type="paragraph" w:styleId="pagenext1">
    <w:name w:val="page_next1"/>
    <w:basedOn w:val="Normal"/>
    <w:qFormat/>
    <w:pPr>
      <w:spacing w:lineRule="auto" w:line="240" w:before="0" w:after="150"/>
      <w:jc w:val="left"/>
    </w:pPr>
    <w:rPr>
      <w:rFonts w:eastAsia="Times New Roman"/>
      <w:szCs w:val="24"/>
    </w:rPr>
  </w:style>
  <w:style w:type="paragraph" w:styleId="stageactions1">
    <w:name w:val="stageactions1"/>
    <w:basedOn w:val="Normal"/>
    <w:qFormat/>
    <w:pPr>
      <w:spacing w:lineRule="auto" w:line="240" w:before="0" w:after="150"/>
      <w:jc w:val="left"/>
    </w:pPr>
    <w:rPr>
      <w:rFonts w:eastAsia="Times New Roman"/>
      <w:szCs w:val="24"/>
    </w:rPr>
  </w:style>
  <w:style w:type="paragraph" w:styleId="snowliftfullscreen1">
    <w:name w:val="snowliftfullscreen1"/>
    <w:basedOn w:val="Normal"/>
    <w:qFormat/>
    <w:pPr>
      <w:spacing w:lineRule="auto" w:line="240" w:before="0" w:after="150"/>
      <w:jc w:val="left"/>
    </w:pPr>
    <w:rPr>
      <w:rFonts w:eastAsia="Times New Roman"/>
      <w:szCs w:val="24"/>
    </w:rPr>
  </w:style>
  <w:style w:type="paragraph" w:styleId="timelinecontainer1">
    <w:name w:val="timeline_container1"/>
    <w:basedOn w:val="Normal"/>
    <w:qFormat/>
    <w:pPr>
      <w:spacing w:lineRule="auto" w:line="240" w:before="0" w:after="150"/>
      <w:jc w:val="left"/>
    </w:pPr>
    <w:rPr>
      <w:rFonts w:eastAsia="Times New Roman"/>
      <w:szCs w:val="24"/>
    </w:rPr>
  </w:style>
  <w:style w:type="paragraph" w:styleId="icscreen1">
    <w:name w:val="ic_screen1"/>
    <w:basedOn w:val="Normal"/>
    <w:qFormat/>
    <w:pPr>
      <w:spacing w:lineRule="auto" w:line="240" w:before="0" w:after="150"/>
      <w:jc w:val="left"/>
    </w:pPr>
    <w:rPr>
      <w:rFonts w:eastAsia="Times New Roman"/>
      <w:szCs w:val="24"/>
    </w:rPr>
  </w:style>
  <w:style w:type="paragraph" w:styleId="titlegray1">
    <w:name w:val="title_gray1"/>
    <w:basedOn w:val="Normal"/>
    <w:qFormat/>
    <w:pPr>
      <w:pBdr>
        <w:bottom w:val="single" w:sz="6" w:space="6" w:color="D9D9D9"/>
      </w:pBdr>
      <w:shd w:fill="F3F3F3" w:val="clear"/>
      <w:spacing w:lineRule="auto" w:line="240" w:before="0" w:after="150"/>
      <w:jc w:val="center"/>
    </w:pPr>
    <w:rPr>
      <w:rFonts w:eastAsia="Times New Roman"/>
      <w:szCs w:val="24"/>
    </w:rPr>
  </w:style>
  <w:style w:type="paragraph" w:styleId="popup-cont1">
    <w:name w:val="popup-cont1"/>
    <w:basedOn w:val="Normal"/>
    <w:qFormat/>
    <w:pPr>
      <w:shd w:fill="FFFFFF" w:val="clear"/>
      <w:spacing w:lineRule="auto" w:line="240" w:before="30" w:after="0"/>
      <w:ind w:hanging="0" w:left="30" w:right="30"/>
      <w:jc w:val="left"/>
    </w:pPr>
    <w:rPr>
      <w:rFonts w:eastAsia="Times New Roman"/>
      <w:szCs w:val="24"/>
    </w:rPr>
  </w:style>
  <w:style w:type="paragraph" w:styleId="bggray3">
    <w:name w:val="bg_gray3"/>
    <w:basedOn w:val="Normal"/>
    <w:qFormat/>
    <w:pPr>
      <w:shd w:fill="EDEDED" w:val="clear"/>
      <w:spacing w:lineRule="auto" w:line="240" w:before="0" w:after="150"/>
      <w:jc w:val="left"/>
    </w:pPr>
    <w:rPr>
      <w:rFonts w:eastAsia="Times New Roman"/>
      <w:szCs w:val="24"/>
    </w:rPr>
  </w:style>
  <w:style w:type="paragraph" w:styleId="innerwrap3">
    <w:name w:val="innerwrap3"/>
    <w:basedOn w:val="Normal"/>
    <w:qFormat/>
    <w:pPr>
      <w:spacing w:lineRule="auto" w:line="240"/>
      <w:jc w:val="left"/>
    </w:pPr>
    <w:rPr>
      <w:rFonts w:eastAsia="Times New Roman"/>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hanging="0" w:left="0" w:right="75"/>
      <w:jc w:val="left"/>
    </w:pPr>
    <w:rPr>
      <w:rFonts w:eastAsia="Times New Roman"/>
      <w:szCs w:val="24"/>
    </w:rPr>
  </w:style>
  <w:style w:type="paragraph" w:styleId="filltext2">
    <w:name w:val="filltext2"/>
    <w:basedOn w:val="Normal"/>
    <w:qFormat/>
    <w:pPr>
      <w:spacing w:lineRule="auto" w:line="240" w:before="0" w:after="150"/>
      <w:jc w:val="left"/>
    </w:pPr>
    <w:rPr>
      <w:rFonts w:eastAsia="Times New Roman"/>
      <w:color w:val="333333"/>
      <w:szCs w:val="24"/>
    </w:rPr>
  </w:style>
  <w:style w:type="paragraph" w:styleId="btface1">
    <w:name w:val="bt_face1"/>
    <w:basedOn w:val="Normal"/>
    <w:qFormat/>
    <w:pPr>
      <w:spacing w:lineRule="auto" w:line="240" w:before="0" w:after="150"/>
      <w:jc w:val="left"/>
    </w:pPr>
    <w:rPr>
      <w:rFonts w:eastAsia="Times New Roman"/>
      <w:szCs w:val="24"/>
    </w:rPr>
  </w:style>
  <w:style w:type="paragraph" w:styleId="main2">
    <w:name w:val="main2"/>
    <w:basedOn w:val="Normal"/>
    <w:qFormat/>
    <w:pPr>
      <w:shd w:fill="333333" w:val="clear"/>
      <w:spacing w:lineRule="auto" w:line="240"/>
      <w:jc w:val="left"/>
    </w:pPr>
    <w:rPr>
      <w:rFonts w:eastAsia="Times New Roman"/>
      <w:szCs w:val="24"/>
    </w:rPr>
  </w:style>
  <w:style w:type="paragraph" w:styleId="mathjaxmenuarrow1">
    <w:name w:val="mathjax_menuarrow1"/>
    <w:basedOn w:val="Normal"/>
    <w:qFormat/>
    <w:pPr>
      <w:spacing w:lineRule="auto" w:line="240" w:before="0" w:after="150"/>
      <w:jc w:val="left"/>
    </w:pPr>
    <w:rPr>
      <w:rFonts w:eastAsia="Times New Roman"/>
      <w:color w:val="FFFFFF"/>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spacing w:lineRule="auto" w:line="240"/>
      <w:jc w:val="left"/>
    </w:pPr>
    <w:rPr>
      <w:rFonts w:eastAsia="Times New Roman"/>
      <w:b/>
      <w:bCs/>
      <w:color w:val="FFFFFF"/>
      <w:sz w:val="21"/>
      <w:szCs w:val="21"/>
    </w:rPr>
  </w:style>
  <w:style w:type="paragraph" w:styleId="dialogtitlespan1">
    <w:name w:val="dialog_title&gt;span1"/>
    <w:basedOn w:val="Normal"/>
    <w:qFormat/>
    <w:pPr>
      <w:spacing w:lineRule="auto" w:line="240" w:before="0" w:after="150"/>
      <w:jc w:val="left"/>
    </w:pPr>
    <w:rPr>
      <w:rFonts w:eastAsia="Times New Roman"/>
      <w:szCs w:val="24"/>
    </w:rPr>
  </w:style>
  <w:style w:type="paragraph" w:styleId="dialogheader1">
    <w:name w:val="dialog_header1"/>
    <w:basedOn w:val="Normal"/>
    <w:qFormat/>
    <w:pPr>
      <w:pBdr>
        <w:bottom w:val="single" w:sz="6" w:space="0" w:color="1D4088"/>
      </w:pBdr>
      <w:spacing w:lineRule="auto" w:line="240" w:before="0" w:after="150"/>
      <w:jc w:val="lef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left"/>
    </w:pPr>
    <w:rPr>
      <w:rFonts w:eastAsia="Times New Roman"/>
      <w:szCs w:val="24"/>
    </w:rPr>
  </w:style>
  <w:style w:type="paragraph" w:styleId="headercenter1">
    <w:name w:val="header_center1"/>
    <w:basedOn w:val="Normal"/>
    <w:qFormat/>
    <w:pPr>
      <w:spacing w:lineRule="atLeast" w:line="270" w:before="0" w:after="150"/>
      <w:jc w:val="center"/>
    </w:pPr>
    <w:rPr>
      <w:rFonts w:eastAsia="Times New Roman"/>
      <w:b/>
      <w:bCs/>
      <w:color w:val="FFFFFF"/>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lineRule="auto" w:line="240" w:before="0" w:after="150"/>
      <w:jc w:val="left"/>
    </w:pPr>
    <w:rPr>
      <w:rFonts w:eastAsia="Times New Roman"/>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lineRule="auto" w:line="240" w:before="0" w:after="150"/>
      <w:jc w:val="left"/>
    </w:pPr>
    <w:rPr>
      <w:rFonts w:eastAsia="Times New Roman"/>
      <w:szCs w:val="24"/>
    </w:rPr>
  </w:style>
  <w:style w:type="paragraph" w:styleId="fbloader1">
    <w:name w:val="fb_loader1"/>
    <w:basedOn w:val="Normal"/>
    <w:qFormat/>
    <w:pPr>
      <w:spacing w:lineRule="auto" w:line="240" w:before="0" w:after="150"/>
      <w:ind w:hanging="0" w:left="-240" w:right="0"/>
      <w:jc w:val="left"/>
    </w:pPr>
    <w:rPr>
      <w:rFonts w:eastAsia="Times New Roman"/>
      <w:szCs w:val="24"/>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rPr>
  </w:style>
  <w:style w:type="paragraph" w:styleId="Title21">
    <w:name w:val="Title21"/>
    <w:basedOn w:val="Normal"/>
    <w:qFormat/>
    <w:pPr>
      <w:spacing w:lineRule="auto" w:line="240" w:before="0" w:after="150"/>
      <w:jc w:val="left"/>
    </w:pPr>
    <w:rPr>
      <w:rFonts w:eastAsia="Times New Roman"/>
      <w:szCs w:val="24"/>
    </w:rPr>
  </w:style>
  <w:style w:type="paragraph" w:styleId="Title31">
    <w:name w:val="Title31"/>
    <w:basedOn w:val="Normal"/>
    <w:qFormat/>
    <w:pPr>
      <w:spacing w:lineRule="auto" w:line="240" w:before="0" w:after="150"/>
      <w:jc w:val="left"/>
    </w:pPr>
    <w:rPr>
      <w:rFonts w:eastAsia="Times New Roman"/>
      <w:szCs w:val="24"/>
    </w:rPr>
  </w:style>
  <w:style w:type="paragraph" w:styleId="Title41">
    <w:name w:val="Title41"/>
    <w:basedOn w:val="Normal"/>
    <w:qFormat/>
    <w:pPr>
      <w:spacing w:lineRule="auto" w:line="240" w:before="0" w:after="150"/>
      <w:jc w:val="left"/>
    </w:pPr>
    <w:rPr>
      <w:rFonts w:eastAsia="Times New Roman"/>
      <w:szCs w:val="24"/>
    </w:rPr>
  </w:style>
  <w:style w:type="paragraph" w:styleId="normaljustified">
    <w:name w:val="normaljustified"/>
    <w:basedOn w:val="Normal"/>
    <w:qFormat/>
    <w:pPr>
      <w:spacing w:lineRule="auto" w:line="240" w:before="0" w:after="150"/>
      <w:jc w:val="left"/>
    </w:pPr>
    <w:rPr>
      <w:rFonts w:eastAsia="Times New Roman"/>
      <w:szCs w:val="24"/>
    </w:rPr>
  </w:style>
  <w:style w:type="paragraph" w:styleId="default1">
    <w:name w:val="default1"/>
    <w:basedOn w:val="Normal"/>
    <w:qFormat/>
    <w:pPr>
      <w:spacing w:lineRule="auto" w:line="240" w:before="0" w:after="150"/>
      <w:jc w:val="left"/>
    </w:pPr>
    <w:rPr>
      <w:rFonts w:eastAsia="Times New Roman"/>
      <w:szCs w:val="24"/>
    </w:rPr>
  </w:style>
  <w:style w:type="paragraph" w:styleId="Title51">
    <w:name w:val="Title51"/>
    <w:basedOn w:val="Normal"/>
    <w:qFormat/>
    <w:pPr>
      <w:spacing w:lineRule="auto" w:line="240" w:before="280" w:after="280"/>
      <w:jc w:val="left"/>
    </w:pPr>
    <w:rPr>
      <w:rFonts w:eastAsia="Times New Roman"/>
      <w:szCs w:val="24"/>
    </w:rPr>
  </w:style>
  <w:style w:type="paragraph" w:styleId="Title6">
    <w:name w:val="Title6"/>
    <w:basedOn w:val="Normal"/>
    <w:qFormat/>
    <w:pPr>
      <w:spacing w:lineRule="auto" w:line="240" w:before="0" w:after="150"/>
      <w:jc w:val="left"/>
    </w:pPr>
    <w:rPr>
      <w:rFonts w:eastAsia="Times New Roman"/>
      <w:szCs w:val="24"/>
    </w:rPr>
  </w:style>
  <w:style w:type="paragraph" w:styleId="Title7">
    <w:name w:val="Title7"/>
    <w:basedOn w:val="Normal"/>
    <w:qFormat/>
    <w:pPr>
      <w:spacing w:lineRule="auto" w:line="240" w:before="0" w:after="150"/>
      <w:jc w:val="left"/>
    </w:pPr>
    <w:rPr>
      <w:rFonts w:eastAsia="Times New Roman"/>
      <w:szCs w:val="24"/>
    </w:rPr>
  </w:style>
  <w:style w:type="paragraph" w:styleId="body">
    <w:name w:val="body"/>
    <w:basedOn w:val="Normal"/>
    <w:qFormat/>
    <w:pPr>
      <w:spacing w:lineRule="auto" w:line="240" w:before="0" w:after="150"/>
      <w:jc w:val="left"/>
    </w:pPr>
    <w:rPr>
      <w:rFonts w:eastAsia="Times New Roman"/>
      <w:szCs w:val="24"/>
    </w:rPr>
  </w:style>
  <w:style w:type="paragraph" w:styleId="Title8">
    <w:name w:val="Title8"/>
    <w:basedOn w:val="Normal"/>
    <w:qFormat/>
    <w:pPr>
      <w:spacing w:lineRule="auto" w:line="240" w:before="0" w:after="150"/>
      <w:jc w:val="left"/>
    </w:pPr>
    <w:rPr>
      <w:rFonts w:eastAsia="Times New Roman"/>
      <w:szCs w:val="24"/>
    </w:rPr>
  </w:style>
  <w:style w:type="paragraph" w:styleId="ListBullet">
    <w:name w:val="List Bullet"/>
    <w:basedOn w:val="Normal"/>
    <w:qFormat/>
    <w:pPr>
      <w:numPr>
        <w:ilvl w:val="0"/>
        <w:numId w:val="2"/>
      </w:numPr>
      <w:spacing w:lineRule="auto" w:line="240" w:before="60" w:after="0"/>
      <w:contextualSpacing/>
    </w:pPr>
    <w:rPr>
      <w:rFonts w:eastAsia="Times New Roman"/>
      <w:szCs w:val="24"/>
      <w:lang w:val="vi-VN"/>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lineRule="auto" w:line="240" w:before="280" w:after="280"/>
      <w:jc w:val="left"/>
    </w:pPr>
    <w:rPr>
      <w:rFonts w:eastAsia="Times New Roman"/>
      <w:szCs w:val="24"/>
    </w:rPr>
  </w:style>
  <w:style w:type="paragraph" w:styleId="fontstyle0">
    <w:name w:val="fontstyle0"/>
    <w:basedOn w:val="Normal"/>
    <w:qFormat/>
    <w:pPr>
      <w:spacing w:lineRule="auto" w:line="240" w:before="280" w:after="280"/>
      <w:jc w:val="lef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lineRule="auto" w:line="240" w:before="280" w:after="280"/>
      <w:jc w:val="left"/>
    </w:pPr>
    <w:rPr>
      <w:rFonts w:eastAsia="Times New Roman"/>
      <w:color w:val="000000"/>
      <w:szCs w:val="24"/>
    </w:rPr>
  </w:style>
  <w:style w:type="paragraph" w:styleId="fontstyle2">
    <w:name w:val="fontstyle2"/>
    <w:basedOn w:val="Normal"/>
    <w:qFormat/>
    <w:pPr>
      <w:spacing w:lineRule="auto" w:line="240" w:before="280" w:after="280"/>
      <w:jc w:val="lef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lineRule="auto" w:line="240" w:before="280" w:after="280"/>
      <w:jc w:val="lef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lineRule="auto" w:line="240" w:before="280" w:after="280"/>
      <w:jc w:val="lef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lineRule="auto" w:line="240" w:before="280" w:after="280"/>
      <w:jc w:val="left"/>
    </w:pPr>
    <w:rPr>
      <w:rFonts w:ascii="SymbolMT;Times New Roman" w:hAnsi="SymbolMT;Times New Roman" w:eastAsia="Times New Roman" w:cs="SymbolMT;Times New Roman"/>
      <w:color w:val="000000"/>
      <w:szCs w:val="24"/>
    </w:rPr>
  </w:style>
  <w:style w:type="paragraph" w:styleId="fontstyle6">
    <w:name w:val="fontstyle6"/>
    <w:basedOn w:val="Normal"/>
    <w:qFormat/>
    <w:pPr>
      <w:spacing w:lineRule="auto" w:line="240" w:before="280" w:after="280"/>
      <w:jc w:val="left"/>
    </w:pPr>
    <w:rPr>
      <w:rFonts w:ascii="Arial-ItalicMT;Times New Roman" w:hAnsi="Arial-ItalicMT;Times New Roman" w:eastAsia="Times New Roman" w:cs="Arial-ItalicMT;Times New Roman"/>
      <w:i/>
      <w:iCs/>
      <w:color w:val="000000"/>
      <w:szCs w:val="24"/>
    </w:rPr>
  </w:style>
  <w:style w:type="paragraph" w:styleId="fontstyle7">
    <w:name w:val="fontstyle7"/>
    <w:basedOn w:val="Normal"/>
    <w:qFormat/>
    <w:pPr>
      <w:spacing w:lineRule="auto" w:line="240" w:before="280" w:after="280"/>
      <w:jc w:val="left"/>
    </w:pPr>
    <w:rPr>
      <w:rFonts w:ascii="ArialMT;Times New Roman" w:hAnsi="ArialMT;Times New Roman" w:eastAsia="Times New Roman" w:cs="ArialMT;Times New Roman"/>
      <w:color w:val="000000"/>
      <w:szCs w:val="24"/>
    </w:rPr>
  </w:style>
  <w:style w:type="paragraph" w:styleId="fontstyle8">
    <w:name w:val="fontstyle8"/>
    <w:basedOn w:val="Normal"/>
    <w:qFormat/>
    <w:pPr>
      <w:spacing w:lineRule="auto" w:line="240" w:before="280" w:after="280"/>
      <w:jc w:val="left"/>
    </w:pPr>
    <w:rPr>
      <w:rFonts w:ascii="Euclid-Italic;Times New Roman" w:hAnsi="Euclid-Italic;Times New Roman" w:eastAsia="Times New Roman" w:cs="Euclid-Italic;Times New Roman"/>
      <w:i/>
      <w:iCs/>
      <w:color w:val="000000"/>
      <w:szCs w:val="24"/>
    </w:rPr>
  </w:style>
  <w:style w:type="paragraph" w:styleId="fontstyle9">
    <w:name w:val="fontstyle9"/>
    <w:basedOn w:val="Normal"/>
    <w:qFormat/>
    <w:pPr>
      <w:spacing w:lineRule="auto" w:line="240" w:before="280" w:after="280"/>
      <w:jc w:val="left"/>
    </w:pPr>
    <w:rPr>
      <w:rFonts w:ascii="Euclid" w:hAnsi="Euclid" w:eastAsia="Times New Roman" w:cs="Euclid"/>
      <w:color w:val="000000"/>
      <w:szCs w:val="24"/>
    </w:rPr>
  </w:style>
  <w:style w:type="paragraph" w:styleId="fontstyle10">
    <w:name w:val="fontstyle10"/>
    <w:basedOn w:val="Normal"/>
    <w:qFormat/>
    <w:pPr>
      <w:spacing w:lineRule="auto" w:line="240" w:before="280" w:after="280"/>
      <w:jc w:val="left"/>
    </w:pPr>
    <w:rPr>
      <w:rFonts w:ascii="EuclidSymbol;Times New Roman" w:hAnsi="EuclidSymbol;Times New Roman" w:eastAsia="Times New Roman" w:cs="EuclidSymbol;Times New Roman"/>
      <w:color w:val="000000"/>
      <w:szCs w:val="24"/>
    </w:rPr>
  </w:style>
  <w:style w:type="paragraph" w:styleId="fontstyle11">
    <w:name w:val="fontstyle11"/>
    <w:basedOn w:val="Normal"/>
    <w:qFormat/>
    <w:pPr>
      <w:spacing w:lineRule="auto" w:line="240" w:before="280" w:after="280"/>
      <w:jc w:val="left"/>
    </w:pPr>
    <w:rPr>
      <w:rFonts w:ascii="MT-Extra;Times New Roman" w:hAnsi="MT-Extra;Times New Roman" w:eastAsia="Times New Roman" w:cs="MT-Extra;Times New Roman"/>
      <w:color w:val="000000"/>
      <w:szCs w:val="24"/>
    </w:rPr>
  </w:style>
  <w:style w:type="paragraph" w:styleId="fontstyle12">
    <w:name w:val="fontstyle12"/>
    <w:basedOn w:val="Normal"/>
    <w:qFormat/>
    <w:pPr>
      <w:spacing w:lineRule="auto" w:line="240" w:before="280" w:after="280"/>
      <w:jc w:val="left"/>
    </w:pPr>
    <w:rPr>
      <w:rFonts w:ascii="EuclidExtra;Times New Roman" w:hAnsi="EuclidExtra;Times New Roman" w:eastAsia="Times New Roman" w:cs="EuclidExtra;Times New Roman"/>
      <w:color w:val="000000"/>
      <w:szCs w:val="24"/>
    </w:rPr>
  </w:style>
  <w:style w:type="paragraph" w:styleId="Normal0">
    <w:name w:val="Normal_0"/>
    <w:qFormat/>
    <w:pPr>
      <w:widowControl w:val="false"/>
      <w:bidi w:val="0"/>
      <w:spacing w:lineRule="auto" w:line="276" w:before="0" w:after="200"/>
    </w:pPr>
    <w:rPr>
      <w:rFonts w:ascii="Times New Roman" w:hAnsi="Times New Roman" w:eastAsia="Calibri" w:cs="Times New Roman"/>
      <w:color w:val="auto"/>
      <w:sz w:val="24"/>
      <w:szCs w:val="22"/>
      <w:lang w:val="en-US" w:bidi="ar-SA" w:eastAsia="zh-CN"/>
    </w:rPr>
  </w:style>
  <w:style w:type="paragraph" w:styleId="FootnoteText">
    <w:name w:val="Footnote Text"/>
    <w:basedOn w:val="Normal"/>
    <w:pPr>
      <w:spacing w:lineRule="auto" w:line="276" w:before="0" w:after="200"/>
    </w:pPr>
    <w:rPr>
      <w:sz w:val="20"/>
      <w:szCs w:val="20"/>
    </w:rPr>
  </w:style>
  <w:style w:type="paragraph" w:styleId="TableParagraph">
    <w:name w:val="Table Paragraph"/>
    <w:basedOn w:val="Normal"/>
    <w:qFormat/>
    <w:pPr>
      <w:widowControl w:val="false"/>
      <w:autoSpaceDE w:val="false"/>
      <w:spacing w:lineRule="auto" w:line="240"/>
      <w:jc w:val="left"/>
    </w:pPr>
    <w:rPr>
      <w:rFonts w:eastAsia="Times New Roman"/>
      <w:sz w:val="22"/>
      <w:lang w:bidi="en-US"/>
    </w:rPr>
  </w:style>
  <w:style w:type="paragraph" w:styleId="Vnbnnidung21">
    <w:name w:val="Văn bản nội dung (2)"/>
    <w:basedOn w:val="Normal"/>
    <w:qFormat/>
    <w:pPr>
      <w:widowControl w:val="false"/>
      <w:shd w:fill="FFFFFF" w:val="clear"/>
      <w:spacing w:lineRule="exact" w:line="735" w:before="780" w:after="0"/>
      <w:ind w:hanging="1140" w:left="0" w:right="0"/>
      <w:jc w:val="left"/>
    </w:pPr>
    <w:rPr>
      <w:rFonts w:ascii="Palatino Linotype" w:hAnsi="Palatino Linotype" w:eastAsia="Palatino Linotype" w:cs="Palatino Linotype"/>
      <w:sz w:val="48"/>
      <w:szCs w:val="4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508.wmf" Type="http://schemas.openxmlformats.org/officeDocument/2006/relationships/image"/><Relationship Id="rId1001" Target="embeddings/oleObject446.bin" Type="http://schemas.openxmlformats.org/officeDocument/2006/relationships/oleObject"/><Relationship Id="rId1002" Target="media/image512.wmf" Type="http://schemas.openxmlformats.org/officeDocument/2006/relationships/image"/><Relationship Id="rId1003" Target="embeddings/oleObject447.bin" Type="http://schemas.openxmlformats.org/officeDocument/2006/relationships/oleObject"/><Relationship Id="rId1004" Target="media/image513.wmf" Type="http://schemas.openxmlformats.org/officeDocument/2006/relationships/image"/><Relationship Id="rId1005" Target="embeddings/oleObject448.bin" Type="http://schemas.openxmlformats.org/officeDocument/2006/relationships/oleObject"/><Relationship Id="rId1006" Target="media/image514.wmf" Type="http://schemas.openxmlformats.org/officeDocument/2006/relationships/image"/><Relationship Id="rId1007" Target="embeddings/oleObject449.bin" Type="http://schemas.openxmlformats.org/officeDocument/2006/relationships/oleObject"/><Relationship Id="rId1008" Target="media/image515.wmf" Type="http://schemas.openxmlformats.org/officeDocument/2006/relationships/image"/><Relationship Id="rId1009" Target="embeddings/oleObject450.bin" Type="http://schemas.openxmlformats.org/officeDocument/2006/relationships/oleObject"/><Relationship Id="rId101" Target="media/image50.wmf" Type="http://schemas.openxmlformats.org/officeDocument/2006/relationships/image"/><Relationship Id="rId1010" Target="media/image516.wmf" Type="http://schemas.openxmlformats.org/officeDocument/2006/relationships/image"/><Relationship Id="rId1011" Target="embeddings/oleObject451.bin" Type="http://schemas.openxmlformats.org/officeDocument/2006/relationships/oleObject"/><Relationship Id="rId1012" Target="media/image517.wmf" Type="http://schemas.openxmlformats.org/officeDocument/2006/relationships/image"/><Relationship Id="rId1013" Target="embeddings/oleObject452.bin" Type="http://schemas.openxmlformats.org/officeDocument/2006/relationships/oleObject"/><Relationship Id="rId1014" Target="media/image518.wmf" Type="http://schemas.openxmlformats.org/officeDocument/2006/relationships/image"/><Relationship Id="rId1015" Target="embeddings/oleObject453.bin" Type="http://schemas.openxmlformats.org/officeDocument/2006/relationships/oleObject"/><Relationship Id="rId1016" Target="media/image519.wmf" Type="http://schemas.openxmlformats.org/officeDocument/2006/relationships/image"/><Relationship Id="rId1017" Target="embeddings/oleObject454.bin" Type="http://schemas.openxmlformats.org/officeDocument/2006/relationships/oleObject"/><Relationship Id="rId1018" Target="media/image520.wmf" Type="http://schemas.openxmlformats.org/officeDocument/2006/relationships/image"/><Relationship Id="rId1019" Target="embeddings/oleObject455.bin" Type="http://schemas.openxmlformats.org/officeDocument/2006/relationships/oleObject"/><Relationship Id="rId102" Target="embeddings/oleObject51.bin" Type="http://schemas.openxmlformats.org/officeDocument/2006/relationships/oleObject"/><Relationship Id="rId1020" Target="media/image521.wmf" Type="http://schemas.openxmlformats.org/officeDocument/2006/relationships/image"/><Relationship Id="rId1021" Target="embeddings/oleObject456.bin" Type="http://schemas.openxmlformats.org/officeDocument/2006/relationships/oleObject"/><Relationship Id="rId1022" Target="media/image522.wmf" Type="http://schemas.openxmlformats.org/officeDocument/2006/relationships/image"/><Relationship Id="rId1023" Target="embeddings/oleObject457.bin" Type="http://schemas.openxmlformats.org/officeDocument/2006/relationships/oleObject"/><Relationship Id="rId1024" Target="media/image523.wmf" Type="http://schemas.openxmlformats.org/officeDocument/2006/relationships/image"/><Relationship Id="rId1025" Target="embeddings/oleObject458.bin" Type="http://schemas.openxmlformats.org/officeDocument/2006/relationships/oleObject"/><Relationship Id="rId1026" Target="media/image524.wmf" Type="http://schemas.openxmlformats.org/officeDocument/2006/relationships/image"/><Relationship Id="rId1027" Target="embeddings/oleObject459.bin" Type="http://schemas.openxmlformats.org/officeDocument/2006/relationships/oleObject"/><Relationship Id="rId1028" Target="media/image525.wmf" Type="http://schemas.openxmlformats.org/officeDocument/2006/relationships/image"/><Relationship Id="rId1029" Target="embeddings/oleObject460.bin" Type="http://schemas.openxmlformats.org/officeDocument/2006/relationships/oleObject"/><Relationship Id="rId103" Target="media/image51.wmf" Type="http://schemas.openxmlformats.org/officeDocument/2006/relationships/image"/><Relationship Id="rId1030" Target="media/image526.wmf" Type="http://schemas.openxmlformats.org/officeDocument/2006/relationships/image"/><Relationship Id="rId1031" Target="embeddings/oleObject461.bin" Type="http://schemas.openxmlformats.org/officeDocument/2006/relationships/oleObject"/><Relationship Id="rId1032" Target="media/image527.wmf" Type="http://schemas.openxmlformats.org/officeDocument/2006/relationships/image"/><Relationship Id="rId1033" Target="embeddings/oleObject462.bin" Type="http://schemas.openxmlformats.org/officeDocument/2006/relationships/oleObject"/><Relationship Id="rId1034" Target="media/image528.wmf" Type="http://schemas.openxmlformats.org/officeDocument/2006/relationships/image"/><Relationship Id="rId1035" Target="embeddings/oleObject463.bin" Type="http://schemas.openxmlformats.org/officeDocument/2006/relationships/oleObject"/><Relationship Id="rId1036" Target="media/image529.wmf" Type="http://schemas.openxmlformats.org/officeDocument/2006/relationships/image"/><Relationship Id="rId1037" Target="embeddings/oleObject464.bin" Type="http://schemas.openxmlformats.org/officeDocument/2006/relationships/oleObject"/><Relationship Id="rId1038" Target="media/image530.wmf" Type="http://schemas.openxmlformats.org/officeDocument/2006/relationships/image"/><Relationship Id="rId1039" Target="embeddings/oleObject465.bin" Type="http://schemas.openxmlformats.org/officeDocument/2006/relationships/oleObject"/><Relationship Id="rId104" Target="embeddings/oleObject52.bin" Type="http://schemas.openxmlformats.org/officeDocument/2006/relationships/oleObject"/><Relationship Id="rId1040" Target="media/image531.wmf" Type="http://schemas.openxmlformats.org/officeDocument/2006/relationships/image"/><Relationship Id="rId1041" Target="embeddings/oleObject466.bin" Type="http://schemas.openxmlformats.org/officeDocument/2006/relationships/oleObject"/><Relationship Id="rId1042" Target="media/image532.wmf" Type="http://schemas.openxmlformats.org/officeDocument/2006/relationships/image"/><Relationship Id="rId1043" Target="embeddings/oleObject467.bin" Type="http://schemas.openxmlformats.org/officeDocument/2006/relationships/oleObject"/><Relationship Id="rId1044" Target="media/image533.wmf" Type="http://schemas.openxmlformats.org/officeDocument/2006/relationships/image"/><Relationship Id="rId1045" Target="embeddings/oleObject468.bin" Type="http://schemas.openxmlformats.org/officeDocument/2006/relationships/oleObject"/><Relationship Id="rId1046" Target="media/image534.wmf" Type="http://schemas.openxmlformats.org/officeDocument/2006/relationships/image"/><Relationship Id="rId1047" Target="embeddings/oleObject469.bin" Type="http://schemas.openxmlformats.org/officeDocument/2006/relationships/oleObject"/><Relationship Id="rId1048" Target="media/image535.wmf" Type="http://schemas.openxmlformats.org/officeDocument/2006/relationships/image"/><Relationship Id="rId1049" Target="embeddings/oleObject470.bin" Type="http://schemas.openxmlformats.org/officeDocument/2006/relationships/oleObject"/><Relationship Id="rId105" Target="media/image52.wmf" Type="http://schemas.openxmlformats.org/officeDocument/2006/relationships/image"/><Relationship Id="rId1050" Target="media/image536.wmf" Type="http://schemas.openxmlformats.org/officeDocument/2006/relationships/image"/><Relationship Id="rId1051" Target="embeddings/oleObject471.bin" Type="http://schemas.openxmlformats.org/officeDocument/2006/relationships/oleObject"/><Relationship Id="rId1052" Target="media/image537.wmf" Type="http://schemas.openxmlformats.org/officeDocument/2006/relationships/image"/><Relationship Id="rId1053" Target="embeddings/oleObject472.bin" Type="http://schemas.openxmlformats.org/officeDocument/2006/relationships/oleObject"/><Relationship Id="rId1054" Target="media/image538.wmf" Type="http://schemas.openxmlformats.org/officeDocument/2006/relationships/image"/><Relationship Id="rId1055" Target="embeddings/oleObject473.bin" Type="http://schemas.openxmlformats.org/officeDocument/2006/relationships/oleObject"/><Relationship Id="rId1056" Target="media/image539.wmf" Type="http://schemas.openxmlformats.org/officeDocument/2006/relationships/image"/><Relationship Id="rId1057" Target="embeddings/oleObject474.bin" Type="http://schemas.openxmlformats.org/officeDocument/2006/relationships/oleObject"/><Relationship Id="rId1058" Target="media/image540.wmf" Type="http://schemas.openxmlformats.org/officeDocument/2006/relationships/image"/><Relationship Id="rId1059" Target="embeddings/oleObject475.bin" Type="http://schemas.openxmlformats.org/officeDocument/2006/relationships/oleObject"/><Relationship Id="rId106" Target="embeddings/oleObject53.bin" Type="http://schemas.openxmlformats.org/officeDocument/2006/relationships/oleObject"/><Relationship Id="rId1060" Target="media/image541.wmf" Type="http://schemas.openxmlformats.org/officeDocument/2006/relationships/image"/><Relationship Id="rId1061" Target="embeddings/oleObject476.bin" Type="http://schemas.openxmlformats.org/officeDocument/2006/relationships/oleObject"/><Relationship Id="rId1062" Target="media/image542.wmf" Type="http://schemas.openxmlformats.org/officeDocument/2006/relationships/image"/><Relationship Id="rId1063" Target="embeddings/oleObject477.bin" Type="http://schemas.openxmlformats.org/officeDocument/2006/relationships/oleObject"/><Relationship Id="rId1064" Target="media/image543.wmf" Type="http://schemas.openxmlformats.org/officeDocument/2006/relationships/image"/><Relationship Id="rId1065" Target="embeddings/oleObject478.bin" Type="http://schemas.openxmlformats.org/officeDocument/2006/relationships/oleObject"/><Relationship Id="rId1066" Target="media/image544.wmf" Type="http://schemas.openxmlformats.org/officeDocument/2006/relationships/image"/><Relationship Id="rId1067" Target="embeddings/oleObject479.bin" Type="http://schemas.openxmlformats.org/officeDocument/2006/relationships/oleObject"/><Relationship Id="rId1068" Target="media/image545.wmf" Type="http://schemas.openxmlformats.org/officeDocument/2006/relationships/image"/><Relationship Id="rId1069" Target="embeddings/oleObject480.bin" Type="http://schemas.openxmlformats.org/officeDocument/2006/relationships/oleObject"/><Relationship Id="rId107" Target="media/image53.wmf" Type="http://schemas.openxmlformats.org/officeDocument/2006/relationships/image"/><Relationship Id="rId1070" Target="media/image546.wmf" Type="http://schemas.openxmlformats.org/officeDocument/2006/relationships/image"/><Relationship Id="rId1071" Target="embeddings/oleObject481.bin" Type="http://schemas.openxmlformats.org/officeDocument/2006/relationships/oleObject"/><Relationship Id="rId1072" Target="media/image547.wmf" Type="http://schemas.openxmlformats.org/officeDocument/2006/relationships/image"/><Relationship Id="rId1073" Target="embeddings/oleObject482.bin" Type="http://schemas.openxmlformats.org/officeDocument/2006/relationships/oleObject"/><Relationship Id="rId1074" Target="media/image548.wmf" Type="http://schemas.openxmlformats.org/officeDocument/2006/relationships/image"/><Relationship Id="rId1075" Target="embeddings/oleObject483.bin" Type="http://schemas.openxmlformats.org/officeDocument/2006/relationships/oleObject"/><Relationship Id="rId1076" Target="media/image549.wmf" Type="http://schemas.openxmlformats.org/officeDocument/2006/relationships/image"/><Relationship Id="rId1077" Target="embeddings/oleObject484.bin" Type="http://schemas.openxmlformats.org/officeDocument/2006/relationships/oleObject"/><Relationship Id="rId1078" Target="media/image550.wmf" Type="http://schemas.openxmlformats.org/officeDocument/2006/relationships/image"/><Relationship Id="rId1079" Target="embeddings/oleObject485.bin" Type="http://schemas.openxmlformats.org/officeDocument/2006/relationships/oleObject"/><Relationship Id="rId108" Target="embeddings/oleObject54.bin" Type="http://schemas.openxmlformats.org/officeDocument/2006/relationships/oleObject"/><Relationship Id="rId1080" Target="media/image551.wmf" Type="http://schemas.openxmlformats.org/officeDocument/2006/relationships/image"/><Relationship Id="rId1081" Target="embeddings/oleObject486.bin" Type="http://schemas.openxmlformats.org/officeDocument/2006/relationships/oleObject"/><Relationship Id="rId1082" Target="media/image552.wmf" Type="http://schemas.openxmlformats.org/officeDocument/2006/relationships/image"/><Relationship Id="rId1083" Target="embeddings/oleObject487.bin" Type="http://schemas.openxmlformats.org/officeDocument/2006/relationships/oleObject"/><Relationship Id="rId1084" Target="media/image553.wmf" Type="http://schemas.openxmlformats.org/officeDocument/2006/relationships/image"/><Relationship Id="rId1085" Target="embeddings/oleObject488.bin" Type="http://schemas.openxmlformats.org/officeDocument/2006/relationships/oleObject"/><Relationship Id="rId1086" Target="media/image554.wmf" Type="http://schemas.openxmlformats.org/officeDocument/2006/relationships/image"/><Relationship Id="rId1087" Target="embeddings/oleObject489.bin" Type="http://schemas.openxmlformats.org/officeDocument/2006/relationships/oleObject"/><Relationship Id="rId1088" Target="media/image555.wmf" Type="http://schemas.openxmlformats.org/officeDocument/2006/relationships/image"/><Relationship Id="rId1089" Target="embeddings/oleObject490.bin" Type="http://schemas.openxmlformats.org/officeDocument/2006/relationships/oleObject"/><Relationship Id="rId109" Target="media/image54.wmf" Type="http://schemas.openxmlformats.org/officeDocument/2006/relationships/image"/><Relationship Id="rId1090" Target="media/image556.wmf" Type="http://schemas.openxmlformats.org/officeDocument/2006/relationships/image"/><Relationship Id="rId1091" Target="embeddings/oleObject491.bin" Type="http://schemas.openxmlformats.org/officeDocument/2006/relationships/oleObject"/><Relationship Id="rId1092" Target="media/image557.wmf" Type="http://schemas.openxmlformats.org/officeDocument/2006/relationships/image"/><Relationship Id="rId1093" Target="embeddings/oleObject492.bin" Type="http://schemas.openxmlformats.org/officeDocument/2006/relationships/oleObject"/><Relationship Id="rId1094" Target="media/image558.wmf" Type="http://schemas.openxmlformats.org/officeDocument/2006/relationships/image"/><Relationship Id="rId1095" Target="embeddings/oleObject493.bin" Type="http://schemas.openxmlformats.org/officeDocument/2006/relationships/oleObject"/><Relationship Id="rId1096" Target="media/image559.wmf" Type="http://schemas.openxmlformats.org/officeDocument/2006/relationships/image"/><Relationship Id="rId1097" Target="embeddings/oleObject494.bin" Type="http://schemas.openxmlformats.org/officeDocument/2006/relationships/oleObject"/><Relationship Id="rId1098" Target="media/image560.wmf" Type="http://schemas.openxmlformats.org/officeDocument/2006/relationships/image"/><Relationship Id="rId1099" Target="embeddings/oleObject495.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561.wmf" Type="http://schemas.openxmlformats.org/officeDocument/2006/relationships/image"/><Relationship Id="rId1101" Target="embeddings/oleObject496.bin" Type="http://schemas.openxmlformats.org/officeDocument/2006/relationships/oleObject"/><Relationship Id="rId1102" Target="media/image562.wmf" Type="http://schemas.openxmlformats.org/officeDocument/2006/relationships/image"/><Relationship Id="rId1103" Target="embeddings/oleObject497.bin" Type="http://schemas.openxmlformats.org/officeDocument/2006/relationships/oleObject"/><Relationship Id="rId1104" Target="media/image563.wmf" Type="http://schemas.openxmlformats.org/officeDocument/2006/relationships/image"/><Relationship Id="rId1105" Target="embeddings/oleObject498.bin" Type="http://schemas.openxmlformats.org/officeDocument/2006/relationships/oleObject"/><Relationship Id="rId1106" Target="media/image564.wmf" Type="http://schemas.openxmlformats.org/officeDocument/2006/relationships/image"/><Relationship Id="rId1107" Target="embeddings/oleObject499.bin" Type="http://schemas.openxmlformats.org/officeDocument/2006/relationships/oleObject"/><Relationship Id="rId1108" Target="media/image565.wmf" Type="http://schemas.openxmlformats.org/officeDocument/2006/relationships/image"/><Relationship Id="rId1109" Target="embeddings/oleObject500.bin" Type="http://schemas.openxmlformats.org/officeDocument/2006/relationships/oleObject"/><Relationship Id="rId111" Target="media/image55.wmf" Type="http://schemas.openxmlformats.org/officeDocument/2006/relationships/image"/><Relationship Id="rId1110" Target="media/image566.wmf" Type="http://schemas.openxmlformats.org/officeDocument/2006/relationships/image"/><Relationship Id="rId1111" Target="embeddings/oleObject501.bin" Type="http://schemas.openxmlformats.org/officeDocument/2006/relationships/oleObject"/><Relationship Id="rId1112" Target="media/image567.wmf" Type="http://schemas.openxmlformats.org/officeDocument/2006/relationships/image"/><Relationship Id="rId1113" Target="embeddings/oleObject502.bin" Type="http://schemas.openxmlformats.org/officeDocument/2006/relationships/oleObject"/><Relationship Id="rId1114" Target="media/image568.wmf" Type="http://schemas.openxmlformats.org/officeDocument/2006/relationships/image"/><Relationship Id="rId1115" Target="embeddings/oleObject503.bin" Type="http://schemas.openxmlformats.org/officeDocument/2006/relationships/oleObject"/><Relationship Id="rId1116" Target="media/image569.wmf" Type="http://schemas.openxmlformats.org/officeDocument/2006/relationships/image"/><Relationship Id="rId1117" Target="embeddings/oleObject504.bin" Type="http://schemas.openxmlformats.org/officeDocument/2006/relationships/oleObject"/><Relationship Id="rId1118" Target="media/image570.wmf" Type="http://schemas.openxmlformats.org/officeDocument/2006/relationships/image"/><Relationship Id="rId1119" Target="embeddings/oleObject505.bin" Type="http://schemas.openxmlformats.org/officeDocument/2006/relationships/oleObject"/><Relationship Id="rId112" Target="embeddings/oleObject56.bin" Type="http://schemas.openxmlformats.org/officeDocument/2006/relationships/oleObject"/><Relationship Id="rId1120" Target="media/image571.wmf" Type="http://schemas.openxmlformats.org/officeDocument/2006/relationships/image"/><Relationship Id="rId1121" Target="embeddings/oleObject506.bin" Type="http://schemas.openxmlformats.org/officeDocument/2006/relationships/oleObject"/><Relationship Id="rId1122" Target="media/image572.wmf" Type="http://schemas.openxmlformats.org/officeDocument/2006/relationships/image"/><Relationship Id="rId1123" Target="embeddings/oleObject507.bin" Type="http://schemas.openxmlformats.org/officeDocument/2006/relationships/oleObject"/><Relationship Id="rId1124" Target="media/image573.wmf" Type="http://schemas.openxmlformats.org/officeDocument/2006/relationships/image"/><Relationship Id="rId1125" Target="embeddings/oleObject508.bin" Type="http://schemas.openxmlformats.org/officeDocument/2006/relationships/oleObject"/><Relationship Id="rId1126" Target="media/image574.wmf" Type="http://schemas.openxmlformats.org/officeDocument/2006/relationships/image"/><Relationship Id="rId1127" Target="embeddings/oleObject509.bin" Type="http://schemas.openxmlformats.org/officeDocument/2006/relationships/oleObject"/><Relationship Id="rId1128" Target="media/image575.wmf" Type="http://schemas.openxmlformats.org/officeDocument/2006/relationships/image"/><Relationship Id="rId1129" Target="embeddings/oleObject510.bin" Type="http://schemas.openxmlformats.org/officeDocument/2006/relationships/oleObject"/><Relationship Id="rId113" Target="media/image56.wmf" Type="http://schemas.openxmlformats.org/officeDocument/2006/relationships/image"/><Relationship Id="rId1130" Target="media/image576.wmf" Type="http://schemas.openxmlformats.org/officeDocument/2006/relationships/image"/><Relationship Id="rId1131" Target="embeddings/oleObject511.bin" Type="http://schemas.openxmlformats.org/officeDocument/2006/relationships/oleObject"/><Relationship Id="rId1132" Target="media/image577.wmf" Type="http://schemas.openxmlformats.org/officeDocument/2006/relationships/image"/><Relationship Id="rId1133" Target="embeddings/oleObject512.bin" Type="http://schemas.openxmlformats.org/officeDocument/2006/relationships/oleObject"/><Relationship Id="rId1134" Target="media/image578.wmf" Type="http://schemas.openxmlformats.org/officeDocument/2006/relationships/image"/><Relationship Id="rId1135" Target="embeddings/oleObject513.bin" Type="http://schemas.openxmlformats.org/officeDocument/2006/relationships/oleObject"/><Relationship Id="rId1136" Target="media/image546.wmf" Type="http://schemas.openxmlformats.org/officeDocument/2006/relationships/image"/><Relationship Id="rId1137" Target="embeddings/oleObject514.bin" Type="http://schemas.openxmlformats.org/officeDocument/2006/relationships/oleObject"/><Relationship Id="rId1138" Target="media/image547.wmf" Type="http://schemas.openxmlformats.org/officeDocument/2006/relationships/image"/><Relationship Id="rId1139" Target="embeddings/oleObject515.bin" Type="http://schemas.openxmlformats.org/officeDocument/2006/relationships/oleObject"/><Relationship Id="rId114" Target="embeddings/oleObject57.bin" Type="http://schemas.openxmlformats.org/officeDocument/2006/relationships/oleObject"/><Relationship Id="rId1140" Target="media/image548.wmf" Type="http://schemas.openxmlformats.org/officeDocument/2006/relationships/image"/><Relationship Id="rId1141" Target="embeddings/oleObject516.bin" Type="http://schemas.openxmlformats.org/officeDocument/2006/relationships/oleObject"/><Relationship Id="rId1142" Target="media/image549.wmf" Type="http://schemas.openxmlformats.org/officeDocument/2006/relationships/image"/><Relationship Id="rId1143" Target="embeddings/oleObject517.bin" Type="http://schemas.openxmlformats.org/officeDocument/2006/relationships/oleObject"/><Relationship Id="rId1144" Target="media/image550.wmf" Type="http://schemas.openxmlformats.org/officeDocument/2006/relationships/image"/><Relationship Id="rId1145" Target="embeddings/oleObject518.bin" Type="http://schemas.openxmlformats.org/officeDocument/2006/relationships/oleObject"/><Relationship Id="rId1146" Target="media/image551.wmf" Type="http://schemas.openxmlformats.org/officeDocument/2006/relationships/image"/><Relationship Id="rId1147" Target="embeddings/oleObject519.bin" Type="http://schemas.openxmlformats.org/officeDocument/2006/relationships/oleObject"/><Relationship Id="rId1148" Target="media/image579.wmf" Type="http://schemas.openxmlformats.org/officeDocument/2006/relationships/image"/><Relationship Id="rId1149" Target="embeddings/oleObject520.bin" Type="http://schemas.openxmlformats.org/officeDocument/2006/relationships/oleObject"/><Relationship Id="rId115" Target="media/image57.wmf" Type="http://schemas.openxmlformats.org/officeDocument/2006/relationships/image"/><Relationship Id="rId1150" Target="media/image580.wmf" Type="http://schemas.openxmlformats.org/officeDocument/2006/relationships/image"/><Relationship Id="rId1151" Target="embeddings/oleObject521.bin" Type="http://schemas.openxmlformats.org/officeDocument/2006/relationships/oleObject"/><Relationship Id="rId1152" Target="media/image581.wmf" Type="http://schemas.openxmlformats.org/officeDocument/2006/relationships/image"/><Relationship Id="rId1153" Target="embeddings/oleObject522.bin" Type="http://schemas.openxmlformats.org/officeDocument/2006/relationships/oleObject"/><Relationship Id="rId1154" Target="media/image582.wmf" Type="http://schemas.openxmlformats.org/officeDocument/2006/relationships/image"/><Relationship Id="rId1155" Target="embeddings/oleObject523.bin" Type="http://schemas.openxmlformats.org/officeDocument/2006/relationships/oleObject"/><Relationship Id="rId1156" Target="media/image583.wmf" Type="http://schemas.openxmlformats.org/officeDocument/2006/relationships/image"/><Relationship Id="rId1157" Target="embeddings/oleObject524.bin" Type="http://schemas.openxmlformats.org/officeDocument/2006/relationships/oleObject"/><Relationship Id="rId1158" Target="media/image584.wmf" Type="http://schemas.openxmlformats.org/officeDocument/2006/relationships/image"/><Relationship Id="rId1159" Target="embeddings/oleObject525.bin" Type="http://schemas.openxmlformats.org/officeDocument/2006/relationships/oleObject"/><Relationship Id="rId116" Target="embeddings/oleObject58.bin" Type="http://schemas.openxmlformats.org/officeDocument/2006/relationships/oleObject"/><Relationship Id="rId1160" Target="media/image552.wmf" Type="http://schemas.openxmlformats.org/officeDocument/2006/relationships/image"/><Relationship Id="rId1161" Target="embeddings/oleObject526.bin" Type="http://schemas.openxmlformats.org/officeDocument/2006/relationships/oleObject"/><Relationship Id="rId1162" Target="media/image585.wmf" Type="http://schemas.openxmlformats.org/officeDocument/2006/relationships/image"/><Relationship Id="rId1163" Target="embeddings/oleObject527.bin" Type="http://schemas.openxmlformats.org/officeDocument/2006/relationships/oleObject"/><Relationship Id="rId1164" Target="media/image586.wmf" Type="http://schemas.openxmlformats.org/officeDocument/2006/relationships/image"/><Relationship Id="rId1165" Target="embeddings/oleObject528.bin" Type="http://schemas.openxmlformats.org/officeDocument/2006/relationships/oleObject"/><Relationship Id="rId1166" Target="media/image587.wmf" Type="http://schemas.openxmlformats.org/officeDocument/2006/relationships/image"/><Relationship Id="rId1167" Target="embeddings/oleObject529.bin" Type="http://schemas.openxmlformats.org/officeDocument/2006/relationships/oleObject"/><Relationship Id="rId1168" Target="media/image588.wmf" Type="http://schemas.openxmlformats.org/officeDocument/2006/relationships/image"/><Relationship Id="rId1169" Target="embeddings/oleObject530.bin" Type="http://schemas.openxmlformats.org/officeDocument/2006/relationships/oleObject"/><Relationship Id="rId117" Target="media/image58.wmf" Type="http://schemas.openxmlformats.org/officeDocument/2006/relationships/image"/><Relationship Id="rId1170" Target="media/image589.wmf" Type="http://schemas.openxmlformats.org/officeDocument/2006/relationships/image"/><Relationship Id="rId1171" Target="embeddings/oleObject531.bin" Type="http://schemas.openxmlformats.org/officeDocument/2006/relationships/oleObject"/><Relationship Id="rId1172" Target="media/image590.wmf" Type="http://schemas.openxmlformats.org/officeDocument/2006/relationships/image"/><Relationship Id="rId1173" Target="embeddings/oleObject532.bin" Type="http://schemas.openxmlformats.org/officeDocument/2006/relationships/oleObject"/><Relationship Id="rId1174" Target="media/image591.wmf" Type="http://schemas.openxmlformats.org/officeDocument/2006/relationships/image"/><Relationship Id="rId1175" Target="embeddings/oleObject533.bin" Type="http://schemas.openxmlformats.org/officeDocument/2006/relationships/oleObject"/><Relationship Id="rId1176" Target="media/image592.wmf" Type="http://schemas.openxmlformats.org/officeDocument/2006/relationships/image"/><Relationship Id="rId1177" Target="embeddings/oleObject534.bin" Type="http://schemas.openxmlformats.org/officeDocument/2006/relationships/oleObject"/><Relationship Id="rId1178" Target="media/image593.wmf" Type="http://schemas.openxmlformats.org/officeDocument/2006/relationships/image"/><Relationship Id="rId1179" Target="embeddings/oleObject535.bin" Type="http://schemas.openxmlformats.org/officeDocument/2006/relationships/oleObject"/><Relationship Id="rId118" Target="embeddings/oleObject59.bin" Type="http://schemas.openxmlformats.org/officeDocument/2006/relationships/oleObject"/><Relationship Id="rId1180" Target="media/image594.wmf" Type="http://schemas.openxmlformats.org/officeDocument/2006/relationships/image"/><Relationship Id="rId1181" Target="embeddings/oleObject536.bin" Type="http://schemas.openxmlformats.org/officeDocument/2006/relationships/oleObject"/><Relationship Id="rId1182" Target="media/image553.wmf" Type="http://schemas.openxmlformats.org/officeDocument/2006/relationships/image"/><Relationship Id="rId1183" Target="embeddings/oleObject537.bin" Type="http://schemas.openxmlformats.org/officeDocument/2006/relationships/oleObject"/><Relationship Id="rId1184" Target="media/image554.wmf" Type="http://schemas.openxmlformats.org/officeDocument/2006/relationships/image"/><Relationship Id="rId1185" Target="embeddings/oleObject538.bin" Type="http://schemas.openxmlformats.org/officeDocument/2006/relationships/oleObject"/><Relationship Id="rId1186" Target="media/image555.wmf" Type="http://schemas.openxmlformats.org/officeDocument/2006/relationships/image"/><Relationship Id="rId1187" Target="embeddings/oleObject539.bin" Type="http://schemas.openxmlformats.org/officeDocument/2006/relationships/oleObject"/><Relationship Id="rId1188" Target="media/image556.wmf" Type="http://schemas.openxmlformats.org/officeDocument/2006/relationships/image"/><Relationship Id="rId1189" Target="embeddings/oleObject540.bin" Type="http://schemas.openxmlformats.org/officeDocument/2006/relationships/oleObject"/><Relationship Id="rId119" Target="media/image59.wmf" Type="http://schemas.openxmlformats.org/officeDocument/2006/relationships/image"/><Relationship Id="rId1190" Target="media/image557.wmf" Type="http://schemas.openxmlformats.org/officeDocument/2006/relationships/image"/><Relationship Id="rId1191" Target="embeddings/oleObject541.bin" Type="http://schemas.openxmlformats.org/officeDocument/2006/relationships/oleObject"/><Relationship Id="rId1192" Target="media/image558.wmf" Type="http://schemas.openxmlformats.org/officeDocument/2006/relationships/image"/><Relationship Id="rId1193" Target="embeddings/oleObject542.bin" Type="http://schemas.openxmlformats.org/officeDocument/2006/relationships/oleObject"/><Relationship Id="rId1194" Target="media/image559.wmf" Type="http://schemas.openxmlformats.org/officeDocument/2006/relationships/image"/><Relationship Id="rId1195" Target="embeddings/oleObject543.bin" Type="http://schemas.openxmlformats.org/officeDocument/2006/relationships/oleObject"/><Relationship Id="rId1196" Target="media/image560.wmf" Type="http://schemas.openxmlformats.org/officeDocument/2006/relationships/image"/><Relationship Id="rId1197" Target="embeddings/oleObject544.bin" Type="http://schemas.openxmlformats.org/officeDocument/2006/relationships/oleObject"/><Relationship Id="rId1198" Target="media/image561.wmf" Type="http://schemas.openxmlformats.org/officeDocument/2006/relationships/image"/><Relationship Id="rId1199" Target="embeddings/oleObject545.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62.wmf" Type="http://schemas.openxmlformats.org/officeDocument/2006/relationships/image"/><Relationship Id="rId1201" Target="embeddings/oleObject546.bin" Type="http://schemas.openxmlformats.org/officeDocument/2006/relationships/oleObject"/><Relationship Id="rId1202" Target="media/image563.wmf" Type="http://schemas.openxmlformats.org/officeDocument/2006/relationships/image"/><Relationship Id="rId1203" Target="embeddings/oleObject547.bin" Type="http://schemas.openxmlformats.org/officeDocument/2006/relationships/oleObject"/><Relationship Id="rId1204" Target="media/image595.wmf" Type="http://schemas.openxmlformats.org/officeDocument/2006/relationships/image"/><Relationship Id="rId1205" Target="embeddings/oleObject548.bin" Type="http://schemas.openxmlformats.org/officeDocument/2006/relationships/oleObject"/><Relationship Id="rId1206" Target="media/image596.wmf" Type="http://schemas.openxmlformats.org/officeDocument/2006/relationships/image"/><Relationship Id="rId1207" Target="embeddings/oleObject549.bin" Type="http://schemas.openxmlformats.org/officeDocument/2006/relationships/oleObject"/><Relationship Id="rId1208" Target="media/image597.wmf" Type="http://schemas.openxmlformats.org/officeDocument/2006/relationships/image"/><Relationship Id="rId1209" Target="embeddings/oleObject550.bin" Type="http://schemas.openxmlformats.org/officeDocument/2006/relationships/oleObject"/><Relationship Id="rId121" Target="media/image60.wmf" Type="http://schemas.openxmlformats.org/officeDocument/2006/relationships/image"/><Relationship Id="rId1210" Target="media/image598.wmf" Type="http://schemas.openxmlformats.org/officeDocument/2006/relationships/image"/><Relationship Id="rId1211" Target="embeddings/oleObject551.bin" Type="http://schemas.openxmlformats.org/officeDocument/2006/relationships/oleObject"/><Relationship Id="rId1212" Target="media/image599.wmf" Type="http://schemas.openxmlformats.org/officeDocument/2006/relationships/image"/><Relationship Id="rId1213" Target="embeddings/oleObject552.bin" Type="http://schemas.openxmlformats.org/officeDocument/2006/relationships/oleObject"/><Relationship Id="rId1214" Target="media/image600.wmf" Type="http://schemas.openxmlformats.org/officeDocument/2006/relationships/image"/><Relationship Id="rId1215" Target="embeddings/oleObject553.bin" Type="http://schemas.openxmlformats.org/officeDocument/2006/relationships/oleObject"/><Relationship Id="rId1216" Target="media/image601.wmf" Type="http://schemas.openxmlformats.org/officeDocument/2006/relationships/image"/><Relationship Id="rId1217" Target="embeddings/oleObject554.bin" Type="http://schemas.openxmlformats.org/officeDocument/2006/relationships/oleObject"/><Relationship Id="rId1218" Target="media/image564.wmf" Type="http://schemas.openxmlformats.org/officeDocument/2006/relationships/image"/><Relationship Id="rId1219" Target="embeddings/oleObject555.bin" Type="http://schemas.openxmlformats.org/officeDocument/2006/relationships/oleObject"/><Relationship Id="rId122" Target="embeddings/oleObject61.bin" Type="http://schemas.openxmlformats.org/officeDocument/2006/relationships/oleObject"/><Relationship Id="rId1220" Target="media/image565.wmf" Type="http://schemas.openxmlformats.org/officeDocument/2006/relationships/image"/><Relationship Id="rId1221" Target="embeddings/oleObject556.bin" Type="http://schemas.openxmlformats.org/officeDocument/2006/relationships/oleObject"/><Relationship Id="rId1222" Target="media/image602.wmf" Type="http://schemas.openxmlformats.org/officeDocument/2006/relationships/image"/><Relationship Id="rId1223" Target="embeddings/oleObject557.bin" Type="http://schemas.openxmlformats.org/officeDocument/2006/relationships/oleObject"/><Relationship Id="rId1224" Target="media/image603.wmf" Type="http://schemas.openxmlformats.org/officeDocument/2006/relationships/image"/><Relationship Id="rId1225" Target="embeddings/oleObject558.bin" Type="http://schemas.openxmlformats.org/officeDocument/2006/relationships/oleObject"/><Relationship Id="rId1226" Target="media/image604.wmf" Type="http://schemas.openxmlformats.org/officeDocument/2006/relationships/image"/><Relationship Id="rId1227" Target="embeddings/oleObject559.bin" Type="http://schemas.openxmlformats.org/officeDocument/2006/relationships/oleObject"/><Relationship Id="rId1228" Target="media/image605.wmf" Type="http://schemas.openxmlformats.org/officeDocument/2006/relationships/image"/><Relationship Id="rId1229" Target="embeddings/oleObject560.bin" Type="http://schemas.openxmlformats.org/officeDocument/2006/relationships/oleObject"/><Relationship Id="rId123" Target="media/image61.wmf" Type="http://schemas.openxmlformats.org/officeDocument/2006/relationships/image"/><Relationship Id="rId1230" Target="media/image606.wmf" Type="http://schemas.openxmlformats.org/officeDocument/2006/relationships/image"/><Relationship Id="rId1231" Target="embeddings/oleObject561.bin" Type="http://schemas.openxmlformats.org/officeDocument/2006/relationships/oleObject"/><Relationship Id="rId1232" Target="media/image607.wmf" Type="http://schemas.openxmlformats.org/officeDocument/2006/relationships/image"/><Relationship Id="rId1233" Target="embeddings/oleObject562.bin" Type="http://schemas.openxmlformats.org/officeDocument/2006/relationships/oleObject"/><Relationship Id="rId1234" Target="media/image608.wmf" Type="http://schemas.openxmlformats.org/officeDocument/2006/relationships/image"/><Relationship Id="rId1235" Target="embeddings/oleObject563.bin" Type="http://schemas.openxmlformats.org/officeDocument/2006/relationships/oleObject"/><Relationship Id="rId1236" Target="media/image609.wmf" Type="http://schemas.openxmlformats.org/officeDocument/2006/relationships/image"/><Relationship Id="rId1237" Target="embeddings/oleObject564.bin" Type="http://schemas.openxmlformats.org/officeDocument/2006/relationships/oleObject"/><Relationship Id="rId1238" Target="media/image610.wmf" Type="http://schemas.openxmlformats.org/officeDocument/2006/relationships/image"/><Relationship Id="rId1239" Target="embeddings/oleObject565.bin" Type="http://schemas.openxmlformats.org/officeDocument/2006/relationships/oleObject"/><Relationship Id="rId124" Target="embeddings/oleObject62.bin" Type="http://schemas.openxmlformats.org/officeDocument/2006/relationships/oleObject"/><Relationship Id="rId1240" Target="media/image611.wmf" Type="http://schemas.openxmlformats.org/officeDocument/2006/relationships/image"/><Relationship Id="rId1241" Target="embeddings/oleObject566.bin" Type="http://schemas.openxmlformats.org/officeDocument/2006/relationships/oleObject"/><Relationship Id="rId1242" Target="media/image612.wmf" Type="http://schemas.openxmlformats.org/officeDocument/2006/relationships/image"/><Relationship Id="rId1243" Target="embeddings/oleObject567.bin" Type="http://schemas.openxmlformats.org/officeDocument/2006/relationships/oleObject"/><Relationship Id="rId1244" Target="media/image613.wmf" Type="http://schemas.openxmlformats.org/officeDocument/2006/relationships/image"/><Relationship Id="rId1245" Target="embeddings/oleObject568.bin" Type="http://schemas.openxmlformats.org/officeDocument/2006/relationships/oleObject"/><Relationship Id="rId1246" Target="media/image614.wmf" Type="http://schemas.openxmlformats.org/officeDocument/2006/relationships/image"/><Relationship Id="rId1247" Target="embeddings/oleObject569.bin" Type="http://schemas.openxmlformats.org/officeDocument/2006/relationships/oleObject"/><Relationship Id="rId1248" Target="media/image615.wmf" Type="http://schemas.openxmlformats.org/officeDocument/2006/relationships/image"/><Relationship Id="rId1249" Target="embeddings/oleObject570.bin" Type="http://schemas.openxmlformats.org/officeDocument/2006/relationships/oleObject"/><Relationship Id="rId125" Target="media/image62.wmf" Type="http://schemas.openxmlformats.org/officeDocument/2006/relationships/image"/><Relationship Id="rId1250" Target="media/image616.wmf" Type="http://schemas.openxmlformats.org/officeDocument/2006/relationships/image"/><Relationship Id="rId1251" Target="embeddings/oleObject571.bin" Type="http://schemas.openxmlformats.org/officeDocument/2006/relationships/oleObject"/><Relationship Id="rId1252" Target="media/image617.wmf" Type="http://schemas.openxmlformats.org/officeDocument/2006/relationships/image"/><Relationship Id="rId1253" Target="embeddings/oleObject572.bin" Type="http://schemas.openxmlformats.org/officeDocument/2006/relationships/oleObject"/><Relationship Id="rId1254" Target="media/image571.wmf" Type="http://schemas.openxmlformats.org/officeDocument/2006/relationships/image"/><Relationship Id="rId1255" Target="embeddings/oleObject573.bin" Type="http://schemas.openxmlformats.org/officeDocument/2006/relationships/oleObject"/><Relationship Id="rId1256" Target="media/image618.wmf" Type="http://schemas.openxmlformats.org/officeDocument/2006/relationships/image"/><Relationship Id="rId1257" Target="embeddings/oleObject574.bin" Type="http://schemas.openxmlformats.org/officeDocument/2006/relationships/oleObject"/><Relationship Id="rId1258" Target="media/image619.wmf" Type="http://schemas.openxmlformats.org/officeDocument/2006/relationships/image"/><Relationship Id="rId1259" Target="embeddings/oleObject575.bin" Type="http://schemas.openxmlformats.org/officeDocument/2006/relationships/oleObject"/><Relationship Id="rId126" Target="embeddings/oleObject63.bin" Type="http://schemas.openxmlformats.org/officeDocument/2006/relationships/oleObject"/><Relationship Id="rId1260" Target="media/image620.wmf" Type="http://schemas.openxmlformats.org/officeDocument/2006/relationships/image"/><Relationship Id="rId1261" Target="embeddings/oleObject576.bin" Type="http://schemas.openxmlformats.org/officeDocument/2006/relationships/oleObject"/><Relationship Id="rId1262" Target="media/image621.wmf" Type="http://schemas.openxmlformats.org/officeDocument/2006/relationships/image"/><Relationship Id="rId1263" Target="embeddings/oleObject577.bin" Type="http://schemas.openxmlformats.org/officeDocument/2006/relationships/oleObject"/><Relationship Id="rId1264" Target="media/image622.wmf" Type="http://schemas.openxmlformats.org/officeDocument/2006/relationships/image"/><Relationship Id="rId1265" Target="embeddings/oleObject578.bin" Type="http://schemas.openxmlformats.org/officeDocument/2006/relationships/oleObject"/><Relationship Id="rId1266" Target="media/image623.wmf" Type="http://schemas.openxmlformats.org/officeDocument/2006/relationships/image"/><Relationship Id="rId1267" Target="embeddings/oleObject579.bin" Type="http://schemas.openxmlformats.org/officeDocument/2006/relationships/oleObject"/><Relationship Id="rId1268" Target="media/image624.wmf" Type="http://schemas.openxmlformats.org/officeDocument/2006/relationships/image"/><Relationship Id="rId1269" Target="embeddings/oleObject580.bin" Type="http://schemas.openxmlformats.org/officeDocument/2006/relationships/oleObject"/><Relationship Id="rId127" Target="media/image63.wmf" Type="http://schemas.openxmlformats.org/officeDocument/2006/relationships/image"/><Relationship Id="rId1270" Target="media/image625.wmf" Type="http://schemas.openxmlformats.org/officeDocument/2006/relationships/image"/><Relationship Id="rId1271" Target="embeddings/oleObject581.bin" Type="http://schemas.openxmlformats.org/officeDocument/2006/relationships/oleObject"/><Relationship Id="rId1272" Target="media/image626.wmf" Type="http://schemas.openxmlformats.org/officeDocument/2006/relationships/image"/><Relationship Id="rId1273" Target="embeddings/oleObject582.bin" Type="http://schemas.openxmlformats.org/officeDocument/2006/relationships/oleObject"/><Relationship Id="rId1274" Target="media/image573.wmf" Type="http://schemas.openxmlformats.org/officeDocument/2006/relationships/image"/><Relationship Id="rId1275" Target="embeddings/oleObject583.bin" Type="http://schemas.openxmlformats.org/officeDocument/2006/relationships/oleObject"/><Relationship Id="rId1276" Target="media/image574.wmf" Type="http://schemas.openxmlformats.org/officeDocument/2006/relationships/image"/><Relationship Id="rId1277" Target="embeddings/oleObject584.bin" Type="http://schemas.openxmlformats.org/officeDocument/2006/relationships/oleObject"/><Relationship Id="rId1278" Target="media/image575.wmf" Type="http://schemas.openxmlformats.org/officeDocument/2006/relationships/image"/><Relationship Id="rId1279" Target="embeddings/oleObject585.bin" Type="http://schemas.openxmlformats.org/officeDocument/2006/relationships/oleObject"/><Relationship Id="rId128" Target="embeddings/oleObject64.bin" Type="http://schemas.openxmlformats.org/officeDocument/2006/relationships/oleObject"/><Relationship Id="rId1280" Target="media/image576.wmf" Type="http://schemas.openxmlformats.org/officeDocument/2006/relationships/image"/><Relationship Id="rId1281" Target="embeddings/oleObject586.bin" Type="http://schemas.openxmlformats.org/officeDocument/2006/relationships/oleObject"/><Relationship Id="rId1282" Target="media/image577.wmf" Type="http://schemas.openxmlformats.org/officeDocument/2006/relationships/image"/><Relationship Id="rId1283" Target="embeddings/oleObject587.bin" Type="http://schemas.openxmlformats.org/officeDocument/2006/relationships/oleObject"/><Relationship Id="rId1284" Target="media/image578.wmf" Type="http://schemas.openxmlformats.org/officeDocument/2006/relationships/image"/><Relationship Id="rId1285" Target="embeddings/oleObject588.bin" Type="http://schemas.openxmlformats.org/officeDocument/2006/relationships/oleObject"/><Relationship Id="rId1286" Target="media/image627.wmf" Type="http://schemas.openxmlformats.org/officeDocument/2006/relationships/image"/><Relationship Id="rId1287" Target="embeddings/oleObject589.bin" Type="http://schemas.openxmlformats.org/officeDocument/2006/relationships/oleObject"/><Relationship Id="rId1288" Target="media/image628.wmf" Type="http://schemas.openxmlformats.org/officeDocument/2006/relationships/image"/><Relationship Id="rId1289" Target="embeddings/oleObject590.bin" Type="http://schemas.openxmlformats.org/officeDocument/2006/relationships/oleObject"/><Relationship Id="rId129" Target="media/image64.wmf" Type="http://schemas.openxmlformats.org/officeDocument/2006/relationships/image"/><Relationship Id="rId1290" Target="media/image629.wmf" Type="http://schemas.openxmlformats.org/officeDocument/2006/relationships/image"/><Relationship Id="rId1291" Target="embeddings/oleObject591.bin" Type="http://schemas.openxmlformats.org/officeDocument/2006/relationships/oleObject"/><Relationship Id="rId1292" Target="media/image630.wmf" Type="http://schemas.openxmlformats.org/officeDocument/2006/relationships/image"/><Relationship Id="rId1293" Target="embeddings/oleObject592.bin" Type="http://schemas.openxmlformats.org/officeDocument/2006/relationships/oleObject"/><Relationship Id="rId1294" Target="media/image631.wmf" Type="http://schemas.openxmlformats.org/officeDocument/2006/relationships/image"/><Relationship Id="rId1295" Target="embeddings/oleObject593.bin" Type="http://schemas.openxmlformats.org/officeDocument/2006/relationships/oleObject"/><Relationship Id="rId1296" Target="media/image632.wmf" Type="http://schemas.openxmlformats.org/officeDocument/2006/relationships/image"/><Relationship Id="rId1297" Target="embeddings/oleObject594.bin" Type="http://schemas.openxmlformats.org/officeDocument/2006/relationships/oleObject"/><Relationship Id="rId1298" Target="media/image633.wmf" Type="http://schemas.openxmlformats.org/officeDocument/2006/relationships/image"/><Relationship Id="rId1299" Target="embeddings/oleObject595.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34.wmf" Type="http://schemas.openxmlformats.org/officeDocument/2006/relationships/image"/><Relationship Id="rId1301" Target="embeddings/oleObject596.bin" Type="http://schemas.openxmlformats.org/officeDocument/2006/relationships/oleObject"/><Relationship Id="rId1302" Target="media/image635.wmf" Type="http://schemas.openxmlformats.org/officeDocument/2006/relationships/image"/><Relationship Id="rId1303" Target="embeddings/oleObject597.bin" Type="http://schemas.openxmlformats.org/officeDocument/2006/relationships/oleObject"/><Relationship Id="rId1304" Target="media/image636.wmf" Type="http://schemas.openxmlformats.org/officeDocument/2006/relationships/image"/><Relationship Id="rId1305" Target="embeddings/oleObject598.bin" Type="http://schemas.openxmlformats.org/officeDocument/2006/relationships/oleObject"/><Relationship Id="rId1306" Target="media/image637.wmf" Type="http://schemas.openxmlformats.org/officeDocument/2006/relationships/image"/><Relationship Id="rId1307" Target="embeddings/oleObject599.bin" Type="http://schemas.openxmlformats.org/officeDocument/2006/relationships/oleObject"/><Relationship Id="rId1308" Target="media/image638.wmf" Type="http://schemas.openxmlformats.org/officeDocument/2006/relationships/image"/><Relationship Id="rId1309" Target="embeddings/oleObject600.bin" Type="http://schemas.openxmlformats.org/officeDocument/2006/relationships/oleObject"/><Relationship Id="rId131" Target="media/image65.wmf" Type="http://schemas.openxmlformats.org/officeDocument/2006/relationships/image"/><Relationship Id="rId1310" Target="media/image639.wmf" Type="http://schemas.openxmlformats.org/officeDocument/2006/relationships/image"/><Relationship Id="rId1311" Target="embeddings/oleObject601.bin" Type="http://schemas.openxmlformats.org/officeDocument/2006/relationships/oleObject"/><Relationship Id="rId1312" Target="media/image640.wmf" Type="http://schemas.openxmlformats.org/officeDocument/2006/relationships/image"/><Relationship Id="rId1313" Target="embeddings/oleObject602.bin" Type="http://schemas.openxmlformats.org/officeDocument/2006/relationships/oleObject"/><Relationship Id="rId1314" Target="media/image641.wmf" Type="http://schemas.openxmlformats.org/officeDocument/2006/relationships/image"/><Relationship Id="rId1315" Target="embeddings/oleObject603.bin" Type="http://schemas.openxmlformats.org/officeDocument/2006/relationships/oleObject"/><Relationship Id="rId1316" Target="media/image642.wmf" Type="http://schemas.openxmlformats.org/officeDocument/2006/relationships/image"/><Relationship Id="rId1317" Target="embeddings/oleObject604.bin" Type="http://schemas.openxmlformats.org/officeDocument/2006/relationships/oleObject"/><Relationship Id="rId1318" Target="media/image643.wmf" Type="http://schemas.openxmlformats.org/officeDocument/2006/relationships/image"/><Relationship Id="rId1319" Target="embeddings/oleObject605.bin" Type="http://schemas.openxmlformats.org/officeDocument/2006/relationships/oleObject"/><Relationship Id="rId132" Target="embeddings/oleObject66.bin" Type="http://schemas.openxmlformats.org/officeDocument/2006/relationships/oleObject"/><Relationship Id="rId1320" Target="media/image644.wmf" Type="http://schemas.openxmlformats.org/officeDocument/2006/relationships/image"/><Relationship Id="rId1321" Target="embeddings/oleObject606.bin" Type="http://schemas.openxmlformats.org/officeDocument/2006/relationships/oleObject"/><Relationship Id="rId1322" Target="media/image645.wmf" Type="http://schemas.openxmlformats.org/officeDocument/2006/relationships/image"/><Relationship Id="rId1323" Target="embeddings/oleObject607.bin" Type="http://schemas.openxmlformats.org/officeDocument/2006/relationships/oleObject"/><Relationship Id="rId1324" Target="media/image646.wmf" Type="http://schemas.openxmlformats.org/officeDocument/2006/relationships/image"/><Relationship Id="rId1325" Target="embeddings/oleObject608.bin" Type="http://schemas.openxmlformats.org/officeDocument/2006/relationships/oleObject"/><Relationship Id="rId1326" Target="media/image647.wmf" Type="http://schemas.openxmlformats.org/officeDocument/2006/relationships/image"/><Relationship Id="rId1327" Target="embeddings/oleObject609.bin" Type="http://schemas.openxmlformats.org/officeDocument/2006/relationships/oleObject"/><Relationship Id="rId1328" Target="media/image648.wmf" Type="http://schemas.openxmlformats.org/officeDocument/2006/relationships/image"/><Relationship Id="rId1329" Target="media/image649.wmf" Type="http://schemas.openxmlformats.org/officeDocument/2006/relationships/image"/><Relationship Id="rId133" Target="media/image66.wmf" Type="http://schemas.openxmlformats.org/officeDocument/2006/relationships/image"/><Relationship Id="rId1330" Target="media/image650.png" Type="http://schemas.openxmlformats.org/officeDocument/2006/relationships/image"/><Relationship Id="rId1331" Target="embeddings/oleObject610.bin" Type="http://schemas.openxmlformats.org/officeDocument/2006/relationships/oleObject"/><Relationship Id="rId1332" Target="media/image651.wmf" Type="http://schemas.openxmlformats.org/officeDocument/2006/relationships/image"/><Relationship Id="rId1333" Target="embeddings/oleObject611.bin" Type="http://schemas.openxmlformats.org/officeDocument/2006/relationships/oleObject"/><Relationship Id="rId1334" Target="media/image652.wmf" Type="http://schemas.openxmlformats.org/officeDocument/2006/relationships/image"/><Relationship Id="rId1335" Target="embeddings/oleObject612.bin" Type="http://schemas.openxmlformats.org/officeDocument/2006/relationships/oleObject"/><Relationship Id="rId1336" Target="media/image653.wmf" Type="http://schemas.openxmlformats.org/officeDocument/2006/relationships/image"/><Relationship Id="rId1337" Target="embeddings/oleObject613.bin" Type="http://schemas.openxmlformats.org/officeDocument/2006/relationships/oleObject"/><Relationship Id="rId1338" Target="media/image654.wmf" Type="http://schemas.openxmlformats.org/officeDocument/2006/relationships/image"/><Relationship Id="rId1339" Target="media/image655.png" Type="http://schemas.openxmlformats.org/officeDocument/2006/relationships/image"/><Relationship Id="rId134" Target="embeddings/oleObject67.bin" Type="http://schemas.openxmlformats.org/officeDocument/2006/relationships/oleObject"/><Relationship Id="rId1340" Target="media/image656.png" Type="http://schemas.openxmlformats.org/officeDocument/2006/relationships/image"/><Relationship Id="rId1341" Target="media/image657.png" Type="http://schemas.openxmlformats.org/officeDocument/2006/relationships/image"/><Relationship Id="rId1342" Target="media/image655.png" Type="http://schemas.openxmlformats.org/officeDocument/2006/relationships/image"/><Relationship Id="rId1343" Target="embeddings/oleObject614.bin" Type="http://schemas.openxmlformats.org/officeDocument/2006/relationships/oleObject"/><Relationship Id="rId1344" Target="media/image658.wmf" Type="http://schemas.openxmlformats.org/officeDocument/2006/relationships/image"/><Relationship Id="rId1345" Target="embeddings/oleObject615.bin" Type="http://schemas.openxmlformats.org/officeDocument/2006/relationships/oleObject"/><Relationship Id="rId1346" Target="media/image659.wmf" Type="http://schemas.openxmlformats.org/officeDocument/2006/relationships/image"/><Relationship Id="rId1347" Target="embeddings/oleObject616.bin" Type="http://schemas.openxmlformats.org/officeDocument/2006/relationships/oleObject"/><Relationship Id="rId1348" Target="media/image660.wmf" Type="http://schemas.openxmlformats.org/officeDocument/2006/relationships/image"/><Relationship Id="rId1349" Target="embeddings/oleObject617.bin" Type="http://schemas.openxmlformats.org/officeDocument/2006/relationships/oleObject"/><Relationship Id="rId135" Target="media/image67.wmf" Type="http://schemas.openxmlformats.org/officeDocument/2006/relationships/image"/><Relationship Id="rId1350" Target="media/image661.wmf" Type="http://schemas.openxmlformats.org/officeDocument/2006/relationships/image"/><Relationship Id="rId1351" Target="embeddings/oleObject618.bin" Type="http://schemas.openxmlformats.org/officeDocument/2006/relationships/oleObject"/><Relationship Id="rId1352" Target="media/image662.wmf" Type="http://schemas.openxmlformats.org/officeDocument/2006/relationships/image"/><Relationship Id="rId1353" Target="embeddings/oleObject619.bin" Type="http://schemas.openxmlformats.org/officeDocument/2006/relationships/oleObject"/><Relationship Id="rId1354" Target="media/image663.wmf" Type="http://schemas.openxmlformats.org/officeDocument/2006/relationships/image"/><Relationship Id="rId1355" Target="embeddings/oleObject620.bin" Type="http://schemas.openxmlformats.org/officeDocument/2006/relationships/oleObject"/><Relationship Id="rId1356" Target="media/image664.wmf" Type="http://schemas.openxmlformats.org/officeDocument/2006/relationships/image"/><Relationship Id="rId1357" Target="embeddings/oleObject621.bin" Type="http://schemas.openxmlformats.org/officeDocument/2006/relationships/oleObject"/><Relationship Id="rId1358" Target="media/image665.wmf" Type="http://schemas.openxmlformats.org/officeDocument/2006/relationships/image"/><Relationship Id="rId1359" Target="embeddings/oleObject622.bin" Type="http://schemas.openxmlformats.org/officeDocument/2006/relationships/oleObject"/><Relationship Id="rId136" Target="embeddings/oleObject68.bin" Type="http://schemas.openxmlformats.org/officeDocument/2006/relationships/oleObject"/><Relationship Id="rId1360" Target="media/image666.wmf" Type="http://schemas.openxmlformats.org/officeDocument/2006/relationships/image"/><Relationship Id="rId1361" Target="embeddings/oleObject623.bin" Type="http://schemas.openxmlformats.org/officeDocument/2006/relationships/oleObject"/><Relationship Id="rId1362" Target="media/image667.wmf" Type="http://schemas.openxmlformats.org/officeDocument/2006/relationships/image"/><Relationship Id="rId1363" Target="embeddings/oleObject624.bin" Type="http://schemas.openxmlformats.org/officeDocument/2006/relationships/oleObject"/><Relationship Id="rId1364" Target="media/image668.wmf" Type="http://schemas.openxmlformats.org/officeDocument/2006/relationships/image"/><Relationship Id="rId1365" Target="embeddings/oleObject625.bin" Type="http://schemas.openxmlformats.org/officeDocument/2006/relationships/oleObject"/><Relationship Id="rId1366" Target="media/image669.wmf" Type="http://schemas.openxmlformats.org/officeDocument/2006/relationships/image"/><Relationship Id="rId1367" Target="embeddings/oleObject626.bin" Type="http://schemas.openxmlformats.org/officeDocument/2006/relationships/oleObject"/><Relationship Id="rId1368" Target="media/image670.wmf" Type="http://schemas.openxmlformats.org/officeDocument/2006/relationships/image"/><Relationship Id="rId1369" Target="embeddings/oleObject627.bin" Type="http://schemas.openxmlformats.org/officeDocument/2006/relationships/oleObject"/><Relationship Id="rId137" Target="media/image68.wmf" Type="http://schemas.openxmlformats.org/officeDocument/2006/relationships/image"/><Relationship Id="rId1370" Target="media/image671.wmf" Type="http://schemas.openxmlformats.org/officeDocument/2006/relationships/image"/><Relationship Id="rId1371" Target="media/image672.png" Type="http://schemas.openxmlformats.org/officeDocument/2006/relationships/image"/><Relationship Id="rId1372" Target="embeddings/oleObject628.bin" Type="http://schemas.openxmlformats.org/officeDocument/2006/relationships/oleObject"/><Relationship Id="rId1373" Target="media/image673.wmf" Type="http://schemas.openxmlformats.org/officeDocument/2006/relationships/image"/><Relationship Id="rId1374" Target="embeddings/oleObject629.bin" Type="http://schemas.openxmlformats.org/officeDocument/2006/relationships/oleObject"/><Relationship Id="rId1375" Target="media/image674.wmf" Type="http://schemas.openxmlformats.org/officeDocument/2006/relationships/image"/><Relationship Id="rId1376" Target="embeddings/oleObject630.bin" Type="http://schemas.openxmlformats.org/officeDocument/2006/relationships/oleObject"/><Relationship Id="rId1377" Target="media/image675.wmf" Type="http://schemas.openxmlformats.org/officeDocument/2006/relationships/image"/><Relationship Id="rId1378" Target="embeddings/oleObject631.bin" Type="http://schemas.openxmlformats.org/officeDocument/2006/relationships/oleObject"/><Relationship Id="rId1379" Target="media/image676.wmf" Type="http://schemas.openxmlformats.org/officeDocument/2006/relationships/image"/><Relationship Id="rId138" Target="embeddings/oleObject69.bin" Type="http://schemas.openxmlformats.org/officeDocument/2006/relationships/oleObject"/><Relationship Id="rId1380" Target="embeddings/oleObject632.bin" Type="http://schemas.openxmlformats.org/officeDocument/2006/relationships/oleObject"/><Relationship Id="rId1381" Target="media/image677.wmf" Type="http://schemas.openxmlformats.org/officeDocument/2006/relationships/image"/><Relationship Id="rId1382" Target="media/image678.png" Type="http://schemas.openxmlformats.org/officeDocument/2006/relationships/image"/><Relationship Id="rId1383" Target="media/image679.png" Type="http://schemas.openxmlformats.org/officeDocument/2006/relationships/image"/><Relationship Id="rId1384" Target="media/image680.png" Type="http://schemas.openxmlformats.org/officeDocument/2006/relationships/image"/><Relationship Id="rId1385" Target="media/image681.png" Type="http://schemas.openxmlformats.org/officeDocument/2006/relationships/image"/><Relationship Id="rId1386" Target="media/image682.png" Type="http://schemas.openxmlformats.org/officeDocument/2006/relationships/image"/><Relationship Id="rId1387" Target="media/image683.wmf" Type="http://schemas.openxmlformats.org/officeDocument/2006/relationships/image"/><Relationship Id="rId1388" Target="media/image684.wmf" Type="http://schemas.openxmlformats.org/officeDocument/2006/relationships/image"/><Relationship Id="rId1389" Target="media/image685.wmf" Type="http://schemas.openxmlformats.org/officeDocument/2006/relationships/image"/><Relationship Id="rId139" Target="media/image69.wmf" Type="http://schemas.openxmlformats.org/officeDocument/2006/relationships/image"/><Relationship Id="rId1390" Target="media/image683.wmf" Type="http://schemas.openxmlformats.org/officeDocument/2006/relationships/image"/><Relationship Id="rId1391" Target="media/image684.wmf" Type="http://schemas.openxmlformats.org/officeDocument/2006/relationships/image"/><Relationship Id="rId1392" Target="media/image685.wmf" Type="http://schemas.openxmlformats.org/officeDocument/2006/relationships/image"/><Relationship Id="rId1393" Target="media/image683.wmf" Type="http://schemas.openxmlformats.org/officeDocument/2006/relationships/image"/><Relationship Id="rId1394" Target="media/image686.wmf" Type="http://schemas.openxmlformats.org/officeDocument/2006/relationships/image"/><Relationship Id="rId1395" Target="media/image685.wmf" Type="http://schemas.openxmlformats.org/officeDocument/2006/relationships/image"/><Relationship Id="rId1396" Target="media/image683.wmf" Type="http://schemas.openxmlformats.org/officeDocument/2006/relationships/image"/><Relationship Id="rId1397" Target="media/image686.wmf" Type="http://schemas.openxmlformats.org/officeDocument/2006/relationships/image"/><Relationship Id="rId1398" Target="media/image685.wmf" Type="http://schemas.openxmlformats.org/officeDocument/2006/relationships/image"/><Relationship Id="rId1399" Target="embeddings/oleObject633.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687.wmf" Type="http://schemas.openxmlformats.org/officeDocument/2006/relationships/image"/><Relationship Id="rId1401" Target="media/image683.wmf" Type="http://schemas.openxmlformats.org/officeDocument/2006/relationships/image"/><Relationship Id="rId1402" Target="media/image688.wmf" Type="http://schemas.openxmlformats.org/officeDocument/2006/relationships/image"/><Relationship Id="rId1403" Target="media/image689.wmf" Type="http://schemas.openxmlformats.org/officeDocument/2006/relationships/image"/><Relationship Id="rId1404" Target="media/image683.wmf" Type="http://schemas.openxmlformats.org/officeDocument/2006/relationships/image"/><Relationship Id="rId1405" Target="media/image688.wmf" Type="http://schemas.openxmlformats.org/officeDocument/2006/relationships/image"/><Relationship Id="rId1406" Target="media/image689.wmf" Type="http://schemas.openxmlformats.org/officeDocument/2006/relationships/image"/><Relationship Id="rId1407" Target="media/image683.wmf" Type="http://schemas.openxmlformats.org/officeDocument/2006/relationships/image"/><Relationship Id="rId1408" Target="media/image683.wmf" Type="http://schemas.openxmlformats.org/officeDocument/2006/relationships/image"/><Relationship Id="rId1409" Target="media/image690.wmf" Type="http://schemas.openxmlformats.org/officeDocument/2006/relationships/image"/><Relationship Id="rId141" Target="media/image70.wmf" Type="http://schemas.openxmlformats.org/officeDocument/2006/relationships/image"/><Relationship Id="rId1410" Target="media/image691.wmf" Type="http://schemas.openxmlformats.org/officeDocument/2006/relationships/image"/><Relationship Id="rId1411" Target="media/image692.wmf" Type="http://schemas.openxmlformats.org/officeDocument/2006/relationships/image"/><Relationship Id="rId1412" Target="media/image693.wmf" Type="http://schemas.openxmlformats.org/officeDocument/2006/relationships/image"/><Relationship Id="rId1413" Target="media/image694.wmf" Type="http://schemas.openxmlformats.org/officeDocument/2006/relationships/image"/><Relationship Id="rId1414" Target="media/image695.wmf" Type="http://schemas.openxmlformats.org/officeDocument/2006/relationships/image"/><Relationship Id="rId1415" Target="media/image268.wmf" Type="http://schemas.openxmlformats.org/officeDocument/2006/relationships/image"/><Relationship Id="rId1416" Target="media/image269.wmf" Type="http://schemas.openxmlformats.org/officeDocument/2006/relationships/image"/><Relationship Id="rId1417" Target="media/image270.wmf" Type="http://schemas.openxmlformats.org/officeDocument/2006/relationships/image"/><Relationship Id="rId1418" Target="media/image271.wmf" Type="http://schemas.openxmlformats.org/officeDocument/2006/relationships/image"/><Relationship Id="rId1419" Target="media/image272.wmf" Type="http://schemas.openxmlformats.org/officeDocument/2006/relationships/image"/><Relationship Id="rId142" Target="embeddings/oleObject71.bin" Type="http://schemas.openxmlformats.org/officeDocument/2006/relationships/oleObject"/><Relationship Id="rId1420" Target="media/image273.wmf" Type="http://schemas.openxmlformats.org/officeDocument/2006/relationships/image"/><Relationship Id="rId1421" Target="media/image274.wmf" Type="http://schemas.openxmlformats.org/officeDocument/2006/relationships/image"/><Relationship Id="rId1422" Target="media/image696.png" Type="http://schemas.openxmlformats.org/officeDocument/2006/relationships/image"/><Relationship Id="rId1423" Target="media/image697.wmf" Type="http://schemas.openxmlformats.org/officeDocument/2006/relationships/image"/><Relationship Id="rId1424" Target="media/image698.wmf" Type="http://schemas.openxmlformats.org/officeDocument/2006/relationships/image"/><Relationship Id="rId1425" Target="media/image699.wmf" Type="http://schemas.openxmlformats.org/officeDocument/2006/relationships/image"/><Relationship Id="rId1426" Target="media/image700.wmf" Type="http://schemas.openxmlformats.org/officeDocument/2006/relationships/image"/><Relationship Id="rId1427" Target="media/image701.wmf" Type="http://schemas.openxmlformats.org/officeDocument/2006/relationships/image"/><Relationship Id="rId1428" Target="media/image702.wmf" Type="http://schemas.openxmlformats.org/officeDocument/2006/relationships/image"/><Relationship Id="rId1429" Target="media/image703.wmf" Type="http://schemas.openxmlformats.org/officeDocument/2006/relationships/image"/><Relationship Id="rId143" Target="media/image71.wmf" Type="http://schemas.openxmlformats.org/officeDocument/2006/relationships/image"/><Relationship Id="rId1430" Target="media/image704.wmf" Type="http://schemas.openxmlformats.org/officeDocument/2006/relationships/image"/><Relationship Id="rId1431" Target="media/image705.wmf" Type="http://schemas.openxmlformats.org/officeDocument/2006/relationships/image"/><Relationship Id="rId1432" Target="media/image706.wmf" Type="http://schemas.openxmlformats.org/officeDocument/2006/relationships/image"/><Relationship Id="rId1433" Target="media/image695.wmf" Type="http://schemas.openxmlformats.org/officeDocument/2006/relationships/image"/><Relationship Id="rId1434" Target="media/image707.wmf" Type="http://schemas.openxmlformats.org/officeDocument/2006/relationships/image"/><Relationship Id="rId1435" Target="media/image268.wmf" Type="http://schemas.openxmlformats.org/officeDocument/2006/relationships/image"/><Relationship Id="rId1436" Target="media/image708.wmf" Type="http://schemas.openxmlformats.org/officeDocument/2006/relationships/image"/><Relationship Id="rId1437" Target="media/image269.wmf" Type="http://schemas.openxmlformats.org/officeDocument/2006/relationships/image"/><Relationship Id="rId1438" Target="media/image270.wmf" Type="http://schemas.openxmlformats.org/officeDocument/2006/relationships/image"/><Relationship Id="rId1439" Target="media/image271.wmf" Type="http://schemas.openxmlformats.org/officeDocument/2006/relationships/image"/><Relationship Id="rId144" Target="embeddings/oleObject72.bin" Type="http://schemas.openxmlformats.org/officeDocument/2006/relationships/oleObject"/><Relationship Id="rId1440" Target="media/image272.wmf" Type="http://schemas.openxmlformats.org/officeDocument/2006/relationships/image"/><Relationship Id="rId1441" Target="embeddings/oleObject634.bin" Type="http://schemas.openxmlformats.org/officeDocument/2006/relationships/oleObject"/><Relationship Id="rId1442" Target="media/image283.wmf" Type="http://schemas.openxmlformats.org/officeDocument/2006/relationships/image"/><Relationship Id="rId1443" Target="embeddings/oleObject635.bin" Type="http://schemas.openxmlformats.org/officeDocument/2006/relationships/oleObject"/><Relationship Id="rId1444" Target="media/image283.wmf" Type="http://schemas.openxmlformats.org/officeDocument/2006/relationships/image"/><Relationship Id="rId1445" Target="media/image284.wmf" Type="http://schemas.openxmlformats.org/officeDocument/2006/relationships/image"/><Relationship Id="rId1446" Target="media/image709.wmf" Type="http://schemas.openxmlformats.org/officeDocument/2006/relationships/image"/><Relationship Id="rId1447" Target="media/image710.wmf" Type="http://schemas.openxmlformats.org/officeDocument/2006/relationships/image"/><Relationship Id="rId1448" Target="media/image711.wmf" Type="http://schemas.openxmlformats.org/officeDocument/2006/relationships/image"/><Relationship Id="rId1449" Target="media/image712.wmf" Type="http://schemas.openxmlformats.org/officeDocument/2006/relationships/image"/><Relationship Id="rId145" Target="media/image72.wmf" Type="http://schemas.openxmlformats.org/officeDocument/2006/relationships/image"/><Relationship Id="rId1450" Target="media/image713.wmf" Type="http://schemas.openxmlformats.org/officeDocument/2006/relationships/image"/><Relationship Id="rId1451" Target="media/image714.wmf" Type="http://schemas.openxmlformats.org/officeDocument/2006/relationships/image"/><Relationship Id="rId1452" Target="media/image715.wmf" Type="http://schemas.openxmlformats.org/officeDocument/2006/relationships/image"/><Relationship Id="rId1453" Target="media/image298.wmf" Type="http://schemas.openxmlformats.org/officeDocument/2006/relationships/image"/><Relationship Id="rId1454" Target="media/image273.wmf" Type="http://schemas.openxmlformats.org/officeDocument/2006/relationships/image"/><Relationship Id="rId1455" Target="media/image299.wmf" Type="http://schemas.openxmlformats.org/officeDocument/2006/relationships/image"/><Relationship Id="rId1456" Target="media/image716.wmf" Type="http://schemas.openxmlformats.org/officeDocument/2006/relationships/image"/><Relationship Id="rId1457" Target="media/image301.wmf" Type="http://schemas.openxmlformats.org/officeDocument/2006/relationships/image"/><Relationship Id="rId1458" Target="media/image717.wmf" Type="http://schemas.openxmlformats.org/officeDocument/2006/relationships/image"/><Relationship Id="rId1459" Target="media/image303.wmf" Type="http://schemas.openxmlformats.org/officeDocument/2006/relationships/image"/><Relationship Id="rId146" Target="embeddings/oleObject73.bin" Type="http://schemas.openxmlformats.org/officeDocument/2006/relationships/oleObject"/><Relationship Id="rId1460" Target="media/image718.wmf" Type="http://schemas.openxmlformats.org/officeDocument/2006/relationships/image"/><Relationship Id="rId1461" Target="media/image305.wmf" Type="http://schemas.openxmlformats.org/officeDocument/2006/relationships/image"/><Relationship Id="rId1462" Target="media/image306.wmf" Type="http://schemas.openxmlformats.org/officeDocument/2006/relationships/image"/><Relationship Id="rId1463" Target="media/image307.wmf" Type="http://schemas.openxmlformats.org/officeDocument/2006/relationships/image"/><Relationship Id="rId1464" Target="media/image308.wmf" Type="http://schemas.openxmlformats.org/officeDocument/2006/relationships/image"/><Relationship Id="rId1465" Target="media/image309.wmf" Type="http://schemas.openxmlformats.org/officeDocument/2006/relationships/image"/><Relationship Id="rId1466" Target="media/image310.wmf" Type="http://schemas.openxmlformats.org/officeDocument/2006/relationships/image"/><Relationship Id="rId1467" Target="media/image719.wmf" Type="http://schemas.openxmlformats.org/officeDocument/2006/relationships/image"/><Relationship Id="rId1468" Target="media/image312.wmf" Type="http://schemas.openxmlformats.org/officeDocument/2006/relationships/image"/><Relationship Id="rId1469" Target="media/image720.wmf" Type="http://schemas.openxmlformats.org/officeDocument/2006/relationships/image"/><Relationship Id="rId147" Target="media/image73.wmf" Type="http://schemas.openxmlformats.org/officeDocument/2006/relationships/image"/><Relationship Id="rId1470" Target="media/image314.wmf" Type="http://schemas.openxmlformats.org/officeDocument/2006/relationships/image"/><Relationship Id="rId1471" Target="media/image721.wmf" Type="http://schemas.openxmlformats.org/officeDocument/2006/relationships/image"/><Relationship Id="rId1472" Target="media/image316.wmf" Type="http://schemas.openxmlformats.org/officeDocument/2006/relationships/image"/><Relationship Id="rId1473" Target="media/image722.wmf" Type="http://schemas.openxmlformats.org/officeDocument/2006/relationships/image"/><Relationship Id="rId1474" Target="media/image274.wmf" Type="http://schemas.openxmlformats.org/officeDocument/2006/relationships/image"/><Relationship Id="rId1475" Target="media/image318.wmf" Type="http://schemas.openxmlformats.org/officeDocument/2006/relationships/image"/><Relationship Id="rId1476" Target="media/image319.wmf" Type="http://schemas.openxmlformats.org/officeDocument/2006/relationships/image"/><Relationship Id="rId1477" Target="media/image696.png" Type="http://schemas.openxmlformats.org/officeDocument/2006/relationships/image"/><Relationship Id="rId1478" Target="media/image723.wmf" Type="http://schemas.openxmlformats.org/officeDocument/2006/relationships/image"/><Relationship Id="rId1479" Target="media/image724.wmf" Type="http://schemas.openxmlformats.org/officeDocument/2006/relationships/image"/><Relationship Id="rId148" Target="embeddings/oleObject74.bin" Type="http://schemas.openxmlformats.org/officeDocument/2006/relationships/oleObject"/><Relationship Id="rId1480" Target="media/image697.wmf" Type="http://schemas.openxmlformats.org/officeDocument/2006/relationships/image"/><Relationship Id="rId1481" Target="media/image725.wmf" Type="http://schemas.openxmlformats.org/officeDocument/2006/relationships/image"/><Relationship Id="rId1482" Target="media/image726.wmf" Type="http://schemas.openxmlformats.org/officeDocument/2006/relationships/image"/><Relationship Id="rId1483" Target="media/image727.wmf" Type="http://schemas.openxmlformats.org/officeDocument/2006/relationships/image"/><Relationship Id="rId1484" Target="media/image728.wmf" Type="http://schemas.openxmlformats.org/officeDocument/2006/relationships/image"/><Relationship Id="rId1485" Target="media/image698.wmf" Type="http://schemas.openxmlformats.org/officeDocument/2006/relationships/image"/><Relationship Id="rId1486" Target="media/image699.wmf" Type="http://schemas.openxmlformats.org/officeDocument/2006/relationships/image"/><Relationship Id="rId1487" Target="media/image700.wmf" Type="http://schemas.openxmlformats.org/officeDocument/2006/relationships/image"/><Relationship Id="rId1488" Target="media/image701.wmf" Type="http://schemas.openxmlformats.org/officeDocument/2006/relationships/image"/><Relationship Id="rId1489" Target="media/image729.wmf" Type="http://schemas.openxmlformats.org/officeDocument/2006/relationships/image"/><Relationship Id="rId149" Target="media/image74.wmf" Type="http://schemas.openxmlformats.org/officeDocument/2006/relationships/image"/><Relationship Id="rId1490" Target="media/image730.wmf" Type="http://schemas.openxmlformats.org/officeDocument/2006/relationships/image"/><Relationship Id="rId1491" Target="media/image702.wmf" Type="http://schemas.openxmlformats.org/officeDocument/2006/relationships/image"/><Relationship Id="rId1492" Target="media/image703.wmf" Type="http://schemas.openxmlformats.org/officeDocument/2006/relationships/image"/><Relationship Id="rId1493" Target="media/image704.wmf" Type="http://schemas.openxmlformats.org/officeDocument/2006/relationships/image"/><Relationship Id="rId1494" Target="media/image705.wmf" Type="http://schemas.openxmlformats.org/officeDocument/2006/relationships/image"/><Relationship Id="rId1495" Target="media/image706.wmf" Type="http://schemas.openxmlformats.org/officeDocument/2006/relationships/image"/><Relationship Id="rId1496" Target="media/image731.wmf" Type="http://schemas.openxmlformats.org/officeDocument/2006/relationships/image"/><Relationship Id="rId1497" Target="media/image732.wmf" Type="http://schemas.openxmlformats.org/officeDocument/2006/relationships/image"/><Relationship Id="rId1498" Target="header1.xml" Type="http://schemas.openxmlformats.org/officeDocument/2006/relationships/header"/><Relationship Id="rId1499" Target="header2.xml" Type="http://schemas.openxmlformats.org/officeDocument/2006/relationships/header"/><Relationship Id="rId15" Target="media/image7.wmf" Type="http://schemas.openxmlformats.org/officeDocument/2006/relationships/image"/><Relationship Id="rId150" Target="embeddings/oleObject75.bin" Type="http://schemas.openxmlformats.org/officeDocument/2006/relationships/oleObject"/><Relationship Id="rId1500" Target="footer1.xml" Type="http://schemas.openxmlformats.org/officeDocument/2006/relationships/footer"/><Relationship Id="rId1501" Target="footer2.xml" Type="http://schemas.openxmlformats.org/officeDocument/2006/relationships/footer"/><Relationship Id="rId1502" Target="numbering.xml" Type="http://schemas.openxmlformats.org/officeDocument/2006/relationships/numbering"/><Relationship Id="rId1503" Target="fontTable.xml" Type="http://schemas.openxmlformats.org/officeDocument/2006/relationships/fontTable"/><Relationship Id="rId1504" Target="settings.xml" Type="http://schemas.openxmlformats.org/officeDocument/2006/relationships/settings"/><Relationship Id="rId1505" Target="theme/theme1.xml" Type="http://schemas.openxmlformats.org/officeDocument/2006/relationships/theme"/><Relationship Id="rId151" Target="media/image74.wmf" Type="http://schemas.openxmlformats.org/officeDocument/2006/relationships/image"/><Relationship Id="rId152" Target="embeddings/oleObject76.bin" Type="http://schemas.openxmlformats.org/officeDocument/2006/relationships/oleObject"/><Relationship Id="rId153" Target="media/image74.wmf" Type="http://schemas.openxmlformats.org/officeDocument/2006/relationships/image"/><Relationship Id="rId154" Target="embeddings/oleObject77.bin" Type="http://schemas.openxmlformats.org/officeDocument/2006/relationships/oleObject"/><Relationship Id="rId155" Target="media/image74.wmf" Type="http://schemas.openxmlformats.org/officeDocument/2006/relationships/image"/><Relationship Id="rId156" Target="embeddings/oleObject78.bin" Type="http://schemas.openxmlformats.org/officeDocument/2006/relationships/oleObject"/><Relationship Id="rId157" Target="media/image75.wmf" Type="http://schemas.openxmlformats.org/officeDocument/2006/relationships/image"/><Relationship Id="rId158" Target="embeddings/oleObject79.bin" Type="http://schemas.openxmlformats.org/officeDocument/2006/relationships/oleObject"/><Relationship Id="rId159" Target="media/image76.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1" Target="media/image77.wmf" Type="http://schemas.openxmlformats.org/officeDocument/2006/relationships/image"/><Relationship Id="rId162" Target="embeddings/oleObject81.bin" Type="http://schemas.openxmlformats.org/officeDocument/2006/relationships/oleObject"/><Relationship Id="rId163" Target="media/image78.wmf" Type="http://schemas.openxmlformats.org/officeDocument/2006/relationships/image"/><Relationship Id="rId164" Target="embeddings/oleObject82.bin" Type="http://schemas.openxmlformats.org/officeDocument/2006/relationships/oleObject"/><Relationship Id="rId165" Target="media/image79.wmf" Type="http://schemas.openxmlformats.org/officeDocument/2006/relationships/image"/><Relationship Id="rId166" Target="embeddings/oleObject83.bin" Type="http://schemas.openxmlformats.org/officeDocument/2006/relationships/oleObject"/><Relationship Id="rId167" Target="media/image80.wmf" Type="http://schemas.openxmlformats.org/officeDocument/2006/relationships/image"/><Relationship Id="rId168" Target="embeddings/oleObject84.bin" Type="http://schemas.openxmlformats.org/officeDocument/2006/relationships/oleObject"/><Relationship Id="rId169" Target="media/image81.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1" Target="media/image82.wmf" Type="http://schemas.openxmlformats.org/officeDocument/2006/relationships/image"/><Relationship Id="rId172" Target="embeddings/oleObject86.bin" Type="http://schemas.openxmlformats.org/officeDocument/2006/relationships/oleObject"/><Relationship Id="rId173" Target="media/image83.wmf" Type="http://schemas.openxmlformats.org/officeDocument/2006/relationships/image"/><Relationship Id="rId174" Target="embeddings/oleObject87.bin" Type="http://schemas.openxmlformats.org/officeDocument/2006/relationships/oleObject"/><Relationship Id="rId175" Target="media/image84.wmf" Type="http://schemas.openxmlformats.org/officeDocument/2006/relationships/image"/><Relationship Id="rId176" Target="embeddings/oleObject88.bin" Type="http://schemas.openxmlformats.org/officeDocument/2006/relationships/oleObject"/><Relationship Id="rId177" Target="media/image85.wmf" Type="http://schemas.openxmlformats.org/officeDocument/2006/relationships/image"/><Relationship Id="rId178" Target="embeddings/oleObject89.bin" Type="http://schemas.openxmlformats.org/officeDocument/2006/relationships/oleObject"/><Relationship Id="rId179" Target="media/image86.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1" Target="media/image87.wmf" Type="http://schemas.openxmlformats.org/officeDocument/2006/relationships/image"/><Relationship Id="rId182" Target="embeddings/oleObject91.bin" Type="http://schemas.openxmlformats.org/officeDocument/2006/relationships/oleObject"/><Relationship Id="rId183" Target="media/image88.wmf" Type="http://schemas.openxmlformats.org/officeDocument/2006/relationships/image"/><Relationship Id="rId184" Target="embeddings/oleObject92.bin" Type="http://schemas.openxmlformats.org/officeDocument/2006/relationships/oleObject"/><Relationship Id="rId185" Target="media/image89.wmf" Type="http://schemas.openxmlformats.org/officeDocument/2006/relationships/image"/><Relationship Id="rId186" Target="embeddings/oleObject93.bin" Type="http://schemas.openxmlformats.org/officeDocument/2006/relationships/oleObject"/><Relationship Id="rId187" Target="media/image90.wmf" Type="http://schemas.openxmlformats.org/officeDocument/2006/relationships/image"/><Relationship Id="rId188" Target="embeddings/oleObject94.bin" Type="http://schemas.openxmlformats.org/officeDocument/2006/relationships/oleObject"/><Relationship Id="rId189" Target="media/image91.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92.wmf" Type="http://schemas.openxmlformats.org/officeDocument/2006/relationships/image"/><Relationship Id="rId192" Target="embeddings/oleObject96.bin" Type="http://schemas.openxmlformats.org/officeDocument/2006/relationships/oleObject"/><Relationship Id="rId193" Target="media/image93.wmf" Type="http://schemas.openxmlformats.org/officeDocument/2006/relationships/image"/><Relationship Id="rId194" Target="embeddings/oleObject97.bin" Type="http://schemas.openxmlformats.org/officeDocument/2006/relationships/oleObject"/><Relationship Id="rId195" Target="media/image94.wmf" Type="http://schemas.openxmlformats.org/officeDocument/2006/relationships/image"/><Relationship Id="rId196" Target="embeddings/oleObject98.bin" Type="http://schemas.openxmlformats.org/officeDocument/2006/relationships/oleObject"/><Relationship Id="rId197" Target="media/image95.wmf" Type="http://schemas.openxmlformats.org/officeDocument/2006/relationships/image"/><Relationship Id="rId198" Target="embeddings/oleObject99.bin" Type="http://schemas.openxmlformats.org/officeDocument/2006/relationships/oleObject"/><Relationship Id="rId199" Target="media/image96.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97.wmf" Type="http://schemas.openxmlformats.org/officeDocument/2006/relationships/image"/><Relationship Id="rId202" Target="embeddings/oleObject101.bin" Type="http://schemas.openxmlformats.org/officeDocument/2006/relationships/oleObject"/><Relationship Id="rId203" Target="media/image98.wmf" Type="http://schemas.openxmlformats.org/officeDocument/2006/relationships/image"/><Relationship Id="rId204" Target="embeddings/oleObject102.bin" Type="http://schemas.openxmlformats.org/officeDocument/2006/relationships/oleObject"/><Relationship Id="rId205" Target="media/image99.wmf" Type="http://schemas.openxmlformats.org/officeDocument/2006/relationships/image"/><Relationship Id="rId206" Target="embeddings/oleObject103.bin" Type="http://schemas.openxmlformats.org/officeDocument/2006/relationships/oleObject"/><Relationship Id="rId207" Target="media/image100.wmf" Type="http://schemas.openxmlformats.org/officeDocument/2006/relationships/image"/><Relationship Id="rId208" Target="embeddings/oleObject104.bin" Type="http://schemas.openxmlformats.org/officeDocument/2006/relationships/oleObject"/><Relationship Id="rId209" Target="media/image101.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102.wmf" Type="http://schemas.openxmlformats.org/officeDocument/2006/relationships/image"/><Relationship Id="rId212" Target="embeddings/oleObject106.bin" Type="http://schemas.openxmlformats.org/officeDocument/2006/relationships/oleObject"/><Relationship Id="rId213" Target="media/image103.wmf" Type="http://schemas.openxmlformats.org/officeDocument/2006/relationships/image"/><Relationship Id="rId214" Target="embeddings/oleObject107.bin" Type="http://schemas.openxmlformats.org/officeDocument/2006/relationships/oleObject"/><Relationship Id="rId215" Target="media/image104.wmf" Type="http://schemas.openxmlformats.org/officeDocument/2006/relationships/image"/><Relationship Id="rId216" Target="embeddings/oleObject108.bin" Type="http://schemas.openxmlformats.org/officeDocument/2006/relationships/oleObject"/><Relationship Id="rId217" Target="media/image105.wmf" Type="http://schemas.openxmlformats.org/officeDocument/2006/relationships/image"/><Relationship Id="rId218" Target="embeddings/oleObject109.bin" Type="http://schemas.openxmlformats.org/officeDocument/2006/relationships/oleObject"/><Relationship Id="rId219" Target="media/image106.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107.wmf" Type="http://schemas.openxmlformats.org/officeDocument/2006/relationships/image"/><Relationship Id="rId222" Target="embeddings/oleObject111.bin" Type="http://schemas.openxmlformats.org/officeDocument/2006/relationships/oleObject"/><Relationship Id="rId223" Target="media/image108.wmf" Type="http://schemas.openxmlformats.org/officeDocument/2006/relationships/image"/><Relationship Id="rId224" Target="embeddings/oleObject112.bin" Type="http://schemas.openxmlformats.org/officeDocument/2006/relationships/oleObject"/><Relationship Id="rId225" Target="media/image105.wmf" Type="http://schemas.openxmlformats.org/officeDocument/2006/relationships/image"/><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9.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10.wmf" Type="http://schemas.openxmlformats.org/officeDocument/2006/relationships/image"/><Relationship Id="rId232" Target="embeddings/oleObject116.bin" Type="http://schemas.openxmlformats.org/officeDocument/2006/relationships/oleObject"/><Relationship Id="rId233" Target="media/image111.wmf" Type="http://schemas.openxmlformats.org/officeDocument/2006/relationships/image"/><Relationship Id="rId234" Target="embeddings/oleObject117.bin" Type="http://schemas.openxmlformats.org/officeDocument/2006/relationships/oleObject"/><Relationship Id="rId235" Target="media/image112.wmf" Type="http://schemas.openxmlformats.org/officeDocument/2006/relationships/image"/><Relationship Id="rId236" Target="embeddings/oleObject118.bin" Type="http://schemas.openxmlformats.org/officeDocument/2006/relationships/oleObject"/><Relationship Id="rId237" Target="media/image113.wmf" Type="http://schemas.openxmlformats.org/officeDocument/2006/relationships/image"/><Relationship Id="rId238" Target="embeddings/oleObject119.bin" Type="http://schemas.openxmlformats.org/officeDocument/2006/relationships/oleObject"/><Relationship Id="rId239" Target="media/image114.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15.wmf" Type="http://schemas.openxmlformats.org/officeDocument/2006/relationships/image"/><Relationship Id="rId242" Target="embeddings/oleObject121.bin" Type="http://schemas.openxmlformats.org/officeDocument/2006/relationships/oleObject"/><Relationship Id="rId243" Target="media/image116.wmf" Type="http://schemas.openxmlformats.org/officeDocument/2006/relationships/image"/><Relationship Id="rId244" Target="embeddings/oleObject122.bin" Type="http://schemas.openxmlformats.org/officeDocument/2006/relationships/oleObject"/><Relationship Id="rId245" Target="media/image117.wmf" Type="http://schemas.openxmlformats.org/officeDocument/2006/relationships/image"/><Relationship Id="rId246" Target="embeddings/oleObject123.bin" Type="http://schemas.openxmlformats.org/officeDocument/2006/relationships/oleObject"/><Relationship Id="rId247" Target="media/image118.wmf" Type="http://schemas.openxmlformats.org/officeDocument/2006/relationships/image"/><Relationship Id="rId248" Target="embeddings/oleObject124.bin" Type="http://schemas.openxmlformats.org/officeDocument/2006/relationships/oleObject"/><Relationship Id="rId249" Target="media/image119.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20.wmf" Type="http://schemas.openxmlformats.org/officeDocument/2006/relationships/image"/><Relationship Id="rId252" Target="embeddings/oleObject126.bin" Type="http://schemas.openxmlformats.org/officeDocument/2006/relationships/oleObject"/><Relationship Id="rId253" Target="media/image121.wmf" Type="http://schemas.openxmlformats.org/officeDocument/2006/relationships/image"/><Relationship Id="rId254" Target="embeddings/oleObject127.bin" Type="http://schemas.openxmlformats.org/officeDocument/2006/relationships/oleObject"/><Relationship Id="rId255" Target="media/image122.wmf" Type="http://schemas.openxmlformats.org/officeDocument/2006/relationships/image"/><Relationship Id="rId256" Target="embeddings/oleObject128.bin" Type="http://schemas.openxmlformats.org/officeDocument/2006/relationships/oleObject"/><Relationship Id="rId257" Target="media/image123.wmf" Type="http://schemas.openxmlformats.org/officeDocument/2006/relationships/image"/><Relationship Id="rId258" Target="embeddings/oleObject129.bin" Type="http://schemas.openxmlformats.org/officeDocument/2006/relationships/oleObject"/><Relationship Id="rId259" Target="media/image124.wmf" Type="http://schemas.openxmlformats.org/officeDocument/2006/relationships/image"/><Relationship Id="rId26" Target="embeddings/oleObject13.bin" Type="http://schemas.openxmlformats.org/officeDocument/2006/relationships/oleObject"/><Relationship Id="rId260" Target="media/image125.wmf" Type="http://schemas.openxmlformats.org/officeDocument/2006/relationships/image"/><Relationship Id="rId261" Target="media/image126.wmf" Type="http://schemas.openxmlformats.org/officeDocument/2006/relationships/image"/><Relationship Id="rId262" Target="embeddings/oleObject130.bin" Type="http://schemas.openxmlformats.org/officeDocument/2006/relationships/oleObject"/><Relationship Id="rId263" Target="media/image127.wmf" Type="http://schemas.openxmlformats.org/officeDocument/2006/relationships/image"/><Relationship Id="rId264" Target="embeddings/oleObject131.bin" Type="http://schemas.openxmlformats.org/officeDocument/2006/relationships/oleObject"/><Relationship Id="rId265" Target="media/image128.wmf" Type="http://schemas.openxmlformats.org/officeDocument/2006/relationships/image"/><Relationship Id="rId266" Target="embeddings/oleObject132.bin" Type="http://schemas.openxmlformats.org/officeDocument/2006/relationships/oleObject"/><Relationship Id="rId267" Target="media/image129.wmf" Type="http://schemas.openxmlformats.org/officeDocument/2006/relationships/image"/><Relationship Id="rId268" Target="embeddings/oleObject133.bin" Type="http://schemas.openxmlformats.org/officeDocument/2006/relationships/oleObject"/><Relationship Id="rId269" Target="media/image130.wmf" Type="http://schemas.openxmlformats.org/officeDocument/2006/relationships/image"/><Relationship Id="rId27" Target="media/image13.wmf" Type="http://schemas.openxmlformats.org/officeDocument/2006/relationships/image"/><Relationship Id="rId270" Target="embeddings/oleObject134.bin" Type="http://schemas.openxmlformats.org/officeDocument/2006/relationships/oleObject"/><Relationship Id="rId271" Target="media/image131.wmf" Type="http://schemas.openxmlformats.org/officeDocument/2006/relationships/image"/><Relationship Id="rId272" Target="embeddings/oleObject135.bin" Type="http://schemas.openxmlformats.org/officeDocument/2006/relationships/oleObject"/><Relationship Id="rId273" Target="media/image132.wmf" Type="http://schemas.openxmlformats.org/officeDocument/2006/relationships/image"/><Relationship Id="rId274" Target="embeddings/oleObject136.bin" Type="http://schemas.openxmlformats.org/officeDocument/2006/relationships/oleObject"/><Relationship Id="rId275" Target="media/image133.wmf" Type="http://schemas.openxmlformats.org/officeDocument/2006/relationships/image"/><Relationship Id="rId276" Target="embeddings/oleObject137.bin" Type="http://schemas.openxmlformats.org/officeDocument/2006/relationships/oleObject"/><Relationship Id="rId277" Target="media/image134.wmf" Type="http://schemas.openxmlformats.org/officeDocument/2006/relationships/image"/><Relationship Id="rId278" Target="embeddings/oleObject138.bin" Type="http://schemas.openxmlformats.org/officeDocument/2006/relationships/oleObject"/><Relationship Id="rId279" Target="media/image135.wmf" Type="http://schemas.openxmlformats.org/officeDocument/2006/relationships/image"/><Relationship Id="rId28" Target="embeddings/oleObject14.bin" Type="http://schemas.openxmlformats.org/officeDocument/2006/relationships/oleObject"/><Relationship Id="rId280" Target="embeddings/oleObject139.bin" Type="http://schemas.openxmlformats.org/officeDocument/2006/relationships/oleObject"/><Relationship Id="rId281" Target="media/image136.wmf" Type="http://schemas.openxmlformats.org/officeDocument/2006/relationships/image"/><Relationship Id="rId282" Target="embeddings/oleObject140.bin" Type="http://schemas.openxmlformats.org/officeDocument/2006/relationships/oleObject"/><Relationship Id="rId283" Target="media/image137.wmf" Type="http://schemas.openxmlformats.org/officeDocument/2006/relationships/image"/><Relationship Id="rId284" Target="embeddings/oleObject141.bin" Type="http://schemas.openxmlformats.org/officeDocument/2006/relationships/oleObject"/><Relationship Id="rId285" Target="media/image138.wmf" Type="http://schemas.openxmlformats.org/officeDocument/2006/relationships/image"/><Relationship Id="rId286" Target="embeddings/oleObject142.bin" Type="http://schemas.openxmlformats.org/officeDocument/2006/relationships/oleObject"/><Relationship Id="rId287" Target="media/image139.wmf" Type="http://schemas.openxmlformats.org/officeDocument/2006/relationships/image"/><Relationship Id="rId288" Target="embeddings/oleObject143.bin" Type="http://schemas.openxmlformats.org/officeDocument/2006/relationships/oleObject"/><Relationship Id="rId289" Target="media/image140.wmf" Type="http://schemas.openxmlformats.org/officeDocument/2006/relationships/image"/><Relationship Id="rId29" Target="media/image14.wmf" Type="http://schemas.openxmlformats.org/officeDocument/2006/relationships/image"/><Relationship Id="rId290" Target="embeddings/oleObject144.bin" Type="http://schemas.openxmlformats.org/officeDocument/2006/relationships/oleObject"/><Relationship Id="rId291" Target="media/image141.wmf" Type="http://schemas.openxmlformats.org/officeDocument/2006/relationships/image"/><Relationship Id="rId292" Target="embeddings/oleObject145.bin" Type="http://schemas.openxmlformats.org/officeDocument/2006/relationships/oleObject"/><Relationship Id="rId293" Target="media/image142.wmf" Type="http://schemas.openxmlformats.org/officeDocument/2006/relationships/image"/><Relationship Id="rId294" Target="embeddings/oleObject146.bin" Type="http://schemas.openxmlformats.org/officeDocument/2006/relationships/oleObject"/><Relationship Id="rId295" Target="media/image143.wmf" Type="http://schemas.openxmlformats.org/officeDocument/2006/relationships/image"/><Relationship Id="rId296" Target="embeddings/oleObject147.bin" Type="http://schemas.openxmlformats.org/officeDocument/2006/relationships/oleObject"/><Relationship Id="rId297" Target="media/image144.wmf" Type="http://schemas.openxmlformats.org/officeDocument/2006/relationships/image"/><Relationship Id="rId298" Target="embeddings/oleObject148.bin" Type="http://schemas.openxmlformats.org/officeDocument/2006/relationships/oleObject"/><Relationship Id="rId299" Target="media/image145.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9.bin" Type="http://schemas.openxmlformats.org/officeDocument/2006/relationships/oleObject"/><Relationship Id="rId301" Target="media/image146.wmf" Type="http://schemas.openxmlformats.org/officeDocument/2006/relationships/image"/><Relationship Id="rId302" Target="embeddings/oleObject150.bin" Type="http://schemas.openxmlformats.org/officeDocument/2006/relationships/oleObject"/><Relationship Id="rId303" Target="media/image147.wmf" Type="http://schemas.openxmlformats.org/officeDocument/2006/relationships/image"/><Relationship Id="rId304" Target="embeddings/oleObject151.bin" Type="http://schemas.openxmlformats.org/officeDocument/2006/relationships/oleObject"/><Relationship Id="rId305" Target="media/image148.wmf" Type="http://schemas.openxmlformats.org/officeDocument/2006/relationships/image"/><Relationship Id="rId306" Target="embeddings/oleObject152.bin" Type="http://schemas.openxmlformats.org/officeDocument/2006/relationships/oleObject"/><Relationship Id="rId307" Target="media/image149.wmf" Type="http://schemas.openxmlformats.org/officeDocument/2006/relationships/image"/><Relationship Id="rId308" Target="embeddings/oleObject153.bin" Type="http://schemas.openxmlformats.org/officeDocument/2006/relationships/oleObject"/><Relationship Id="rId309" Target="media/image150.wmf" Type="http://schemas.openxmlformats.org/officeDocument/2006/relationships/image"/><Relationship Id="rId31" Target="media/image15.wmf" Type="http://schemas.openxmlformats.org/officeDocument/2006/relationships/image"/><Relationship Id="rId310" Target="embeddings/oleObject154.bin" Type="http://schemas.openxmlformats.org/officeDocument/2006/relationships/oleObject"/><Relationship Id="rId311" Target="media/image151.wmf" Type="http://schemas.openxmlformats.org/officeDocument/2006/relationships/image"/><Relationship Id="rId312" Target="embeddings/oleObject155.bin" Type="http://schemas.openxmlformats.org/officeDocument/2006/relationships/oleObject"/><Relationship Id="rId313" Target="media/image152.wmf" Type="http://schemas.openxmlformats.org/officeDocument/2006/relationships/image"/><Relationship Id="rId314" Target="embeddings/oleObject156.bin" Type="http://schemas.openxmlformats.org/officeDocument/2006/relationships/oleObject"/><Relationship Id="rId315" Target="media/image153.wmf" Type="http://schemas.openxmlformats.org/officeDocument/2006/relationships/image"/><Relationship Id="rId316" Target="embeddings/oleObject157.bin" Type="http://schemas.openxmlformats.org/officeDocument/2006/relationships/oleObject"/><Relationship Id="rId317" Target="media/image154.wmf" Type="http://schemas.openxmlformats.org/officeDocument/2006/relationships/image"/><Relationship Id="rId318" Target="embeddings/oleObject158.bin" Type="http://schemas.openxmlformats.org/officeDocument/2006/relationships/oleObject"/><Relationship Id="rId319" Target="media/image155.wmf" Type="http://schemas.openxmlformats.org/officeDocument/2006/relationships/image"/><Relationship Id="rId32" Target="embeddings/oleObject16.bin" Type="http://schemas.openxmlformats.org/officeDocument/2006/relationships/oleObject"/><Relationship Id="rId320" Target="embeddings/oleObject159.bin" Type="http://schemas.openxmlformats.org/officeDocument/2006/relationships/oleObject"/><Relationship Id="rId321" Target="media/image156.wmf" Type="http://schemas.openxmlformats.org/officeDocument/2006/relationships/image"/><Relationship Id="rId322" Target="embeddings/oleObject160.bin" Type="http://schemas.openxmlformats.org/officeDocument/2006/relationships/oleObject"/><Relationship Id="rId323" Target="media/image157.wmf" Type="http://schemas.openxmlformats.org/officeDocument/2006/relationships/image"/><Relationship Id="rId324" Target="embeddings/oleObject161.bin" Type="http://schemas.openxmlformats.org/officeDocument/2006/relationships/oleObject"/><Relationship Id="rId325" Target="media/image158.wmf" Type="http://schemas.openxmlformats.org/officeDocument/2006/relationships/image"/><Relationship Id="rId326" Target="embeddings/oleObject162.bin" Type="http://schemas.openxmlformats.org/officeDocument/2006/relationships/oleObject"/><Relationship Id="rId327" Target="media/image159.wmf" Type="http://schemas.openxmlformats.org/officeDocument/2006/relationships/image"/><Relationship Id="rId328" Target="embeddings/oleObject163.bin" Type="http://schemas.openxmlformats.org/officeDocument/2006/relationships/oleObject"/><Relationship Id="rId329" Target="media/image160.wmf" Type="http://schemas.openxmlformats.org/officeDocument/2006/relationships/image"/><Relationship Id="rId33" Target="media/image16.wmf" Type="http://schemas.openxmlformats.org/officeDocument/2006/relationships/image"/><Relationship Id="rId330" Target="embeddings/oleObject164.bin" Type="http://schemas.openxmlformats.org/officeDocument/2006/relationships/oleObject"/><Relationship Id="rId331" Target="media/image161.wmf" Type="http://schemas.openxmlformats.org/officeDocument/2006/relationships/image"/><Relationship Id="rId332" Target="embeddings/oleObject165.bin" Type="http://schemas.openxmlformats.org/officeDocument/2006/relationships/oleObject"/><Relationship Id="rId333" Target="media/image162.wmf" Type="http://schemas.openxmlformats.org/officeDocument/2006/relationships/image"/><Relationship Id="rId334" Target="embeddings/oleObject166.bin" Type="http://schemas.openxmlformats.org/officeDocument/2006/relationships/oleObject"/><Relationship Id="rId335" Target="media/image163.wmf" Type="http://schemas.openxmlformats.org/officeDocument/2006/relationships/image"/><Relationship Id="rId336" Target="embeddings/oleObject167.bin" Type="http://schemas.openxmlformats.org/officeDocument/2006/relationships/oleObject"/><Relationship Id="rId337" Target="media/image164.wmf" Type="http://schemas.openxmlformats.org/officeDocument/2006/relationships/image"/><Relationship Id="rId338" Target="embeddings/oleObject168.bin" Type="http://schemas.openxmlformats.org/officeDocument/2006/relationships/oleObject"/><Relationship Id="rId339" Target="media/image165.wmf" Type="http://schemas.openxmlformats.org/officeDocument/2006/relationships/image"/><Relationship Id="rId34" Target="embeddings/oleObject17.bin" Type="http://schemas.openxmlformats.org/officeDocument/2006/relationships/oleObject"/><Relationship Id="rId340" Target="embeddings/oleObject169.bin" Type="http://schemas.openxmlformats.org/officeDocument/2006/relationships/oleObject"/><Relationship Id="rId341" Target="media/image166.wmf" Type="http://schemas.openxmlformats.org/officeDocument/2006/relationships/image"/><Relationship Id="rId342" Target="embeddings/oleObject170.bin" Type="http://schemas.openxmlformats.org/officeDocument/2006/relationships/oleObject"/><Relationship Id="rId343" Target="media/image167.wmf" Type="http://schemas.openxmlformats.org/officeDocument/2006/relationships/image"/><Relationship Id="rId344" Target="embeddings/oleObject171.bin" Type="http://schemas.openxmlformats.org/officeDocument/2006/relationships/oleObject"/><Relationship Id="rId345" Target="media/image168.wmf" Type="http://schemas.openxmlformats.org/officeDocument/2006/relationships/image"/><Relationship Id="rId346" Target="embeddings/oleObject172.bin" Type="http://schemas.openxmlformats.org/officeDocument/2006/relationships/oleObject"/><Relationship Id="rId347" Target="media/image169.wmf" Type="http://schemas.openxmlformats.org/officeDocument/2006/relationships/image"/><Relationship Id="rId348" Target="embeddings/oleObject173.bin" Type="http://schemas.openxmlformats.org/officeDocument/2006/relationships/oleObject"/><Relationship Id="rId349" Target="media/image170.wmf" Type="http://schemas.openxmlformats.org/officeDocument/2006/relationships/image"/><Relationship Id="rId35" Target="media/image17.wmf" Type="http://schemas.openxmlformats.org/officeDocument/2006/relationships/image"/><Relationship Id="rId350" Target="embeddings/oleObject174.bin" Type="http://schemas.openxmlformats.org/officeDocument/2006/relationships/oleObject"/><Relationship Id="rId351" Target="media/image171.wmf" Type="http://schemas.openxmlformats.org/officeDocument/2006/relationships/image"/><Relationship Id="rId352" Target="embeddings/oleObject175.bin" Type="http://schemas.openxmlformats.org/officeDocument/2006/relationships/oleObject"/><Relationship Id="rId353" Target="media/image172.wmf" Type="http://schemas.openxmlformats.org/officeDocument/2006/relationships/image"/><Relationship Id="rId354" Target="embeddings/oleObject176.bin" Type="http://schemas.openxmlformats.org/officeDocument/2006/relationships/oleObject"/><Relationship Id="rId355" Target="media/image173.wmf" Type="http://schemas.openxmlformats.org/officeDocument/2006/relationships/image"/><Relationship Id="rId356" Target="embeddings/oleObject177.bin" Type="http://schemas.openxmlformats.org/officeDocument/2006/relationships/oleObject"/><Relationship Id="rId357" Target="media/image174.wmf" Type="http://schemas.openxmlformats.org/officeDocument/2006/relationships/image"/><Relationship Id="rId358" Target="embeddings/oleObject178.bin" Type="http://schemas.openxmlformats.org/officeDocument/2006/relationships/oleObject"/><Relationship Id="rId359" Target="media/image175.wmf" Type="http://schemas.openxmlformats.org/officeDocument/2006/relationships/image"/><Relationship Id="rId36" Target="embeddings/oleObject18.bin" Type="http://schemas.openxmlformats.org/officeDocument/2006/relationships/oleObject"/><Relationship Id="rId360" Target="embeddings/oleObject179.bin" Type="http://schemas.openxmlformats.org/officeDocument/2006/relationships/oleObject"/><Relationship Id="rId361" Target="media/image176.wmf" Type="http://schemas.openxmlformats.org/officeDocument/2006/relationships/image"/><Relationship Id="rId362" Target="embeddings/oleObject180.bin" Type="http://schemas.openxmlformats.org/officeDocument/2006/relationships/oleObject"/><Relationship Id="rId363" Target="media/image177.wmf" Type="http://schemas.openxmlformats.org/officeDocument/2006/relationships/image"/><Relationship Id="rId364" Target="embeddings/oleObject181.bin" Type="http://schemas.openxmlformats.org/officeDocument/2006/relationships/oleObject"/><Relationship Id="rId365" Target="media/image178.wmf" Type="http://schemas.openxmlformats.org/officeDocument/2006/relationships/image"/><Relationship Id="rId366" Target="embeddings/oleObject182.bin" Type="http://schemas.openxmlformats.org/officeDocument/2006/relationships/oleObject"/><Relationship Id="rId367" Target="media/image179.wmf" Type="http://schemas.openxmlformats.org/officeDocument/2006/relationships/image"/><Relationship Id="rId368" Target="embeddings/oleObject183.bin" Type="http://schemas.openxmlformats.org/officeDocument/2006/relationships/oleObject"/><Relationship Id="rId369" Target="media/image180.wmf" Type="http://schemas.openxmlformats.org/officeDocument/2006/relationships/image"/><Relationship Id="rId37" Target="media/image18.wmf" Type="http://schemas.openxmlformats.org/officeDocument/2006/relationships/image"/><Relationship Id="rId370" Target="embeddings/oleObject184.bin" Type="http://schemas.openxmlformats.org/officeDocument/2006/relationships/oleObject"/><Relationship Id="rId371" Target="media/image181.wmf" Type="http://schemas.openxmlformats.org/officeDocument/2006/relationships/image"/><Relationship Id="rId372" Target="embeddings/oleObject185.bin" Type="http://schemas.openxmlformats.org/officeDocument/2006/relationships/oleObject"/><Relationship Id="rId373" Target="media/image182.wmf" Type="http://schemas.openxmlformats.org/officeDocument/2006/relationships/image"/><Relationship Id="rId374" Target="embeddings/oleObject186.bin" Type="http://schemas.openxmlformats.org/officeDocument/2006/relationships/oleObject"/><Relationship Id="rId375" Target="media/image183.wmf" Type="http://schemas.openxmlformats.org/officeDocument/2006/relationships/image"/><Relationship Id="rId376" Target="embeddings/oleObject187.bin" Type="http://schemas.openxmlformats.org/officeDocument/2006/relationships/oleObject"/><Relationship Id="rId377" Target="media/image184.wmf" Type="http://schemas.openxmlformats.org/officeDocument/2006/relationships/image"/><Relationship Id="rId378" Target="embeddings/oleObject188.bin" Type="http://schemas.openxmlformats.org/officeDocument/2006/relationships/oleObject"/><Relationship Id="rId379" Target="media/image185.wmf" Type="http://schemas.openxmlformats.org/officeDocument/2006/relationships/image"/><Relationship Id="rId38" Target="embeddings/oleObject19.bin" Type="http://schemas.openxmlformats.org/officeDocument/2006/relationships/oleObject"/><Relationship Id="rId380" Target="embeddings/oleObject189.bin" Type="http://schemas.openxmlformats.org/officeDocument/2006/relationships/oleObject"/><Relationship Id="rId381" Target="media/image186.wmf" Type="http://schemas.openxmlformats.org/officeDocument/2006/relationships/image"/><Relationship Id="rId382" Target="embeddings/oleObject190.bin" Type="http://schemas.openxmlformats.org/officeDocument/2006/relationships/oleObject"/><Relationship Id="rId383" Target="media/image187.wmf" Type="http://schemas.openxmlformats.org/officeDocument/2006/relationships/image"/><Relationship Id="rId384" Target="embeddings/oleObject191.bin" Type="http://schemas.openxmlformats.org/officeDocument/2006/relationships/oleObject"/><Relationship Id="rId385" Target="media/image188.wmf" Type="http://schemas.openxmlformats.org/officeDocument/2006/relationships/image"/><Relationship Id="rId386" Target="embeddings/oleObject192.bin" Type="http://schemas.openxmlformats.org/officeDocument/2006/relationships/oleObject"/><Relationship Id="rId387" Target="media/image189.wmf" Type="http://schemas.openxmlformats.org/officeDocument/2006/relationships/image"/><Relationship Id="rId388" Target="embeddings/oleObject193.bin" Type="http://schemas.openxmlformats.org/officeDocument/2006/relationships/oleObject"/><Relationship Id="rId389" Target="media/image190.wmf" Type="http://schemas.openxmlformats.org/officeDocument/2006/relationships/image"/><Relationship Id="rId39" Target="media/image19.wmf" Type="http://schemas.openxmlformats.org/officeDocument/2006/relationships/image"/><Relationship Id="rId390" Target="embeddings/oleObject194.bin" Type="http://schemas.openxmlformats.org/officeDocument/2006/relationships/oleObject"/><Relationship Id="rId391" Target="media/image191.wmf" Type="http://schemas.openxmlformats.org/officeDocument/2006/relationships/image"/><Relationship Id="rId392" Target="media/image192.wmf" Type="http://schemas.openxmlformats.org/officeDocument/2006/relationships/image"/><Relationship Id="rId393" Target="embeddings/oleObject195.bin" Type="http://schemas.openxmlformats.org/officeDocument/2006/relationships/oleObject"/><Relationship Id="rId394" Target="media/image193.wmf" Type="http://schemas.openxmlformats.org/officeDocument/2006/relationships/image"/><Relationship Id="rId395" Target="embeddings/oleObject196.bin" Type="http://schemas.openxmlformats.org/officeDocument/2006/relationships/oleObject"/><Relationship Id="rId396" Target="media/image194.wmf" Type="http://schemas.openxmlformats.org/officeDocument/2006/relationships/image"/><Relationship Id="rId397" Target="embeddings/oleObject197.bin" Type="http://schemas.openxmlformats.org/officeDocument/2006/relationships/oleObject"/><Relationship Id="rId398" Target="media/image195.wmf" Type="http://schemas.openxmlformats.org/officeDocument/2006/relationships/image"/><Relationship Id="rId399" Target="embeddings/oleObject198.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96.wmf" Type="http://schemas.openxmlformats.org/officeDocument/2006/relationships/image"/><Relationship Id="rId401" Target="embeddings/oleObject199.bin" Type="http://schemas.openxmlformats.org/officeDocument/2006/relationships/oleObject"/><Relationship Id="rId402" Target="media/image197.wmf" Type="http://schemas.openxmlformats.org/officeDocument/2006/relationships/image"/><Relationship Id="rId403" Target="embeddings/oleObject200.bin" Type="http://schemas.openxmlformats.org/officeDocument/2006/relationships/oleObject"/><Relationship Id="rId404" Target="media/image198.wmf" Type="http://schemas.openxmlformats.org/officeDocument/2006/relationships/image"/><Relationship Id="rId405" Target="embeddings/oleObject201.bin" Type="http://schemas.openxmlformats.org/officeDocument/2006/relationships/oleObject"/><Relationship Id="rId406" Target="media/image199.wmf" Type="http://schemas.openxmlformats.org/officeDocument/2006/relationships/image"/><Relationship Id="rId407" Target="embeddings/oleObject202.bin" Type="http://schemas.openxmlformats.org/officeDocument/2006/relationships/oleObject"/><Relationship Id="rId408" Target="media/image200.wmf" Type="http://schemas.openxmlformats.org/officeDocument/2006/relationships/image"/><Relationship Id="rId409" Target="embeddings/oleObject203.bin" Type="http://schemas.openxmlformats.org/officeDocument/2006/relationships/oleObject"/><Relationship Id="rId41" Target="media/image20.wmf" Type="http://schemas.openxmlformats.org/officeDocument/2006/relationships/image"/><Relationship Id="rId410" Target="media/image201.wmf" Type="http://schemas.openxmlformats.org/officeDocument/2006/relationships/image"/><Relationship Id="rId411" Target="embeddings/oleObject204.bin" Type="http://schemas.openxmlformats.org/officeDocument/2006/relationships/oleObject"/><Relationship Id="rId412" Target="media/image202.wmf" Type="http://schemas.openxmlformats.org/officeDocument/2006/relationships/image"/><Relationship Id="rId413" Target="embeddings/oleObject205.bin" Type="http://schemas.openxmlformats.org/officeDocument/2006/relationships/oleObject"/><Relationship Id="rId414" Target="media/image203.wmf" Type="http://schemas.openxmlformats.org/officeDocument/2006/relationships/image"/><Relationship Id="rId415" Target="embeddings/oleObject206.bin" Type="http://schemas.openxmlformats.org/officeDocument/2006/relationships/oleObject"/><Relationship Id="rId416" Target="media/image204.wmf" Type="http://schemas.openxmlformats.org/officeDocument/2006/relationships/image"/><Relationship Id="rId417" Target="embeddings/oleObject207.bin" Type="http://schemas.openxmlformats.org/officeDocument/2006/relationships/oleObject"/><Relationship Id="rId418" Target="media/image205.wmf" Type="http://schemas.openxmlformats.org/officeDocument/2006/relationships/image"/><Relationship Id="rId419" Target="embeddings/oleObject208.bin" Type="http://schemas.openxmlformats.org/officeDocument/2006/relationships/oleObject"/><Relationship Id="rId42" Target="embeddings/oleObject21.bin" Type="http://schemas.openxmlformats.org/officeDocument/2006/relationships/oleObject"/><Relationship Id="rId420" Target="media/image206.wmf" Type="http://schemas.openxmlformats.org/officeDocument/2006/relationships/image"/><Relationship Id="rId421" Target="embeddings/oleObject209.bin" Type="http://schemas.openxmlformats.org/officeDocument/2006/relationships/oleObject"/><Relationship Id="rId422" Target="media/image207.wmf" Type="http://schemas.openxmlformats.org/officeDocument/2006/relationships/image"/><Relationship Id="rId423" Target="embeddings/oleObject210.bin" Type="http://schemas.openxmlformats.org/officeDocument/2006/relationships/oleObject"/><Relationship Id="rId424" Target="media/image208.wmf" Type="http://schemas.openxmlformats.org/officeDocument/2006/relationships/image"/><Relationship Id="rId425" Target="embeddings/oleObject211.bin" Type="http://schemas.openxmlformats.org/officeDocument/2006/relationships/oleObject"/><Relationship Id="rId426" Target="media/image209.wmf" Type="http://schemas.openxmlformats.org/officeDocument/2006/relationships/image"/><Relationship Id="rId427" Target="embeddings/oleObject212.bin" Type="http://schemas.openxmlformats.org/officeDocument/2006/relationships/oleObject"/><Relationship Id="rId428" Target="media/image210.wmf" Type="http://schemas.openxmlformats.org/officeDocument/2006/relationships/image"/><Relationship Id="rId429" Target="embeddings/oleObject213.bin" Type="http://schemas.openxmlformats.org/officeDocument/2006/relationships/oleObject"/><Relationship Id="rId43" Target="media/image21.wmf" Type="http://schemas.openxmlformats.org/officeDocument/2006/relationships/image"/><Relationship Id="rId430" Target="media/image211.wmf" Type="http://schemas.openxmlformats.org/officeDocument/2006/relationships/image"/><Relationship Id="rId431" Target="embeddings/oleObject214.bin" Type="http://schemas.openxmlformats.org/officeDocument/2006/relationships/oleObject"/><Relationship Id="rId432" Target="media/image212.wmf" Type="http://schemas.openxmlformats.org/officeDocument/2006/relationships/image"/><Relationship Id="rId433" Target="embeddings/oleObject215.bin" Type="http://schemas.openxmlformats.org/officeDocument/2006/relationships/oleObject"/><Relationship Id="rId434" Target="media/image213.wmf" Type="http://schemas.openxmlformats.org/officeDocument/2006/relationships/image"/><Relationship Id="rId435" Target="embeddings/oleObject216.bin" Type="http://schemas.openxmlformats.org/officeDocument/2006/relationships/oleObject"/><Relationship Id="rId436" Target="media/image214.wmf" Type="http://schemas.openxmlformats.org/officeDocument/2006/relationships/image"/><Relationship Id="rId437" Target="embeddings/oleObject217.bin" Type="http://schemas.openxmlformats.org/officeDocument/2006/relationships/oleObject"/><Relationship Id="rId438" Target="media/image215.wmf" Type="http://schemas.openxmlformats.org/officeDocument/2006/relationships/image"/><Relationship Id="rId439" Target="embeddings/oleObject218.bin" Type="http://schemas.openxmlformats.org/officeDocument/2006/relationships/oleObject"/><Relationship Id="rId44" Target="embeddings/oleObject22.bin" Type="http://schemas.openxmlformats.org/officeDocument/2006/relationships/oleObject"/><Relationship Id="rId440" Target="media/image216.wmf" Type="http://schemas.openxmlformats.org/officeDocument/2006/relationships/image"/><Relationship Id="rId441" Target="embeddings/oleObject219.bin" Type="http://schemas.openxmlformats.org/officeDocument/2006/relationships/oleObject"/><Relationship Id="rId442" Target="media/image217.wmf" Type="http://schemas.openxmlformats.org/officeDocument/2006/relationships/image"/><Relationship Id="rId443" Target="embeddings/oleObject220.bin" Type="http://schemas.openxmlformats.org/officeDocument/2006/relationships/oleObject"/><Relationship Id="rId444" Target="media/image218.wmf" Type="http://schemas.openxmlformats.org/officeDocument/2006/relationships/image"/><Relationship Id="rId445" Target="embeddings/oleObject221.bin" Type="http://schemas.openxmlformats.org/officeDocument/2006/relationships/oleObject"/><Relationship Id="rId446" Target="media/image219.wmf" Type="http://schemas.openxmlformats.org/officeDocument/2006/relationships/image"/><Relationship Id="rId447" Target="embeddings/oleObject222.bin" Type="http://schemas.openxmlformats.org/officeDocument/2006/relationships/oleObject"/><Relationship Id="rId448" Target="media/image220.wmf" Type="http://schemas.openxmlformats.org/officeDocument/2006/relationships/image"/><Relationship Id="rId449" Target="embeddings/oleObject223.bin" Type="http://schemas.openxmlformats.org/officeDocument/2006/relationships/oleObject"/><Relationship Id="rId45" Target="media/image22.wmf" Type="http://schemas.openxmlformats.org/officeDocument/2006/relationships/image"/><Relationship Id="rId450" Target="media/image221.wmf" Type="http://schemas.openxmlformats.org/officeDocument/2006/relationships/image"/><Relationship Id="rId451" Target="embeddings/oleObject224.bin" Type="http://schemas.openxmlformats.org/officeDocument/2006/relationships/oleObject"/><Relationship Id="rId452" Target="media/image222.wmf" Type="http://schemas.openxmlformats.org/officeDocument/2006/relationships/image"/><Relationship Id="rId453" Target="embeddings/oleObject225.bin" Type="http://schemas.openxmlformats.org/officeDocument/2006/relationships/oleObject"/><Relationship Id="rId454" Target="media/image223.wmf" Type="http://schemas.openxmlformats.org/officeDocument/2006/relationships/image"/><Relationship Id="rId455" Target="embeddings/oleObject226.bin" Type="http://schemas.openxmlformats.org/officeDocument/2006/relationships/oleObject"/><Relationship Id="rId456" Target="media/image224.wmf" Type="http://schemas.openxmlformats.org/officeDocument/2006/relationships/image"/><Relationship Id="rId457" Target="embeddings/oleObject227.bin" Type="http://schemas.openxmlformats.org/officeDocument/2006/relationships/oleObject"/><Relationship Id="rId458" Target="media/image225.wmf" Type="http://schemas.openxmlformats.org/officeDocument/2006/relationships/image"/><Relationship Id="rId459" Target="embeddings/oleObject228.bin" Type="http://schemas.openxmlformats.org/officeDocument/2006/relationships/oleObject"/><Relationship Id="rId46" Target="embeddings/oleObject23.bin" Type="http://schemas.openxmlformats.org/officeDocument/2006/relationships/oleObject"/><Relationship Id="rId460" Target="media/image226.wmf" Type="http://schemas.openxmlformats.org/officeDocument/2006/relationships/image"/><Relationship Id="rId461" Target="embeddings/oleObject229.bin" Type="http://schemas.openxmlformats.org/officeDocument/2006/relationships/oleObject"/><Relationship Id="rId462" Target="media/image227.wmf" Type="http://schemas.openxmlformats.org/officeDocument/2006/relationships/image"/><Relationship Id="rId463" Target="embeddings/oleObject230.bin" Type="http://schemas.openxmlformats.org/officeDocument/2006/relationships/oleObject"/><Relationship Id="rId464" Target="media/image228.wmf" Type="http://schemas.openxmlformats.org/officeDocument/2006/relationships/image"/><Relationship Id="rId465" Target="embeddings/oleObject231.bin" Type="http://schemas.openxmlformats.org/officeDocument/2006/relationships/oleObject"/><Relationship Id="rId466" Target="media/image229.wmf" Type="http://schemas.openxmlformats.org/officeDocument/2006/relationships/image"/><Relationship Id="rId467" Target="embeddings/oleObject232.bin" Type="http://schemas.openxmlformats.org/officeDocument/2006/relationships/oleObject"/><Relationship Id="rId468" Target="media/image230.wmf" Type="http://schemas.openxmlformats.org/officeDocument/2006/relationships/image"/><Relationship Id="rId469" Target="embeddings/oleObject233.bin" Type="http://schemas.openxmlformats.org/officeDocument/2006/relationships/oleObject"/><Relationship Id="rId47" Target="media/image23.wmf" Type="http://schemas.openxmlformats.org/officeDocument/2006/relationships/image"/><Relationship Id="rId470" Target="media/image231.wmf" Type="http://schemas.openxmlformats.org/officeDocument/2006/relationships/image"/><Relationship Id="rId471" Target="embeddings/oleObject234.bin" Type="http://schemas.openxmlformats.org/officeDocument/2006/relationships/oleObject"/><Relationship Id="rId472" Target="media/image232.wmf" Type="http://schemas.openxmlformats.org/officeDocument/2006/relationships/image"/><Relationship Id="rId473" Target="embeddings/oleObject235.bin" Type="http://schemas.openxmlformats.org/officeDocument/2006/relationships/oleObject"/><Relationship Id="rId474" Target="media/image233.wmf" Type="http://schemas.openxmlformats.org/officeDocument/2006/relationships/image"/><Relationship Id="rId475" Target="embeddings/oleObject236.bin" Type="http://schemas.openxmlformats.org/officeDocument/2006/relationships/oleObject"/><Relationship Id="rId476" Target="media/image234.wmf" Type="http://schemas.openxmlformats.org/officeDocument/2006/relationships/image"/><Relationship Id="rId477" Target="embeddings/oleObject237.bin" Type="http://schemas.openxmlformats.org/officeDocument/2006/relationships/oleObject"/><Relationship Id="rId478" Target="media/image235.wmf" Type="http://schemas.openxmlformats.org/officeDocument/2006/relationships/image"/><Relationship Id="rId479" Target="embeddings/oleObject238.bin" Type="http://schemas.openxmlformats.org/officeDocument/2006/relationships/oleObject"/><Relationship Id="rId48" Target="embeddings/oleObject24.bin" Type="http://schemas.openxmlformats.org/officeDocument/2006/relationships/oleObject"/><Relationship Id="rId480" Target="media/image236.wmf" Type="http://schemas.openxmlformats.org/officeDocument/2006/relationships/image"/><Relationship Id="rId481" Target="embeddings/oleObject239.bin" Type="http://schemas.openxmlformats.org/officeDocument/2006/relationships/oleObject"/><Relationship Id="rId482" Target="media/image237.wmf" Type="http://schemas.openxmlformats.org/officeDocument/2006/relationships/image"/><Relationship Id="rId483" Target="embeddings/oleObject240.bin" Type="http://schemas.openxmlformats.org/officeDocument/2006/relationships/oleObject"/><Relationship Id="rId484" Target="media/image238.wmf" Type="http://schemas.openxmlformats.org/officeDocument/2006/relationships/image"/><Relationship Id="rId485" Target="embeddings/oleObject241.bin" Type="http://schemas.openxmlformats.org/officeDocument/2006/relationships/oleObject"/><Relationship Id="rId486" Target="media/image239.wmf" Type="http://schemas.openxmlformats.org/officeDocument/2006/relationships/image"/><Relationship Id="rId487" Target="embeddings/oleObject242.bin" Type="http://schemas.openxmlformats.org/officeDocument/2006/relationships/oleObject"/><Relationship Id="rId488" Target="media/image240.wmf" Type="http://schemas.openxmlformats.org/officeDocument/2006/relationships/image"/><Relationship Id="rId489" Target="embeddings/oleObject243.bin" Type="http://schemas.openxmlformats.org/officeDocument/2006/relationships/oleObject"/><Relationship Id="rId49" Target="media/image24.wmf" Type="http://schemas.openxmlformats.org/officeDocument/2006/relationships/image"/><Relationship Id="rId490" Target="media/image241.wmf" Type="http://schemas.openxmlformats.org/officeDocument/2006/relationships/image"/><Relationship Id="rId491" Target="embeddings/oleObject244.bin" Type="http://schemas.openxmlformats.org/officeDocument/2006/relationships/oleObject"/><Relationship Id="rId492" Target="media/image242.wmf" Type="http://schemas.openxmlformats.org/officeDocument/2006/relationships/image"/><Relationship Id="rId493" Target="embeddings/oleObject245.bin" Type="http://schemas.openxmlformats.org/officeDocument/2006/relationships/oleObject"/><Relationship Id="rId494" Target="media/image243.wmf" Type="http://schemas.openxmlformats.org/officeDocument/2006/relationships/image"/><Relationship Id="rId495" Target="media/image244.wmf" Type="http://schemas.openxmlformats.org/officeDocument/2006/relationships/image"/><Relationship Id="rId496" Target="embeddings/oleObject246.bin" Type="http://schemas.openxmlformats.org/officeDocument/2006/relationships/oleObject"/><Relationship Id="rId497" Target="media/image245.wmf" Type="http://schemas.openxmlformats.org/officeDocument/2006/relationships/image"/><Relationship Id="rId498" Target="embeddings/oleObject247.bin" Type="http://schemas.openxmlformats.org/officeDocument/2006/relationships/oleObject"/><Relationship Id="rId499" Target="media/image245.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8.bin" Type="http://schemas.openxmlformats.org/officeDocument/2006/relationships/oleObject"/><Relationship Id="rId501" Target="media/image245.wmf" Type="http://schemas.openxmlformats.org/officeDocument/2006/relationships/image"/><Relationship Id="rId502" Target="embeddings/oleObject249.bin" Type="http://schemas.openxmlformats.org/officeDocument/2006/relationships/oleObject"/><Relationship Id="rId503" Target="media/image245.wmf" Type="http://schemas.openxmlformats.org/officeDocument/2006/relationships/image"/><Relationship Id="rId504" Target="embeddings/oleObject250.bin" Type="http://schemas.openxmlformats.org/officeDocument/2006/relationships/oleObject"/><Relationship Id="rId505" Target="media/image246.wmf" Type="http://schemas.openxmlformats.org/officeDocument/2006/relationships/image"/><Relationship Id="rId506" Target="media/image247.wmf" Type="http://schemas.openxmlformats.org/officeDocument/2006/relationships/image"/><Relationship Id="rId507" Target="media/image248.wmf" Type="http://schemas.openxmlformats.org/officeDocument/2006/relationships/image"/><Relationship Id="rId508" Target="embeddings/oleObject251.bin" Type="http://schemas.openxmlformats.org/officeDocument/2006/relationships/oleObject"/><Relationship Id="rId509" Target="media/image249.wmf" Type="http://schemas.openxmlformats.org/officeDocument/2006/relationships/image"/><Relationship Id="rId51" Target="media/image25.wmf" Type="http://schemas.openxmlformats.org/officeDocument/2006/relationships/image"/><Relationship Id="rId510" Target="embeddings/oleObject252.bin" Type="http://schemas.openxmlformats.org/officeDocument/2006/relationships/oleObject"/><Relationship Id="rId511" Target="media/image249.wmf" Type="http://schemas.openxmlformats.org/officeDocument/2006/relationships/image"/><Relationship Id="rId512" Target="media/image250.wmf" Type="http://schemas.openxmlformats.org/officeDocument/2006/relationships/image"/><Relationship Id="rId513" Target="media/image251.wmf" Type="http://schemas.openxmlformats.org/officeDocument/2006/relationships/image"/><Relationship Id="rId514" Target="embeddings/oleObject253.bin" Type="http://schemas.openxmlformats.org/officeDocument/2006/relationships/oleObject"/><Relationship Id="rId515" Target="media/image252.wmf" Type="http://schemas.openxmlformats.org/officeDocument/2006/relationships/image"/><Relationship Id="rId516" Target="embeddings/oleObject254.bin" Type="http://schemas.openxmlformats.org/officeDocument/2006/relationships/oleObject"/><Relationship Id="rId517" Target="media/image253.wmf" Type="http://schemas.openxmlformats.org/officeDocument/2006/relationships/image"/><Relationship Id="rId518" Target="embeddings/oleObject255.bin" Type="http://schemas.openxmlformats.org/officeDocument/2006/relationships/oleObject"/><Relationship Id="rId519" Target="media/image254.wmf" Type="http://schemas.openxmlformats.org/officeDocument/2006/relationships/image"/><Relationship Id="rId52" Target="embeddings/oleObject26.bin" Type="http://schemas.openxmlformats.org/officeDocument/2006/relationships/oleObject"/><Relationship Id="rId520" Target="embeddings/oleObject256.bin" Type="http://schemas.openxmlformats.org/officeDocument/2006/relationships/oleObject"/><Relationship Id="rId521" Target="media/image253.wmf" Type="http://schemas.openxmlformats.org/officeDocument/2006/relationships/image"/><Relationship Id="rId522" Target="media/image255.png" Type="http://schemas.openxmlformats.org/officeDocument/2006/relationships/image"/><Relationship Id="rId523" Target="embeddings/oleObject257.bin" Type="http://schemas.openxmlformats.org/officeDocument/2006/relationships/oleObject"/><Relationship Id="rId524" Target="media/image256.wmf" Type="http://schemas.openxmlformats.org/officeDocument/2006/relationships/image"/><Relationship Id="rId525" Target="embeddings/oleObject258.bin" Type="http://schemas.openxmlformats.org/officeDocument/2006/relationships/oleObject"/><Relationship Id="rId526" Target="media/image257.wmf" Type="http://schemas.openxmlformats.org/officeDocument/2006/relationships/image"/><Relationship Id="rId527" Target="embeddings/oleObject259.bin" Type="http://schemas.openxmlformats.org/officeDocument/2006/relationships/oleObject"/><Relationship Id="rId528" Target="media/image256.wmf" Type="http://schemas.openxmlformats.org/officeDocument/2006/relationships/image"/><Relationship Id="rId529" Target="embeddings/oleObject260.bin" Type="http://schemas.openxmlformats.org/officeDocument/2006/relationships/oleObject"/><Relationship Id="rId53" Target="media/image26.wmf" Type="http://schemas.openxmlformats.org/officeDocument/2006/relationships/image"/><Relationship Id="rId530" Target="media/image256.wmf" Type="http://schemas.openxmlformats.org/officeDocument/2006/relationships/image"/><Relationship Id="rId531" Target="embeddings/oleObject261.bin" Type="http://schemas.openxmlformats.org/officeDocument/2006/relationships/oleObject"/><Relationship Id="rId532" Target="media/image257.wmf" Type="http://schemas.openxmlformats.org/officeDocument/2006/relationships/image"/><Relationship Id="rId533" Target="embeddings/oleObject262.bin" Type="http://schemas.openxmlformats.org/officeDocument/2006/relationships/oleObject"/><Relationship Id="rId534" Target="media/image256.wmf" Type="http://schemas.openxmlformats.org/officeDocument/2006/relationships/image"/><Relationship Id="rId535" Target="embeddings/oleObject263.bin" Type="http://schemas.openxmlformats.org/officeDocument/2006/relationships/oleObject"/><Relationship Id="rId536" Target="media/image258.wmf" Type="http://schemas.openxmlformats.org/officeDocument/2006/relationships/image"/><Relationship Id="rId537" Target="embeddings/oleObject264.bin" Type="http://schemas.openxmlformats.org/officeDocument/2006/relationships/oleObject"/><Relationship Id="rId538" Target="media/image258.wmf" Type="http://schemas.openxmlformats.org/officeDocument/2006/relationships/image"/><Relationship Id="rId539" Target="embeddings/oleObject265.bin" Type="http://schemas.openxmlformats.org/officeDocument/2006/relationships/oleObject"/><Relationship Id="rId54" Target="embeddings/oleObject27.bin" Type="http://schemas.openxmlformats.org/officeDocument/2006/relationships/oleObject"/><Relationship Id="rId540" Target="media/image259.wmf" Type="http://schemas.openxmlformats.org/officeDocument/2006/relationships/image"/><Relationship Id="rId541" Target="embeddings/oleObject266.bin" Type="http://schemas.openxmlformats.org/officeDocument/2006/relationships/oleObject"/><Relationship Id="rId542" Target="media/image259.wmf" Type="http://schemas.openxmlformats.org/officeDocument/2006/relationships/image"/><Relationship Id="rId543" Target="embeddings/oleObject267.bin" Type="http://schemas.openxmlformats.org/officeDocument/2006/relationships/oleObject"/><Relationship Id="rId544" Target="media/image259.wmf" Type="http://schemas.openxmlformats.org/officeDocument/2006/relationships/image"/><Relationship Id="rId545" Target="embeddings/oleObject268.bin" Type="http://schemas.openxmlformats.org/officeDocument/2006/relationships/oleObject"/><Relationship Id="rId546" Target="media/image259.wmf" Type="http://schemas.openxmlformats.org/officeDocument/2006/relationships/image"/><Relationship Id="rId547" Target="embeddings/oleObject269.bin" Type="http://schemas.openxmlformats.org/officeDocument/2006/relationships/oleObject"/><Relationship Id="rId548" Target="media/image260.wmf" Type="http://schemas.openxmlformats.org/officeDocument/2006/relationships/image"/><Relationship Id="rId549" Target="embeddings/oleObject270.bin" Type="http://schemas.openxmlformats.org/officeDocument/2006/relationships/oleObject"/><Relationship Id="rId55" Target="media/image27.wmf" Type="http://schemas.openxmlformats.org/officeDocument/2006/relationships/image"/><Relationship Id="rId550" Target="media/image261.wmf" Type="http://schemas.openxmlformats.org/officeDocument/2006/relationships/image"/><Relationship Id="rId551" Target="embeddings/oleObject271.bin" Type="http://schemas.openxmlformats.org/officeDocument/2006/relationships/oleObject"/><Relationship Id="rId552" Target="media/image262.wmf" Type="http://schemas.openxmlformats.org/officeDocument/2006/relationships/image"/><Relationship Id="rId553" Target="embeddings/oleObject272.bin" Type="http://schemas.openxmlformats.org/officeDocument/2006/relationships/oleObject"/><Relationship Id="rId554" Target="media/image263.wmf" Type="http://schemas.openxmlformats.org/officeDocument/2006/relationships/image"/><Relationship Id="rId555" Target="embeddings/oleObject273.bin" Type="http://schemas.openxmlformats.org/officeDocument/2006/relationships/oleObject"/><Relationship Id="rId556" Target="media/image264.wmf" Type="http://schemas.openxmlformats.org/officeDocument/2006/relationships/image"/><Relationship Id="rId557" Target="embeddings/oleObject274.bin" Type="http://schemas.openxmlformats.org/officeDocument/2006/relationships/oleObject"/><Relationship Id="rId558" Target="media/image265.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66.wmf" Type="http://schemas.openxmlformats.org/officeDocument/2006/relationships/image"/><Relationship Id="rId561" Target="embeddings/oleObject276.bin" Type="http://schemas.openxmlformats.org/officeDocument/2006/relationships/oleObject"/><Relationship Id="rId562" Target="media/image259.wmf" Type="http://schemas.openxmlformats.org/officeDocument/2006/relationships/image"/><Relationship Id="rId563" Target="media/image267.wmf" Type="http://schemas.openxmlformats.org/officeDocument/2006/relationships/image"/><Relationship Id="rId564" Target="media/image268.wmf" Type="http://schemas.openxmlformats.org/officeDocument/2006/relationships/image"/><Relationship Id="rId565" Target="media/image269.wmf" Type="http://schemas.openxmlformats.org/officeDocument/2006/relationships/image"/><Relationship Id="rId566" Target="media/image270.wmf" Type="http://schemas.openxmlformats.org/officeDocument/2006/relationships/image"/><Relationship Id="rId567" Target="media/image271.wmf" Type="http://schemas.openxmlformats.org/officeDocument/2006/relationships/image"/><Relationship Id="rId568" Target="media/image272.wmf" Type="http://schemas.openxmlformats.org/officeDocument/2006/relationships/image"/><Relationship Id="rId569" Target="media/image273.wmf" Type="http://schemas.openxmlformats.org/officeDocument/2006/relationships/image"/><Relationship Id="rId57" Target="media/image28.wmf" Type="http://schemas.openxmlformats.org/officeDocument/2006/relationships/image"/><Relationship Id="rId570" Target="media/image274.wmf" Type="http://schemas.openxmlformats.org/officeDocument/2006/relationships/image"/><Relationship Id="rId571" Target="media/image275.wmf" Type="http://schemas.openxmlformats.org/officeDocument/2006/relationships/image"/><Relationship Id="rId572" Target="media/image276.wmf" Type="http://schemas.openxmlformats.org/officeDocument/2006/relationships/image"/><Relationship Id="rId573" Target="media/image277.wmf" Type="http://schemas.openxmlformats.org/officeDocument/2006/relationships/image"/><Relationship Id="rId574" Target="media/image278.wmf" Type="http://schemas.openxmlformats.org/officeDocument/2006/relationships/image"/><Relationship Id="rId575" Target="media/image279.wmf" Type="http://schemas.openxmlformats.org/officeDocument/2006/relationships/image"/><Relationship Id="rId576" Target="media/image280.wmf" Type="http://schemas.openxmlformats.org/officeDocument/2006/relationships/image"/><Relationship Id="rId577" Target="media/image281.wmf" Type="http://schemas.openxmlformats.org/officeDocument/2006/relationships/image"/><Relationship Id="rId578" Target="media/image282.wmf" Type="http://schemas.openxmlformats.org/officeDocument/2006/relationships/image"/><Relationship Id="rId579" Target="media/image283.wmf" Type="http://schemas.openxmlformats.org/officeDocument/2006/relationships/image"/><Relationship Id="rId58" Target="embeddings/oleObject29.bin" Type="http://schemas.openxmlformats.org/officeDocument/2006/relationships/oleObject"/><Relationship Id="rId580" Target="media/image284.wmf" Type="http://schemas.openxmlformats.org/officeDocument/2006/relationships/image"/><Relationship Id="rId581" Target="media/image285.wmf" Type="http://schemas.openxmlformats.org/officeDocument/2006/relationships/image"/><Relationship Id="rId582" Target="media/image286.wmf" Type="http://schemas.openxmlformats.org/officeDocument/2006/relationships/image"/><Relationship Id="rId583" Target="media/image287.wmf" Type="http://schemas.openxmlformats.org/officeDocument/2006/relationships/image"/><Relationship Id="rId584" Target="media/image288.wmf" Type="http://schemas.openxmlformats.org/officeDocument/2006/relationships/image"/><Relationship Id="rId585" Target="media/image289.wmf" Type="http://schemas.openxmlformats.org/officeDocument/2006/relationships/image"/><Relationship Id="rId586" Target="media/image290.wmf" Type="http://schemas.openxmlformats.org/officeDocument/2006/relationships/image"/><Relationship Id="rId587" Target="media/image291.wmf" Type="http://schemas.openxmlformats.org/officeDocument/2006/relationships/image"/><Relationship Id="rId588" Target="media/image292.wmf" Type="http://schemas.openxmlformats.org/officeDocument/2006/relationships/image"/><Relationship Id="rId589" Target="media/image293.wmf" Type="http://schemas.openxmlformats.org/officeDocument/2006/relationships/image"/><Relationship Id="rId59" Target="media/image29.wmf" Type="http://schemas.openxmlformats.org/officeDocument/2006/relationships/image"/><Relationship Id="rId590" Target="media/image294.wmf" Type="http://schemas.openxmlformats.org/officeDocument/2006/relationships/image"/><Relationship Id="rId591" Target="media/image295.wmf" Type="http://schemas.openxmlformats.org/officeDocument/2006/relationships/image"/><Relationship Id="rId592" Target="media/image296.wmf" Type="http://schemas.openxmlformats.org/officeDocument/2006/relationships/image"/><Relationship Id="rId593" Target="media/image297.wmf" Type="http://schemas.openxmlformats.org/officeDocument/2006/relationships/image"/><Relationship Id="rId594" Target="media/image298.wmf" Type="http://schemas.openxmlformats.org/officeDocument/2006/relationships/image"/><Relationship Id="rId595" Target="media/image299.wmf" Type="http://schemas.openxmlformats.org/officeDocument/2006/relationships/image"/><Relationship Id="rId596" Target="media/image300.wmf" Type="http://schemas.openxmlformats.org/officeDocument/2006/relationships/image"/><Relationship Id="rId597" Target="media/image301.wmf" Type="http://schemas.openxmlformats.org/officeDocument/2006/relationships/image"/><Relationship Id="rId598" Target="media/image302.wmf" Type="http://schemas.openxmlformats.org/officeDocument/2006/relationships/image"/><Relationship Id="rId599" Target="media/image303.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304.wmf" Type="http://schemas.openxmlformats.org/officeDocument/2006/relationships/image"/><Relationship Id="rId601" Target="media/image305.wmf" Type="http://schemas.openxmlformats.org/officeDocument/2006/relationships/image"/><Relationship Id="rId602" Target="media/image306.wmf" Type="http://schemas.openxmlformats.org/officeDocument/2006/relationships/image"/><Relationship Id="rId603" Target="media/image307.wmf" Type="http://schemas.openxmlformats.org/officeDocument/2006/relationships/image"/><Relationship Id="rId604" Target="media/image308.wmf" Type="http://schemas.openxmlformats.org/officeDocument/2006/relationships/image"/><Relationship Id="rId605" Target="media/image309.wmf" Type="http://schemas.openxmlformats.org/officeDocument/2006/relationships/image"/><Relationship Id="rId606" Target="media/image310.wmf" Type="http://schemas.openxmlformats.org/officeDocument/2006/relationships/image"/><Relationship Id="rId607" Target="media/image311.wmf" Type="http://schemas.openxmlformats.org/officeDocument/2006/relationships/image"/><Relationship Id="rId608" Target="media/image312.wmf" Type="http://schemas.openxmlformats.org/officeDocument/2006/relationships/image"/><Relationship Id="rId609" Target="media/image313.wmf" Type="http://schemas.openxmlformats.org/officeDocument/2006/relationships/image"/><Relationship Id="rId61" Target="media/image30.wmf" Type="http://schemas.openxmlformats.org/officeDocument/2006/relationships/image"/><Relationship Id="rId610" Target="media/image314.wmf" Type="http://schemas.openxmlformats.org/officeDocument/2006/relationships/image"/><Relationship Id="rId611" Target="media/image315.wmf" Type="http://schemas.openxmlformats.org/officeDocument/2006/relationships/image"/><Relationship Id="rId612" Target="media/image316.wmf" Type="http://schemas.openxmlformats.org/officeDocument/2006/relationships/image"/><Relationship Id="rId613" Target="media/image317.wmf" Type="http://schemas.openxmlformats.org/officeDocument/2006/relationships/image"/><Relationship Id="rId614" Target="media/image318.wmf" Type="http://schemas.openxmlformats.org/officeDocument/2006/relationships/image"/><Relationship Id="rId615" Target="media/image319.wmf" Type="http://schemas.openxmlformats.org/officeDocument/2006/relationships/image"/><Relationship Id="rId616" Target="media/image320.wmf" Type="http://schemas.openxmlformats.org/officeDocument/2006/relationships/image"/><Relationship Id="rId617" Target="media/image321.wmf" Type="http://schemas.openxmlformats.org/officeDocument/2006/relationships/image"/><Relationship Id="rId618" Target="media/image322.wmf" Type="http://schemas.openxmlformats.org/officeDocument/2006/relationships/image"/><Relationship Id="rId619" Target="media/image323.wmf" Type="http://schemas.openxmlformats.org/officeDocument/2006/relationships/image"/><Relationship Id="rId62" Target="embeddings/oleObject31.bin" Type="http://schemas.openxmlformats.org/officeDocument/2006/relationships/oleObject"/><Relationship Id="rId620" Target="media/image324.wmf" Type="http://schemas.openxmlformats.org/officeDocument/2006/relationships/image"/><Relationship Id="rId621" Target="media/image325.wmf" Type="http://schemas.openxmlformats.org/officeDocument/2006/relationships/image"/><Relationship Id="rId622" Target="media/image326.wmf" Type="http://schemas.openxmlformats.org/officeDocument/2006/relationships/image"/><Relationship Id="rId623" Target="media/image327.wmf" Type="http://schemas.openxmlformats.org/officeDocument/2006/relationships/image"/><Relationship Id="rId624" Target="media/image328.wmf" Type="http://schemas.openxmlformats.org/officeDocument/2006/relationships/image"/><Relationship Id="rId625" Target="media/image329.wmf" Type="http://schemas.openxmlformats.org/officeDocument/2006/relationships/image"/><Relationship Id="rId626" Target="media/image330.wmf" Type="http://schemas.openxmlformats.org/officeDocument/2006/relationships/image"/><Relationship Id="rId627" Target="media/image331.wmf" Type="http://schemas.openxmlformats.org/officeDocument/2006/relationships/image"/><Relationship Id="rId628" Target="media/image332.wmf" Type="http://schemas.openxmlformats.org/officeDocument/2006/relationships/image"/><Relationship Id="rId629" Target="media/image333.wmf" Type="http://schemas.openxmlformats.org/officeDocument/2006/relationships/image"/><Relationship Id="rId63" Target="media/image31.wmf" Type="http://schemas.openxmlformats.org/officeDocument/2006/relationships/image"/><Relationship Id="rId630" Target="media/image334.wmf" Type="http://schemas.openxmlformats.org/officeDocument/2006/relationships/image"/><Relationship Id="rId631" Target="media/image335.wmf" Type="http://schemas.openxmlformats.org/officeDocument/2006/relationships/image"/><Relationship Id="rId632" Target="media/image336.wmf" Type="http://schemas.openxmlformats.org/officeDocument/2006/relationships/image"/><Relationship Id="rId633" Target="media/image337.wmf" Type="http://schemas.openxmlformats.org/officeDocument/2006/relationships/image"/><Relationship Id="rId634" Target="media/image338.wmf" Type="http://schemas.openxmlformats.org/officeDocument/2006/relationships/image"/><Relationship Id="rId635" Target="media/image339.wmf" Type="http://schemas.openxmlformats.org/officeDocument/2006/relationships/image"/><Relationship Id="rId636" Target="media/image340.wmf" Type="http://schemas.openxmlformats.org/officeDocument/2006/relationships/image"/><Relationship Id="rId637" Target="media/image341.wmf" Type="http://schemas.openxmlformats.org/officeDocument/2006/relationships/image"/><Relationship Id="rId638" Target="media/image342.wmf" Type="http://schemas.openxmlformats.org/officeDocument/2006/relationships/image"/><Relationship Id="rId639" Target="media/image343.wmf" Type="http://schemas.openxmlformats.org/officeDocument/2006/relationships/image"/><Relationship Id="rId64" Target="embeddings/oleObject32.bin" Type="http://schemas.openxmlformats.org/officeDocument/2006/relationships/oleObject"/><Relationship Id="rId640" Target="media/image344.wmf" Type="http://schemas.openxmlformats.org/officeDocument/2006/relationships/image"/><Relationship Id="rId641" Target="media/image345.wmf" Type="http://schemas.openxmlformats.org/officeDocument/2006/relationships/image"/><Relationship Id="rId642" Target="media/image346.wmf" Type="http://schemas.openxmlformats.org/officeDocument/2006/relationships/image"/><Relationship Id="rId643" Target="embeddings/oleObject277.bin" Type="http://schemas.openxmlformats.org/officeDocument/2006/relationships/oleObject"/><Relationship Id="rId644" Target="media/image347.wmf" Type="http://schemas.openxmlformats.org/officeDocument/2006/relationships/image"/><Relationship Id="rId645" Target="embeddings/oleObject278.bin" Type="http://schemas.openxmlformats.org/officeDocument/2006/relationships/oleObject"/><Relationship Id="rId646" Target="media/image348.wmf" Type="http://schemas.openxmlformats.org/officeDocument/2006/relationships/image"/><Relationship Id="rId647" Target="embeddings/oleObject279.bin" Type="http://schemas.openxmlformats.org/officeDocument/2006/relationships/oleObject"/><Relationship Id="rId648" Target="media/image349.wmf" Type="http://schemas.openxmlformats.org/officeDocument/2006/relationships/image"/><Relationship Id="rId649" Target="embeddings/oleObject280.bin" Type="http://schemas.openxmlformats.org/officeDocument/2006/relationships/oleObject"/><Relationship Id="rId65" Target="media/image32.wmf" Type="http://schemas.openxmlformats.org/officeDocument/2006/relationships/image"/><Relationship Id="rId650" Target="media/image350.wmf" Type="http://schemas.openxmlformats.org/officeDocument/2006/relationships/image"/><Relationship Id="rId651" Target="embeddings/oleObject281.bin" Type="http://schemas.openxmlformats.org/officeDocument/2006/relationships/oleObject"/><Relationship Id="rId652" Target="media/image351.wmf" Type="http://schemas.openxmlformats.org/officeDocument/2006/relationships/image"/><Relationship Id="rId653" Target="embeddings/oleObject282.bin" Type="http://schemas.openxmlformats.org/officeDocument/2006/relationships/oleObject"/><Relationship Id="rId654" Target="media/image352.wmf" Type="http://schemas.openxmlformats.org/officeDocument/2006/relationships/image"/><Relationship Id="rId655" Target="embeddings/oleObject283.bin" Type="http://schemas.openxmlformats.org/officeDocument/2006/relationships/oleObject"/><Relationship Id="rId656" Target="media/image353.wmf" Type="http://schemas.openxmlformats.org/officeDocument/2006/relationships/image"/><Relationship Id="rId657" Target="embeddings/oleObject284.bin" Type="http://schemas.openxmlformats.org/officeDocument/2006/relationships/oleObject"/><Relationship Id="rId658" Target="media/image354.wmf" Type="http://schemas.openxmlformats.org/officeDocument/2006/relationships/image"/><Relationship Id="rId659" Target="embeddings/oleObject285.bin" Type="http://schemas.openxmlformats.org/officeDocument/2006/relationships/oleObject"/><Relationship Id="rId66" Target="embeddings/oleObject33.bin" Type="http://schemas.openxmlformats.org/officeDocument/2006/relationships/oleObject"/><Relationship Id="rId660" Target="media/image355.wmf" Type="http://schemas.openxmlformats.org/officeDocument/2006/relationships/image"/><Relationship Id="rId661" Target="embeddings/oleObject286.bin" Type="http://schemas.openxmlformats.org/officeDocument/2006/relationships/oleObject"/><Relationship Id="rId662" Target="media/image356.wmf" Type="http://schemas.openxmlformats.org/officeDocument/2006/relationships/image"/><Relationship Id="rId663" Target="embeddings/oleObject287.bin" Type="http://schemas.openxmlformats.org/officeDocument/2006/relationships/oleObject"/><Relationship Id="rId664" Target="media/image357.wmf" Type="http://schemas.openxmlformats.org/officeDocument/2006/relationships/image"/><Relationship Id="rId665" Target="embeddings/oleObject288.bin" Type="http://schemas.openxmlformats.org/officeDocument/2006/relationships/oleObject"/><Relationship Id="rId666" Target="media/image358.wmf" Type="http://schemas.openxmlformats.org/officeDocument/2006/relationships/image"/><Relationship Id="rId667" Target="embeddings/oleObject289.bin" Type="http://schemas.openxmlformats.org/officeDocument/2006/relationships/oleObject"/><Relationship Id="rId668" Target="media/image359.wmf" Type="http://schemas.openxmlformats.org/officeDocument/2006/relationships/image"/><Relationship Id="rId669" Target="embeddings/oleObject290.bin" Type="http://schemas.openxmlformats.org/officeDocument/2006/relationships/oleObject"/><Relationship Id="rId67" Target="media/image33.wmf" Type="http://schemas.openxmlformats.org/officeDocument/2006/relationships/image"/><Relationship Id="rId670" Target="media/image360.wmf" Type="http://schemas.openxmlformats.org/officeDocument/2006/relationships/image"/><Relationship Id="rId671" Target="embeddings/oleObject291.bin" Type="http://schemas.openxmlformats.org/officeDocument/2006/relationships/oleObject"/><Relationship Id="rId672" Target="media/image361.wmf" Type="http://schemas.openxmlformats.org/officeDocument/2006/relationships/image"/><Relationship Id="rId673" Target="embeddings/oleObject292.bin" Type="http://schemas.openxmlformats.org/officeDocument/2006/relationships/oleObject"/><Relationship Id="rId674" Target="media/image362.wmf" Type="http://schemas.openxmlformats.org/officeDocument/2006/relationships/image"/><Relationship Id="rId675" Target="embeddings/oleObject293.bin" Type="http://schemas.openxmlformats.org/officeDocument/2006/relationships/oleObject"/><Relationship Id="rId676" Target="media/image363.wmf" Type="http://schemas.openxmlformats.org/officeDocument/2006/relationships/image"/><Relationship Id="rId677" Target="embeddings/oleObject294.bin" Type="http://schemas.openxmlformats.org/officeDocument/2006/relationships/oleObject"/><Relationship Id="rId678" Target="media/image364.wmf" Type="http://schemas.openxmlformats.org/officeDocument/2006/relationships/image"/><Relationship Id="rId679" Target="embeddings/oleObject295.bin" Type="http://schemas.openxmlformats.org/officeDocument/2006/relationships/oleObject"/><Relationship Id="rId68" Target="embeddings/oleObject34.bin" Type="http://schemas.openxmlformats.org/officeDocument/2006/relationships/oleObject"/><Relationship Id="rId680" Target="media/image365.wmf" Type="http://schemas.openxmlformats.org/officeDocument/2006/relationships/image"/><Relationship Id="rId681" Target="embeddings/oleObject296.bin" Type="http://schemas.openxmlformats.org/officeDocument/2006/relationships/oleObject"/><Relationship Id="rId682" Target="media/image366.wmf" Type="http://schemas.openxmlformats.org/officeDocument/2006/relationships/image"/><Relationship Id="rId683" Target="embeddings/oleObject297.bin" Type="http://schemas.openxmlformats.org/officeDocument/2006/relationships/oleObject"/><Relationship Id="rId684" Target="media/image367.wmf" Type="http://schemas.openxmlformats.org/officeDocument/2006/relationships/image"/><Relationship Id="rId685" Target="embeddings/oleObject298.bin" Type="http://schemas.openxmlformats.org/officeDocument/2006/relationships/oleObject"/><Relationship Id="rId686" Target="media/image366.wmf" Type="http://schemas.openxmlformats.org/officeDocument/2006/relationships/image"/><Relationship Id="rId687" Target="embeddings/oleObject299.bin" Type="http://schemas.openxmlformats.org/officeDocument/2006/relationships/oleObject"/><Relationship Id="rId688" Target="media/image367.wmf" Type="http://schemas.openxmlformats.org/officeDocument/2006/relationships/image"/><Relationship Id="rId689" Target="embeddings/oleObject300.bin" Type="http://schemas.openxmlformats.org/officeDocument/2006/relationships/oleObject"/><Relationship Id="rId69" Target="media/image34.wmf" Type="http://schemas.openxmlformats.org/officeDocument/2006/relationships/image"/><Relationship Id="rId690" Target="media/image366.wmf" Type="http://schemas.openxmlformats.org/officeDocument/2006/relationships/image"/><Relationship Id="rId691" Target="embeddings/oleObject301.bin" Type="http://schemas.openxmlformats.org/officeDocument/2006/relationships/oleObject"/><Relationship Id="rId692" Target="media/image368.wmf" Type="http://schemas.openxmlformats.org/officeDocument/2006/relationships/image"/><Relationship Id="rId693" Target="embeddings/oleObject302.bin" Type="http://schemas.openxmlformats.org/officeDocument/2006/relationships/oleObject"/><Relationship Id="rId694" Target="media/image366.wmf" Type="http://schemas.openxmlformats.org/officeDocument/2006/relationships/image"/><Relationship Id="rId695" Target="embeddings/oleObject303.bin" Type="http://schemas.openxmlformats.org/officeDocument/2006/relationships/oleObject"/><Relationship Id="rId696" Target="media/image366.wmf" Type="http://schemas.openxmlformats.org/officeDocument/2006/relationships/image"/><Relationship Id="rId697" Target="embeddings/oleObject304.bin" Type="http://schemas.openxmlformats.org/officeDocument/2006/relationships/oleObject"/><Relationship Id="rId698" Target="media/image367.wmf" Type="http://schemas.openxmlformats.org/officeDocument/2006/relationships/image"/><Relationship Id="rId699" Target="embeddings/oleObject305.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69.wmf" Type="http://schemas.openxmlformats.org/officeDocument/2006/relationships/image"/><Relationship Id="rId701" Target="embeddings/oleObject306.bin" Type="http://schemas.openxmlformats.org/officeDocument/2006/relationships/oleObject"/><Relationship Id="rId702" Target="media/image370.wmf" Type="http://schemas.openxmlformats.org/officeDocument/2006/relationships/image"/><Relationship Id="rId703" Target="embeddings/oleObject307.bin" Type="http://schemas.openxmlformats.org/officeDocument/2006/relationships/oleObject"/><Relationship Id="rId704" Target="media/image371.wmf" Type="http://schemas.openxmlformats.org/officeDocument/2006/relationships/image"/><Relationship Id="rId705" Target="embeddings/oleObject308.bin" Type="http://schemas.openxmlformats.org/officeDocument/2006/relationships/oleObject"/><Relationship Id="rId706" Target="media/image372.wmf" Type="http://schemas.openxmlformats.org/officeDocument/2006/relationships/image"/><Relationship Id="rId707" Target="embeddings/oleObject309.bin" Type="http://schemas.openxmlformats.org/officeDocument/2006/relationships/oleObject"/><Relationship Id="rId708" Target="media/image373.wmf" Type="http://schemas.openxmlformats.org/officeDocument/2006/relationships/image"/><Relationship Id="rId709" Target="embeddings/oleObject310.bin" Type="http://schemas.openxmlformats.org/officeDocument/2006/relationships/oleObject"/><Relationship Id="rId71" Target="media/image35.wmf" Type="http://schemas.openxmlformats.org/officeDocument/2006/relationships/image"/><Relationship Id="rId710" Target="media/image374.wmf" Type="http://schemas.openxmlformats.org/officeDocument/2006/relationships/image"/><Relationship Id="rId711" Target="embeddings/oleObject311.bin" Type="http://schemas.openxmlformats.org/officeDocument/2006/relationships/oleObject"/><Relationship Id="rId712" Target="media/image375.wmf" Type="http://schemas.openxmlformats.org/officeDocument/2006/relationships/image"/><Relationship Id="rId713" Target="embeddings/oleObject312.bin" Type="http://schemas.openxmlformats.org/officeDocument/2006/relationships/oleObject"/><Relationship Id="rId714" Target="media/image376.wmf" Type="http://schemas.openxmlformats.org/officeDocument/2006/relationships/image"/><Relationship Id="rId715" Target="embeddings/oleObject313.bin" Type="http://schemas.openxmlformats.org/officeDocument/2006/relationships/oleObject"/><Relationship Id="rId716" Target="media/image377.wmf" Type="http://schemas.openxmlformats.org/officeDocument/2006/relationships/image"/><Relationship Id="rId717" Target="embeddings/oleObject314.bin" Type="http://schemas.openxmlformats.org/officeDocument/2006/relationships/oleObject"/><Relationship Id="rId718" Target="media/image378.wmf" Type="http://schemas.openxmlformats.org/officeDocument/2006/relationships/image"/><Relationship Id="rId719" Target="media/image379.png" Type="http://schemas.openxmlformats.org/officeDocument/2006/relationships/image"/><Relationship Id="rId72" Target="embeddings/oleObject36.bin" Type="http://schemas.openxmlformats.org/officeDocument/2006/relationships/oleObject"/><Relationship Id="rId720" Target="embeddings/oleObject315.bin" Type="http://schemas.openxmlformats.org/officeDocument/2006/relationships/oleObject"/><Relationship Id="rId721" Target="media/image380.wmf" Type="http://schemas.openxmlformats.org/officeDocument/2006/relationships/image"/><Relationship Id="rId722" Target="embeddings/oleObject316.bin" Type="http://schemas.openxmlformats.org/officeDocument/2006/relationships/oleObject"/><Relationship Id="rId723" Target="media/image381.wmf" Type="http://schemas.openxmlformats.org/officeDocument/2006/relationships/image"/><Relationship Id="rId724" Target="embeddings/oleObject317.bin" Type="http://schemas.openxmlformats.org/officeDocument/2006/relationships/oleObject"/><Relationship Id="rId725" Target="media/image382.wmf" Type="http://schemas.openxmlformats.org/officeDocument/2006/relationships/image"/><Relationship Id="rId726" Target="embeddings/oleObject318.bin" Type="http://schemas.openxmlformats.org/officeDocument/2006/relationships/oleObject"/><Relationship Id="rId727" Target="media/image383.wmf" Type="http://schemas.openxmlformats.org/officeDocument/2006/relationships/image"/><Relationship Id="rId728" Target="embeddings/oleObject319.bin" Type="http://schemas.openxmlformats.org/officeDocument/2006/relationships/oleObject"/><Relationship Id="rId729" Target="media/image384.wmf" Type="http://schemas.openxmlformats.org/officeDocument/2006/relationships/image"/><Relationship Id="rId73" Target="media/image36.wmf" Type="http://schemas.openxmlformats.org/officeDocument/2006/relationships/image"/><Relationship Id="rId730" Target="embeddings/oleObject320.bin" Type="http://schemas.openxmlformats.org/officeDocument/2006/relationships/oleObject"/><Relationship Id="rId731" Target="media/image385.wmf" Type="http://schemas.openxmlformats.org/officeDocument/2006/relationships/image"/><Relationship Id="rId732" Target="embeddings/oleObject321.bin" Type="http://schemas.openxmlformats.org/officeDocument/2006/relationships/oleObject"/><Relationship Id="rId733" Target="media/image386.wmf" Type="http://schemas.openxmlformats.org/officeDocument/2006/relationships/image"/><Relationship Id="rId734" Target="embeddings/oleObject322.bin" Type="http://schemas.openxmlformats.org/officeDocument/2006/relationships/oleObject"/><Relationship Id="rId735" Target="media/image387.wmf" Type="http://schemas.openxmlformats.org/officeDocument/2006/relationships/image"/><Relationship Id="rId736" Target="embeddings/oleObject323.bin" Type="http://schemas.openxmlformats.org/officeDocument/2006/relationships/oleObject"/><Relationship Id="rId737" Target="media/image388.wmf" Type="http://schemas.openxmlformats.org/officeDocument/2006/relationships/image"/><Relationship Id="rId738" Target="embeddings/oleObject324.bin" Type="http://schemas.openxmlformats.org/officeDocument/2006/relationships/oleObject"/><Relationship Id="rId739" Target="media/image389.wmf" Type="http://schemas.openxmlformats.org/officeDocument/2006/relationships/image"/><Relationship Id="rId74" Target="embeddings/oleObject37.bin" Type="http://schemas.openxmlformats.org/officeDocument/2006/relationships/oleObject"/><Relationship Id="rId740" Target="embeddings/oleObject325.bin" Type="http://schemas.openxmlformats.org/officeDocument/2006/relationships/oleObject"/><Relationship Id="rId741" Target="media/image390.wmf" Type="http://schemas.openxmlformats.org/officeDocument/2006/relationships/image"/><Relationship Id="rId742" Target="embeddings/oleObject326.bin" Type="http://schemas.openxmlformats.org/officeDocument/2006/relationships/oleObject"/><Relationship Id="rId743" Target="media/image391.wmf" Type="http://schemas.openxmlformats.org/officeDocument/2006/relationships/image"/><Relationship Id="rId744" Target="embeddings/oleObject327.bin" Type="http://schemas.openxmlformats.org/officeDocument/2006/relationships/oleObject"/><Relationship Id="rId745" Target="media/image392.wmf" Type="http://schemas.openxmlformats.org/officeDocument/2006/relationships/image"/><Relationship Id="rId746" Target="embeddings/oleObject328.bin" Type="http://schemas.openxmlformats.org/officeDocument/2006/relationships/oleObject"/><Relationship Id="rId747" Target="media/image393.wmf" Type="http://schemas.openxmlformats.org/officeDocument/2006/relationships/image"/><Relationship Id="rId748" Target="embeddings/oleObject329.bin" Type="http://schemas.openxmlformats.org/officeDocument/2006/relationships/oleObject"/><Relationship Id="rId749" Target="media/image394.wmf" Type="http://schemas.openxmlformats.org/officeDocument/2006/relationships/image"/><Relationship Id="rId75" Target="media/image37.wmf" Type="http://schemas.openxmlformats.org/officeDocument/2006/relationships/image"/><Relationship Id="rId750" Target="embeddings/oleObject330.bin" Type="http://schemas.openxmlformats.org/officeDocument/2006/relationships/oleObject"/><Relationship Id="rId751" Target="media/image395.wmf" Type="http://schemas.openxmlformats.org/officeDocument/2006/relationships/image"/><Relationship Id="rId752" Target="embeddings/oleObject331.bin" Type="http://schemas.openxmlformats.org/officeDocument/2006/relationships/oleObject"/><Relationship Id="rId753" Target="media/image396.wmf" Type="http://schemas.openxmlformats.org/officeDocument/2006/relationships/image"/><Relationship Id="rId754" Target="embeddings/oleObject332.bin" Type="http://schemas.openxmlformats.org/officeDocument/2006/relationships/oleObject"/><Relationship Id="rId755" Target="media/image397.wmf" Type="http://schemas.openxmlformats.org/officeDocument/2006/relationships/image"/><Relationship Id="rId756" Target="embeddings/oleObject333.bin" Type="http://schemas.openxmlformats.org/officeDocument/2006/relationships/oleObject"/><Relationship Id="rId757" Target="media/image398.wmf" Type="http://schemas.openxmlformats.org/officeDocument/2006/relationships/image"/><Relationship Id="rId758" Target="embeddings/oleObject334.bin" Type="http://schemas.openxmlformats.org/officeDocument/2006/relationships/oleObject"/><Relationship Id="rId759" Target="media/image399.wmf" Type="http://schemas.openxmlformats.org/officeDocument/2006/relationships/image"/><Relationship Id="rId76" Target="embeddings/oleObject38.bin" Type="http://schemas.openxmlformats.org/officeDocument/2006/relationships/oleObject"/><Relationship Id="rId760" Target="embeddings/oleObject335.bin" Type="http://schemas.openxmlformats.org/officeDocument/2006/relationships/oleObject"/><Relationship Id="rId761" Target="media/image400.wmf" Type="http://schemas.openxmlformats.org/officeDocument/2006/relationships/image"/><Relationship Id="rId762" Target="embeddings/oleObject336.bin" Type="http://schemas.openxmlformats.org/officeDocument/2006/relationships/oleObject"/><Relationship Id="rId763" Target="media/image401.wmf" Type="http://schemas.openxmlformats.org/officeDocument/2006/relationships/image"/><Relationship Id="rId764" Target="embeddings/oleObject337.bin" Type="http://schemas.openxmlformats.org/officeDocument/2006/relationships/oleObject"/><Relationship Id="rId765" Target="media/image402.wmf" Type="http://schemas.openxmlformats.org/officeDocument/2006/relationships/image"/><Relationship Id="rId766" Target="embeddings/oleObject338.bin" Type="http://schemas.openxmlformats.org/officeDocument/2006/relationships/oleObject"/><Relationship Id="rId767" Target="media/image403.wmf" Type="http://schemas.openxmlformats.org/officeDocument/2006/relationships/image"/><Relationship Id="rId768" Target="embeddings/oleObject339.bin" Type="http://schemas.openxmlformats.org/officeDocument/2006/relationships/oleObject"/><Relationship Id="rId769" Target="media/image404.wmf" Type="http://schemas.openxmlformats.org/officeDocument/2006/relationships/image"/><Relationship Id="rId77" Target="media/image38.wmf" Type="http://schemas.openxmlformats.org/officeDocument/2006/relationships/image"/><Relationship Id="rId770" Target="embeddings/oleObject340.bin" Type="http://schemas.openxmlformats.org/officeDocument/2006/relationships/oleObject"/><Relationship Id="rId771" Target="media/image405.wmf" Type="http://schemas.openxmlformats.org/officeDocument/2006/relationships/image"/><Relationship Id="rId772" Target="embeddings/oleObject341.bin" Type="http://schemas.openxmlformats.org/officeDocument/2006/relationships/oleObject"/><Relationship Id="rId773" Target="media/image406.wmf" Type="http://schemas.openxmlformats.org/officeDocument/2006/relationships/image"/><Relationship Id="rId774" Target="embeddings/oleObject342.bin" Type="http://schemas.openxmlformats.org/officeDocument/2006/relationships/oleObject"/><Relationship Id="rId775" Target="media/image407.wmf" Type="http://schemas.openxmlformats.org/officeDocument/2006/relationships/image"/><Relationship Id="rId776" Target="embeddings/oleObject343.bin" Type="http://schemas.openxmlformats.org/officeDocument/2006/relationships/oleObject"/><Relationship Id="rId777" Target="media/image408.wmf" Type="http://schemas.openxmlformats.org/officeDocument/2006/relationships/image"/><Relationship Id="rId778" Target="embeddings/oleObject344.bin" Type="http://schemas.openxmlformats.org/officeDocument/2006/relationships/oleObject"/><Relationship Id="rId779" Target="media/image409.wmf" Type="http://schemas.openxmlformats.org/officeDocument/2006/relationships/image"/><Relationship Id="rId78" Target="embeddings/oleObject39.bin" Type="http://schemas.openxmlformats.org/officeDocument/2006/relationships/oleObject"/><Relationship Id="rId780" Target="embeddings/oleObject345.bin" Type="http://schemas.openxmlformats.org/officeDocument/2006/relationships/oleObject"/><Relationship Id="rId781" Target="media/image410.wmf" Type="http://schemas.openxmlformats.org/officeDocument/2006/relationships/image"/><Relationship Id="rId782" Target="embeddings/oleObject346.bin" Type="http://schemas.openxmlformats.org/officeDocument/2006/relationships/oleObject"/><Relationship Id="rId783" Target="media/image411.wmf" Type="http://schemas.openxmlformats.org/officeDocument/2006/relationships/image"/><Relationship Id="rId784" Target="embeddings/oleObject347.bin" Type="http://schemas.openxmlformats.org/officeDocument/2006/relationships/oleObject"/><Relationship Id="rId785" Target="media/image412.wmf" Type="http://schemas.openxmlformats.org/officeDocument/2006/relationships/image"/><Relationship Id="rId786" Target="embeddings/oleObject348.bin" Type="http://schemas.openxmlformats.org/officeDocument/2006/relationships/oleObject"/><Relationship Id="rId787" Target="media/image413.wmf" Type="http://schemas.openxmlformats.org/officeDocument/2006/relationships/image"/><Relationship Id="rId788" Target="embeddings/oleObject349.bin" Type="http://schemas.openxmlformats.org/officeDocument/2006/relationships/oleObject"/><Relationship Id="rId789" Target="media/image414.wmf" Type="http://schemas.openxmlformats.org/officeDocument/2006/relationships/image"/><Relationship Id="rId79" Target="media/image39.wmf" Type="http://schemas.openxmlformats.org/officeDocument/2006/relationships/image"/><Relationship Id="rId790" Target="media/image415.png" Type="http://schemas.openxmlformats.org/officeDocument/2006/relationships/image"/><Relationship Id="rId791" Target="embeddings/oleObject350.bin" Type="http://schemas.openxmlformats.org/officeDocument/2006/relationships/oleObject"/><Relationship Id="rId792" Target="media/image416.wmf" Type="http://schemas.openxmlformats.org/officeDocument/2006/relationships/image"/><Relationship Id="rId793" Target="embeddings/oleObject351.bin" Type="http://schemas.openxmlformats.org/officeDocument/2006/relationships/oleObject"/><Relationship Id="rId794" Target="media/image417.wmf" Type="http://schemas.openxmlformats.org/officeDocument/2006/relationships/image"/><Relationship Id="rId795" Target="embeddings/oleObject352.bin" Type="http://schemas.openxmlformats.org/officeDocument/2006/relationships/oleObject"/><Relationship Id="rId796" Target="media/image418.wmf" Type="http://schemas.openxmlformats.org/officeDocument/2006/relationships/image"/><Relationship Id="rId797" Target="embeddings/oleObject353.bin" Type="http://schemas.openxmlformats.org/officeDocument/2006/relationships/oleObject"/><Relationship Id="rId798" Target="media/image419.wmf" Type="http://schemas.openxmlformats.org/officeDocument/2006/relationships/image"/><Relationship Id="rId799" Target="embeddings/oleObject354.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420.wmf" Type="http://schemas.openxmlformats.org/officeDocument/2006/relationships/image"/><Relationship Id="rId801" Target="embeddings/oleObject355.bin" Type="http://schemas.openxmlformats.org/officeDocument/2006/relationships/oleObject"/><Relationship Id="rId802" Target="media/image421.wmf" Type="http://schemas.openxmlformats.org/officeDocument/2006/relationships/image"/><Relationship Id="rId803" Target="embeddings/oleObject356.bin" Type="http://schemas.openxmlformats.org/officeDocument/2006/relationships/oleObject"/><Relationship Id="rId804" Target="media/image422.wmf" Type="http://schemas.openxmlformats.org/officeDocument/2006/relationships/image"/><Relationship Id="rId805" Target="embeddings/oleObject357.bin" Type="http://schemas.openxmlformats.org/officeDocument/2006/relationships/oleObject"/><Relationship Id="rId806" Target="media/image423.wmf" Type="http://schemas.openxmlformats.org/officeDocument/2006/relationships/image"/><Relationship Id="rId807" Target="embeddings/oleObject358.bin" Type="http://schemas.openxmlformats.org/officeDocument/2006/relationships/oleObject"/><Relationship Id="rId808" Target="media/image424.wmf" Type="http://schemas.openxmlformats.org/officeDocument/2006/relationships/image"/><Relationship Id="rId809" Target="embeddings/oleObject359.bin" Type="http://schemas.openxmlformats.org/officeDocument/2006/relationships/oleObject"/><Relationship Id="rId81" Target="media/image40.wmf" Type="http://schemas.openxmlformats.org/officeDocument/2006/relationships/image"/><Relationship Id="rId810" Target="media/image425.wmf" Type="http://schemas.openxmlformats.org/officeDocument/2006/relationships/image"/><Relationship Id="rId811" Target="embeddings/oleObject360.bin" Type="http://schemas.openxmlformats.org/officeDocument/2006/relationships/oleObject"/><Relationship Id="rId812" Target="media/image426.wmf" Type="http://schemas.openxmlformats.org/officeDocument/2006/relationships/image"/><Relationship Id="rId813" Target="embeddings/oleObject361.bin" Type="http://schemas.openxmlformats.org/officeDocument/2006/relationships/oleObject"/><Relationship Id="rId814" Target="media/image427.wmf" Type="http://schemas.openxmlformats.org/officeDocument/2006/relationships/image"/><Relationship Id="rId815" Target="embeddings/oleObject362.bin" Type="http://schemas.openxmlformats.org/officeDocument/2006/relationships/oleObject"/><Relationship Id="rId816" Target="media/image428.wmf" Type="http://schemas.openxmlformats.org/officeDocument/2006/relationships/image"/><Relationship Id="rId817" Target="embeddings/oleObject363.bin" Type="http://schemas.openxmlformats.org/officeDocument/2006/relationships/oleObject"/><Relationship Id="rId818" Target="media/image429.wmf" Type="http://schemas.openxmlformats.org/officeDocument/2006/relationships/image"/><Relationship Id="rId819" Target="embeddings/oleObject364.bin" Type="http://schemas.openxmlformats.org/officeDocument/2006/relationships/oleObject"/><Relationship Id="rId82" Target="embeddings/oleObject41.bin" Type="http://schemas.openxmlformats.org/officeDocument/2006/relationships/oleObject"/><Relationship Id="rId820" Target="media/image430.wmf" Type="http://schemas.openxmlformats.org/officeDocument/2006/relationships/image"/><Relationship Id="rId821" Target="embeddings/oleObject365.bin" Type="http://schemas.openxmlformats.org/officeDocument/2006/relationships/oleObject"/><Relationship Id="rId822" Target="media/image431.wmf" Type="http://schemas.openxmlformats.org/officeDocument/2006/relationships/image"/><Relationship Id="rId823" Target="embeddings/oleObject366.bin" Type="http://schemas.openxmlformats.org/officeDocument/2006/relationships/oleObject"/><Relationship Id="rId824" Target="media/image432.wmf" Type="http://schemas.openxmlformats.org/officeDocument/2006/relationships/image"/><Relationship Id="rId825" Target="embeddings/oleObject367.bin" Type="http://schemas.openxmlformats.org/officeDocument/2006/relationships/oleObject"/><Relationship Id="rId826" Target="media/image433.wmf" Type="http://schemas.openxmlformats.org/officeDocument/2006/relationships/image"/><Relationship Id="rId827" Target="embeddings/oleObject368.bin" Type="http://schemas.openxmlformats.org/officeDocument/2006/relationships/oleObject"/><Relationship Id="rId828" Target="media/image434.wmf" Type="http://schemas.openxmlformats.org/officeDocument/2006/relationships/image"/><Relationship Id="rId829" Target="media/image435.png" Type="http://schemas.openxmlformats.org/officeDocument/2006/relationships/image"/><Relationship Id="rId83" Target="media/image41.wmf" Type="http://schemas.openxmlformats.org/officeDocument/2006/relationships/image"/><Relationship Id="rId830" Target="embeddings/oleObject369.bin" Type="http://schemas.openxmlformats.org/officeDocument/2006/relationships/oleObject"/><Relationship Id="rId831" Target="media/image436.wmf" Type="http://schemas.openxmlformats.org/officeDocument/2006/relationships/image"/><Relationship Id="rId832" Target="embeddings/oleObject370.bin" Type="http://schemas.openxmlformats.org/officeDocument/2006/relationships/oleObject"/><Relationship Id="rId833" Target="media/image437.wmf" Type="http://schemas.openxmlformats.org/officeDocument/2006/relationships/image"/><Relationship Id="rId834" Target="embeddings/oleObject371.bin" Type="http://schemas.openxmlformats.org/officeDocument/2006/relationships/oleObject"/><Relationship Id="rId835" Target="media/image438.wmf" Type="http://schemas.openxmlformats.org/officeDocument/2006/relationships/image"/><Relationship Id="rId836" Target="embeddings/oleObject372.bin" Type="http://schemas.openxmlformats.org/officeDocument/2006/relationships/oleObject"/><Relationship Id="rId837" Target="media/image439.wmf" Type="http://schemas.openxmlformats.org/officeDocument/2006/relationships/image"/><Relationship Id="rId838" Target="embeddings/oleObject373.bin" Type="http://schemas.openxmlformats.org/officeDocument/2006/relationships/oleObject"/><Relationship Id="rId839" Target="media/image440.wmf" Type="http://schemas.openxmlformats.org/officeDocument/2006/relationships/image"/><Relationship Id="rId84" Target="embeddings/oleObject42.bin" Type="http://schemas.openxmlformats.org/officeDocument/2006/relationships/oleObject"/><Relationship Id="rId840" Target="embeddings/oleObject374.bin" Type="http://schemas.openxmlformats.org/officeDocument/2006/relationships/oleObject"/><Relationship Id="rId841" Target="media/image441.wmf" Type="http://schemas.openxmlformats.org/officeDocument/2006/relationships/image"/><Relationship Id="rId842" Target="embeddings/oleObject375.bin" Type="http://schemas.openxmlformats.org/officeDocument/2006/relationships/oleObject"/><Relationship Id="rId843" Target="media/image442.wmf" Type="http://schemas.openxmlformats.org/officeDocument/2006/relationships/image"/><Relationship Id="rId844" Target="embeddings/oleObject376.bin" Type="http://schemas.openxmlformats.org/officeDocument/2006/relationships/oleObject"/><Relationship Id="rId845" Target="media/image443.wmf" Type="http://schemas.openxmlformats.org/officeDocument/2006/relationships/image"/><Relationship Id="rId846" Target="embeddings/oleObject377.bin" Type="http://schemas.openxmlformats.org/officeDocument/2006/relationships/oleObject"/><Relationship Id="rId847" Target="media/image444.wmf" Type="http://schemas.openxmlformats.org/officeDocument/2006/relationships/image"/><Relationship Id="rId848" Target="embeddings/oleObject378.bin" Type="http://schemas.openxmlformats.org/officeDocument/2006/relationships/oleObject"/><Relationship Id="rId849" Target="media/image445.wmf" Type="http://schemas.openxmlformats.org/officeDocument/2006/relationships/image"/><Relationship Id="rId85" Target="media/image42.wmf" Type="http://schemas.openxmlformats.org/officeDocument/2006/relationships/image"/><Relationship Id="rId850" Target="embeddings/oleObject379.bin" Type="http://schemas.openxmlformats.org/officeDocument/2006/relationships/oleObject"/><Relationship Id="rId851" Target="media/image446.wmf" Type="http://schemas.openxmlformats.org/officeDocument/2006/relationships/image"/><Relationship Id="rId852" Target="embeddings/oleObject380.bin" Type="http://schemas.openxmlformats.org/officeDocument/2006/relationships/oleObject"/><Relationship Id="rId853" Target="media/image447.wmf" Type="http://schemas.openxmlformats.org/officeDocument/2006/relationships/image"/><Relationship Id="rId854" Target="media/image448.wmf" Type="http://schemas.openxmlformats.org/officeDocument/2006/relationships/image"/><Relationship Id="rId855" Target="media/image449.wmf" Type="http://schemas.openxmlformats.org/officeDocument/2006/relationships/image"/><Relationship Id="rId856" Target="media/image450.wmf" Type="http://schemas.openxmlformats.org/officeDocument/2006/relationships/image"/><Relationship Id="rId857" Target="embeddings/oleObject381.bin" Type="http://schemas.openxmlformats.org/officeDocument/2006/relationships/oleObject"/><Relationship Id="rId858" Target="media/image451.wmf" Type="http://schemas.openxmlformats.org/officeDocument/2006/relationships/image"/><Relationship Id="rId859" Target="embeddings/oleObject382.bin" Type="http://schemas.openxmlformats.org/officeDocument/2006/relationships/oleObject"/><Relationship Id="rId86" Target="embeddings/oleObject43.bin" Type="http://schemas.openxmlformats.org/officeDocument/2006/relationships/oleObject"/><Relationship Id="rId860" Target="media/image452.wmf" Type="http://schemas.openxmlformats.org/officeDocument/2006/relationships/image"/><Relationship Id="rId861" Target="embeddings/oleObject383.bin" Type="http://schemas.openxmlformats.org/officeDocument/2006/relationships/oleObject"/><Relationship Id="rId862" Target="media/image453.wmf" Type="http://schemas.openxmlformats.org/officeDocument/2006/relationships/image"/><Relationship Id="rId863" Target="embeddings/oleObject384.bin" Type="http://schemas.openxmlformats.org/officeDocument/2006/relationships/oleObject"/><Relationship Id="rId864" Target="media/image454.wmf" Type="http://schemas.openxmlformats.org/officeDocument/2006/relationships/image"/><Relationship Id="rId865" Target="embeddings/oleObject385.bin" Type="http://schemas.openxmlformats.org/officeDocument/2006/relationships/oleObject"/><Relationship Id="rId866" Target="media/image455.wmf" Type="http://schemas.openxmlformats.org/officeDocument/2006/relationships/image"/><Relationship Id="rId867" Target="embeddings/oleObject386.bin" Type="http://schemas.openxmlformats.org/officeDocument/2006/relationships/oleObject"/><Relationship Id="rId868" Target="media/image456.wmf" Type="http://schemas.openxmlformats.org/officeDocument/2006/relationships/image"/><Relationship Id="rId869" Target="embeddings/oleObject387.bin" Type="http://schemas.openxmlformats.org/officeDocument/2006/relationships/oleObject"/><Relationship Id="rId87" Target="media/image43.wmf" Type="http://schemas.openxmlformats.org/officeDocument/2006/relationships/image"/><Relationship Id="rId870" Target="media/image440.wmf" Type="http://schemas.openxmlformats.org/officeDocument/2006/relationships/image"/><Relationship Id="rId871" Target="embeddings/oleObject388.bin" Type="http://schemas.openxmlformats.org/officeDocument/2006/relationships/oleObject"/><Relationship Id="rId872" Target="media/image457.wmf" Type="http://schemas.openxmlformats.org/officeDocument/2006/relationships/image"/><Relationship Id="rId873" Target="embeddings/oleObject389.bin" Type="http://schemas.openxmlformats.org/officeDocument/2006/relationships/oleObject"/><Relationship Id="rId874" Target="media/image458.wmf" Type="http://schemas.openxmlformats.org/officeDocument/2006/relationships/image"/><Relationship Id="rId875" Target="embeddings/oleObject390.bin" Type="http://schemas.openxmlformats.org/officeDocument/2006/relationships/oleObject"/><Relationship Id="rId876" Target="media/image459.wmf" Type="http://schemas.openxmlformats.org/officeDocument/2006/relationships/image"/><Relationship Id="rId877" Target="embeddings/oleObject391.bin" Type="http://schemas.openxmlformats.org/officeDocument/2006/relationships/oleObject"/><Relationship Id="rId878" Target="media/image460.wmf" Type="http://schemas.openxmlformats.org/officeDocument/2006/relationships/image"/><Relationship Id="rId879" Target="embeddings/oleObject392.bin" Type="http://schemas.openxmlformats.org/officeDocument/2006/relationships/oleObject"/><Relationship Id="rId88" Target="embeddings/oleObject44.bin" Type="http://schemas.openxmlformats.org/officeDocument/2006/relationships/oleObject"/><Relationship Id="rId880" Target="media/image461.wmf" Type="http://schemas.openxmlformats.org/officeDocument/2006/relationships/image"/><Relationship Id="rId881" Target="media/image462.png" Type="http://schemas.openxmlformats.org/officeDocument/2006/relationships/image"/><Relationship Id="rId882" Target="media/image463.wmf" Type="http://schemas.openxmlformats.org/officeDocument/2006/relationships/image"/><Relationship Id="rId883" Target="embeddings/oleObject393.bin" Type="http://schemas.openxmlformats.org/officeDocument/2006/relationships/oleObject"/><Relationship Id="rId884" Target="media/image464.wmf" Type="http://schemas.openxmlformats.org/officeDocument/2006/relationships/image"/><Relationship Id="rId885" Target="embeddings/oleObject394.bin" Type="http://schemas.openxmlformats.org/officeDocument/2006/relationships/oleObject"/><Relationship Id="rId886" Target="media/image465.wmf" Type="http://schemas.openxmlformats.org/officeDocument/2006/relationships/image"/><Relationship Id="rId887" Target="embeddings/oleObject395.bin" Type="http://schemas.openxmlformats.org/officeDocument/2006/relationships/oleObject"/><Relationship Id="rId888" Target="media/image466.wmf" Type="http://schemas.openxmlformats.org/officeDocument/2006/relationships/image"/><Relationship Id="rId889" Target="embeddings/oleObject396.bin" Type="http://schemas.openxmlformats.org/officeDocument/2006/relationships/oleObject"/><Relationship Id="rId89" Target="media/image44.wmf" Type="http://schemas.openxmlformats.org/officeDocument/2006/relationships/image"/><Relationship Id="rId890" Target="media/image467.wmf" Type="http://schemas.openxmlformats.org/officeDocument/2006/relationships/image"/><Relationship Id="rId891" Target="media/image468.png" Type="http://schemas.openxmlformats.org/officeDocument/2006/relationships/image"/><Relationship Id="rId892" Target="embeddings/oleObject397.bin" Type="http://schemas.openxmlformats.org/officeDocument/2006/relationships/oleObject"/><Relationship Id="rId893" Target="media/image469.wmf" Type="http://schemas.openxmlformats.org/officeDocument/2006/relationships/image"/><Relationship Id="rId894" Target="embeddings/oleObject398.bin" Type="http://schemas.openxmlformats.org/officeDocument/2006/relationships/oleObject"/><Relationship Id="rId895" Target="media/image470.wmf" Type="http://schemas.openxmlformats.org/officeDocument/2006/relationships/image"/><Relationship Id="rId896" Target="embeddings/oleObject399.bin" Type="http://schemas.openxmlformats.org/officeDocument/2006/relationships/oleObject"/><Relationship Id="rId897" Target="media/image471.wmf" Type="http://schemas.openxmlformats.org/officeDocument/2006/relationships/image"/><Relationship Id="rId898" Target="embeddings/oleObject400.bin" Type="http://schemas.openxmlformats.org/officeDocument/2006/relationships/oleObject"/><Relationship Id="rId899" Target="media/image472.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media/image473.wmf" Type="http://schemas.openxmlformats.org/officeDocument/2006/relationships/image"/><Relationship Id="rId901" Target="embeddings/oleObject401.bin" Type="http://schemas.openxmlformats.org/officeDocument/2006/relationships/oleObject"/><Relationship Id="rId902" Target="media/image474.wmf" Type="http://schemas.openxmlformats.org/officeDocument/2006/relationships/image"/><Relationship Id="rId903" Target="embeddings/oleObject402.bin" Type="http://schemas.openxmlformats.org/officeDocument/2006/relationships/oleObject"/><Relationship Id="rId904" Target="media/image475.wmf" Type="http://schemas.openxmlformats.org/officeDocument/2006/relationships/image"/><Relationship Id="rId905" Target="embeddings/oleObject403.bin" Type="http://schemas.openxmlformats.org/officeDocument/2006/relationships/oleObject"/><Relationship Id="rId906" Target="media/image476.wmf" Type="http://schemas.openxmlformats.org/officeDocument/2006/relationships/image"/><Relationship Id="rId907" Target="embeddings/oleObject404.bin" Type="http://schemas.openxmlformats.org/officeDocument/2006/relationships/oleObject"/><Relationship Id="rId908" Target="media/image477.wmf" Type="http://schemas.openxmlformats.org/officeDocument/2006/relationships/image"/><Relationship Id="rId909" Target="embeddings/oleObject405.bin" Type="http://schemas.openxmlformats.org/officeDocument/2006/relationships/oleObject"/><Relationship Id="rId91" Target="media/image45.wmf" Type="http://schemas.openxmlformats.org/officeDocument/2006/relationships/image"/><Relationship Id="rId910" Target="media/image347.wmf" Type="http://schemas.openxmlformats.org/officeDocument/2006/relationships/image"/><Relationship Id="rId911" Target="embeddings/oleObject406.bin" Type="http://schemas.openxmlformats.org/officeDocument/2006/relationships/oleObject"/><Relationship Id="rId912" Target="media/image348.wmf" Type="http://schemas.openxmlformats.org/officeDocument/2006/relationships/image"/><Relationship Id="rId913" Target="embeddings/oleObject407.bin" Type="http://schemas.openxmlformats.org/officeDocument/2006/relationships/oleObject"/><Relationship Id="rId914" Target="media/image349.wmf" Type="http://schemas.openxmlformats.org/officeDocument/2006/relationships/image"/><Relationship Id="rId915" Target="embeddings/oleObject408.bin" Type="http://schemas.openxmlformats.org/officeDocument/2006/relationships/oleObject"/><Relationship Id="rId916" Target="media/image350.wmf" Type="http://schemas.openxmlformats.org/officeDocument/2006/relationships/image"/><Relationship Id="rId917" Target="embeddings/oleObject409.bin" Type="http://schemas.openxmlformats.org/officeDocument/2006/relationships/oleObject"/><Relationship Id="rId918" Target="media/image351.wmf" Type="http://schemas.openxmlformats.org/officeDocument/2006/relationships/image"/><Relationship Id="rId919" Target="embeddings/oleObject410.bin" Type="http://schemas.openxmlformats.org/officeDocument/2006/relationships/oleObject"/><Relationship Id="rId92" Target="embeddings/oleObject46.bin" Type="http://schemas.openxmlformats.org/officeDocument/2006/relationships/oleObject"/><Relationship Id="rId920" Target="media/image478.wmf" Type="http://schemas.openxmlformats.org/officeDocument/2006/relationships/image"/><Relationship Id="rId921" Target="embeddings/oleObject411.bin" Type="http://schemas.openxmlformats.org/officeDocument/2006/relationships/oleObject"/><Relationship Id="rId922" Target="media/image479.wmf" Type="http://schemas.openxmlformats.org/officeDocument/2006/relationships/image"/><Relationship Id="rId923" Target="embeddings/oleObject412.bin" Type="http://schemas.openxmlformats.org/officeDocument/2006/relationships/oleObject"/><Relationship Id="rId924" Target="media/image480.wmf" Type="http://schemas.openxmlformats.org/officeDocument/2006/relationships/image"/><Relationship Id="rId925" Target="embeddings/oleObject413.bin" Type="http://schemas.openxmlformats.org/officeDocument/2006/relationships/oleObject"/><Relationship Id="rId926" Target="media/image481.wmf" Type="http://schemas.openxmlformats.org/officeDocument/2006/relationships/image"/><Relationship Id="rId927" Target="embeddings/oleObject414.bin" Type="http://schemas.openxmlformats.org/officeDocument/2006/relationships/oleObject"/><Relationship Id="rId928" Target="media/image482.wmf" Type="http://schemas.openxmlformats.org/officeDocument/2006/relationships/image"/><Relationship Id="rId929" Target="embeddings/oleObject415.bin" Type="http://schemas.openxmlformats.org/officeDocument/2006/relationships/oleObject"/><Relationship Id="rId93" Target="media/image46.wmf" Type="http://schemas.openxmlformats.org/officeDocument/2006/relationships/image"/><Relationship Id="rId930" Target="media/image482.wmf" Type="http://schemas.openxmlformats.org/officeDocument/2006/relationships/image"/><Relationship Id="rId931" Target="embeddings/oleObject416.bin" Type="http://schemas.openxmlformats.org/officeDocument/2006/relationships/oleObject"/><Relationship Id="rId932" Target="media/image483.wmf" Type="http://schemas.openxmlformats.org/officeDocument/2006/relationships/image"/><Relationship Id="rId933" Target="embeddings/oleObject417.bin" Type="http://schemas.openxmlformats.org/officeDocument/2006/relationships/oleObject"/><Relationship Id="rId934" Target="media/image483.wmf" Type="http://schemas.openxmlformats.org/officeDocument/2006/relationships/image"/><Relationship Id="rId935" Target="embeddings/oleObject418.bin" Type="http://schemas.openxmlformats.org/officeDocument/2006/relationships/oleObject"/><Relationship Id="rId936" Target="media/image484.wmf" Type="http://schemas.openxmlformats.org/officeDocument/2006/relationships/image"/><Relationship Id="rId937" Target="embeddings/oleObject419.bin" Type="http://schemas.openxmlformats.org/officeDocument/2006/relationships/oleObject"/><Relationship Id="rId938" Target="media/image485.wmf" Type="http://schemas.openxmlformats.org/officeDocument/2006/relationships/image"/><Relationship Id="rId939" Target="embeddings/oleObject420.bin" Type="http://schemas.openxmlformats.org/officeDocument/2006/relationships/oleObject"/><Relationship Id="rId94" Target="embeddings/oleObject47.bin" Type="http://schemas.openxmlformats.org/officeDocument/2006/relationships/oleObject"/><Relationship Id="rId940" Target="media/image486.wmf" Type="http://schemas.openxmlformats.org/officeDocument/2006/relationships/image"/><Relationship Id="rId941" Target="embeddings/oleObject421.bin" Type="http://schemas.openxmlformats.org/officeDocument/2006/relationships/oleObject"/><Relationship Id="rId942" Target="media/image487.wmf" Type="http://schemas.openxmlformats.org/officeDocument/2006/relationships/image"/><Relationship Id="rId943" Target="embeddings/oleObject422.bin" Type="http://schemas.openxmlformats.org/officeDocument/2006/relationships/oleObject"/><Relationship Id="rId944" Target="media/image488.wmf" Type="http://schemas.openxmlformats.org/officeDocument/2006/relationships/image"/><Relationship Id="rId945" Target="embeddings/oleObject423.bin" Type="http://schemas.openxmlformats.org/officeDocument/2006/relationships/oleObject"/><Relationship Id="rId946" Target="media/image489.wmf" Type="http://schemas.openxmlformats.org/officeDocument/2006/relationships/image"/><Relationship Id="rId947" Target="media/image490.wmf" Type="http://schemas.openxmlformats.org/officeDocument/2006/relationships/image"/><Relationship Id="rId948" Target="media/image491.wmf" Type="http://schemas.openxmlformats.org/officeDocument/2006/relationships/image"/><Relationship Id="rId949" Target="media/image491.wmf" Type="http://schemas.openxmlformats.org/officeDocument/2006/relationships/image"/><Relationship Id="rId95" Target="media/image47.wmf" Type="http://schemas.openxmlformats.org/officeDocument/2006/relationships/image"/><Relationship Id="rId950" Target="embeddings/oleObject424.bin" Type="http://schemas.openxmlformats.org/officeDocument/2006/relationships/oleObject"/><Relationship Id="rId951" Target="media/image492.wmf" Type="http://schemas.openxmlformats.org/officeDocument/2006/relationships/image"/><Relationship Id="rId952" Target="embeddings/oleObject425.bin" Type="http://schemas.openxmlformats.org/officeDocument/2006/relationships/oleObject"/><Relationship Id="rId953" Target="media/image493.wmf" Type="http://schemas.openxmlformats.org/officeDocument/2006/relationships/image"/><Relationship Id="rId954" Target="embeddings/oleObject426.bin" Type="http://schemas.openxmlformats.org/officeDocument/2006/relationships/oleObject"/><Relationship Id="rId955" Target="media/image494.wmf" Type="http://schemas.openxmlformats.org/officeDocument/2006/relationships/image"/><Relationship Id="rId956" Target="embeddings/oleObject427.bin" Type="http://schemas.openxmlformats.org/officeDocument/2006/relationships/oleObject"/><Relationship Id="rId957" Target="media/image495.wmf" Type="http://schemas.openxmlformats.org/officeDocument/2006/relationships/image"/><Relationship Id="rId958" Target="embeddings/oleObject428.bin" Type="http://schemas.openxmlformats.org/officeDocument/2006/relationships/oleObject"/><Relationship Id="rId959" Target="media/image496.wmf" Type="http://schemas.openxmlformats.org/officeDocument/2006/relationships/image"/><Relationship Id="rId96" Target="embeddings/oleObject48.bin" Type="http://schemas.openxmlformats.org/officeDocument/2006/relationships/oleObject"/><Relationship Id="rId960" Target="embeddings/oleObject429.bin" Type="http://schemas.openxmlformats.org/officeDocument/2006/relationships/oleObject"/><Relationship Id="rId961" Target="media/image497.wmf" Type="http://schemas.openxmlformats.org/officeDocument/2006/relationships/image"/><Relationship Id="rId962" Target="media/image498.png" Type="http://schemas.openxmlformats.org/officeDocument/2006/relationships/image"/><Relationship Id="rId963" Target="embeddings/oleObject430.bin" Type="http://schemas.openxmlformats.org/officeDocument/2006/relationships/oleObject"/><Relationship Id="rId964" Target="media/image499.png" Type="http://schemas.openxmlformats.org/officeDocument/2006/relationships/image"/><Relationship Id="rId965" Target="media/image500.png" Type="http://schemas.openxmlformats.org/officeDocument/2006/relationships/image"/><Relationship Id="rId966" Target="media/image500.png" Type="http://schemas.openxmlformats.org/officeDocument/2006/relationships/image"/><Relationship Id="rId967" Target="media/image501.png" Type="http://schemas.openxmlformats.org/officeDocument/2006/relationships/image"/><Relationship Id="rId968" Target="media/image500.png" Type="http://schemas.openxmlformats.org/officeDocument/2006/relationships/image"/><Relationship Id="rId969" Target="media/image500.png" Type="http://schemas.openxmlformats.org/officeDocument/2006/relationships/image"/><Relationship Id="rId97" Target="media/image48.wmf" Type="http://schemas.openxmlformats.org/officeDocument/2006/relationships/image"/><Relationship Id="rId970" Target="media/image501.png" Type="http://schemas.openxmlformats.org/officeDocument/2006/relationships/image"/><Relationship Id="rId971" Target="embeddings/oleObject431.bin" Type="http://schemas.openxmlformats.org/officeDocument/2006/relationships/oleObject"/><Relationship Id="rId972" Target="media/image502.wmf" Type="http://schemas.openxmlformats.org/officeDocument/2006/relationships/image"/><Relationship Id="rId973" Target="embeddings/oleObject432.bin" Type="http://schemas.openxmlformats.org/officeDocument/2006/relationships/oleObject"/><Relationship Id="rId974" Target="media/image503.wmf" Type="http://schemas.openxmlformats.org/officeDocument/2006/relationships/image"/><Relationship Id="rId975" Target="embeddings/oleObject433.bin" Type="http://schemas.openxmlformats.org/officeDocument/2006/relationships/oleObject"/><Relationship Id="rId976" Target="media/image504.wmf" Type="http://schemas.openxmlformats.org/officeDocument/2006/relationships/image"/><Relationship Id="rId977" Target="embeddings/oleObject434.bin" Type="http://schemas.openxmlformats.org/officeDocument/2006/relationships/oleObject"/><Relationship Id="rId978" Target="media/image505.wmf" Type="http://schemas.openxmlformats.org/officeDocument/2006/relationships/image"/><Relationship Id="rId979" Target="embeddings/oleObject435.bin" Type="http://schemas.openxmlformats.org/officeDocument/2006/relationships/oleObject"/><Relationship Id="rId98" Target="embeddings/oleObject49.bin" Type="http://schemas.openxmlformats.org/officeDocument/2006/relationships/oleObject"/><Relationship Id="rId980" Target="media/image506.wmf" Type="http://schemas.openxmlformats.org/officeDocument/2006/relationships/image"/><Relationship Id="rId981" Target="embeddings/oleObject436.bin" Type="http://schemas.openxmlformats.org/officeDocument/2006/relationships/oleObject"/><Relationship Id="rId982" Target="media/image507.wmf" Type="http://schemas.openxmlformats.org/officeDocument/2006/relationships/image"/><Relationship Id="rId983" Target="embeddings/oleObject437.bin" Type="http://schemas.openxmlformats.org/officeDocument/2006/relationships/oleObject"/><Relationship Id="rId984" Target="media/image508.wmf" Type="http://schemas.openxmlformats.org/officeDocument/2006/relationships/image"/><Relationship Id="rId985" Target="embeddings/oleObject438.bin" Type="http://schemas.openxmlformats.org/officeDocument/2006/relationships/oleObject"/><Relationship Id="rId986" Target="media/image509.wmf" Type="http://schemas.openxmlformats.org/officeDocument/2006/relationships/image"/><Relationship Id="rId987" Target="embeddings/oleObject439.bin" Type="http://schemas.openxmlformats.org/officeDocument/2006/relationships/oleObject"/><Relationship Id="rId988" Target="media/image508.wmf" Type="http://schemas.openxmlformats.org/officeDocument/2006/relationships/image"/><Relationship Id="rId989" Target="embeddings/oleObject440.bin" Type="http://schemas.openxmlformats.org/officeDocument/2006/relationships/oleObject"/><Relationship Id="rId99" Target="media/image49.wmf" Type="http://schemas.openxmlformats.org/officeDocument/2006/relationships/image"/><Relationship Id="rId990" Target="media/image508.wmf" Type="http://schemas.openxmlformats.org/officeDocument/2006/relationships/image"/><Relationship Id="rId991" Target="embeddings/oleObject441.bin" Type="http://schemas.openxmlformats.org/officeDocument/2006/relationships/oleObject"/><Relationship Id="rId992" Target="media/image510.wmf" Type="http://schemas.openxmlformats.org/officeDocument/2006/relationships/image"/><Relationship Id="rId993" Target="embeddings/oleObject442.bin" Type="http://schemas.openxmlformats.org/officeDocument/2006/relationships/oleObject"/><Relationship Id="rId994" Target="media/image508.wmf" Type="http://schemas.openxmlformats.org/officeDocument/2006/relationships/image"/><Relationship Id="rId995" Target="embeddings/oleObject443.bin" Type="http://schemas.openxmlformats.org/officeDocument/2006/relationships/oleObject"/><Relationship Id="rId996" Target="media/image508.wmf" Type="http://schemas.openxmlformats.org/officeDocument/2006/relationships/image"/><Relationship Id="rId997" Target="embeddings/oleObject444.bin" Type="http://schemas.openxmlformats.org/officeDocument/2006/relationships/oleObject"/><Relationship Id="rId998" Target="media/image511.wmf" Type="http://schemas.openxmlformats.org/officeDocument/2006/relationships/image"/><Relationship Id="rId999" Target="embeddings/oleObject445.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2020-02-07T08:43:00Z</dcterms:created>
  <dc:creator>tailieu123.edu.vn</dc:creator>
  <dc:language>en-US</dc:language>
  <dcterms:modified xsi:type="dcterms:W3CDTF">2020-02-07T08:43:00Z</dcterms:modified>
  <cp:revision>1</cp:revision>
  <dc:title>Tuyển Chọn 10 Đề Thi Thử THPT QG 2020 Môn Lý Có Đáp Án-Tập 1</dc:title>
</cp:coreProperties>
</file>