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jpeg" PartName="/word/media/image7.jpeg"/>
  <Override ContentType="image/png" PartName="/word/media/image8.png"/>
  <Override ContentType="image/x-wmf" PartName="/word/media/image9.wmf"/>
  <Override ContentType="image/x-wmf" PartName="/word/media/image10.wmf"/>
  <Override ContentType="image/x-wmf" PartName="/word/media/image11.wmf"/>
  <Override ContentType="image/png" PartName="/word/media/image12.png"/>
  <Override ContentType="image/x-wmf" PartName="/word/media/image13.wmf"/>
  <Override ContentType="image/png" PartName="/word/media/image14.png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79"/>
        <w:gridCol w:w="699"/>
        <w:gridCol w:w="6162"/>
      </w:tblGrid>
      <w:tr>
        <w:trPr>
          <w:trHeight w:val="384" w:hRule="atLeast"/>
        </w:trPr>
        <w:tc>
          <w:tcPr>
            <w:tcW w:w="3838" w:type="dxa"/>
            <w:gridSpan w:val="3"/>
            <w:tcBorders/>
          </w:tcPr>
          <w:p>
            <w:pPr>
              <w:pStyle w:val="Normal"/>
              <w:jc w:val="center"/>
              <w:rPr>
                <w:bCs/>
              </w:rPr>
            </w:pPr>
            <w:bookmarkStart w:id="0" w:name="_Hlk28251605"/>
            <w:bookmarkEnd w:id="0"/>
            <w:r>
              <w:rPr>
                <w:bCs/>
              </w:rPr>
              <w:t>SỞ GD&amp;ĐT VĨNH PHÚC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TRƯỜNG THPT NGÔ GIA TỰ</w:t>
            </w:r>
          </w:p>
        </w:tc>
        <w:tc>
          <w:tcPr>
            <w:tcW w:w="6162" w:type="dxa"/>
            <w:vMerge w:val="restart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</w:rPr>
              <w:t>KÌ THI THỬ THPT QG LẦN I</w:t>
            </w:r>
            <w:r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>. NĂM HỌC 2019-2020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thi môn: Hóa học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Cs/>
                <w:i/>
              </w:rPr>
              <w:t>Thời gian làm bài 5</w:t>
            </w:r>
            <w:r>
              <w:rPr>
                <w:bCs/>
                <w:i/>
                <w:color w:val="FF0000"/>
              </w:rPr>
              <w:t>0</w:t>
            </w:r>
            <w:r>
              <w:rPr>
                <w:bCs/>
                <w:i/>
              </w:rPr>
              <w:t xml:space="preserve"> phút, không kể thời gian giao đề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Cs/>
                <w:i/>
              </w:rPr>
              <w:t>(Đề thi gồm 4</w:t>
            </w:r>
            <w:r>
              <w:rPr>
                <w:bCs/>
                <w:i/>
                <w:color w:val="FF0000"/>
              </w:rPr>
              <w:t>0</w:t>
            </w:r>
            <w:r>
              <w:rPr>
                <w:bCs/>
                <w:i/>
              </w:rPr>
              <w:t xml:space="preserve"> câu trắc nghiệm)</w:t>
            </w:r>
          </w:p>
        </w:tc>
      </w:tr>
      <w:tr>
        <w:trPr>
          <w:trHeight w:val="74" w:hRule="atLeast"/>
        </w:trPr>
        <w:tc>
          <w:tcPr>
            <w:tcW w:w="383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W w:w="6162" w:type="dxa"/>
            <w:vMerge w:val="continue"/>
            <w:tcBorders/>
          </w:tcPr>
          <w:p>
            <w:pPr>
              <w:pStyle w:val="Normal"/>
              <w:snapToGrid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</w:tr>
      <w:tr>
        <w:trPr>
          <w:trHeight w:val="607" w:hRule="atLeast"/>
        </w:trPr>
        <w:tc>
          <w:tcPr>
            <w:tcW w:w="660" w:type="dxa"/>
            <w:tcBorders>
              <w:right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W w:w="2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Mã đề thi: 208</w:t>
            </w:r>
          </w:p>
        </w:tc>
        <w:tc>
          <w:tcPr>
            <w:tcW w:w="699" w:type="dxa"/>
            <w:tcBorders>
              <w:left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</w:r>
          </w:p>
        </w:tc>
        <w:tc>
          <w:tcPr>
            <w:tcW w:w="6162" w:type="dxa"/>
            <w:vMerge w:val="continue"/>
            <w:tcBorders/>
          </w:tcPr>
          <w:p>
            <w:pPr>
              <w:pStyle w:val="Normal"/>
              <w:snapToGrid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</w:tr>
    </w:tbl>
    <w:p>
      <w:pPr>
        <w:pStyle w:val="Normal"/>
        <w:ind w:left="720" w:right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SBD: ………………… Họ và tên thí sinh: ………………………………………………………………..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1:</w:t>
      </w:r>
      <w:r>
        <w:rPr/>
        <w:t xml:space="preserve"> Phân đạm cung cấp cho cây trồng nguyên tố dinh dưỡng nào dưới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Photpho.</w:t>
        <w:tab/>
      </w:r>
      <w:r>
        <w:rPr>
          <w:b/>
          <w:color w:val="3366FF"/>
        </w:rPr>
        <w:t xml:space="preserve">B. </w:t>
      </w:r>
      <w:r>
        <w:rPr/>
        <w:t>Canxi.</w:t>
        <w:tab/>
      </w:r>
      <w:r>
        <w:rPr>
          <w:b/>
          <w:color w:val="3366FF"/>
        </w:rPr>
        <w:t xml:space="preserve">C. </w:t>
      </w:r>
      <w:r>
        <w:rPr/>
        <w:t>Nitơ.</w:t>
        <w:tab/>
      </w:r>
      <w:r>
        <w:rPr>
          <w:b/>
          <w:color w:val="3366FF"/>
        </w:rPr>
        <w:t xml:space="preserve">D. </w:t>
      </w:r>
      <w:r>
        <w:rPr/>
        <w:t>Kali.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2:</w:t>
      </w:r>
      <w:r>
        <w:rPr/>
        <w:t xml:space="preserve"> Tính chất nào sau đây là tính chất vật lí chung của kim loại?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Tính dẻo.</w:t>
        <w:tab/>
      </w:r>
      <w:r>
        <w:rPr>
          <w:b/>
          <w:color w:val="3366FF"/>
        </w:rPr>
        <w:t xml:space="preserve">B. </w:t>
      </w:r>
      <w:r>
        <w:rPr/>
        <w:t>Nhiệt độ nóng chảy.</w:t>
        <w:tab/>
      </w:r>
      <w:r>
        <w:rPr>
          <w:b/>
          <w:color w:val="3366FF"/>
        </w:rPr>
        <w:t xml:space="preserve">C. </w:t>
      </w:r>
      <w:r>
        <w:rPr/>
        <w:t>Khối lượng riêng.</w:t>
        <w:tab/>
      </w:r>
      <w:r>
        <w:rPr>
          <w:b/>
          <w:color w:val="3366FF"/>
        </w:rPr>
        <w:t xml:space="preserve">D. </w:t>
      </w:r>
      <w:r>
        <w:rPr/>
        <w:t>Tính cứng.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fr-FR"/>
        </w:rPr>
        <w:t>Câu 3:</w:t>
      </w:r>
      <w:r>
        <w:rPr>
          <w:lang w:val="fr-FR"/>
        </w:rPr>
        <w:t xml:space="preserve"> Este X có công thức phân tử C</w:t>
      </w:r>
      <w:r>
        <w:rPr>
          <w:vertAlign w:val="subscript"/>
          <w:lang w:val="fr-FR"/>
        </w:rPr>
        <w:t>8</w:t>
      </w:r>
      <w:r>
        <w:rPr>
          <w:lang w:val="fr-FR"/>
        </w:rPr>
        <w:t>H</w:t>
      </w:r>
      <w:r>
        <w:rPr>
          <w:vertAlign w:val="subscript"/>
          <w:lang w:val="fr-FR"/>
        </w:rPr>
        <w:t>8</w:t>
      </w:r>
      <w:r>
        <w:rPr>
          <w:lang w:val="fr-FR"/>
        </w:rPr>
        <w:t>O</w:t>
      </w:r>
      <w:r>
        <w:rPr>
          <w:vertAlign w:val="subscript"/>
          <w:lang w:val="fr-FR"/>
        </w:rPr>
        <w:t>2</w:t>
      </w:r>
      <w:r>
        <w:rPr>
          <w:lang w:val="fr-FR"/>
        </w:rPr>
        <w:t>. Cho X tác dụng với dung dịch NaOH, thu được sản phẩm có hai muối. Số công thức cấu tạo của X thỏa mãn tính chất trên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4.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6.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3.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5.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4:</w:t>
      </w:r>
      <w:r>
        <w:rPr/>
        <w:t xml:space="preserve"> Dung dịch nào dưới đây làm xanh quỳ tím?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Anilin.</w:t>
        <w:tab/>
      </w:r>
      <w:r>
        <w:rPr>
          <w:b/>
          <w:color w:val="3366FF"/>
        </w:rPr>
        <w:t xml:space="preserve">B. </w:t>
      </w:r>
      <w:r>
        <w:rPr/>
        <w:t>Alanin.</w:t>
        <w:tab/>
      </w:r>
      <w:r>
        <w:rPr>
          <w:b/>
          <w:color w:val="3366FF"/>
        </w:rPr>
        <w:t xml:space="preserve">C. </w:t>
      </w:r>
      <w:r>
        <w:rPr/>
        <w:t>Axit glutamic.</w:t>
        <w:tab/>
      </w:r>
      <w:r>
        <w:rPr>
          <w:b/>
          <w:color w:val="3366FF"/>
        </w:rPr>
        <w:t xml:space="preserve">D. </w:t>
      </w:r>
      <w:r>
        <w:rPr/>
        <w:t>Metanamin.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5:</w:t>
      </w:r>
      <w:r>
        <w:rPr/>
        <w:t xml:space="preserve"> Hòa</w:t>
      </w:r>
      <w:r>
        <w:rPr>
          <w:spacing w:val="-3"/>
        </w:rPr>
        <w:t xml:space="preserve"> </w:t>
      </w:r>
      <w:r>
        <w:rPr/>
        <w:t>tan</w:t>
      </w:r>
      <w:r>
        <w:rPr>
          <w:spacing w:val="-3"/>
        </w:rPr>
        <w:t xml:space="preserve"> </w:t>
      </w:r>
      <w:r>
        <w:rPr/>
        <w:t>hoàn</w:t>
      </w:r>
      <w:r>
        <w:rPr>
          <w:spacing w:val="-3"/>
        </w:rPr>
        <w:t xml:space="preserve"> </w:t>
      </w:r>
      <w:r>
        <w:rPr/>
        <w:t>toàn</w:t>
      </w:r>
      <w:r>
        <w:rPr>
          <w:spacing w:val="-3"/>
        </w:rPr>
        <w:t xml:space="preserve"> </w:t>
      </w:r>
      <w:r>
        <w:rPr>
          <w:spacing w:val="-1"/>
        </w:rPr>
        <w:t>CuO</w:t>
      </w:r>
      <w:r>
        <w:rPr>
          <w:spacing w:val="17"/>
          <w:position w:val="-2"/>
        </w:rPr>
        <w:t xml:space="preserve"> </w:t>
      </w:r>
      <w:r>
        <w:rPr/>
        <w:t>trong</w:t>
      </w:r>
      <w:r>
        <w:rPr>
          <w:spacing w:val="-3"/>
        </w:rPr>
        <w:t xml:space="preserve"> </w:t>
      </w:r>
      <w:r>
        <w:rPr/>
        <w:t>dung</w:t>
      </w:r>
      <w:r>
        <w:rPr>
          <w:spacing w:val="-3"/>
        </w:rPr>
        <w:t xml:space="preserve"> </w:t>
      </w:r>
      <w:r>
        <w:rPr>
          <w:spacing w:val="-1"/>
        </w:rPr>
        <w:t>dịch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-1"/>
          <w:vertAlign w:val="subscript"/>
        </w:rPr>
        <w:t>2</w:t>
      </w:r>
      <w:r>
        <w:rPr>
          <w:spacing w:val="-1"/>
        </w:rPr>
        <w:t>SO</w:t>
      </w:r>
      <w:r>
        <w:rPr>
          <w:spacing w:val="-1"/>
          <w:vertAlign w:val="subscript"/>
        </w:rPr>
        <w:t>4</w:t>
      </w:r>
      <w:r>
        <w:rPr>
          <w:spacing w:val="-1"/>
        </w:rPr>
        <w:t xml:space="preserve"> </w:t>
      </w:r>
      <w:r>
        <w:rPr/>
        <w:t>loãng</w:t>
      </w:r>
      <w:r>
        <w:rPr>
          <w:spacing w:val="-3"/>
        </w:rPr>
        <w:t xml:space="preserve"> </w:t>
      </w:r>
      <w:r>
        <w:rPr>
          <w:spacing w:val="-1"/>
        </w:rPr>
        <w:t>(dư),</w:t>
      </w:r>
      <w:r>
        <w:rPr>
          <w:spacing w:val="-3"/>
        </w:rPr>
        <w:t xml:space="preserve"> </w:t>
      </w:r>
      <w:r>
        <w:rPr/>
        <w:t>thu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/>
        <w:t>dung</w:t>
      </w:r>
      <w:r>
        <w:rPr>
          <w:spacing w:val="-3"/>
        </w:rPr>
        <w:t xml:space="preserve"> </w:t>
      </w:r>
      <w:r>
        <w:rPr>
          <w:spacing w:val="-1"/>
        </w:rPr>
        <w:t>dịch</w:t>
      </w:r>
      <w:r>
        <w:rPr>
          <w:spacing w:val="-3"/>
        </w:rPr>
        <w:t xml:space="preserve"> </w:t>
      </w:r>
      <w:r>
        <w:rPr/>
        <w:t>X.</w:t>
      </w:r>
      <w:r>
        <w:rPr>
          <w:spacing w:val="-3"/>
        </w:rPr>
        <w:t xml:space="preserve"> </w:t>
      </w:r>
      <w:r>
        <w:rPr/>
        <w:t>Trong</w:t>
      </w:r>
      <w:r>
        <w:rPr>
          <w:spacing w:val="-3"/>
        </w:rPr>
        <w:t xml:space="preserve"> </w:t>
      </w:r>
      <w:r>
        <w:rPr/>
        <w:t>các</w:t>
      </w:r>
      <w:r>
        <w:rPr>
          <w:spacing w:val="33"/>
          <w:w w:val="99"/>
        </w:rPr>
        <w:t xml:space="preserve"> </w:t>
      </w:r>
      <w:r>
        <w:rPr/>
        <w:t>chất:</w:t>
      </w:r>
      <w:r>
        <w:rPr>
          <w:spacing w:val="7"/>
        </w:rPr>
        <w:t xml:space="preserve"> </w:t>
      </w:r>
      <w:r>
        <w:rPr>
          <w:spacing w:val="-1"/>
        </w:rPr>
        <w:t>NaOH,</w:t>
      </w:r>
      <w:r>
        <w:rPr>
          <w:spacing w:val="8"/>
        </w:rPr>
        <w:t xml:space="preserve"> </w:t>
      </w:r>
      <w:r>
        <w:rPr/>
        <w:t xml:space="preserve">Fe, </w:t>
      </w:r>
      <w:r>
        <w:rPr>
          <w:spacing w:val="-1"/>
        </w:rPr>
        <w:t>BaCl</w:t>
      </w:r>
      <w:r>
        <w:rPr>
          <w:spacing w:val="-1"/>
          <w:vertAlign w:val="subscript"/>
        </w:rPr>
        <w:t>2</w:t>
      </w:r>
      <w:r>
        <w:rPr>
          <w:spacing w:val="-1"/>
        </w:rPr>
        <w:t>,</w:t>
      </w:r>
      <w:r>
        <w:rPr>
          <w:spacing w:val="7"/>
        </w:rPr>
        <w:t xml:space="preserve"> Mg</w:t>
      </w:r>
      <w:r>
        <w:rPr>
          <w:spacing w:val="-1"/>
        </w:rPr>
        <w:t>Cl</w:t>
      </w:r>
      <w:r>
        <w:rPr>
          <w:spacing w:val="-1"/>
          <w:vertAlign w:val="subscript"/>
        </w:rPr>
        <w:t>2</w:t>
      </w:r>
      <w:r>
        <w:rPr>
          <w:spacing w:val="28"/>
          <w:position w:val="-2"/>
        </w:rPr>
        <w:t xml:space="preserve"> </w:t>
      </w:r>
      <w:r>
        <w:rPr/>
        <w:t>và</w:t>
      </w:r>
      <w:r>
        <w:rPr>
          <w:spacing w:val="7"/>
        </w:rPr>
        <w:t xml:space="preserve"> </w:t>
      </w:r>
      <w:r>
        <w:rPr/>
        <w:t>Al(OH)</w:t>
      </w:r>
      <w:r>
        <w:rPr>
          <w:vertAlign w:val="subscript"/>
        </w:rPr>
        <w:t>3</w:t>
      </w:r>
      <w:r>
        <w:rPr/>
        <w:t>,</w:t>
      </w:r>
      <w:r>
        <w:rPr>
          <w:spacing w:val="6"/>
        </w:rPr>
        <w:t xml:space="preserve"> </w:t>
      </w:r>
      <w:r>
        <w:rPr/>
        <w:t>số</w:t>
      </w:r>
      <w:r>
        <w:rPr>
          <w:spacing w:val="8"/>
        </w:rPr>
        <w:t xml:space="preserve"> </w:t>
      </w:r>
      <w:r>
        <w:rPr>
          <w:spacing w:val="-1"/>
        </w:rPr>
        <w:t>chất</w:t>
      </w:r>
      <w:r>
        <w:rPr>
          <w:spacing w:val="8"/>
        </w:rPr>
        <w:t xml:space="preserve"> </w:t>
      </w:r>
      <w:r>
        <w:rPr/>
        <w:t>có</w:t>
      </w:r>
      <w:r>
        <w:rPr>
          <w:spacing w:val="8"/>
        </w:rPr>
        <w:t xml:space="preserve"> </w:t>
      </w:r>
      <w:r>
        <w:rPr>
          <w:spacing w:val="-1"/>
        </w:rPr>
        <w:t>khả</w:t>
      </w:r>
      <w:r>
        <w:rPr>
          <w:spacing w:val="7"/>
        </w:rPr>
        <w:t xml:space="preserve"> </w:t>
      </w:r>
      <w:r>
        <w:rPr>
          <w:spacing w:val="-1"/>
        </w:rPr>
        <w:t>năng</w:t>
      </w:r>
      <w:r>
        <w:rPr>
          <w:spacing w:val="8"/>
        </w:rPr>
        <w:t xml:space="preserve"> </w:t>
      </w:r>
      <w:r>
        <w:rPr/>
        <w:t>phản</w:t>
      </w:r>
      <w:r>
        <w:rPr>
          <w:spacing w:val="8"/>
        </w:rPr>
        <w:t xml:space="preserve"> </w:t>
      </w:r>
      <w:r>
        <w:rPr>
          <w:spacing w:val="-1"/>
        </w:rPr>
        <w:t>ứng</w:t>
      </w:r>
      <w:r>
        <w:rPr>
          <w:spacing w:val="8"/>
        </w:rPr>
        <w:t xml:space="preserve"> </w:t>
      </w:r>
      <w:r>
        <w:rPr>
          <w:spacing w:val="-1"/>
        </w:rPr>
        <w:t>được</w:t>
      </w:r>
      <w:r>
        <w:rPr>
          <w:spacing w:val="7"/>
        </w:rPr>
        <w:t xml:space="preserve"> </w:t>
      </w:r>
      <w:r>
        <w:rPr/>
        <w:t>với</w:t>
      </w:r>
      <w:r>
        <w:rPr>
          <w:spacing w:val="8"/>
        </w:rPr>
        <w:t xml:space="preserve"> </w:t>
      </w:r>
      <w:r>
        <w:rPr/>
        <w:t>dung</w:t>
      </w:r>
      <w:r>
        <w:rPr>
          <w:spacing w:val="41"/>
          <w:w w:val="99"/>
        </w:rPr>
        <w:t xml:space="preserve"> </w:t>
      </w:r>
      <w:r>
        <w:rPr/>
        <w:t>dịch</w:t>
      </w:r>
      <w:r>
        <w:rPr>
          <w:spacing w:val="-4"/>
        </w:rPr>
        <w:t xml:space="preserve"> </w:t>
      </w:r>
      <w:r>
        <w:rPr/>
        <w:t>X</w:t>
      </w:r>
      <w:r>
        <w:rPr>
          <w:spacing w:val="-4"/>
        </w:rPr>
        <w:t xml:space="preserve"> </w:t>
      </w:r>
      <w:r>
        <w:rPr/>
        <w:t>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2.</w:t>
        <w:tab/>
      </w:r>
      <w:r>
        <w:rPr>
          <w:b/>
          <w:color w:val="3366FF"/>
        </w:rPr>
        <w:t xml:space="preserve">B. </w:t>
      </w:r>
      <w:r>
        <w:rPr/>
        <w:t>5.</w:t>
        <w:tab/>
      </w:r>
      <w:r>
        <w:rPr>
          <w:b/>
          <w:color w:val="3366FF"/>
        </w:rPr>
        <w:t xml:space="preserve">C. </w:t>
      </w:r>
      <w:r>
        <w:rPr/>
        <w:t>4.</w:t>
        <w:tab/>
      </w:r>
      <w:r>
        <w:rPr>
          <w:b/>
          <w:color w:val="3366FF"/>
        </w:rPr>
        <w:t xml:space="preserve">D. </w:t>
      </w:r>
      <w:r>
        <w:rPr/>
        <w:t>3.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fr-FR"/>
        </w:rPr>
        <w:t>Câu 6:</w:t>
      </w:r>
      <w:r>
        <w:rPr>
          <w:lang w:val="fr-FR"/>
        </w:rPr>
        <w:t xml:space="preserve"> Chia hỗn hợp X gồm Fe, Fe</w:t>
      </w:r>
      <w:r>
        <w:rPr>
          <w:vertAlign w:val="subscript"/>
          <w:lang w:val="fr-FR"/>
        </w:rPr>
        <w:t>3</w:t>
      </w:r>
      <w:r>
        <w:rPr>
          <w:lang w:val="fr-FR"/>
        </w:rPr>
        <w:t>O</w:t>
      </w:r>
      <w:r>
        <w:rPr>
          <w:vertAlign w:val="subscript"/>
          <w:lang w:val="fr-FR"/>
        </w:rPr>
        <w:t>4</w:t>
      </w:r>
      <w:r>
        <w:rPr>
          <w:lang w:val="fr-FR"/>
        </w:rPr>
        <w:t>, Fe(OH)</w:t>
      </w:r>
      <w:r>
        <w:rPr>
          <w:vertAlign w:val="subscript"/>
          <w:lang w:val="fr-FR"/>
        </w:rPr>
        <w:t>3</w:t>
      </w:r>
      <w:r>
        <w:rPr>
          <w:lang w:val="fr-FR"/>
        </w:rPr>
        <w:t xml:space="preserve"> và FeCO</w:t>
      </w:r>
      <w:r>
        <w:rPr>
          <w:vertAlign w:val="subscript"/>
          <w:lang w:val="fr-FR"/>
        </w:rPr>
        <w:t xml:space="preserve">3 </w:t>
      </w:r>
      <w:r>
        <w:rPr>
          <w:lang w:val="fr-FR"/>
        </w:rPr>
        <w:t>thành hai phần bằng nhau. Hòa tan hết phần một trong dung dịch HCl dư, thu được 1,568 lít (đktc) hỗn hợp khí có tỉ khối so với H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bằng 10 và dung dịch chứa m gam muối. Hòa tan hoàn toàn phần hai trong dung dịch chứa 0,57 mol HNO</w:t>
      </w:r>
      <w:r>
        <w:rPr>
          <w:vertAlign w:val="subscript"/>
          <w:lang w:val="fr-FR"/>
        </w:rPr>
        <w:t>3</w:t>
      </w:r>
      <w:r>
        <w:rPr>
          <w:lang w:val="fr-FR"/>
        </w:rPr>
        <w:t xml:space="preserve"> tạo ra 41,7 gam hỗn hợp muối (không có muối amoni) và 2,016 lít (đktc) hỗn hợp gồm hai khí (trong đó có khí NO). Giá trị </w:t>
      </w:r>
      <w:r>
        <w:rPr>
          <w:b/>
          <w:lang w:val="fr-FR"/>
        </w:rPr>
        <w:t>gần nhất</w:t>
      </w:r>
      <w:r>
        <w:rPr>
          <w:lang w:val="fr-FR"/>
        </w:rPr>
        <w:t xml:space="preserve"> của m có giá trị nào sau đây 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27.</w:t>
        <w:tab/>
      </w:r>
      <w:r>
        <w:rPr>
          <w:b/>
          <w:color w:val="3366FF"/>
        </w:rPr>
        <w:t xml:space="preserve">B. </w:t>
      </w:r>
      <w:r>
        <w:rPr/>
        <w:t>29.</w:t>
        <w:tab/>
      </w:r>
      <w:r>
        <w:rPr>
          <w:b/>
          <w:color w:val="3366FF"/>
        </w:rPr>
        <w:t xml:space="preserve">C. </w:t>
      </w:r>
      <w:r>
        <w:rPr/>
        <w:t>31.</w:t>
        <w:tab/>
      </w:r>
      <w:r>
        <w:rPr>
          <w:b/>
          <w:color w:val="3366FF"/>
        </w:rPr>
        <w:t xml:space="preserve">D. </w:t>
      </w:r>
      <w:r>
        <w:rPr/>
        <w:t>25.</w:t>
      </w:r>
    </w:p>
    <w:p>
      <w:pPr>
        <w:pStyle w:val="Normal"/>
        <w:jc w:val="both"/>
        <w:rPr>
          <w:lang w:val="fr-FR"/>
        </w:rPr>
      </w:pPr>
      <w:r>
        <w:rPr>
          <w:b/>
          <w:color w:val="0000FF"/>
          <w:lang w:val="fr-FR"/>
        </w:rPr>
        <w:t>Câu 7:</w:t>
      </w:r>
      <w:r>
        <w:rPr>
          <w:lang w:val="fr-FR"/>
        </w:rPr>
        <w:t xml:space="preserve"> Cho các phát biểu sau:</w:t>
      </w:r>
    </w:p>
    <w:p>
      <w:pPr>
        <w:pStyle w:val="Normal"/>
        <w:spacing w:before="72" w:after="0"/>
        <w:ind w:firstLine="283" w:right="0"/>
        <w:jc w:val="both"/>
        <w:rPr/>
      </w:pPr>
      <w:r>
        <w:rPr>
          <w:lang w:val="fr-FR"/>
        </w:rPr>
        <w:t xml:space="preserve">     </w:t>
      </w:r>
      <w:r>
        <w:rPr>
          <w:lang w:val="fr-FR"/>
        </w:rPr>
        <w:t xml:space="preserve">(a) Trong một phân tử triolein có 3 liên kết </w:t>
      </w:r>
      <w:r>
        <w:fldChar w:fldCharType="begin"/>
      </w:r>
      <w:r>
        <w:rPr>
          <w:position w:val="-11"/>
        </w:rPr>
        <w:instrText xml:space="preserve"> QUOTE _x0001_ </w:instrText>
      </w:r>
      <w:r>
        <w:rPr>
          <w:position w:val="-11"/>
        </w:rPr>
      </w:r>
      <w:r>
        <w:rPr>
          <w:position w:val="-11"/>
        </w:rPr>
        <w:fldChar w:fldCharType="separate"/>
      </w:r>
      <w:r>
        <w:rPr>
          <w:position w:val="-11"/>
        </w:rPr>
      </w:r>
      <w:r>
        <w:rPr>
          <w:position w:val="-11"/>
        </w:rPr>
        <w:drawing>
          <wp:inline distT="0" distB="0" distL="0" distR="0">
            <wp:extent cx="95250" cy="2095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172" r="-379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position w:val="-11"/>
        </w:rPr>
        <w:fldChar w:fldCharType="end"/>
      </w:r>
      <w:r>
        <w:rPr>
          <w:lang w:val="fr-FR"/>
        </w:rPr>
        <w:t>.</w:t>
      </w:r>
    </w:p>
    <w:p>
      <w:pPr>
        <w:pStyle w:val="Normal"/>
        <w:spacing w:before="72" w:after="0"/>
        <w:ind w:firstLine="283" w:right="0"/>
        <w:jc w:val="both"/>
        <w:rPr/>
      </w:pPr>
      <w:r>
        <w:rPr>
          <w:lang w:val="fr-FR"/>
        </w:rPr>
        <w:t xml:space="preserve">     </w:t>
      </w:r>
      <w:r>
        <w:rPr>
          <w:lang w:val="fr-FR"/>
        </w:rPr>
        <w:t>(b) Hiđro hóa hoàn toàn chất béo lỏng (xúc tác Ni, t</w:t>
      </w:r>
      <w:r>
        <w:rPr>
          <w:vertAlign w:val="superscript"/>
          <w:lang w:val="fr-FR"/>
        </w:rPr>
        <w:t>o</w:t>
      </w:r>
      <w:r>
        <w:rPr>
          <w:lang w:val="fr-FR"/>
        </w:rPr>
        <w:t>), thu được chất béo rắn.</w:t>
      </w:r>
    </w:p>
    <w:p>
      <w:pPr>
        <w:pStyle w:val="Normal"/>
        <w:spacing w:before="72" w:after="0"/>
        <w:ind w:firstLine="283" w:right="0"/>
        <w:jc w:val="both"/>
        <w:rPr>
          <w:lang w:val="fr-FR"/>
        </w:rPr>
      </w:pPr>
      <w:r>
        <w:rPr>
          <w:lang w:val="fr-FR"/>
        </w:rPr>
        <w:t xml:space="preserve">     </w:t>
      </w:r>
      <w:r>
        <w:rPr>
          <w:lang w:val="fr-FR"/>
        </w:rPr>
        <w:t>(c) Xenlulozơ trinitrat được dùng làm thuốc súng không khói.</w:t>
      </w:r>
    </w:p>
    <w:p>
      <w:pPr>
        <w:pStyle w:val="Normal"/>
        <w:spacing w:before="72" w:after="0"/>
        <w:ind w:firstLine="283" w:right="0"/>
        <w:jc w:val="both"/>
        <w:rPr>
          <w:lang w:val="fr-FR"/>
        </w:rPr>
      </w:pPr>
      <w:r>
        <w:rPr>
          <w:lang w:val="fr-FR"/>
        </w:rPr>
        <w:t xml:space="preserve">     </w:t>
      </w:r>
      <w:r>
        <w:rPr>
          <w:lang w:val="fr-FR"/>
        </w:rPr>
        <w:t>(d) Poli(metyl metacrylat) được dùng để chế tạo thủy tinh hữu cơ.</w:t>
      </w:r>
    </w:p>
    <w:p>
      <w:pPr>
        <w:pStyle w:val="Normal"/>
        <w:spacing w:before="72" w:after="0"/>
        <w:ind w:firstLine="283" w:right="0"/>
        <w:jc w:val="both"/>
        <w:rPr>
          <w:lang w:val="fr-FR"/>
        </w:rPr>
      </w:pPr>
      <w:r>
        <w:rPr>
          <w:lang w:val="fr-FR"/>
        </w:rPr>
        <w:t xml:space="preserve">     </w:t>
      </w:r>
      <w:r>
        <w:rPr>
          <w:lang w:val="fr-FR"/>
        </w:rPr>
        <w:t>(e) Ở điều kiện thường, etyl amin là chất khí, tan nhiều trong nước.</w:t>
      </w:r>
    </w:p>
    <w:p>
      <w:pPr>
        <w:pStyle w:val="Normal"/>
        <w:spacing w:before="72" w:after="0"/>
        <w:ind w:firstLine="283" w:right="0"/>
        <w:jc w:val="both"/>
        <w:rPr>
          <w:lang w:val="fr-FR"/>
        </w:rPr>
      </w:pPr>
      <w:r>
        <w:rPr>
          <w:lang w:val="fr-FR"/>
        </w:rPr>
        <w:t xml:space="preserve">     </w:t>
      </w:r>
      <w:r>
        <w:rPr>
          <w:lang w:val="fr-FR"/>
        </w:rPr>
        <w:t>(g) Thủy phân saccarozơ chỉ thu được glucozơ.</w:t>
      </w:r>
    </w:p>
    <w:p>
      <w:pPr>
        <w:pStyle w:val="Normal"/>
        <w:spacing w:before="60" w:after="0"/>
        <w:ind w:firstLine="283" w:right="0"/>
        <w:jc w:val="both"/>
        <w:rPr>
          <w:lang w:val="fr-FR"/>
        </w:rPr>
      </w:pPr>
      <w:r>
        <w:rPr>
          <w:lang w:val="fr-FR"/>
        </w:rPr>
        <w:t>Số phát biểu đúng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2.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3</w:t>
        <w:tab/>
        <w:t>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4.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5.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fr-FR"/>
        </w:rPr>
        <w:t>Câu 8:</w:t>
      </w:r>
      <w:r>
        <w:rPr>
          <w:lang w:val="fr-FR"/>
        </w:rPr>
        <w:t xml:space="preserve"> Chất X có công thức phân tử C</w:t>
      </w:r>
      <w:r>
        <w:rPr>
          <w:vertAlign w:val="subscript"/>
          <w:lang w:val="fr-FR"/>
        </w:rPr>
        <w:t>3</w:t>
      </w:r>
      <w:r>
        <w:rPr>
          <w:lang w:val="fr-FR"/>
        </w:rPr>
        <w:t>H</w:t>
      </w:r>
      <w:r>
        <w:rPr>
          <w:vertAlign w:val="subscript"/>
          <w:lang w:val="fr-FR"/>
        </w:rPr>
        <w:t>9</w:t>
      </w:r>
      <w:r>
        <w:rPr>
          <w:lang w:val="fr-FR"/>
        </w:rPr>
        <w:t>O</w:t>
      </w:r>
      <w:r>
        <w:rPr>
          <w:vertAlign w:val="subscript"/>
          <w:lang w:val="fr-FR"/>
        </w:rPr>
        <w:t>2</w:t>
      </w:r>
      <w:r>
        <w:rPr>
          <w:lang w:val="fr-FR"/>
        </w:rPr>
        <w:t>N, khi cho X tác dụng với dung dịch NaOH đun nóng, thoát ra một chất khí làm xanh quỳ tím ẩm. Số công thức cấu tạo phù hợp với X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3.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1.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2.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9:</w:t>
      </w:r>
      <w:r>
        <w:rPr/>
        <w:t xml:space="preserve"> Đốt cháy hoàn toàn 9,84 gam hỗn hợp X gồm một ancol và một este (đều đơn chức, mạch hở), thu được 7,168 lít khí  </w:t>
      </w:r>
      <w:r>
        <w:rPr>
          <w:lang w:val="fr-FR"/>
        </w:rPr>
        <w:object w:dxaOrig="480" w:dyaOrig="36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24pt;height:18pt" filled="f" o:ole="">
            <v:imagedata r:id="rId4" o:title=""/>
          </v:shape>
          <o:OLEObject Type="Embed" ProgID="" ShapeID="ole_rId3" DrawAspect="Content" ObjectID="_1830145182" r:id="rId3"/>
        </w:object>
      </w:r>
      <w:r>
        <w:rPr>
          <w:lang w:val="fr-FR"/>
        </w:rPr>
        <w:t xml:space="preserve"> (đktc)và 7,92 gam</w:t>
      </w:r>
      <w:r>
        <w:rPr>
          <w:lang w:val="fr-FR"/>
        </w:rPr>
        <w:object w:dxaOrig="645" w:dyaOrig="360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32.25pt;height:18pt" filled="f" o:ole="">
            <v:imagedata r:id="rId6" o:title=""/>
          </v:shape>
          <o:OLEObject Type="Embed" ProgID="" ShapeID="ole_rId5" DrawAspect="Content" ObjectID="_1991567355" r:id="rId5"/>
        </w:object>
      </w:r>
      <w:r>
        <w:rPr>
          <w:lang w:val="fr-FR"/>
        </w:rPr>
        <w:t xml:space="preserve"> Mặt khác, cho 9,84 gam X tác dụng hoàn toàn với 96ml dung dịch NaOH 2M, cô cạn dung dịch thu được m gam chất rắn khan.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6,80.</w:t>
        <w:tab/>
      </w:r>
      <w:r>
        <w:rPr>
          <w:b/>
          <w:color w:val="3366FF"/>
        </w:rPr>
        <w:t xml:space="preserve">B. </w:t>
      </w:r>
      <w:r>
        <w:rPr/>
        <w:t>10,48.</w:t>
        <w:tab/>
      </w:r>
      <w:r>
        <w:rPr>
          <w:b/>
          <w:color w:val="3366FF"/>
        </w:rPr>
        <w:t xml:space="preserve">C. </w:t>
      </w:r>
      <w:r>
        <w:rPr/>
        <w:t>13,12.</w:t>
        <w:tab/>
      </w:r>
      <w:r>
        <w:rPr>
          <w:b/>
          <w:color w:val="3366FF"/>
        </w:rPr>
        <w:t xml:space="preserve">D. </w:t>
      </w:r>
      <w:r>
        <w:rPr/>
        <w:t>14,24.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10:</w:t>
      </w:r>
      <w:r>
        <w:rPr/>
        <w:t xml:space="preserve"> Số đồng phân amin bậc I có công thức phân tử C</w:t>
      </w:r>
      <w:r>
        <w:rPr>
          <w:vertAlign w:val="subscript"/>
        </w:rPr>
        <w:t>4</w:t>
      </w:r>
      <w:r>
        <w:rPr/>
        <w:t>H</w:t>
      </w:r>
      <w:r>
        <w:rPr>
          <w:vertAlign w:val="subscript"/>
        </w:rPr>
        <w:t>11</w:t>
      </w:r>
      <w:r>
        <w:rPr/>
        <w:t>N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1.</w:t>
        <w:tab/>
      </w:r>
      <w:r>
        <w:rPr>
          <w:b/>
          <w:color w:val="3366FF"/>
        </w:rPr>
        <w:t xml:space="preserve">B. </w:t>
      </w:r>
      <w:r>
        <w:rPr/>
        <w:t>3.</w:t>
        <w:tab/>
      </w:r>
      <w:r>
        <w:rPr>
          <w:b/>
          <w:color w:val="3366FF"/>
        </w:rPr>
        <w:t xml:space="preserve">C. </w:t>
      </w:r>
      <w:r>
        <w:rPr/>
        <w:t>4.</w:t>
        <w:tab/>
      </w:r>
      <w:r>
        <w:rPr>
          <w:b/>
          <w:color w:val="3366FF"/>
        </w:rPr>
        <w:t xml:space="preserve">D. </w:t>
      </w:r>
      <w:r>
        <w:rPr/>
        <w:t>2.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11:</w:t>
      </w:r>
      <w:r>
        <w:rPr/>
        <w:t xml:space="preserve"> Cho 3,48 gam bột Mg tan hết trong dung dịch hỗn hợp gồm HCl (dư) và </w:t>
      </w:r>
      <w:r>
        <w:rPr/>
        <w:object w:dxaOrig="660" w:dyaOrig="36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33pt;height:18pt" filled="f" o:ole="">
            <v:imagedata r:id="rId8" o:title=""/>
          </v:shape>
          <o:OLEObject Type="Embed" ProgID="" ShapeID="ole_rId7" DrawAspect="Content" ObjectID="_978892366" r:id="rId7"/>
        </w:object>
      </w:r>
      <w:r>
        <w:rPr/>
        <w:t xml:space="preserve">, thu được dung dịch X chứa m gam muối và 0,56 lít (đktc) hỗn hợp khí Y gồm </w:t>
      </w:r>
      <w:r>
        <w:rPr/>
        <w:object w:dxaOrig="345" w:dyaOrig="360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width:17.25pt;height:18pt" filled="f" o:ole="">
            <v:imagedata r:id="rId10" o:title=""/>
          </v:shape>
          <o:OLEObject Type="Embed" ProgID="" ShapeID="ole_rId9" DrawAspect="Content" ObjectID="_647800135" r:id="rId9"/>
        </w:object>
      </w:r>
      <w:r>
        <w:rPr/>
        <w:t xml:space="preserve"> và </w:t>
      </w:r>
      <w:r>
        <w:rPr/>
        <w:object w:dxaOrig="345" w:dyaOrig="360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width:17.25pt;height:18pt" filled="f" o:ole="">
            <v:imagedata r:id="rId12" o:title=""/>
          </v:shape>
          <o:OLEObject Type="Embed" ProgID="" ShapeID="ole_rId11" DrawAspect="Content" ObjectID="_1199086677" r:id="rId11"/>
        </w:object>
      </w:r>
      <w:r>
        <w:rPr/>
        <w:t xml:space="preserve">. Khí Y có tỉ khối so với </w:t>
      </w:r>
      <w:r>
        <w:rPr/>
        <w:object w:dxaOrig="345" w:dyaOrig="360">
          <v:shapetype id="_x0000_tole_rId13" coordsize="21600,21600" o:spt="ole_rId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" type="_x0000_tole_rId13" style="width:17.25pt;height:18pt" filled="f" o:ole="">
            <v:imagedata r:id="rId14" o:title=""/>
          </v:shape>
          <o:OLEObject Type="Embed" ProgID="" ShapeID="ole_rId13" DrawAspect="Content" ObjectID="_1766809225" r:id="rId13"/>
        </w:object>
      </w:r>
      <w:r>
        <w:rPr/>
        <w:t xml:space="preserve"> bằng 11,4.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16,085.</w:t>
        <w:tab/>
      </w:r>
      <w:r>
        <w:rPr>
          <w:b/>
          <w:color w:val="3366FF"/>
        </w:rPr>
        <w:t xml:space="preserve">B. </w:t>
      </w:r>
      <w:r>
        <w:rPr/>
        <w:t>14,485.</w:t>
        <w:tab/>
      </w:r>
      <w:r>
        <w:rPr>
          <w:b/>
          <w:color w:val="3366FF"/>
        </w:rPr>
        <w:t xml:space="preserve">C. </w:t>
      </w:r>
      <w:r>
        <w:rPr/>
        <w:t>18,300.</w:t>
        <w:tab/>
      </w:r>
      <w:r>
        <w:rPr>
          <w:b/>
          <w:color w:val="3366FF"/>
        </w:rPr>
        <w:t xml:space="preserve">D. </w:t>
      </w:r>
      <w:r>
        <w:rPr/>
        <w:t>18,035.</w:t>
      </w:r>
    </w:p>
    <w:p>
      <w:pPr>
        <w:pStyle w:val="Normal"/>
        <w:tabs>
          <w:tab w:val="clear" w:pos="720"/>
          <w:tab w:val="left" w:pos="284" w:leader="none"/>
          <w:tab w:val="left" w:pos="2608" w:leader="none"/>
          <w:tab w:val="left" w:pos="4939" w:leader="none"/>
          <w:tab w:val="left" w:pos="7269" w:leader="none"/>
          <w:tab w:val="right" w:pos="9344" w:leader="dot"/>
        </w:tabs>
        <w:jc w:val="both"/>
        <w:rPr/>
      </w:pPr>
      <w:r>
        <w:rPr>
          <w:b/>
          <w:color w:val="0000FF"/>
        </w:rPr>
        <w:t>Câu 12:</w:t>
      </w:r>
      <w:r>
        <w:rPr/>
        <w:t xml:space="preserve"> </w:t>
      </w:r>
      <w:r>
        <w:rPr>
          <w:spacing w:val="-2"/>
          <w:lang w:val="de-DE"/>
        </w:rPr>
        <w:t>Để phân tích định tính các nguyên tố trong hợp chất hữu cơ, người ta thực hiện một thí nghiệm được mô tả như hình vẽ:</w:t>
      </w:r>
    </w:p>
    <w:p>
      <w:pPr>
        <w:pStyle w:val="Normal"/>
        <w:tabs>
          <w:tab w:val="clear" w:pos="720"/>
          <w:tab w:val="left" w:pos="284" w:leader="none"/>
          <w:tab w:val="left" w:pos="2608" w:leader="none"/>
          <w:tab w:val="left" w:pos="4939" w:leader="none"/>
          <w:tab w:val="left" w:pos="7269" w:leader="none"/>
          <w:tab w:val="right" w:pos="9344" w:leader="dot"/>
        </w:tabs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1136015</wp:posOffset>
                </wp:positionH>
                <wp:positionV relativeFrom="paragraph">
                  <wp:posOffset>92710</wp:posOffset>
                </wp:positionV>
                <wp:extent cx="3970020" cy="1064895"/>
                <wp:effectExtent l="0" t="0" r="0" b="0"/>
                <wp:wrapNone/>
                <wp:docPr id="2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0080" cy="1064880"/>
                          <a:chOff x="0" y="0"/>
                          <a:chExt cx="3970080" cy="106488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397008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Hợp chất hữu cơ            Bông trộn CuSO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bscript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4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 xml:space="preserve"> khan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60400" y="722160"/>
                            <a:ext cx="145548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Dung dịch Ca(OH)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bscript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89.45pt;margin-top:7.3pt;width:312.6pt;height:83.9pt" coordorigin="1789,146" coordsize="6252,1678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789;top:146;width:6251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Hợp chất hữu cơ            Bông trộn CuSO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bscript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4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 xml:space="preserve"> khan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562;top:1284;width:2291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Dung dịch Ca(OH)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bscript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inline distT="0" distB="0" distL="0" distR="0">
            <wp:extent cx="4467225" cy="1447800"/>
            <wp:effectExtent l="0" t="0" r="0" b="0"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5" t="-16" r="-5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284" w:leader="none"/>
          <w:tab w:val="left" w:pos="2608" w:leader="none"/>
          <w:tab w:val="left" w:pos="4939" w:leader="none"/>
          <w:tab w:val="left" w:pos="7269" w:leader="none"/>
          <w:tab w:val="right" w:pos="9344" w:leader="dot"/>
        </w:tabs>
        <w:jc w:val="both"/>
        <w:rPr/>
      </w:pPr>
      <w:r>
        <w:rPr/>
        <w:t>Phát biểu nào sau đây đúng?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Thí nghiệm trên dùng để xác định clo có trong hợp chất hữu cơ.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Trong thí nghiệm trên có thể thay dung dịch Ca(OH)</w:t>
      </w:r>
      <w:r>
        <w:rPr>
          <w:vertAlign w:val="subscript"/>
        </w:rPr>
        <w:t>2</w:t>
      </w:r>
      <w:r>
        <w:rPr/>
        <w:t xml:space="preserve"> bằng dung dịch Ba(OH)</w:t>
      </w:r>
      <w:r>
        <w:rPr>
          <w:vertAlign w:val="subscript"/>
        </w:rPr>
        <w:t>2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Bông trộn CuSO</w:t>
      </w:r>
      <w:r>
        <w:rPr>
          <w:vertAlign w:val="subscript"/>
        </w:rPr>
        <w:t>4</w:t>
      </w:r>
      <w:r>
        <w:rPr/>
        <w:t xml:space="preserve"> khan có tác dụng chính là ngăn hơi hợp chất hữu cơ thoát ra khỏi ống nghiệm.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Thí nghiệm trên dùng để xác định nitơ có trong hợp chất hữu cơ.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13:</w:t>
      </w:r>
      <w:r>
        <w:rPr/>
        <w:t xml:space="preserve"> Triglixerit X phản ứng với H</w:t>
      </w:r>
      <w:r>
        <w:rPr>
          <w:vertAlign w:val="subscript"/>
        </w:rPr>
        <w:t>2</w:t>
      </w:r>
      <w:r>
        <w:rPr/>
        <w:t xml:space="preserve"> theo tỉ lệ mol 1 : 1, thu được triglixerit no Y (Y được tạo ra từ một axit béo). Số công thức cấu tạo có thể có của X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2.</w:t>
        <w:tab/>
      </w:r>
      <w:r>
        <w:rPr>
          <w:b/>
          <w:color w:val="3366FF"/>
        </w:rPr>
        <w:t xml:space="preserve">B. </w:t>
      </w:r>
      <w:r>
        <w:rPr/>
        <w:t>4.</w:t>
        <w:tab/>
      </w:r>
      <w:r>
        <w:rPr>
          <w:b/>
          <w:color w:val="3366FF"/>
        </w:rPr>
        <w:t xml:space="preserve">C. </w:t>
      </w:r>
      <w:r>
        <w:rPr/>
        <w:t>1.</w:t>
        <w:tab/>
      </w:r>
      <w:r>
        <w:rPr>
          <w:b/>
          <w:color w:val="3366FF"/>
        </w:rPr>
        <w:t xml:space="preserve">D. </w:t>
      </w:r>
      <w:r>
        <w:rPr/>
        <w:t>3.</w:t>
      </w:r>
    </w:p>
    <w:p>
      <w:pPr>
        <w:pStyle w:val="Normal"/>
        <w:tabs>
          <w:tab w:val="clear" w:pos="720"/>
          <w:tab w:val="left" w:pos="1814" w:leader="none"/>
        </w:tabs>
        <w:jc w:val="both"/>
        <w:rPr/>
      </w:pPr>
      <w:r>
        <w:rPr>
          <w:b/>
          <w:color w:val="0000FF"/>
        </w:rPr>
        <w:t>Câu 14:</w:t>
      </w:r>
      <w:r>
        <w:rPr>
          <w:b/>
        </w:rPr>
        <w:t xml:space="preserve">  </w:t>
      </w:r>
      <w:r>
        <w:rPr/>
        <w:t xml:space="preserve">Hữu cơ tổng hợp (Este tổng hợp) </w:t>
      </w:r>
      <w:r>
        <w:rPr>
          <w:b/>
          <w:i/>
        </w:rPr>
        <w:t>(định lượng)</w:t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>Hỗn hợp E gồm este đơn chức X và este hai chức Y (X, Y đều no, mạch hở). Xà phòng hóa hoàn toàn 40,48 gam E cần vừa đủ 560ml dung dịch NaOH 1M, thu được hai muối có khối lượng a gam và hỗn hợp T gồm hai ancol có cùng số nguyên tử cacbon. Đốt cháy toàn bộ T, thu được 16,128 lít khí CO</w:t>
      </w:r>
      <w:r>
        <w:rPr>
          <w:vertAlign w:val="subscript"/>
        </w:rPr>
        <w:t>2</w:t>
      </w:r>
      <w:r>
        <w:rPr/>
        <w:t xml:space="preserve"> (đktc) và 19,44 gam H</w:t>
      </w:r>
      <w:r>
        <w:rPr>
          <w:vertAlign w:val="subscript"/>
        </w:rPr>
        <w:t>2</w:t>
      </w:r>
      <w:r>
        <w:rPr/>
        <w:t xml:space="preserve">O. Giá trị của a </w:t>
      </w:r>
      <w:r>
        <w:rPr>
          <w:b/>
        </w:rPr>
        <w:t>gần nhất</w:t>
      </w:r>
      <w:r>
        <w:rPr/>
        <w:t xml:space="preserve"> với giá trị nào sau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43,0</w:t>
        <w:tab/>
        <w:t>.</w:t>
        <w:tab/>
      </w:r>
      <w:r>
        <w:rPr>
          <w:b/>
          <w:color w:val="3366FF"/>
        </w:rPr>
        <w:t xml:space="preserve">B. </w:t>
      </w:r>
      <w:r>
        <w:rPr/>
        <w:t>37,0</w:t>
        <w:tab/>
        <w:t>.</w:t>
        <w:tab/>
      </w:r>
      <w:r>
        <w:rPr>
          <w:b/>
          <w:color w:val="3366FF"/>
        </w:rPr>
        <w:t xml:space="preserve">C. </w:t>
      </w:r>
      <w:r>
        <w:rPr/>
        <w:t>40,5</w:t>
      </w:r>
      <w:r>
        <w:rPr>
          <w:b/>
        </w:rPr>
        <w:tab/>
        <w:t>.</w:t>
      </w:r>
      <w:r>
        <w:rPr/>
        <w:tab/>
      </w:r>
      <w:r>
        <w:rPr>
          <w:b/>
          <w:color w:val="3366FF"/>
        </w:rPr>
        <w:t xml:space="preserve">D. </w:t>
      </w:r>
      <w:r>
        <w:rPr/>
        <w:t>13,5.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5685" w:leader="none"/>
          <w:tab w:val="left" w:pos="7655" w:leader="none"/>
        </w:tabs>
        <w:jc w:val="both"/>
        <w:rPr/>
      </w:pPr>
      <w:r>
        <w:rPr>
          <w:b/>
          <w:color w:val="0000FF"/>
        </w:rPr>
        <w:t>Câu 15:</w:t>
      </w:r>
      <w:r>
        <w:rPr/>
        <w:t xml:space="preserve"> dung dịch X gồm NaOH 0,2M và Ba(OH)</w:t>
      </w:r>
      <w:r>
        <w:rPr>
          <w:vertAlign w:val="subscript"/>
        </w:rPr>
        <w:t>2</w:t>
      </w:r>
      <w:r>
        <w:rPr/>
        <w:t xml:space="preserve"> 0,4M. dung dịch Y gồm a mol H</w:t>
      </w:r>
      <w:r>
        <w:rPr>
          <w:vertAlign w:val="subscript"/>
        </w:rPr>
        <w:t>2</w:t>
      </w:r>
      <w:r>
        <w:rPr/>
        <w:t>SO</w:t>
      </w:r>
      <w:r>
        <w:rPr>
          <w:vertAlign w:val="subscript"/>
        </w:rPr>
        <w:t>4</w:t>
      </w:r>
      <w:r>
        <w:rPr/>
        <w:t xml:space="preserve"> và b mol Al</w:t>
      </w:r>
      <w:r>
        <w:rPr>
          <w:vertAlign w:val="subscript"/>
        </w:rPr>
        <w:t>2</w:t>
      </w:r>
      <w:r>
        <w:rPr/>
        <w:t>(SO</w:t>
      </w:r>
      <w:r>
        <w:rPr>
          <w:vertAlign w:val="subscript"/>
        </w:rPr>
        <w:t>4</w:t>
      </w:r>
      <w:r>
        <w:rPr/>
        <w:t>)</w:t>
      </w:r>
      <w:r>
        <w:rPr>
          <w:vertAlign w:val="subscript"/>
        </w:rPr>
        <w:t>3</w:t>
      </w:r>
      <w:r>
        <w:rPr/>
        <w:t>. Nhỏ từ từ đến dư dung dịch X vào dung dịch Y. Sự phụ thuộc của tổng số mol kết tủa vào thu được (y mol) vào thể tích dung dịch X nhỏ vào (x lít) được biểu diễn theo đồ thị sau: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5685" w:leader="none"/>
          <w:tab w:val="left" w:pos="7655" w:leader="none"/>
        </w:tabs>
        <w:ind w:firstLine="283" w:right="0"/>
        <w:jc w:val="both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3600450" cy="1895475"/>
            <wp:effectExtent l="0" t="0" r="0" b="0"/>
            <wp:docPr id="4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0" t="-19" r="-10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>Giá trị của a và b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0,005 và 0,001.</w:t>
        <w:tab/>
      </w:r>
      <w:r>
        <w:rPr>
          <w:b/>
          <w:color w:val="3366FF"/>
        </w:rPr>
        <w:t xml:space="preserve">B. </w:t>
      </w:r>
      <w:r>
        <w:rPr/>
        <w:t>0,005 và 0,025.</w:t>
        <w:tab/>
      </w:r>
      <w:r>
        <w:rPr>
          <w:b/>
          <w:color w:val="3366FF"/>
        </w:rPr>
        <w:t xml:space="preserve">C. </w:t>
      </w:r>
      <w:r>
        <w:rPr/>
        <w:t>0,001 và 0,005.</w:t>
        <w:tab/>
      </w:r>
      <w:r>
        <w:rPr>
          <w:b/>
          <w:color w:val="3366FF"/>
        </w:rPr>
        <w:t xml:space="preserve">D. </w:t>
      </w:r>
      <w:r>
        <w:rPr/>
        <w:t>0,025 và 0,005.</w:t>
      </w:r>
    </w:p>
    <w:p>
      <w:pPr>
        <w:pStyle w:val="Normal"/>
        <w:spacing w:before="60" w:after="0"/>
        <w:jc w:val="both"/>
        <w:rPr/>
      </w:pPr>
      <w:r>
        <w:rPr>
          <w:rStyle w:val="fontstyle01"/>
          <w:b/>
          <w:color w:val="0000FF"/>
          <w:sz w:val="24"/>
        </w:rPr>
        <w:t>Câu 16:</w:t>
      </w:r>
      <w:r>
        <w:rPr>
          <w:rStyle w:val="fontstyle01"/>
          <w:sz w:val="24"/>
        </w:rPr>
        <w:t xml:space="preserve"> Hỗn hợp X gồm 2 chất có công thức phân tử là C</w:t>
      </w:r>
      <w:r>
        <w:rPr>
          <w:rStyle w:val="fontstyle01"/>
          <w:sz w:val="24"/>
          <w:vertAlign w:val="subscript"/>
        </w:rPr>
        <w:t>2</w:t>
      </w:r>
      <w:r>
        <w:rPr>
          <w:rStyle w:val="fontstyle01"/>
          <w:sz w:val="24"/>
        </w:rPr>
        <w:t>H</w:t>
      </w:r>
      <w:r>
        <w:rPr>
          <w:rStyle w:val="fontstyle01"/>
          <w:sz w:val="24"/>
          <w:vertAlign w:val="subscript"/>
        </w:rPr>
        <w:t>10</w:t>
      </w:r>
      <w:r>
        <w:rPr>
          <w:rStyle w:val="fontstyle01"/>
          <w:sz w:val="24"/>
        </w:rPr>
        <w:t>N</w:t>
      </w:r>
      <w:r>
        <w:rPr>
          <w:rStyle w:val="fontstyle01"/>
          <w:sz w:val="24"/>
          <w:vertAlign w:val="subscript"/>
        </w:rPr>
        <w:t>2</w:t>
      </w:r>
      <w:r>
        <w:rPr>
          <w:rStyle w:val="fontstyle01"/>
          <w:sz w:val="24"/>
        </w:rPr>
        <w:t>O</w:t>
      </w:r>
      <w:r>
        <w:rPr>
          <w:rStyle w:val="fontstyle01"/>
          <w:sz w:val="24"/>
          <w:vertAlign w:val="subscript"/>
        </w:rPr>
        <w:t>3</w:t>
      </w:r>
      <w:r>
        <w:rPr>
          <w:rStyle w:val="fontstyle01"/>
          <w:sz w:val="24"/>
        </w:rPr>
        <w:t xml:space="preserve"> và C</w:t>
      </w:r>
      <w:r>
        <w:rPr>
          <w:rStyle w:val="fontstyle01"/>
          <w:sz w:val="24"/>
          <w:vertAlign w:val="subscript"/>
        </w:rPr>
        <w:t>5</w:t>
      </w:r>
      <w:r>
        <w:rPr>
          <w:rStyle w:val="fontstyle01"/>
          <w:sz w:val="24"/>
        </w:rPr>
        <w:t>H</w:t>
      </w:r>
      <w:r>
        <w:rPr>
          <w:rStyle w:val="fontstyle01"/>
          <w:sz w:val="24"/>
          <w:vertAlign w:val="subscript"/>
        </w:rPr>
        <w:t>15</w:t>
      </w:r>
      <w:r>
        <w:rPr>
          <w:rStyle w:val="fontstyle01"/>
          <w:sz w:val="24"/>
        </w:rPr>
        <w:t>N</w:t>
      </w:r>
      <w:r>
        <w:rPr>
          <w:rStyle w:val="fontstyle01"/>
          <w:sz w:val="24"/>
          <w:vertAlign w:val="subscript"/>
        </w:rPr>
        <w:t>3</w:t>
      </w:r>
      <w:r>
        <w:rPr>
          <w:rStyle w:val="fontstyle01"/>
          <w:sz w:val="24"/>
        </w:rPr>
        <w:t>O</w:t>
      </w:r>
      <w:r>
        <w:rPr>
          <w:rStyle w:val="fontstyle01"/>
          <w:sz w:val="24"/>
          <w:vertAlign w:val="subscript"/>
        </w:rPr>
        <w:t>4</w:t>
      </w:r>
      <w:r>
        <w:rPr>
          <w:rStyle w:val="fontstyle01"/>
          <w:sz w:val="24"/>
        </w:rPr>
        <w:t>. Cho X phản ứng vừa đủ với dung dịch NaOH (đun nóng), thu được dung dịch Y chứa m gam các muối của Natri và 8,96 lít (ở đktc) hỗn hợp Z gồm 2 chất khí (đều làm xanh giấy quỳ tím ẩm). Biết tỉ khối của Z so với hidro là 10,25.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rStyle w:val="fontstyle01"/>
          <w:b/>
          <w:color w:val="3366FF"/>
          <w:sz w:val="24"/>
        </w:rPr>
        <w:t xml:space="preserve">A. </w:t>
      </w:r>
      <w:r>
        <w:rPr>
          <w:rStyle w:val="fontstyle01"/>
          <w:sz w:val="24"/>
        </w:rPr>
        <w:t>22,2.</w:t>
      </w:r>
      <w:r>
        <w:rPr/>
        <w:tab/>
      </w:r>
      <w:r>
        <w:rPr>
          <w:rStyle w:val="fontstyle01"/>
          <w:b/>
          <w:color w:val="3366FF"/>
          <w:sz w:val="24"/>
        </w:rPr>
        <w:t xml:space="preserve">B. </w:t>
      </w:r>
      <w:r>
        <w:rPr>
          <w:rStyle w:val="fontstyle01"/>
          <w:sz w:val="24"/>
        </w:rPr>
        <w:t>26,9.</w:t>
      </w:r>
      <w:r>
        <w:rPr/>
        <w:tab/>
      </w:r>
      <w:r>
        <w:rPr>
          <w:rStyle w:val="fontstyle01"/>
          <w:b/>
          <w:color w:val="3366FF"/>
          <w:sz w:val="24"/>
        </w:rPr>
        <w:t xml:space="preserve">C. </w:t>
      </w:r>
      <w:r>
        <w:rPr>
          <w:rStyle w:val="fontstyle01"/>
          <w:sz w:val="24"/>
        </w:rPr>
        <w:t>19,1.</w:t>
      </w:r>
      <w:r>
        <w:rPr/>
        <w:tab/>
      </w:r>
      <w:r>
        <w:rPr>
          <w:rStyle w:val="fontstyle01"/>
          <w:b/>
          <w:color w:val="3366FF"/>
          <w:sz w:val="24"/>
        </w:rPr>
        <w:t xml:space="preserve">D. </w:t>
      </w:r>
      <w:r>
        <w:rPr>
          <w:rStyle w:val="fontstyle01"/>
          <w:sz w:val="24"/>
        </w:rPr>
        <w:t>29,7.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17:</w:t>
      </w:r>
      <w:r>
        <w:rPr/>
        <w:t xml:space="preserve"> Chất nào sau đây </w:t>
      </w:r>
      <w:r>
        <w:rPr>
          <w:b/>
        </w:rPr>
        <w:t>không</w:t>
      </w:r>
      <w:r>
        <w:rPr/>
        <w:t xml:space="preserve"> làm mất màu nước brom?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Ancol etylic.</w:t>
        <w:tab/>
      </w:r>
      <w:r>
        <w:rPr>
          <w:b/>
          <w:color w:val="3366FF"/>
        </w:rPr>
        <w:t xml:space="preserve">B. </w:t>
      </w:r>
      <w:r>
        <w:rPr/>
        <w:t>Axit acrylic.</w:t>
        <w:tab/>
      </w:r>
      <w:r>
        <w:rPr>
          <w:b/>
          <w:color w:val="3366FF"/>
        </w:rPr>
        <w:t xml:space="preserve">C. </w:t>
      </w:r>
      <w:r>
        <w:rPr/>
        <w:t>Phenol.</w:t>
        <w:tab/>
      </w:r>
      <w:r>
        <w:rPr>
          <w:b/>
          <w:color w:val="3366FF"/>
        </w:rPr>
        <w:t xml:space="preserve">D. </w:t>
      </w:r>
      <w:r>
        <w:rPr/>
        <w:t>Axetanđehit.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jc w:val="both"/>
        <w:rPr/>
      </w:pPr>
      <w:r>
        <w:rPr>
          <w:b/>
          <w:color w:val="0000FF"/>
        </w:rPr>
        <w:t>Câu 18:</w:t>
      </w:r>
      <w:r>
        <w:rPr/>
        <w:t xml:space="preserve"> Cho các phát biểu sau: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right="0"/>
        <w:jc w:val="both"/>
        <w:rPr>
          <w:lang w:val="fr-FR"/>
        </w:rPr>
      </w:pPr>
      <w:r>
        <w:rPr>
          <w:lang w:val="fr-FR"/>
        </w:rPr>
        <w:t>(a) Phân tử khối của đipeptit Gly-Val là 174.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right="0"/>
        <w:jc w:val="both"/>
        <w:rPr>
          <w:lang w:val="fr-FR"/>
        </w:rPr>
      </w:pPr>
      <w:r>
        <w:rPr>
          <w:lang w:val="fr-FR"/>
        </w:rPr>
        <w:t>(b) Polietilen được điều chế bằng phản ứng trùng ngưng.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right="0"/>
        <w:jc w:val="both"/>
        <w:rPr/>
      </w:pPr>
      <w:r>
        <w:rPr>
          <w:lang w:val="fr-FR"/>
        </w:rPr>
        <w:t>(c) Ở điều kiện thường, anilin là chất khí.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right="0"/>
        <w:jc w:val="both"/>
        <w:rPr>
          <w:lang w:val="fr-FR"/>
        </w:rPr>
      </w:pPr>
      <w:r>
        <w:rPr>
          <w:lang w:val="fr-FR"/>
        </w:rPr>
        <w:t>(d) Tinh bột thuộc loại polisaccarit.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right="0"/>
        <w:jc w:val="both"/>
        <w:rPr/>
      </w:pPr>
      <w:r>
        <w:rPr>
          <w:lang w:val="fr-FR"/>
        </w:rPr>
        <w:t xml:space="preserve">(e) Khi thủy phân hoàn toàn anbumin của lòng trắng trứng, thu được </w:t>
      </w:r>
      <w:r>
        <w:rPr/>
        <w:t>α</w:t>
      </w:r>
      <w:r>
        <w:rPr>
          <w:lang w:val="fr-FR"/>
        </w:rPr>
        <w:t>-amino axit.</w:t>
      </w:r>
    </w:p>
    <w:p>
      <w:pPr>
        <w:pStyle w:val="Normal"/>
        <w:tabs>
          <w:tab w:val="clear" w:pos="720"/>
          <w:tab w:val="left" w:pos="2608" w:leader="none"/>
          <w:tab w:val="left" w:pos="4939" w:leader="none"/>
          <w:tab w:val="left" w:pos="7269" w:leader="none"/>
        </w:tabs>
        <w:ind w:firstLine="283" w:right="0"/>
        <w:jc w:val="both"/>
        <w:rPr/>
      </w:pPr>
      <w:r>
        <w:rPr>
          <w:lang w:val="fr-FR"/>
        </w:rPr>
        <w:t>(g) Ở điều kiện thích hợp, triolein tham gia phản ứng cộng H</w:t>
      </w:r>
      <w:r>
        <w:rPr>
          <w:vertAlign w:val="subscript"/>
          <w:lang w:val="fr-FR"/>
        </w:rPr>
        <w:t>2</w:t>
      </w:r>
      <w:r>
        <w:rPr>
          <w:lang w:val="fr-FR"/>
        </w:rPr>
        <w:t>.</w:t>
      </w:r>
    </w:p>
    <w:p>
      <w:pPr>
        <w:pStyle w:val="Normal"/>
        <w:tabs>
          <w:tab w:val="clear" w:pos="720"/>
          <w:tab w:val="left" w:pos="2625" w:leader="none"/>
          <w:tab w:val="left" w:pos="4939" w:leader="none"/>
          <w:tab w:val="left" w:pos="7269" w:leader="none"/>
        </w:tabs>
        <w:ind w:firstLine="283" w:right="0"/>
        <w:jc w:val="both"/>
        <w:rPr>
          <w:lang w:val="fr-FR"/>
        </w:rPr>
      </w:pPr>
      <w:r>
        <w:rPr>
          <w:lang w:val="fr-FR"/>
        </w:rPr>
        <w:t>(h) Thủy phân hoàn toàn este no, đơn chức, mạch hở trong môi trường kiềm luôn thu được ancol và muối của axit cacboxylic.</w:t>
      </w:r>
    </w:p>
    <w:p>
      <w:pPr>
        <w:pStyle w:val="Normal"/>
        <w:tabs>
          <w:tab w:val="clear" w:pos="720"/>
          <w:tab w:val="left" w:pos="2625" w:leader="none"/>
          <w:tab w:val="left" w:pos="4939" w:leader="none"/>
          <w:tab w:val="left" w:pos="7269" w:leader="none"/>
        </w:tabs>
        <w:ind w:firstLine="283" w:right="0"/>
        <w:jc w:val="both"/>
        <w:rPr>
          <w:lang w:val="fr-FR"/>
        </w:rPr>
      </w:pPr>
      <w:r>
        <w:rPr>
          <w:lang w:val="fr-FR"/>
        </w:rPr>
        <w:t>(i) Dung dịch valin làm quỳ tím chuyển sang màu hồng.</w:t>
      </w:r>
    </w:p>
    <w:p>
      <w:pPr>
        <w:pStyle w:val="Normal"/>
        <w:spacing w:before="60" w:after="0"/>
        <w:ind w:firstLine="283" w:right="0"/>
        <w:jc w:val="both"/>
        <w:rPr>
          <w:lang w:val="fr-FR"/>
        </w:rPr>
      </w:pPr>
      <w:r>
        <w:rPr>
          <w:lang w:val="fr-FR"/>
        </w:rPr>
        <w:t>Trong các phát biểu trên, số phát biểu đúng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6.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5.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7.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/>
        <w:t xml:space="preserve"> Kim loại Na </w:t>
      </w:r>
      <w:r>
        <w:rPr>
          <w:b/>
        </w:rPr>
        <w:t>không</w:t>
      </w:r>
      <w:r>
        <w:rPr/>
        <w:t xml:space="preserve"> tan trong chất lỏng nào sau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Nước.</w:t>
        <w:tab/>
      </w:r>
      <w:r>
        <w:rPr>
          <w:b/>
          <w:color w:val="3366FF"/>
        </w:rPr>
        <w:t xml:space="preserve">B. </w:t>
      </w:r>
      <w:r>
        <w:rPr/>
        <w:t>Dung dịch HCl.</w:t>
        <w:tab/>
      </w:r>
      <w:r>
        <w:rPr>
          <w:b/>
          <w:color w:val="3366FF"/>
        </w:rPr>
        <w:t xml:space="preserve">C. </w:t>
      </w:r>
      <w:r>
        <w:rPr/>
        <w:t>Dầu hỏa.</w:t>
        <w:tab/>
      </w:r>
      <w:r>
        <w:rPr>
          <w:b/>
          <w:color w:val="3366FF"/>
        </w:rPr>
        <w:t xml:space="preserve">D. </w:t>
      </w:r>
      <w:r>
        <w:rPr/>
        <w:t>Etanol.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20:</w:t>
      </w:r>
      <w:r>
        <w:rPr/>
        <w:t xml:space="preserve"> Đun nóng 18 gam glucozơ với lượng dư dung dịch AgNO</w:t>
      </w:r>
      <w:r>
        <w:rPr>
          <w:vertAlign w:val="subscript"/>
        </w:rPr>
        <w:t>3</w:t>
      </w:r>
      <w:r>
        <w:rPr/>
        <w:t xml:space="preserve"> trong NH</w:t>
      </w:r>
      <w:r>
        <w:rPr>
          <w:vertAlign w:val="subscript"/>
        </w:rPr>
        <w:t>3</w:t>
      </w:r>
      <w:r>
        <w:rPr/>
        <w:t>, thu được m gam bạc.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21,6.</w:t>
        <w:tab/>
      </w:r>
      <w:r>
        <w:rPr>
          <w:b/>
          <w:color w:val="3366FF"/>
        </w:rPr>
        <w:t xml:space="preserve">B. </w:t>
      </w:r>
      <w:r>
        <w:rPr/>
        <w:t>1,08.</w:t>
        <w:tab/>
      </w:r>
      <w:r>
        <w:rPr>
          <w:b/>
          <w:color w:val="3366FF"/>
        </w:rPr>
        <w:t xml:space="preserve">C. </w:t>
      </w:r>
      <w:r>
        <w:rPr/>
        <w:t>2,16.</w:t>
        <w:tab/>
      </w:r>
      <w:r>
        <w:rPr>
          <w:b/>
          <w:color w:val="3366FF"/>
        </w:rPr>
        <w:t xml:space="preserve">D. </w:t>
      </w:r>
      <w:r>
        <w:rPr/>
        <w:t>10,8.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nl-NL"/>
        </w:rPr>
        <w:t>Câu 21:</w:t>
      </w:r>
      <w:r>
        <w:rPr>
          <w:lang w:val="nl-NL"/>
        </w:rPr>
        <w:t xml:space="preserve"> Nung 8,4 gam Fe với 3,2 gam S, thu được hỗn hợp chất rắn X gồm 3 chất. Thể tích dung dịch HCl 1M tối thiểu cần dùng để hòa tan hết X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nl-NL"/>
        </w:rPr>
        <w:t xml:space="preserve">A. </w:t>
      </w:r>
      <w:r>
        <w:rPr>
          <w:lang w:val="nl-NL"/>
        </w:rPr>
        <w:t>100 ml.</w:t>
      </w:r>
      <w:r>
        <w:rPr/>
        <w:tab/>
      </w:r>
      <w:r>
        <w:rPr>
          <w:b/>
          <w:color w:val="3366FF"/>
          <w:lang w:val="nl-NL"/>
        </w:rPr>
        <w:t xml:space="preserve">B. </w:t>
      </w:r>
      <w:r>
        <w:rPr>
          <w:lang w:val="nl-NL"/>
        </w:rPr>
        <w:t>300 ml.</w:t>
      </w:r>
      <w:r>
        <w:rPr/>
        <w:tab/>
      </w:r>
      <w:r>
        <w:rPr>
          <w:b/>
          <w:color w:val="3366FF"/>
          <w:lang w:val="nl-NL"/>
        </w:rPr>
        <w:t xml:space="preserve">C. </w:t>
      </w:r>
      <w:r>
        <w:rPr>
          <w:lang w:val="nl-NL"/>
        </w:rPr>
        <w:t>200 ml.</w:t>
      </w:r>
      <w:r>
        <w:rPr/>
        <w:tab/>
      </w:r>
      <w:r>
        <w:rPr>
          <w:b/>
          <w:color w:val="3366FF"/>
          <w:lang w:val="nl-NL"/>
        </w:rPr>
        <w:t xml:space="preserve">D. </w:t>
      </w:r>
      <w:r>
        <w:rPr>
          <w:lang w:val="nl-NL"/>
        </w:rPr>
        <w:t>600 ml.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/>
        <w:t xml:space="preserve"> Nhúng một thanh Zn vào dung 50 ml dung dịch CuSO</w:t>
      </w:r>
      <w:r>
        <w:rPr>
          <w:vertAlign w:val="subscript"/>
        </w:rPr>
        <w:t>4</w:t>
      </w:r>
      <w:r>
        <w:rPr/>
        <w:t xml:space="preserve"> đến khi dung dịch mất màu xanh, thấy khối lượng thanh kẽm giảm 0,08 gam. Nồng độ dung dịch CuSO</w:t>
      </w:r>
      <w:r>
        <w:rPr>
          <w:vertAlign w:val="subscript"/>
        </w:rPr>
        <w:t>4</w:t>
      </w:r>
      <w:r>
        <w:rPr/>
        <w:t xml:space="preserve">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0,08M.</w:t>
        <w:tab/>
      </w:r>
      <w:r>
        <w:rPr>
          <w:b/>
          <w:color w:val="3366FF"/>
        </w:rPr>
        <w:t xml:space="preserve">B. </w:t>
      </w:r>
      <w:r>
        <w:rPr/>
        <w:t>0,16M.</w:t>
        <w:tab/>
      </w:r>
      <w:r>
        <w:rPr>
          <w:b/>
          <w:color w:val="3366FF"/>
        </w:rPr>
        <w:t xml:space="preserve">C. </w:t>
      </w:r>
      <w:r>
        <w:rPr/>
        <w:t>1,6M.</w:t>
        <w:tab/>
      </w:r>
      <w:r>
        <w:rPr>
          <w:b/>
          <w:color w:val="3366FF"/>
        </w:rPr>
        <w:t xml:space="preserve">D. </w:t>
      </w:r>
      <w:r>
        <w:rPr/>
        <w:t>0,8M.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23:</w:t>
      </w:r>
      <w:r>
        <w:rPr/>
        <w:t xml:space="preserve"> Thể tích khí (đktc) axetilen tối thiểu cần dùng để làm mất màu hết 150 ml dung dịch brom 1M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3,36 lít.</w:t>
        <w:tab/>
      </w:r>
      <w:r>
        <w:rPr>
          <w:b/>
          <w:color w:val="3366FF"/>
        </w:rPr>
        <w:t xml:space="preserve">B. </w:t>
      </w:r>
      <w:r>
        <w:rPr/>
        <w:t>2,24 lít.</w:t>
        <w:tab/>
      </w:r>
      <w:r>
        <w:rPr>
          <w:b/>
          <w:color w:val="3366FF"/>
        </w:rPr>
        <w:t xml:space="preserve">C. </w:t>
      </w:r>
      <w:r>
        <w:rPr/>
        <w:t>1,12 lít.</w:t>
        <w:tab/>
      </w:r>
      <w:r>
        <w:rPr>
          <w:b/>
          <w:color w:val="3366FF"/>
        </w:rPr>
        <w:t xml:space="preserve">D. </w:t>
      </w:r>
      <w:r>
        <w:rPr/>
        <w:t>1,68 lít.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fr-FR"/>
        </w:rPr>
        <w:t>Câu 24:</w:t>
      </w:r>
      <w:r>
        <w:rPr>
          <w:lang w:val="fr-FR"/>
        </w:rPr>
        <w:t xml:space="preserve"> Đốt cháy hoàn toàn 8,6 gam este đơn chức G, thu được hỗn hợp X. Cho X lội từ từ qua nước vôi trong dư, thu được 40 gam kết tủa đồng thời khối lượng dung dịch giảm đi 17,0 gam. Mặt khác, lấy 8,6 gam G cho vào 250 ml KOH 1M đun nóng đến phản ứng hoàn toàn, thu được dung dịch Y chứa ancol. Cô cạn Y, thu được m gam chất rắn khan.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19,4.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17,8.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11.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15,4.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25:</w:t>
      </w:r>
      <w:r>
        <w:rPr/>
        <w:t xml:space="preserve"> Công thức tổng quát của ankyl benzen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C</w:t>
      </w:r>
      <w:r>
        <w:rPr>
          <w:vertAlign w:val="subscript"/>
        </w:rPr>
        <w:t>n</w:t>
      </w:r>
      <w:r>
        <w:rPr/>
        <w:t>H</w:t>
      </w:r>
      <w:r>
        <w:rPr>
          <w:vertAlign w:val="subscript"/>
        </w:rPr>
        <w:t>2n-8</w:t>
      </w:r>
      <w:r>
        <w:rPr/>
        <w:t xml:space="preserve"> (n ≥ 8).</w:t>
        <w:tab/>
      </w:r>
      <w:r>
        <w:rPr>
          <w:b/>
          <w:color w:val="3366FF"/>
        </w:rPr>
        <w:t xml:space="preserve">B. </w:t>
      </w:r>
      <w:r>
        <w:rPr/>
        <w:t>C</w:t>
      </w:r>
      <w:r>
        <w:rPr>
          <w:vertAlign w:val="subscript"/>
        </w:rPr>
        <w:t>n</w:t>
      </w:r>
      <w:r>
        <w:rPr/>
        <w:t>H</w:t>
      </w:r>
      <w:r>
        <w:rPr>
          <w:vertAlign w:val="subscript"/>
        </w:rPr>
        <w:t>2n-6</w:t>
      </w:r>
      <w:r>
        <w:rPr/>
        <w:t xml:space="preserve"> (n ≥ 6).</w:t>
        <w:tab/>
      </w:r>
      <w:r>
        <w:rPr>
          <w:b/>
          <w:color w:val="3366FF"/>
        </w:rPr>
        <w:t xml:space="preserve">C. </w:t>
      </w:r>
      <w:r>
        <w:rPr/>
        <w:t>C</w:t>
      </w:r>
      <w:r>
        <w:rPr>
          <w:vertAlign w:val="subscript"/>
        </w:rPr>
        <w:t>n</w:t>
      </w:r>
      <w:r>
        <w:rPr/>
        <w:t>H</w:t>
      </w:r>
      <w:r>
        <w:rPr>
          <w:vertAlign w:val="subscript"/>
        </w:rPr>
        <w:t>2n-4</w:t>
      </w:r>
      <w:r>
        <w:rPr/>
        <w:t xml:space="preserve"> (n ≥ 4).</w:t>
        <w:tab/>
      </w:r>
      <w:r>
        <w:rPr>
          <w:b/>
          <w:color w:val="3366FF"/>
        </w:rPr>
        <w:t xml:space="preserve">D. </w:t>
      </w:r>
      <w:r>
        <w:rPr/>
        <w:t>C</w:t>
      </w:r>
      <w:r>
        <w:rPr>
          <w:vertAlign w:val="subscript"/>
        </w:rPr>
        <w:t>n</w:t>
      </w:r>
      <w:r>
        <w:rPr/>
        <w:t>H</w:t>
      </w:r>
      <w:r>
        <w:rPr>
          <w:vertAlign w:val="subscript"/>
        </w:rPr>
        <w:t>2n-2</w:t>
      </w:r>
      <w:r>
        <w:rPr/>
        <w:t xml:space="preserve"> (n ≥ 2).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fr-FR"/>
        </w:rPr>
        <w:t>Câu 26:</w:t>
      </w:r>
      <w:r>
        <w:rPr>
          <w:lang w:val="fr-FR"/>
        </w:rPr>
        <w:t xml:space="preserve"> X, Y, Z là một trong các chất sau:</w:t>
      </w:r>
      <w:r>
        <w:rPr/>
        <w:object w:dxaOrig="2640" w:dyaOrig="360">
          <v:shapetype id="_x0000_tole_rId17" coordsize="21600,21600" o:spt="ole_rId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" type="_x0000_tole_rId17" style="width:132pt;height:18pt" filled="f" o:ole="">
            <v:imagedata r:id="rId18" o:title=""/>
          </v:shape>
          <o:OLEObject Type="Embed" ProgID="" ShapeID="ole_rId17" DrawAspect="Content" ObjectID="_1119746736" r:id="rId17"/>
        </w:object>
      </w:r>
      <w:r>
        <w:rPr>
          <w:lang w:val="fr-FR"/>
        </w:rPr>
        <w:t xml:space="preserve">. Tổng số sơ đồ dạng </w:t>
      </w:r>
      <w:r>
        <w:rPr/>
        <w:object w:dxaOrig="1245" w:dyaOrig="270">
          <v:shapetype id="_x0000_tole_rId19" coordsize="21600,21600" o:spt="ole_rId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" type="_x0000_tole_rId19" style="width:62.25pt;height:13.5pt" filled="f" o:ole="">
            <v:imagedata r:id="rId20" o:title=""/>
          </v:shape>
          <o:OLEObject Type="Embed" ProgID="" ShapeID="ole_rId19" DrawAspect="Content" ObjectID="_1320354409" r:id="rId19"/>
        </w:object>
      </w:r>
      <w:r>
        <w:rPr>
          <w:lang w:val="fr-FR"/>
        </w:rPr>
        <w:t>(mỗi mũi tên là 1 phản ứng) nhiều nhất thể hiện mối quan hệ giữa các chất trên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4.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3.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5.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6.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27:</w:t>
      </w:r>
      <w:r>
        <w:rPr/>
        <w:t xml:space="preserve"> Hợp chất hữu cơ X có công thức C</w:t>
      </w:r>
      <w:r>
        <w:rPr>
          <w:vertAlign w:val="subscript"/>
        </w:rPr>
        <w:t>2</w:t>
      </w:r>
      <w:r>
        <w:rPr/>
        <w:t>H</w:t>
      </w:r>
      <w:r>
        <w:rPr>
          <w:vertAlign w:val="subscript"/>
        </w:rPr>
        <w:t>8</w:t>
      </w:r>
      <w:r>
        <w:rPr/>
        <w:t>N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4</w:t>
      </w:r>
      <w:r>
        <w:rPr/>
        <w:t>. Khi cho 12,4 gam X tác dụng với 200 ml dung dịch NaOH 1,5M, thu được 4,48 lít (đktc) khí X làm xanh quỳ tím ẩm. Cô cạn dung dịch sau phản ứng thu được m gam chất rắn khan.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17,4.</w:t>
        <w:tab/>
      </w:r>
      <w:r>
        <w:rPr>
          <w:b/>
          <w:color w:val="3366FF"/>
        </w:rPr>
        <w:t xml:space="preserve">B. </w:t>
      </w:r>
      <w:r>
        <w:rPr/>
        <w:t>13,4.</w:t>
        <w:tab/>
      </w:r>
      <w:r>
        <w:rPr>
          <w:b/>
          <w:color w:val="3366FF"/>
        </w:rPr>
        <w:t xml:space="preserve">C. </w:t>
      </w:r>
      <w:r>
        <w:rPr/>
        <w:t>17,2.</w:t>
        <w:tab/>
      </w:r>
      <w:r>
        <w:rPr>
          <w:b/>
          <w:color w:val="3366FF"/>
        </w:rPr>
        <w:t xml:space="preserve">D. </w:t>
      </w:r>
      <w:r>
        <w:rPr/>
        <w:t>16,2.</w:t>
      </w:r>
    </w:p>
    <w:p>
      <w:pPr>
        <w:pStyle w:val="Normal"/>
        <w:jc w:val="both"/>
        <w:rPr/>
      </w:pPr>
      <w:r>
        <w:rPr>
          <w:b/>
          <w:color w:val="0000FF"/>
          <w:spacing w:val="-1"/>
        </w:rPr>
        <w:t>Câu 28:</w:t>
      </w:r>
      <w:r>
        <w:rPr>
          <w:spacing w:val="-1"/>
        </w:rPr>
        <w:t xml:space="preserve"> Thực</w:t>
      </w:r>
      <w:r>
        <w:rPr>
          <w:spacing w:val="-3"/>
        </w:rPr>
        <w:t xml:space="preserve"> </w:t>
      </w:r>
      <w:r>
        <w:rPr/>
        <w:t>hiện</w:t>
      </w:r>
      <w:r>
        <w:rPr>
          <w:spacing w:val="-5"/>
        </w:rPr>
        <w:t xml:space="preserve"> </w:t>
      </w:r>
      <w:r>
        <w:rPr/>
        <w:t>các</w:t>
      </w:r>
      <w:r>
        <w:rPr>
          <w:spacing w:val="-4"/>
        </w:rPr>
        <w:t xml:space="preserve"> </w:t>
      </w:r>
      <w:r>
        <w:rPr/>
        <w:t>thí</w:t>
      </w:r>
      <w:r>
        <w:rPr>
          <w:spacing w:val="-5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rPr/>
        <w:t>sau:</w:t>
      </w:r>
    </w:p>
    <w:p>
      <w:pPr>
        <w:pStyle w:val="BodyText"/>
        <w:ind w:firstLine="283" w:left="0" w:right="0"/>
        <w:jc w:val="both"/>
        <w:rPr/>
      </w:pPr>
      <w:r>
        <w:rPr>
          <w:spacing w:val="-1"/>
        </w:rPr>
        <w:t>(a) Điện phân dung dịch CuSO</w:t>
      </w:r>
      <w:r>
        <w:rPr>
          <w:spacing w:val="-1"/>
          <w:vertAlign w:val="subscript"/>
        </w:rPr>
        <w:t xml:space="preserve">4 </w:t>
      </w:r>
      <w:r>
        <w:rPr>
          <w:spacing w:val="-1"/>
        </w:rPr>
        <w:t>(điện cực trơ).</w:t>
        <w:tab/>
      </w:r>
      <w:r>
        <w:rPr/>
        <w:t>(b)</w:t>
      </w:r>
      <w:r>
        <w:rPr>
          <w:spacing w:val="-2"/>
        </w:rPr>
        <w:t xml:space="preserve"> </w:t>
      </w:r>
      <w:r>
        <w:rPr>
          <w:spacing w:val="-1"/>
        </w:rPr>
        <w:t>Nung</w:t>
      </w:r>
      <w:r>
        <w:rPr>
          <w:spacing w:val="-2"/>
        </w:rPr>
        <w:t xml:space="preserve"> </w:t>
      </w:r>
      <w:r>
        <w:rPr/>
        <w:t>FeS</w:t>
      </w:r>
      <w:r>
        <w:rPr>
          <w:vertAlign w:val="subscript"/>
        </w:rPr>
        <w:t>2</w:t>
      </w:r>
      <w:r>
        <w:rPr>
          <w:spacing w:val="19"/>
          <w:position w:val="-2"/>
        </w:rPr>
        <w:t xml:space="preserve"> </w:t>
      </w:r>
      <w:r>
        <w:rPr/>
        <w:t>trong</w:t>
      </w:r>
      <w:r>
        <w:rPr>
          <w:spacing w:val="-3"/>
        </w:rPr>
        <w:t xml:space="preserve"> </w:t>
      </w:r>
      <w:r>
        <w:rPr/>
        <w:t>không</w:t>
      </w:r>
      <w:r>
        <w:rPr>
          <w:spacing w:val="-2"/>
        </w:rPr>
        <w:t xml:space="preserve"> </w:t>
      </w:r>
      <w:r>
        <w:rPr/>
        <w:t>khí.</w:t>
      </w:r>
    </w:p>
    <w:p>
      <w:pPr>
        <w:pStyle w:val="BodyText"/>
        <w:ind w:firstLine="283" w:left="0" w:right="0"/>
        <w:jc w:val="both"/>
        <w:rPr/>
      </w:pPr>
      <w:r>
        <w:rPr/>
        <w:t>(c)</w:t>
      </w:r>
      <w:r>
        <w:rPr>
          <w:spacing w:val="-4"/>
        </w:rPr>
        <w:t xml:space="preserve"> </w:t>
      </w:r>
      <w:r>
        <w:rPr>
          <w:spacing w:val="-1"/>
        </w:rPr>
        <w:t>Nhiệt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4"/>
        </w:rPr>
        <w:t xml:space="preserve"> </w:t>
      </w:r>
      <w:r>
        <w:rPr>
          <w:spacing w:val="-1"/>
        </w:rPr>
        <w:t>Ca(HCO</w:t>
      </w:r>
      <w:r>
        <w:rPr>
          <w:spacing w:val="-1"/>
          <w:vertAlign w:val="subscript"/>
        </w:rPr>
        <w:t>3</w:t>
      </w:r>
      <w:r>
        <w:rPr>
          <w:spacing w:val="-1"/>
        </w:rPr>
        <w:t>)</w:t>
      </w:r>
      <w:r>
        <w:rPr>
          <w:spacing w:val="-1"/>
          <w:vertAlign w:val="subscript"/>
        </w:rPr>
        <w:t>2</w:t>
      </w:r>
      <w:r>
        <w:rPr>
          <w:spacing w:val="-1"/>
        </w:rPr>
        <w:t>.</w:t>
        <w:tab/>
        <w:tab/>
      </w:r>
      <w:r>
        <w:rPr/>
        <w:t xml:space="preserve"> </w:t>
        <w:tab/>
        <w:tab/>
        <w:t>(d)</w:t>
      </w:r>
      <w:r>
        <w:rPr>
          <w:spacing w:val="-3"/>
        </w:rPr>
        <w:t xml:space="preserve"> </w:t>
      </w:r>
      <w:r>
        <w:rPr/>
        <w:t>Cho</w:t>
      </w:r>
      <w:r>
        <w:rPr>
          <w:spacing w:val="-2"/>
        </w:rPr>
        <w:t xml:space="preserve"> </w:t>
      </w:r>
      <w:r>
        <w:rPr/>
        <w:t>Fe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-4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dịch</w:t>
      </w:r>
      <w:r>
        <w:rPr>
          <w:spacing w:val="-3"/>
        </w:rPr>
        <w:t xml:space="preserve"> </w:t>
      </w:r>
      <w:r>
        <w:rPr>
          <w:spacing w:val="-1"/>
        </w:rPr>
        <w:t>CuSO</w:t>
      </w:r>
      <w:r>
        <w:rPr>
          <w:spacing w:val="-1"/>
          <w:vertAlign w:val="subscript"/>
        </w:rPr>
        <w:t>4</w:t>
      </w:r>
      <w:r>
        <w:rPr>
          <w:spacing w:val="-1"/>
        </w:rPr>
        <w:t>.</w:t>
      </w:r>
    </w:p>
    <w:p>
      <w:pPr>
        <w:pStyle w:val="BodyText"/>
        <w:ind w:firstLine="283" w:left="0" w:right="0"/>
        <w:jc w:val="both"/>
        <w:rPr/>
      </w:pPr>
      <w:r>
        <w:rPr/>
        <w:t>(e)</w:t>
      </w:r>
      <w:r>
        <w:rPr>
          <w:spacing w:val="-3"/>
        </w:rPr>
        <w:t xml:space="preserve"> </w:t>
      </w:r>
      <w:r>
        <w:rPr/>
        <w:t>Cho</w:t>
      </w:r>
      <w:r>
        <w:rPr>
          <w:spacing w:val="-3"/>
        </w:rPr>
        <w:t xml:space="preserve"> </w:t>
      </w:r>
      <w:r>
        <w:rPr/>
        <w:t>Mg</w:t>
      </w:r>
      <w:r>
        <w:rPr>
          <w:spacing w:val="-3"/>
        </w:rPr>
        <w:t xml:space="preserve"> </w:t>
      </w:r>
      <w:r>
        <w:rPr/>
        <w:t>vào</w:t>
      </w:r>
      <w:r>
        <w:rPr>
          <w:spacing w:val="-3"/>
        </w:rPr>
        <w:t xml:space="preserve"> </w:t>
      </w:r>
      <w:r>
        <w:rPr/>
        <w:t>dung</w:t>
      </w:r>
      <w:r>
        <w:rPr>
          <w:spacing w:val="-3"/>
        </w:rPr>
        <w:t xml:space="preserve"> </w:t>
      </w:r>
      <w:r>
        <w:rPr>
          <w:spacing w:val="-1"/>
        </w:rPr>
        <w:t>dịch</w:t>
      </w:r>
      <w:r>
        <w:rPr>
          <w:spacing w:val="-4"/>
        </w:rPr>
        <w:t xml:space="preserve"> </w:t>
      </w:r>
      <w:r>
        <w:rPr>
          <w:spacing w:val="-1"/>
        </w:rPr>
        <w:t>FeCl</w:t>
      </w:r>
      <w:r>
        <w:rPr>
          <w:spacing w:val="-1"/>
          <w:vertAlign w:val="subscript"/>
        </w:rPr>
        <w:t>3</w:t>
      </w:r>
      <w:r>
        <w:rPr>
          <w:spacing w:val="17"/>
          <w:position w:val="-2"/>
        </w:rPr>
        <w:t xml:space="preserve"> </w:t>
      </w:r>
      <w:r>
        <w:rPr>
          <w:spacing w:val="-1"/>
        </w:rPr>
        <w:t>(dư).</w:t>
        <w:tab/>
        <w:tab/>
      </w:r>
      <w:r>
        <w:rPr/>
        <w:t>(g)</w:t>
      </w:r>
      <w:r>
        <w:rPr>
          <w:spacing w:val="-3"/>
        </w:rPr>
        <w:t xml:space="preserve"> </w:t>
      </w:r>
      <w:r>
        <w:rPr/>
        <w:t>Cho</w:t>
      </w:r>
      <w:r>
        <w:rPr>
          <w:spacing w:val="-2"/>
        </w:rPr>
        <w:t xml:space="preserve"> </w:t>
      </w:r>
      <w:r>
        <w:rPr/>
        <w:t>Ba</w:t>
      </w:r>
      <w:r>
        <w:rPr>
          <w:spacing w:val="-3"/>
        </w:rPr>
        <w:t xml:space="preserve"> </w:t>
      </w:r>
      <w:r>
        <w:rPr/>
        <w:t>vào</w:t>
      </w:r>
      <w:r>
        <w:rPr>
          <w:spacing w:val="-2"/>
        </w:rPr>
        <w:t xml:space="preserve"> </w:t>
      </w:r>
      <w:r>
        <w:rPr/>
        <w:t>dung</w:t>
      </w:r>
      <w:r>
        <w:rPr>
          <w:spacing w:val="-2"/>
        </w:rPr>
        <w:t xml:space="preserve"> </w:t>
      </w:r>
      <w:r>
        <w:rPr>
          <w:spacing w:val="-1"/>
        </w:rPr>
        <w:t>dịch</w:t>
      </w:r>
      <w:r>
        <w:rPr>
          <w:spacing w:val="-4"/>
        </w:rPr>
        <w:t xml:space="preserve"> </w:t>
      </w:r>
      <w:r>
        <w:rPr>
          <w:spacing w:val="-1"/>
        </w:rPr>
        <w:t>CuSO</w:t>
      </w:r>
      <w:r>
        <w:rPr>
          <w:spacing w:val="-1"/>
          <w:vertAlign w:val="subscript"/>
        </w:rPr>
        <w:t>4</w:t>
      </w:r>
      <w:r>
        <w:rPr>
          <w:spacing w:val="18"/>
          <w:position w:val="-2"/>
        </w:rPr>
        <w:t xml:space="preserve"> </w:t>
      </w:r>
      <w:r>
        <w:rPr>
          <w:spacing w:val="-1"/>
        </w:rPr>
        <w:t>(dư).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spacing w:val="-1"/>
        </w:rPr>
        <w:t>Số</w:t>
      </w:r>
      <w:r>
        <w:rPr>
          <w:spacing w:val="-3"/>
        </w:rPr>
        <w:t xml:space="preserve"> </w:t>
      </w:r>
      <w:r>
        <w:rPr/>
        <w:t>thí</w:t>
      </w:r>
      <w:r>
        <w:rPr>
          <w:spacing w:val="-3"/>
        </w:rPr>
        <w:t xml:space="preserve"> </w:t>
      </w:r>
      <w:r>
        <w:rPr>
          <w:spacing w:val="-1"/>
        </w:rPr>
        <w:t>nghiệm</w:t>
      </w:r>
      <w:r>
        <w:rPr>
          <w:spacing w:val="-4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/>
        <w:t>kim</w:t>
      </w:r>
      <w:r>
        <w:rPr>
          <w:spacing w:val="-5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/>
        <w:t>sau</w:t>
      </w:r>
      <w:r>
        <w:rPr>
          <w:spacing w:val="-3"/>
        </w:rPr>
        <w:t xml:space="preserve"> </w:t>
      </w:r>
      <w:r>
        <w:rPr/>
        <w:t>khi</w:t>
      </w:r>
      <w:r>
        <w:rPr>
          <w:spacing w:val="-3"/>
        </w:rPr>
        <w:t xml:space="preserve"> </w:t>
      </w:r>
      <w:r>
        <w:rPr/>
        <w:t>các</w:t>
      </w:r>
      <w:r>
        <w:rPr>
          <w:spacing w:val="-3"/>
        </w:rPr>
        <w:t xml:space="preserve"> </w:t>
      </w:r>
      <w:r>
        <w:rPr>
          <w:spacing w:val="-1"/>
        </w:rPr>
        <w:t>phản</w:t>
      </w:r>
      <w:r>
        <w:rPr>
          <w:spacing w:val="-3"/>
        </w:rPr>
        <w:t xml:space="preserve"> </w:t>
      </w:r>
      <w:r>
        <w:rPr>
          <w:spacing w:val="-1"/>
        </w:rPr>
        <w:t>ứng</w:t>
      </w:r>
      <w:r>
        <w:rPr>
          <w:spacing w:val="-3"/>
        </w:rPr>
        <w:t xml:space="preserve"> </w:t>
      </w:r>
      <w:r>
        <w:rPr/>
        <w:t>kết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rPr>
          <w:spacing w:val="-3"/>
        </w:rPr>
        <w:t xml:space="preserve"> </w:t>
      </w:r>
      <w:r>
        <w:rPr/>
        <w:t>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4.</w:t>
        <w:tab/>
      </w:r>
      <w:r>
        <w:rPr>
          <w:b/>
          <w:color w:val="3366FF"/>
        </w:rPr>
        <w:t xml:space="preserve">B. </w:t>
      </w:r>
      <w:r>
        <w:rPr/>
        <w:t>2.</w:t>
        <w:tab/>
      </w:r>
      <w:r>
        <w:rPr>
          <w:b/>
          <w:color w:val="3366FF"/>
        </w:rPr>
        <w:t xml:space="preserve">C. </w:t>
      </w:r>
      <w:r>
        <w:rPr/>
        <w:t>3.</w:t>
        <w:tab/>
      </w:r>
      <w:r>
        <w:rPr>
          <w:b/>
          <w:color w:val="3366FF"/>
        </w:rPr>
        <w:t xml:space="preserve">D. </w:t>
      </w:r>
      <w:r>
        <w:rPr/>
        <w:t>5.</w:t>
      </w:r>
    </w:p>
    <w:p>
      <w:pPr>
        <w:pStyle w:val="Normal"/>
        <w:jc w:val="both"/>
        <w:rPr/>
      </w:pPr>
      <w:r>
        <w:rPr>
          <w:b/>
          <w:color w:val="0000FF"/>
        </w:rPr>
        <w:t>Câu 29:</w:t>
      </w:r>
      <w:r>
        <w:rPr/>
        <w:t xml:space="preserve"> Cho các sơ đồ phản ứng sau:</w:t>
      </w:r>
    </w:p>
    <w:p>
      <w:pPr>
        <w:pStyle w:val="Normal"/>
        <w:ind w:firstLine="283" w:right="0"/>
        <w:jc w:val="both"/>
        <w:rPr>
          <w:vertAlign w:val="subscript"/>
        </w:rPr>
      </w:pPr>
      <w:r>
        <w:rPr/>
        <w:t>(1) X</w:t>
      </w:r>
      <w:r>
        <w:rPr>
          <w:vertAlign w:val="subscript"/>
        </w:rPr>
        <w:t>1</w:t>
      </w:r>
      <w:r>
        <w:rPr/>
        <w:t xml:space="preserve"> + H</w:t>
      </w:r>
      <w:r>
        <w:rPr>
          <w:vertAlign w:val="subscript"/>
        </w:rPr>
        <w:t>2</w:t>
      </w:r>
      <w:r>
        <w:rPr/>
        <w:t xml:space="preserve">O </w:t>
      </w:r>
      <w:r>
        <w:rPr/>
        <w:object w:dxaOrig="1335" w:dyaOrig="420">
          <v:shapetype id="_x0000_tole_rId21" coordsize="21600,21600" o:spt="ole_rId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" type="_x0000_tole_rId21" style="width:66.75pt;height:21pt" filled="f" o:ole="">
            <v:imagedata r:id="rId22" o:title=""/>
          </v:shape>
          <o:OLEObject Type="Embed" ProgID="" ShapeID="ole_rId21" DrawAspect="Content" ObjectID="_845316588" r:id="rId21"/>
        </w:object>
      </w:r>
      <w:r>
        <w:rPr/>
        <w:t xml:space="preserve"> X</w:t>
      </w:r>
      <w:r>
        <w:rPr>
          <w:vertAlign w:val="subscript"/>
        </w:rPr>
        <w:t>2</w:t>
      </w:r>
      <w:r>
        <w:rPr/>
        <w:t xml:space="preserve"> + X</w:t>
      </w:r>
      <w:r>
        <w:rPr>
          <w:vertAlign w:val="subscript"/>
        </w:rPr>
        <w:t>3</w:t>
      </w:r>
      <w:r>
        <w:fldChar w:fldCharType="begin"/>
      </w:r>
      <w:r>
        <w:rPr>
          <w:position w:val="-11"/>
        </w:rPr>
        <w:instrText xml:space="preserve"> QUOTE _x0001_ </w:instrText>
      </w:r>
      <w:r>
        <w:rPr>
          <w:position w:val="-11"/>
        </w:rPr>
      </w:r>
      <w:r>
        <w:rPr>
          <w:position w:val="-11"/>
        </w:rPr>
        <w:fldChar w:fldCharType="separate"/>
      </w:r>
      <w:r>
        <w:rPr>
          <w:position w:val="-11"/>
        </w:rPr>
      </w:r>
      <w:r>
        <w:rPr>
          <w:position w:val="-11"/>
        </w:rPr>
        <w:drawing>
          <wp:inline distT="0" distB="0" distL="0" distR="0">
            <wp:extent cx="66675" cy="209550"/>
            <wp:effectExtent l="0" t="0" r="0" b="0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41" t="-172" r="-54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position w:val="-11"/>
        </w:rPr>
        <w:fldChar w:fldCharType="end"/>
      </w:r>
      <w:r>
        <w:rPr/>
        <w:t xml:space="preserve"> + H</w:t>
      </w:r>
      <w:r>
        <w:rPr>
          <w:vertAlign w:val="subscript"/>
        </w:rPr>
        <w:t>2</w:t>
      </w:r>
      <w:r>
        <w:fldChar w:fldCharType="begin"/>
      </w:r>
      <w:r>
        <w:rPr>
          <w:position w:val="-11"/>
        </w:rPr>
        <w:instrText xml:space="preserve"> QUOTE _x0001_ </w:instrText>
      </w:r>
      <w:r>
        <w:rPr>
          <w:position w:val="-11"/>
        </w:rPr>
      </w:r>
      <w:r>
        <w:rPr>
          <w:position w:val="-11"/>
        </w:rPr>
        <w:fldChar w:fldCharType="separate"/>
      </w:r>
      <w:r>
        <w:rPr>
          <w:position w:val="-11"/>
        </w:rPr>
      </w:r>
      <w:r>
        <w:rPr>
          <w:position w:val="-11"/>
        </w:rPr>
        <w:drawing>
          <wp:inline distT="0" distB="0" distL="0" distR="0">
            <wp:extent cx="66675" cy="209550"/>
            <wp:effectExtent l="0" t="0" r="0" b="0"/>
            <wp:docPr id="6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541" t="-172" r="-54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>
        <w:rPr>
          <w:position w:val="-11"/>
        </w:rPr>
        <w:fldChar w:fldCharType="end"/>
      </w:r>
      <w:r>
        <w:rPr>
          <w:position w:val="-11"/>
        </w:rPr>
      </w:r>
    </w:p>
    <w:p>
      <w:pPr>
        <w:pStyle w:val="Normal"/>
        <w:ind w:firstLine="283" w:right="0"/>
        <w:jc w:val="both"/>
        <w:rPr/>
      </w:pPr>
      <w:r>
        <w:rPr/>
        <w:t>(2) X</w:t>
      </w:r>
      <w:r>
        <w:rPr>
          <w:vertAlign w:val="subscript"/>
        </w:rPr>
        <w:t>2</w:t>
      </w:r>
      <w:r>
        <w:rPr/>
        <w:t xml:space="preserve"> + X</w:t>
      </w:r>
      <w:r>
        <w:rPr>
          <w:vertAlign w:val="subscript"/>
        </w:rPr>
        <w:t>4</w:t>
      </w:r>
      <w:r>
        <w:rPr/>
        <w:object w:dxaOrig="615" w:dyaOrig="315">
          <v:shapetype id="_x0000_tole_rId25" coordsize="21600,21600" o:spt="ole_rId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" type="_x0000_tole_rId25" style="width:30.75pt;height:15.75pt" filled="f" o:ole="">
            <v:imagedata r:id="rId26" o:title=""/>
          </v:shape>
          <o:OLEObject Type="Embed" ProgID="" ShapeID="ole_rId25" DrawAspect="Content" ObjectID="_1345166281" r:id="rId25"/>
        </w:object>
      </w:r>
      <w:r>
        <w:rPr/>
        <w:t>BaCO</w:t>
      </w:r>
      <w:r>
        <w:rPr>
          <w:vertAlign w:val="subscript"/>
        </w:rPr>
        <w:t>3</w:t>
      </w:r>
      <w:r>
        <w:fldChar w:fldCharType="begin"/>
      </w:r>
      <w:r>
        <w:rPr>
          <w:position w:val="-11"/>
        </w:rPr>
        <w:instrText xml:space="preserve"> QUOTE _x0001_ </w:instrText>
      </w:r>
      <w:r>
        <w:rPr>
          <w:position w:val="-11"/>
        </w:rPr>
      </w:r>
      <w:r>
        <w:rPr>
          <w:position w:val="-11"/>
        </w:rPr>
        <w:fldChar w:fldCharType="separate"/>
      </w:r>
      <w:r>
        <w:rPr>
          <w:position w:val="-11"/>
        </w:rPr>
      </w:r>
      <w:r>
        <w:rPr>
          <w:position w:val="-11"/>
        </w:rPr>
        <w:drawing>
          <wp:inline distT="0" distB="0" distL="0" distR="0">
            <wp:extent cx="66675" cy="209550"/>
            <wp:effectExtent l="0" t="0" r="0" b="0"/>
            <wp:docPr id="7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541" t="-172" r="-54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position w:val="-11"/>
        </w:rPr>
        <w:fldChar w:fldCharType="end"/>
      </w:r>
      <w:r>
        <w:rPr/>
        <w:t xml:space="preserve"> + Na</w:t>
      </w:r>
      <w:r>
        <w:rPr>
          <w:vertAlign w:val="subscript"/>
        </w:rPr>
        <w:t>2</w:t>
      </w:r>
      <w:r>
        <w:rPr/>
        <w:t>CO</w:t>
      </w:r>
      <w:r>
        <w:rPr>
          <w:vertAlign w:val="subscript"/>
        </w:rPr>
        <w:t xml:space="preserve">3 </w:t>
      </w:r>
      <w:r>
        <w:rPr/>
        <w:t xml:space="preserve"> + H</w:t>
      </w:r>
      <w:r>
        <w:rPr>
          <w:vertAlign w:val="subscript"/>
        </w:rPr>
        <w:t>2</w:t>
      </w:r>
      <w:r>
        <w:rPr/>
        <w:t>O</w:t>
      </w:r>
    </w:p>
    <w:p>
      <w:pPr>
        <w:pStyle w:val="Normal"/>
        <w:ind w:firstLine="283" w:right="0"/>
        <w:jc w:val="both"/>
        <w:rPr/>
      </w:pPr>
      <w:r>
        <w:rPr/>
        <w:t>(3) X</w:t>
      </w:r>
      <w:r>
        <w:rPr>
          <w:vertAlign w:val="subscript"/>
        </w:rPr>
        <w:t>2</w:t>
      </w:r>
      <w:r>
        <w:rPr/>
        <w:t xml:space="preserve"> + X</w:t>
      </w:r>
      <w:r>
        <w:rPr>
          <w:vertAlign w:val="subscript"/>
        </w:rPr>
        <w:t>3</w:t>
      </w:r>
      <w:r>
        <w:rPr/>
        <w:object w:dxaOrig="615" w:dyaOrig="315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30.75pt;height:15.75pt" filled="f" o:ole="">
            <v:imagedata r:id="rId29" o:title=""/>
          </v:shape>
          <o:OLEObject Type="Embed" ProgID="" ShapeID="ole_rId28" DrawAspect="Content" ObjectID="_1353012332" r:id="rId28"/>
        </w:object>
      </w:r>
      <w:r>
        <w:rPr/>
        <w:t>X</w:t>
      </w:r>
      <w:r>
        <w:rPr>
          <w:vertAlign w:val="subscript"/>
        </w:rPr>
        <w:t>1</w:t>
      </w:r>
      <w:r>
        <w:rPr/>
        <w:t xml:space="preserve"> + X</w:t>
      </w:r>
      <w:r>
        <w:rPr>
          <w:vertAlign w:val="subscript"/>
        </w:rPr>
        <w:t>5</w:t>
      </w:r>
      <w:r>
        <w:rPr/>
        <w:t xml:space="preserve"> + H</w:t>
      </w:r>
      <w:r>
        <w:rPr>
          <w:vertAlign w:val="subscript"/>
        </w:rPr>
        <w:t>2</w:t>
      </w:r>
      <w:r>
        <w:rPr/>
        <w:t>O</w:t>
      </w:r>
    </w:p>
    <w:p>
      <w:pPr>
        <w:pStyle w:val="Normal"/>
        <w:ind w:firstLine="283" w:right="0"/>
        <w:jc w:val="both"/>
        <w:rPr/>
      </w:pPr>
      <w:r>
        <w:rPr/>
        <w:t>(4) X</w:t>
      </w:r>
      <w:r>
        <w:rPr>
          <w:vertAlign w:val="subscript"/>
        </w:rPr>
        <w:t>4</w:t>
      </w:r>
      <w:r>
        <w:rPr/>
        <w:t xml:space="preserve"> + X</w:t>
      </w:r>
      <w:r>
        <w:rPr>
          <w:vertAlign w:val="subscript"/>
        </w:rPr>
        <w:t>6</w:t>
      </w:r>
      <w:r>
        <w:rPr/>
        <w:object w:dxaOrig="615" w:dyaOrig="315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30.75pt;height:15.75pt" filled="f" o:ole="">
            <v:imagedata r:id="rId31" o:title=""/>
          </v:shape>
          <o:OLEObject Type="Embed" ProgID="" ShapeID="ole_rId30" DrawAspect="Content" ObjectID="_1393524210" r:id="rId30"/>
        </w:object>
      </w:r>
      <w:r>
        <w:rPr/>
        <w:t>BaSO</w:t>
      </w:r>
      <w:r>
        <w:rPr>
          <w:vertAlign w:val="subscript"/>
        </w:rPr>
        <w:t>4</w:t>
      </w:r>
      <w:r>
        <w:fldChar w:fldCharType="begin"/>
      </w:r>
      <w:r>
        <w:rPr>
          <w:position w:val="-11"/>
        </w:rPr>
        <w:instrText xml:space="preserve"> QUOTE _x0001_ </w:instrText>
      </w:r>
      <w:r>
        <w:rPr>
          <w:position w:val="-11"/>
        </w:rPr>
      </w:r>
      <w:r>
        <w:rPr>
          <w:position w:val="-11"/>
        </w:rPr>
        <w:fldChar w:fldCharType="separate"/>
      </w:r>
      <w:r>
        <w:rPr>
          <w:position w:val="-11"/>
        </w:rPr>
      </w:r>
      <w:r>
        <w:rPr>
          <w:position w:val="-11"/>
        </w:rPr>
        <w:drawing>
          <wp:inline distT="0" distB="0" distL="0" distR="0">
            <wp:extent cx="66675" cy="209550"/>
            <wp:effectExtent l="0" t="0" r="0" b="0"/>
            <wp:docPr id="8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541" t="-172" r="-54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position w:val="-11"/>
        </w:rPr>
        <w:fldChar w:fldCharType="end"/>
      </w:r>
      <w:r>
        <w:rPr/>
        <w:t xml:space="preserve"> + K</w:t>
      </w:r>
      <w:r>
        <w:rPr>
          <w:vertAlign w:val="subscript"/>
        </w:rPr>
        <w:t>2</w:t>
      </w:r>
      <w:r>
        <w:rPr/>
        <w:t>SO</w:t>
      </w:r>
      <w:r>
        <w:rPr>
          <w:vertAlign w:val="subscript"/>
        </w:rPr>
        <w:t xml:space="preserve">4 </w:t>
      </w:r>
      <w:r>
        <w:rPr/>
        <w:t>+ CO</w:t>
      </w:r>
      <w:r>
        <w:rPr>
          <w:vertAlign w:val="subscript"/>
        </w:rPr>
        <w:t>2</w:t>
      </w:r>
      <w:r>
        <w:fldChar w:fldCharType="begin"/>
      </w:r>
      <w:r>
        <w:rPr>
          <w:position w:val="-11"/>
        </w:rPr>
        <w:instrText xml:space="preserve"> QUOTE _x0001_ </w:instrText>
      </w:r>
      <w:r>
        <w:rPr>
          <w:position w:val="-11"/>
        </w:rPr>
      </w:r>
      <w:r>
        <w:rPr>
          <w:position w:val="-11"/>
        </w:rPr>
        <w:fldChar w:fldCharType="separate"/>
      </w:r>
      <w:r>
        <w:rPr>
          <w:position w:val="-11"/>
        </w:rPr>
      </w:r>
      <w:r>
        <w:rPr>
          <w:position w:val="-11"/>
        </w:rPr>
        <w:drawing>
          <wp:inline distT="0" distB="0" distL="0" distR="0">
            <wp:extent cx="66675" cy="209550"/>
            <wp:effectExtent l="0" t="0" r="0" b="0"/>
            <wp:docPr id="9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541" t="-172" r="-54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position w:val="-11"/>
        </w:rPr>
        <w:fldChar w:fldCharType="end"/>
      </w:r>
      <w:r>
        <w:rPr/>
        <w:t xml:space="preserve"> + H</w:t>
      </w:r>
      <w:r>
        <w:rPr>
          <w:vertAlign w:val="subscript"/>
        </w:rPr>
        <w:t>2</w:t>
      </w:r>
      <w:r>
        <w:rPr/>
        <w:t>O</w:t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>Các chất X</w:t>
      </w:r>
      <w:r>
        <w:rPr>
          <w:vertAlign w:val="subscript"/>
        </w:rPr>
        <w:t>2</w:t>
      </w:r>
      <w:r>
        <w:rPr/>
        <w:t>, X</w:t>
      </w:r>
      <w:r>
        <w:rPr>
          <w:vertAlign w:val="subscript"/>
        </w:rPr>
        <w:t>5</w:t>
      </w:r>
      <w:r>
        <w:rPr/>
        <w:t>, X</w:t>
      </w:r>
      <w:r>
        <w:rPr>
          <w:vertAlign w:val="subscript"/>
        </w:rPr>
        <w:t>6</w:t>
      </w:r>
      <w:r>
        <w:rPr/>
        <w:t xml:space="preserve"> lần lượt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NaOH, NaClO, KHSO</w:t>
      </w:r>
      <w:r>
        <w:rPr>
          <w:vertAlign w:val="subscript"/>
        </w:rPr>
        <w:t>4</w:t>
      </w:r>
      <w:r>
        <w:rPr/>
        <w:t>.</w:t>
        <w:tab/>
      </w:r>
      <w:r>
        <w:rPr>
          <w:b/>
          <w:color w:val="3366FF"/>
        </w:rPr>
        <w:t xml:space="preserve">B. </w:t>
      </w:r>
      <w:r>
        <w:rPr/>
        <w:t>NaOH. NaClO, H</w:t>
      </w:r>
      <w:r>
        <w:rPr>
          <w:vertAlign w:val="subscript"/>
        </w:rPr>
        <w:t>2</w:t>
      </w:r>
      <w:r>
        <w:rPr/>
        <w:t>SO</w:t>
      </w:r>
      <w:r>
        <w:rPr>
          <w:vertAlign w:val="subscript"/>
        </w:rPr>
        <w:t>4</w:t>
      </w:r>
      <w:r>
        <w:rPr/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NaHCO</w:t>
      </w:r>
      <w:r>
        <w:rPr>
          <w:vertAlign w:val="subscript"/>
        </w:rPr>
        <w:t>3</w:t>
      </w:r>
      <w:r>
        <w:rPr/>
        <w:t>, NaClO, KHSO</w:t>
      </w:r>
      <w:r>
        <w:rPr>
          <w:vertAlign w:val="subscript"/>
        </w:rPr>
        <w:t>4</w:t>
      </w:r>
      <w:r>
        <w:rPr/>
        <w:t>.</w:t>
        <w:tab/>
      </w:r>
      <w:r>
        <w:rPr>
          <w:b/>
          <w:color w:val="3366FF"/>
        </w:rPr>
        <w:t xml:space="preserve">D. </w:t>
      </w:r>
      <w:r>
        <w:rPr/>
        <w:t>KOH, KClO</w:t>
      </w:r>
      <w:r>
        <w:rPr>
          <w:vertAlign w:val="subscript"/>
        </w:rPr>
        <w:t>3</w:t>
      </w:r>
      <w:r>
        <w:rPr/>
        <w:t>, H</w:t>
      </w:r>
      <w:r>
        <w:rPr>
          <w:vertAlign w:val="subscript"/>
        </w:rPr>
        <w:t>2</w:t>
      </w:r>
      <w:r>
        <w:rPr/>
        <w:t>SO</w:t>
      </w:r>
      <w:r>
        <w:rPr>
          <w:vertAlign w:val="subscript"/>
        </w:rPr>
        <w:t>4</w:t>
      </w:r>
      <w:r>
        <w:rPr/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30:</w:t>
      </w:r>
      <w:r>
        <w:rPr/>
        <w:t xml:space="preserve"> Trong phương pháp sinh hóa, ancol etylic được sản xuất từ chất nào sau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Xenlulozơ.</w:t>
        <w:tab/>
      </w:r>
      <w:r>
        <w:rPr>
          <w:b/>
          <w:color w:val="3366FF"/>
        </w:rPr>
        <w:t xml:space="preserve">B. </w:t>
      </w:r>
      <w:r>
        <w:rPr/>
        <w:t>Etilen.</w:t>
        <w:tab/>
      </w:r>
      <w:r>
        <w:rPr>
          <w:b/>
          <w:color w:val="3366FF"/>
        </w:rPr>
        <w:t xml:space="preserve">C. </w:t>
      </w:r>
      <w:r>
        <w:rPr/>
        <w:t>Tinh bột.</w:t>
        <w:tab/>
      </w:r>
      <w:r>
        <w:rPr>
          <w:b/>
          <w:color w:val="3366FF"/>
        </w:rPr>
        <w:t xml:space="preserve">D. </w:t>
      </w:r>
      <w:r>
        <w:rPr/>
        <w:t>Anđehit axetic.</w:t>
      </w:r>
    </w:p>
    <w:p>
      <w:pPr>
        <w:pStyle w:val="Normal"/>
        <w:jc w:val="both"/>
        <w:rPr/>
      </w:pPr>
      <w:r>
        <w:rPr>
          <w:b/>
          <w:color w:val="0000FF"/>
        </w:rPr>
        <w:t>Câu 31:</w:t>
      </w:r>
      <w:r>
        <w:rPr/>
        <w:t xml:space="preserve"> Hợp chất X có công thức phân tử là C</w:t>
      </w:r>
      <w:r>
        <w:rPr>
          <w:vertAlign w:val="subscript"/>
        </w:rPr>
        <w:t>10</w:t>
      </w:r>
      <w:r>
        <w:rPr/>
        <w:t>H</w:t>
      </w:r>
      <w:r>
        <w:rPr>
          <w:vertAlign w:val="subscript"/>
        </w:rPr>
        <w:t>8</w:t>
      </w:r>
      <w:r>
        <w:rPr/>
        <w:t>O</w:t>
      </w:r>
      <w:r>
        <w:rPr>
          <w:vertAlign w:val="subscript"/>
        </w:rPr>
        <w:t>4</w:t>
      </w:r>
      <w:r>
        <w:rPr/>
        <w:t>. Từ X thực hiện các phản ứng (theo đúng tỉ lệ mol):</w:t>
      </w:r>
    </w:p>
    <w:p>
      <w:pPr>
        <w:pStyle w:val="Normal"/>
        <w:ind w:firstLine="283" w:right="0"/>
        <w:jc w:val="both"/>
        <w:rPr/>
      </w:pPr>
      <w:r>
        <w:rPr/>
        <w:t>(1): C</w:t>
      </w:r>
      <w:r>
        <w:rPr>
          <w:vertAlign w:val="subscript"/>
        </w:rPr>
        <w:t>10</w:t>
      </w:r>
      <w:r>
        <w:rPr/>
        <w:t>H</w:t>
      </w:r>
      <w:r>
        <w:rPr>
          <w:vertAlign w:val="subscript"/>
        </w:rPr>
        <w:t>8</w:t>
      </w:r>
      <w:r>
        <w:rPr/>
        <w:t>O</w:t>
      </w:r>
      <w:r>
        <w:rPr>
          <w:vertAlign w:val="subscript"/>
        </w:rPr>
        <w:t>4</w:t>
      </w:r>
      <w:r>
        <w:rPr/>
        <w:t xml:space="preserve"> + 2NaOH </w:t>
      </w:r>
      <w:r>
        <w:rPr/>
        <w:object w:dxaOrig="1020" w:dyaOrig="4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51pt;height:21pt" filled="f" o:ole="">
            <v:imagedata r:id="rId35" o:title=""/>
          </v:shape>
          <o:OLEObject Type="Embed" ProgID="" ShapeID="ole_rId34" DrawAspect="Content" ObjectID="_275289583" r:id="rId34"/>
        </w:object>
      </w:r>
      <w:r>
        <w:rPr/>
        <w:t xml:space="preserve"> X</w:t>
      </w:r>
      <w:r>
        <w:rPr>
          <w:vertAlign w:val="subscript"/>
        </w:rPr>
        <w:t>1</w:t>
      </w:r>
      <w:r>
        <w:rPr/>
        <w:t xml:space="preserve"> + X</w:t>
      </w:r>
      <w:r>
        <w:rPr>
          <w:vertAlign w:val="subscript"/>
        </w:rPr>
        <w:t>2</w:t>
      </w:r>
    </w:p>
    <w:p>
      <w:pPr>
        <w:pStyle w:val="Normal"/>
        <w:ind w:firstLine="283" w:right="0"/>
        <w:jc w:val="both"/>
        <w:rPr/>
      </w:pPr>
      <w:r>
        <w:rPr/>
        <w:t>(2): X</w:t>
      </w:r>
      <w:r>
        <w:rPr>
          <w:vertAlign w:val="subscript"/>
        </w:rPr>
        <w:t>1</w:t>
      </w:r>
      <w:r>
        <w:rPr/>
        <w:t xml:space="preserve">+ 2HCl </w:t>
      </w:r>
      <w:r>
        <w:rPr/>
        <w:object w:dxaOrig="630" w:dyaOrig="375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31.5pt;height:18.75pt" filled="f" o:ole="">
            <v:imagedata r:id="rId37" o:title=""/>
          </v:shape>
          <o:OLEObject Type="Embed" ProgID="" ShapeID="ole_rId36" DrawAspect="Content" ObjectID="_460806981" r:id="rId36"/>
        </w:object>
      </w:r>
      <w:r>
        <w:rPr/>
        <w:t xml:space="preserve"> X</w:t>
      </w:r>
      <w:r>
        <w:rPr>
          <w:vertAlign w:val="subscript"/>
        </w:rPr>
        <w:t>3</w:t>
      </w:r>
      <w:r>
        <w:rPr/>
        <w:t xml:space="preserve"> + 2NaCl</w:t>
      </w:r>
    </w:p>
    <w:p>
      <w:pPr>
        <w:pStyle w:val="Normal"/>
        <w:ind w:firstLine="283" w:right="0"/>
        <w:jc w:val="both"/>
        <w:rPr/>
      </w:pPr>
      <w:r>
        <w:rPr/>
        <w:t>(3): nX</w:t>
      </w:r>
      <w:r>
        <w:rPr>
          <w:vertAlign w:val="subscript"/>
        </w:rPr>
        <w:t>3</w:t>
      </w:r>
      <w:r>
        <w:rPr/>
        <w:t xml:space="preserve"> + nX</w:t>
      </w:r>
      <w:r>
        <w:rPr>
          <w:vertAlign w:val="subscript"/>
        </w:rPr>
        <w:t>2</w:t>
      </w:r>
      <w:r>
        <w:rPr/>
        <w:t xml:space="preserve"> </w:t>
      </w:r>
      <w:r>
        <w:rPr/>
        <w:object w:dxaOrig="720" w:dyaOrig="4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36pt;height:21pt" filled="f" o:ole="">
            <v:imagedata r:id="rId39" o:title=""/>
          </v:shape>
          <o:OLEObject Type="Embed" ProgID="" ShapeID="ole_rId38" DrawAspect="Content" ObjectID="_1331759333" r:id="rId38"/>
        </w:object>
      </w:r>
      <w:r>
        <w:rPr/>
        <w:t xml:space="preserve"> Poli(etylen – terephtalat) + 2nH</w:t>
      </w:r>
      <w:r>
        <w:rPr>
          <w:vertAlign w:val="subscript"/>
        </w:rPr>
        <w:t>2</w:t>
      </w:r>
      <w:r>
        <w:rPr/>
        <w:t>O.</w:t>
      </w:r>
    </w:p>
    <w:p>
      <w:pPr>
        <w:pStyle w:val="Normal"/>
        <w:spacing w:before="60" w:after="0"/>
        <w:ind w:firstLine="283" w:right="0"/>
        <w:jc w:val="both"/>
        <w:rPr/>
      </w:pPr>
      <w:r>
        <w:rPr/>
        <w:t xml:space="preserve">Phát biểu nào sau đây </w:t>
      </w:r>
      <w:r>
        <w:rPr>
          <w:b/>
        </w:rPr>
        <w:t>sai</w:t>
      </w:r>
      <w:r>
        <w:rPr/>
        <w:t>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Dung dịch X</w:t>
      </w:r>
      <w:r>
        <w:rPr>
          <w:vertAlign w:val="subscript"/>
        </w:rPr>
        <w:t>3</w:t>
      </w:r>
      <w:r>
        <w:rPr/>
        <w:t xml:space="preserve"> có thể làm quì tím chuyển màu hồng.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Số nguyên tử H trong phân tử X</w:t>
      </w:r>
      <w:r>
        <w:rPr>
          <w:vertAlign w:val="subscript"/>
        </w:rPr>
        <w:t>3</w:t>
      </w:r>
      <w:r>
        <w:rPr/>
        <w:t xml:space="preserve"> bằng 8.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Nhiệt độ nóng chảy của X</w:t>
      </w:r>
      <w:r>
        <w:rPr>
          <w:vertAlign w:val="subscript"/>
        </w:rPr>
        <w:t>1</w:t>
      </w:r>
      <w:r>
        <w:rPr/>
        <w:t xml:space="preserve"> cao hơn X</w:t>
      </w:r>
      <w:r>
        <w:rPr>
          <w:vertAlign w:val="subscript"/>
        </w:rPr>
        <w:t>3</w:t>
      </w:r>
      <w:r>
        <w:rPr/>
        <w:t>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Dung dịch X</w:t>
      </w:r>
      <w:r>
        <w:rPr>
          <w:vertAlign w:val="subscript"/>
        </w:rPr>
        <w:t>2</w:t>
      </w:r>
      <w:r>
        <w:rPr/>
        <w:t xml:space="preserve"> hòa tan Cu(OH)</w:t>
      </w:r>
      <w:r>
        <w:rPr>
          <w:vertAlign w:val="subscript"/>
        </w:rPr>
        <w:t>2</w:t>
      </w:r>
      <w:r>
        <w:rPr/>
        <w:t xml:space="preserve"> tạo dung dịch phức chất có màu xanh lam.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32:</w:t>
      </w:r>
      <w:r>
        <w:rPr/>
        <w:t xml:space="preserve"> Polime nào sau đây được tổng hợp bằng phản ứng trùng ngưng?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Poli (vinyl axetat).</w:t>
        <w:tab/>
      </w:r>
      <w:r>
        <w:rPr>
          <w:b/>
          <w:color w:val="3366FF"/>
        </w:rPr>
        <w:t xml:space="preserve">B. </w:t>
      </w:r>
      <w:r>
        <w:rPr/>
        <w:t>Polietien.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Poli (hexametylen ađipamit).</w:t>
        <w:tab/>
      </w:r>
      <w:r>
        <w:rPr>
          <w:b/>
          <w:color w:val="3366FF"/>
        </w:rPr>
        <w:t xml:space="preserve">D. </w:t>
      </w:r>
      <w:r>
        <w:rPr/>
        <w:t>Xenlulozơ.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es-ES"/>
        </w:rPr>
        <w:t>Câu 33:</w:t>
      </w:r>
      <w:r>
        <w:rPr>
          <w:lang w:val="es-ES"/>
        </w:rPr>
        <w:t xml:space="preserve"> Hỗn hợp T gồm hai ancol đơn chức là X và Y (M</w:t>
      </w:r>
      <w:r>
        <w:rPr>
          <w:vertAlign w:val="subscript"/>
          <w:lang w:val="es-ES"/>
        </w:rPr>
        <w:t>X</w:t>
      </w:r>
      <w:r>
        <w:rPr>
          <w:lang w:val="es-ES"/>
        </w:rPr>
        <w:t xml:space="preserve"> &lt; M</w:t>
      </w:r>
      <w:r>
        <w:rPr>
          <w:vertAlign w:val="subscript"/>
          <w:lang w:val="es-ES"/>
        </w:rPr>
        <w:t>Y</w:t>
      </w:r>
      <w:r>
        <w:rPr>
          <w:lang w:val="es-ES"/>
        </w:rPr>
        <w:t>), đồng đẳng kế tiếp của nhau. Đun nóng 27,2 gam T với H</w:t>
      </w:r>
      <w:r>
        <w:rPr>
          <w:vertAlign w:val="subscript"/>
          <w:lang w:val="es-ES"/>
        </w:rPr>
        <w:t>2</w:t>
      </w:r>
      <w:r>
        <w:rPr>
          <w:lang w:val="es-ES"/>
        </w:rPr>
        <w:t>SO</w:t>
      </w:r>
      <w:r>
        <w:rPr>
          <w:vertAlign w:val="subscript"/>
          <w:lang w:val="es-ES"/>
        </w:rPr>
        <w:t>4</w:t>
      </w:r>
      <w:r>
        <w:rPr>
          <w:lang w:val="es-ES"/>
        </w:rPr>
        <w:t xml:space="preserve"> đặc, thu được hỗn hợp các chất hữu cơ Z gồm: 0,08 mol ba ete (có khối lượng 6,76 gam) và một lượng ancol dư. Đốt cháy hoàn toàn Z cần vừa đủ 43,68 lít O</w:t>
      </w:r>
      <w:r>
        <w:rPr>
          <w:vertAlign w:val="subscript"/>
          <w:lang w:val="es-ES"/>
        </w:rPr>
        <w:t>2</w:t>
      </w:r>
      <w:r>
        <w:rPr>
          <w:lang w:val="es-ES"/>
        </w:rPr>
        <w:t xml:space="preserve"> (đktc). Hiệu suất phản ứng tạo ete của X và Y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pt-BR"/>
        </w:rPr>
        <w:t xml:space="preserve">A. </w:t>
      </w:r>
      <w:r>
        <w:rPr>
          <w:lang w:val="pt-BR"/>
        </w:rPr>
        <w:t>40% và 30%.</w:t>
      </w:r>
      <w:r>
        <w:rPr/>
        <w:tab/>
      </w:r>
      <w:r>
        <w:rPr>
          <w:b/>
          <w:color w:val="3366FF"/>
          <w:lang w:val="pt-BR"/>
        </w:rPr>
        <w:t xml:space="preserve">B. </w:t>
      </w:r>
      <w:r>
        <w:rPr>
          <w:lang w:val="pt-BR"/>
        </w:rPr>
        <w:t>20% và 40%.</w:t>
      </w:r>
      <w:r>
        <w:rPr/>
        <w:tab/>
      </w:r>
      <w:r>
        <w:rPr>
          <w:b/>
          <w:color w:val="3366FF"/>
          <w:lang w:val="pt-BR"/>
        </w:rPr>
        <w:t xml:space="preserve">C. </w:t>
      </w:r>
      <w:r>
        <w:rPr>
          <w:lang w:val="pt-BR"/>
        </w:rPr>
        <w:t>30% và 30%.</w:t>
      </w:r>
      <w:r>
        <w:rPr/>
        <w:tab/>
      </w:r>
      <w:r>
        <w:rPr>
          <w:b/>
          <w:color w:val="3366FF"/>
          <w:lang w:val="pt-BR"/>
        </w:rPr>
        <w:t xml:space="preserve">D. </w:t>
      </w:r>
      <w:r>
        <w:rPr>
          <w:lang w:val="pt-BR"/>
        </w:rPr>
        <w:t>50% và 20%.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34:</w:t>
      </w:r>
      <w:r>
        <w:rPr/>
        <w:t xml:space="preserve"> Chất nào sau đây là muối trung hòa?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NaHSO</w:t>
      </w:r>
      <w:r>
        <w:rPr>
          <w:vertAlign w:val="subscript"/>
        </w:rPr>
        <w:t>4</w:t>
      </w:r>
      <w:r>
        <w:rPr/>
        <w:t>.</w:t>
        <w:tab/>
      </w:r>
      <w:r>
        <w:rPr>
          <w:b/>
          <w:color w:val="3366FF"/>
        </w:rPr>
        <w:t xml:space="preserve">B. </w:t>
      </w:r>
      <w:r>
        <w:rPr/>
        <w:t>Na</w:t>
      </w:r>
      <w:r>
        <w:rPr>
          <w:vertAlign w:val="subscript"/>
        </w:rPr>
        <w:t>2</w:t>
      </w:r>
      <w:r>
        <w:rPr/>
        <w:t>HPO</w:t>
      </w:r>
      <w:r>
        <w:rPr>
          <w:vertAlign w:val="subscript"/>
        </w:rPr>
        <w:t>4</w:t>
      </w:r>
      <w:r>
        <w:rPr/>
        <w:t>.</w:t>
        <w:tab/>
      </w:r>
      <w:r>
        <w:rPr>
          <w:b/>
          <w:color w:val="3366FF"/>
        </w:rPr>
        <w:t xml:space="preserve">C. </w:t>
      </w:r>
      <w:r>
        <w:rPr/>
        <w:t>NaHCO</w:t>
      </w:r>
      <w:r>
        <w:rPr>
          <w:vertAlign w:val="subscript"/>
        </w:rPr>
        <w:t>3</w:t>
      </w:r>
      <w:r>
        <w:rPr/>
        <w:t>.</w:t>
        <w:tab/>
      </w:r>
      <w:r>
        <w:rPr>
          <w:b/>
          <w:color w:val="3366FF"/>
        </w:rPr>
        <w:t xml:space="preserve">D. </w:t>
      </w:r>
      <w:r>
        <w:rPr/>
        <w:t>CH</w:t>
      </w:r>
      <w:r>
        <w:rPr>
          <w:vertAlign w:val="subscript"/>
        </w:rPr>
        <w:t>3</w:t>
      </w:r>
      <w:r>
        <w:rPr/>
        <w:t>COONa.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35:</w:t>
      </w:r>
      <w:r>
        <w:rPr/>
        <w:t xml:space="preserve"> Metyl fomat có công thức phân tử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C</w:t>
      </w:r>
      <w:r>
        <w:rPr>
          <w:vertAlign w:val="subscript"/>
        </w:rPr>
        <w:t>3</w:t>
      </w:r>
      <w:r>
        <w:rPr/>
        <w:t>H</w:t>
      </w:r>
      <w:r>
        <w:rPr>
          <w:vertAlign w:val="subscript"/>
        </w:rPr>
        <w:t>6</w:t>
      </w:r>
      <w:r>
        <w:rPr/>
        <w:t>O</w:t>
      </w:r>
      <w:r>
        <w:rPr>
          <w:vertAlign w:val="subscript"/>
        </w:rPr>
        <w:t>2</w:t>
      </w:r>
      <w:r>
        <w:rPr/>
        <w:t>.</w:t>
        <w:tab/>
      </w:r>
      <w:r>
        <w:rPr>
          <w:b/>
          <w:color w:val="3366FF"/>
        </w:rPr>
        <w:t xml:space="preserve">B. </w:t>
      </w:r>
      <w:r>
        <w:rPr/>
        <w:t>C</w:t>
      </w:r>
      <w:r>
        <w:rPr>
          <w:vertAlign w:val="subscript"/>
        </w:rPr>
        <w:t>2</w:t>
      </w:r>
      <w:r>
        <w:rPr/>
        <w:t>H</w:t>
      </w:r>
      <w:r>
        <w:rPr>
          <w:vertAlign w:val="subscript"/>
        </w:rPr>
        <w:t>4</w:t>
      </w:r>
      <w:r>
        <w:rPr/>
        <w:t>O</w:t>
      </w:r>
      <w:r>
        <w:rPr>
          <w:vertAlign w:val="subscript"/>
        </w:rPr>
        <w:t>2</w:t>
      </w:r>
      <w:r>
        <w:rPr/>
        <w:t>.</w:t>
        <w:tab/>
      </w:r>
      <w:r>
        <w:rPr>
          <w:b/>
          <w:color w:val="3366FF"/>
        </w:rPr>
        <w:t xml:space="preserve">C. </w:t>
      </w:r>
      <w:r>
        <w:rPr/>
        <w:t>CH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2</w:t>
      </w:r>
      <w:r>
        <w:rPr/>
        <w:t>.</w:t>
        <w:tab/>
      </w:r>
      <w:r>
        <w:rPr>
          <w:b/>
          <w:color w:val="3366FF"/>
        </w:rPr>
        <w:t xml:space="preserve">D. </w:t>
      </w:r>
      <w:r>
        <w:rPr/>
        <w:t>C</w:t>
      </w:r>
      <w:r>
        <w:rPr>
          <w:vertAlign w:val="subscript"/>
        </w:rPr>
        <w:t>3</w:t>
      </w:r>
      <w:r>
        <w:rPr/>
        <w:t>H</w:t>
      </w:r>
      <w:r>
        <w:rPr>
          <w:vertAlign w:val="subscript"/>
        </w:rPr>
        <w:t>4</w:t>
      </w:r>
      <w:r>
        <w:rPr/>
        <w:t>O</w:t>
      </w:r>
      <w:r>
        <w:rPr>
          <w:vertAlign w:val="subscript"/>
        </w:rPr>
        <w:t>2</w:t>
      </w:r>
      <w:r>
        <w:rPr/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lang w:val="fr-FR"/>
        </w:rPr>
        <w:t>Câu 36:</w:t>
      </w:r>
      <w:r>
        <w:rPr>
          <w:lang w:val="fr-FR"/>
        </w:rPr>
        <w:t xml:space="preserve"> Cho 9,6 gam Mg tác dụng với dung dịch chứa 1,2 mol HNO</w:t>
      </w:r>
      <w:r>
        <w:rPr>
          <w:vertAlign w:val="subscript"/>
          <w:lang w:val="fr-FR"/>
        </w:rPr>
        <w:t>3</w:t>
      </w:r>
      <w:r>
        <w:rPr>
          <w:lang w:val="fr-FR"/>
        </w:rPr>
        <w:t>, thu được dung dịch X và m gam hỗn hợp khí. Thêm 500 ml dung dịch NaOH 2M vào X, thu được dung dịch Y, kết tủa và 1, 12 lít khí Z (đktc). Lọc bỏ kết tủa, cô cạn Y thu được chất rắn T. Nung T đến khối lượng không đổi, thu được 67,55 gam chất rắn. Biết các phản ứng xảy ra hoàn toàn. Giá trị của 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5,8.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6,8.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4,4.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7,6.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37:</w:t>
      </w:r>
      <w:r>
        <w:rPr/>
        <w:t xml:space="preserve"> Cacbohidrat nào dưới đây </w:t>
      </w:r>
      <w:r>
        <w:rPr>
          <w:b/>
        </w:rPr>
        <w:t>không</w:t>
      </w:r>
      <w:r>
        <w:rPr/>
        <w:t xml:space="preserve"> bị thủy phân?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Xenlulozơ.</w:t>
        <w:tab/>
      </w:r>
      <w:r>
        <w:rPr>
          <w:b/>
          <w:color w:val="3366FF"/>
        </w:rPr>
        <w:t xml:space="preserve">B. </w:t>
      </w:r>
      <w:r>
        <w:rPr/>
        <w:t>Saccarozơ.</w:t>
        <w:tab/>
      </w:r>
      <w:r>
        <w:rPr>
          <w:b/>
          <w:color w:val="3366FF"/>
        </w:rPr>
        <w:t xml:space="preserve">C. </w:t>
      </w:r>
      <w:r>
        <w:rPr/>
        <w:t>Tinh bột.</w:t>
        <w:tab/>
      </w:r>
      <w:r>
        <w:rPr>
          <w:b/>
          <w:color w:val="3366FF"/>
        </w:rPr>
        <w:t xml:space="preserve">D. </w:t>
      </w:r>
      <w:r>
        <w:rPr/>
        <w:t>Glucozơ.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38:</w:t>
      </w:r>
      <w:r>
        <w:rPr/>
        <w:t xml:space="preserve"> Cho các chất sau: C</w:t>
      </w:r>
      <w:r>
        <w:rPr>
          <w:vertAlign w:val="subscript"/>
        </w:rPr>
        <w:t>2</w:t>
      </w:r>
      <w:r>
        <w:rPr/>
        <w:t>H</w:t>
      </w:r>
      <w:r>
        <w:rPr>
          <w:vertAlign w:val="subscript"/>
        </w:rPr>
        <w:t>5</w:t>
      </w:r>
      <w:r>
        <w:rPr/>
        <w:t>OH, CH</w:t>
      </w:r>
      <w:r>
        <w:rPr>
          <w:vertAlign w:val="subscript"/>
        </w:rPr>
        <w:t>3</w:t>
      </w:r>
      <w:r>
        <w:rPr/>
        <w:t>CHO, C</w:t>
      </w:r>
      <w:r>
        <w:rPr>
          <w:vertAlign w:val="subscript"/>
        </w:rPr>
        <w:t>6</w:t>
      </w:r>
      <w:r>
        <w:rPr/>
        <w:t>H</w:t>
      </w:r>
      <w:r>
        <w:rPr>
          <w:vertAlign w:val="subscript"/>
        </w:rPr>
        <w:t>5</w:t>
      </w:r>
      <w:r>
        <w:rPr/>
        <w:t>OH, CH</w:t>
      </w:r>
      <w:r>
        <w:rPr>
          <w:vertAlign w:val="subscript"/>
        </w:rPr>
        <w:t>3</w:t>
      </w:r>
      <w:r>
        <w:rPr/>
        <w:t>COOH. Số chất tác dụng được với natri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1.</w:t>
        <w:tab/>
      </w:r>
      <w:r>
        <w:rPr>
          <w:b/>
          <w:color w:val="3366FF"/>
        </w:rPr>
        <w:t xml:space="preserve">B. </w:t>
      </w:r>
      <w:r>
        <w:rPr/>
        <w:t>3.</w:t>
        <w:tab/>
      </w:r>
      <w:r>
        <w:rPr>
          <w:b/>
          <w:color w:val="3366FF"/>
        </w:rPr>
        <w:t xml:space="preserve">C. </w:t>
      </w:r>
      <w:r>
        <w:rPr/>
        <w:t>2.</w:t>
        <w:tab/>
      </w:r>
      <w:r>
        <w:rPr>
          <w:b/>
          <w:color w:val="3366FF"/>
        </w:rPr>
        <w:t xml:space="preserve">D. </w:t>
      </w:r>
      <w:r>
        <w:rPr/>
        <w:t>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pacing w:val="-6"/>
        </w:rPr>
        <w:t>Câu 39:</w:t>
      </w:r>
      <w:r>
        <w:rPr>
          <w:spacing w:val="-6"/>
        </w:rPr>
        <w:t xml:space="preserve"> Hòa tan hoàn toàn m gam Zn vào dung dịch loãng chứa 0,2 mol H</w:t>
      </w:r>
      <w:r>
        <w:rPr>
          <w:spacing w:val="-6"/>
          <w:vertAlign w:val="subscript"/>
        </w:rPr>
        <w:t>2</w:t>
      </w:r>
      <w:r>
        <w:rPr>
          <w:spacing w:val="-6"/>
        </w:rPr>
        <w:t>SO</w:t>
      </w:r>
      <w:r>
        <w:rPr>
          <w:spacing w:val="-6"/>
          <w:vertAlign w:val="subscript"/>
        </w:rPr>
        <w:t>4</w:t>
      </w:r>
      <w:r>
        <w:rPr>
          <w:spacing w:val="-6"/>
        </w:rPr>
        <w:t>, thu được khí H</w:t>
      </w:r>
      <w:r>
        <w:rPr>
          <w:spacing w:val="-6"/>
          <w:vertAlign w:val="subscript"/>
        </w:rPr>
        <w:t>2</w:t>
      </w:r>
      <w:r>
        <w:rPr>
          <w:spacing w:val="-6"/>
        </w:rPr>
        <w:t xml:space="preserve"> và dung dịch X. Nếu cho 230 ml dung dịch NaOH 2M vào X thì thu được 3a gam kết tủa. Mặt khác, nếu cho 260 ml dung dịch NaOH 2M</w:t>
      </w:r>
      <w:r>
        <w:rPr/>
        <w:t xml:space="preserve"> vào X thì thu được a gam kết tủa. </w:t>
      </w:r>
      <w:r>
        <w:rPr>
          <w:lang w:val="fr-FR"/>
        </w:rPr>
        <w:t>Giá trị của m và a lần lượt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lang w:val="fr-FR"/>
        </w:rPr>
        <w:t>9,750 và 5,94.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4,875 và 4,455.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4,875 và 1,485.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lang w:val="fr-FR"/>
        </w:rPr>
        <w:t>9,750 và 1,485.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40:</w:t>
      </w:r>
      <w:r>
        <w:rPr/>
        <w:t xml:space="preserve"> Kim loại Cu tan được trong dung dịch nào sau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FeSO</w:t>
      </w:r>
      <w:r>
        <w:rPr>
          <w:vertAlign w:val="subscript"/>
        </w:rPr>
        <w:t>4</w:t>
      </w:r>
      <w:r>
        <w:rPr/>
        <w:t>.</w:t>
        <w:tab/>
      </w:r>
      <w:r>
        <w:rPr>
          <w:b/>
          <w:color w:val="3366FF"/>
        </w:rPr>
        <w:t xml:space="preserve">B. </w:t>
      </w:r>
      <w:r>
        <w:rPr/>
        <w:t>H</w:t>
      </w:r>
      <w:r>
        <w:rPr>
          <w:vertAlign w:val="subscript"/>
        </w:rPr>
        <w:t>2</w:t>
      </w:r>
      <w:r>
        <w:rPr/>
        <w:t>SO</w:t>
      </w:r>
      <w:r>
        <w:rPr>
          <w:vertAlign w:val="subscript"/>
        </w:rPr>
        <w:t>4</w:t>
      </w:r>
      <w:r>
        <w:rPr/>
        <w:t xml:space="preserve"> loãng.</w:t>
        <w:tab/>
      </w:r>
      <w:r>
        <w:rPr>
          <w:b/>
          <w:color w:val="3366FF"/>
        </w:rPr>
        <w:t xml:space="preserve">C. </w:t>
      </w:r>
      <w:r>
        <w:rPr/>
        <w:t>Fe</w:t>
      </w:r>
      <w:r>
        <w:rPr>
          <w:vertAlign w:val="subscript"/>
        </w:rPr>
        <w:t>2</w:t>
      </w:r>
      <w:r>
        <w:rPr/>
        <w:t>(SO</w:t>
      </w:r>
      <w:r>
        <w:rPr>
          <w:vertAlign w:val="subscript"/>
        </w:rPr>
        <w:t>4</w:t>
      </w:r>
      <w:r>
        <w:rPr/>
        <w:t>)</w:t>
      </w:r>
      <w:r>
        <w:rPr>
          <w:vertAlign w:val="subscript"/>
        </w:rPr>
        <w:t>3</w:t>
      </w:r>
      <w:r>
        <w:rPr/>
        <w:t>.</w:t>
        <w:tab/>
      </w:r>
      <w:r>
        <w:rPr>
          <w:b/>
          <w:color w:val="3366FF"/>
        </w:rPr>
        <w:t xml:space="preserve">D. </w:t>
      </w:r>
      <w:r>
        <w:rPr/>
        <w:t>HCl.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----------- HẾT ----------</w:t>
      </w:r>
    </w:p>
    <w:p>
      <w:pPr>
        <w:pStyle w:val="Normal"/>
        <w:jc w:val="center"/>
        <w:rPr/>
      </w:pPr>
      <w:r>
        <w:rPr/>
        <w:t>Thí sinh không được sử dụng tài liệu. Cán bộ coi thi không giải thích gì thêm.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 MÃ ĐỀ 208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8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Câu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ĐA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B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</w:tr>
      <w:tr>
        <w:trPr/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30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40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color w:val="FF0000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color w:val="FF0000"/>
                <w:sz w:val="20"/>
                <w:szCs w:val="20"/>
              </w:rPr>
              <w:t>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FFFFFF"/>
        </w:rPr>
      </w:pPr>
      <w:r>
        <w:rPr>
          <w:color w:val="FFFFFF"/>
        </w:rPr>
      </w:r>
    </w:p>
    <w:p>
      <w:pPr>
        <w:pStyle w:val="Normal"/>
        <w:ind w:firstLine="283" w:right="0"/>
        <w:jc w:val="both"/>
        <w:rPr>
          <w:color w:val="FFFFFF"/>
        </w:rPr>
      </w:pPr>
      <w:r>
        <w:rPr>
          <w:color w:val="FFFFFF"/>
        </w:rPr>
      </w:r>
    </w:p>
    <w:sectPr>
      <w:headerReference w:type="default" r:id="rId40"/>
      <w:footerReference w:type="default" r:id="rId41"/>
      <w:type w:val="nextPage"/>
      <w:pgSz w:w="11906" w:h="16838"/>
      <w:pgMar w:left="1134" w:right="567" w:gutter="0" w:header="284" w:top="340" w:footer="151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Microsoft Sans Serif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ntstyle01">
    <w:name w:val="fontstyle01"/>
    <w:qFormat/>
    <w:rPr>
      <w:rFonts w:ascii="Times New Roman" w:hAnsi="Times New Roman" w:cs="Times New Roman"/>
      <w:color w:val="000000"/>
      <w:sz w:val="28"/>
    </w:rPr>
  </w:style>
  <w:style w:type="character" w:styleId="BodyTextChar">
    <w:name w:val="Body Text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widowControl w:val="false"/>
      <w:ind w:hanging="0" w:left="114" w:right="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wmf" Type="http://schemas.openxmlformats.org/officeDocument/2006/relationships/image"/><Relationship Id="rId11" Target="embeddings/oleObject5.bin" Type="http://schemas.openxmlformats.org/officeDocument/2006/relationships/oleObject"/><Relationship Id="rId12" Target="media/image6.wmf" Type="http://schemas.openxmlformats.org/officeDocument/2006/relationships/image"/><Relationship Id="rId13" Target="embeddings/oleObject6.bin" Type="http://schemas.openxmlformats.org/officeDocument/2006/relationships/oleObject"/><Relationship Id="rId14" Target="media/image6.wmf" Type="http://schemas.openxmlformats.org/officeDocument/2006/relationships/image"/><Relationship Id="rId15" Target="media/image7.jpeg" Type="http://schemas.openxmlformats.org/officeDocument/2006/relationships/image"/><Relationship Id="rId16" Target="media/image8.png" Type="http://schemas.openxmlformats.org/officeDocument/2006/relationships/image"/><Relationship Id="rId17" Target="embeddings/oleObject7.bin" Type="http://schemas.openxmlformats.org/officeDocument/2006/relationships/oleObject"/><Relationship Id="rId18" Target="media/image9.wmf" Type="http://schemas.openxmlformats.org/officeDocument/2006/relationships/image"/><Relationship Id="rId19" Target="embeddings/oleObject8.bin" Type="http://schemas.openxmlformats.org/officeDocument/2006/relationships/oleObject"/><Relationship Id="rId2" Target="media/image1.png" Type="http://schemas.openxmlformats.org/officeDocument/2006/relationships/image"/><Relationship Id="rId20" Target="media/image10.wmf" Type="http://schemas.openxmlformats.org/officeDocument/2006/relationships/image"/><Relationship Id="rId21" Target="embeddings/oleObject9.bin" Type="http://schemas.openxmlformats.org/officeDocument/2006/relationships/oleObject"/><Relationship Id="rId22" Target="media/image11.wmf" Type="http://schemas.openxmlformats.org/officeDocument/2006/relationships/image"/><Relationship Id="rId23" Target="media/image12.png" Type="http://schemas.openxmlformats.org/officeDocument/2006/relationships/image"/><Relationship Id="rId24" Target="media/image12.png" Type="http://schemas.openxmlformats.org/officeDocument/2006/relationships/image"/><Relationship Id="rId25" Target="embeddings/oleObject10.bin" Type="http://schemas.openxmlformats.org/officeDocument/2006/relationships/oleObject"/><Relationship Id="rId26" Target="media/image13.wmf" Type="http://schemas.openxmlformats.org/officeDocument/2006/relationships/image"/><Relationship Id="rId27" Target="media/image14.png" Type="http://schemas.openxmlformats.org/officeDocument/2006/relationships/image"/><Relationship Id="rId28" Target="embeddings/oleObject11.bin" Type="http://schemas.openxmlformats.org/officeDocument/2006/relationships/oleObject"/><Relationship Id="rId29" Target="media/image15.wmf" Type="http://schemas.openxmlformats.org/officeDocument/2006/relationships/image"/><Relationship Id="rId3" Target="embeddings/oleObject1.bin" Type="http://schemas.openxmlformats.org/officeDocument/2006/relationships/oleObject"/><Relationship Id="rId30" Target="embeddings/oleObject12.bin" Type="http://schemas.openxmlformats.org/officeDocument/2006/relationships/oleObject"/><Relationship Id="rId31" Target="media/image16.wmf" Type="http://schemas.openxmlformats.org/officeDocument/2006/relationships/image"/><Relationship Id="rId32" Target="media/image14.png" Type="http://schemas.openxmlformats.org/officeDocument/2006/relationships/image"/><Relationship Id="rId33" Target="media/image12.png" Type="http://schemas.openxmlformats.org/officeDocument/2006/relationships/image"/><Relationship Id="rId34" Target="embeddings/oleObject13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9.wmf" Type="http://schemas.openxmlformats.org/officeDocument/2006/relationships/image"/><Relationship Id="rId4" Target="media/image2.wmf" Type="http://schemas.openxmlformats.org/officeDocument/2006/relationships/image"/><Relationship Id="rId40" Target="header1.xml" Type="http://schemas.openxmlformats.org/officeDocument/2006/relationships/header"/><Relationship Id="rId41" Target="footer1.xml" Type="http://schemas.openxmlformats.org/officeDocument/2006/relationships/footer"/><Relationship Id="rId42" Target="fontTable.xml" Type="http://schemas.openxmlformats.org/officeDocument/2006/relationships/fontTable"/><Relationship Id="rId43" Target="settings.xml" Type="http://schemas.openxmlformats.org/officeDocument/2006/relationships/settings"/><Relationship Id="rId44" Target="theme/theme1.xml" Type="http://schemas.openxmlformats.org/officeDocument/2006/relationships/theme"/><Relationship Id="rId5" Target="embeddings/oleObject2.bin" Type="http://schemas.openxmlformats.org/officeDocument/2006/relationships/oleObject"/><Relationship Id="rId6" Target="media/image3.wmf" Type="http://schemas.openxmlformats.org/officeDocument/2006/relationships/image"/><Relationship Id="rId7" Target="embeddings/oleObject3.bin" Type="http://schemas.openxmlformats.org/officeDocument/2006/relationships/oleObject"/><Relationship Id="rId8" Target="media/image4.wmf" Type="http://schemas.openxmlformats.org/officeDocument/2006/relationships/image"/><Relationship Id="rId9" Target="embeddings/oleObject4.bin" Type="http://schemas.openxmlformats.org/officeDocument/2006/relationships/oleObject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2020-01-16T21:22:00Z</dcterms:created>
  <dc:creator>tailieu123.edu.vn</dc:creator>
  <dc:language>en-US</dc:language>
  <dcterms:modified xsi:type="dcterms:W3CDTF">2020-01-16T21:22:00Z</dcterms:modified>
  <cp:revision>1</cp:revision>
  <dc:title>Đề Thi Thử THPT Quốc Gia Môn Hóa 2020 Trường Ngô Gia Tự Lần 2</dc:title>
</cp:coreProperties>
</file>