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image/x-wmf" PartName="/word/media/image2.wmf"/>
  <Override ContentType="image/png" PartName="/word/media/image3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79"/>
        <w:gridCol w:w="699"/>
        <w:gridCol w:w="6162"/>
      </w:tblGrid>
      <w:tr>
        <w:trPr>
          <w:trHeight w:val="384" w:hRule="atLeast"/>
        </w:trPr>
        <w:tc>
          <w:tcPr>
            <w:tcW w:w="3838" w:type="dxa"/>
            <w:gridSpan w:val="3"/>
            <w:tcBorders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SỞ GD&amp;ĐT VĨNH PHÚC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TRƯỜNG THPT NGÔ GIA TỰ</w:t>
            </w:r>
          </w:p>
        </w:tc>
        <w:tc>
          <w:tcPr>
            <w:tcW w:w="6162" w:type="dxa"/>
            <w:vMerge w:val="restart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</w:rPr>
              <w:t xml:space="preserve">KÌ THI THỬ THPT QG LẦN </w:t>
            </w:r>
            <w:r>
              <w:rPr>
                <w:b/>
                <w:bCs/>
                <w:color w:val="FF0000"/>
              </w:rPr>
              <w:t>II</w:t>
            </w:r>
            <w:r>
              <w:rPr>
                <w:b/>
                <w:bCs/>
              </w:rPr>
              <w:t>. NĂM HỌC 2019 - 2020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thi môn: Địa lí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Cs/>
                <w:i/>
              </w:rPr>
              <w:t>Thời gian làm bài 5</w:t>
            </w:r>
            <w:r>
              <w:rPr>
                <w:bCs/>
                <w:i/>
                <w:color w:val="FF0000"/>
              </w:rPr>
              <w:t>0</w:t>
            </w:r>
            <w:r>
              <w:rPr>
                <w:bCs/>
                <w:i/>
              </w:rPr>
              <w:t xml:space="preserve"> phút, không kể thời gian giao đề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Cs/>
                <w:i/>
              </w:rPr>
              <w:t>(Đề thi gồm 4</w:t>
            </w:r>
            <w:r>
              <w:rPr>
                <w:bCs/>
                <w:i/>
                <w:color w:val="FF0000"/>
              </w:rPr>
              <w:t>0</w:t>
            </w:r>
            <w:r>
              <w:rPr>
                <w:bCs/>
                <w:i/>
              </w:rPr>
              <w:t xml:space="preserve"> câu trắc nghiệm)</w:t>
            </w:r>
          </w:p>
        </w:tc>
      </w:tr>
      <w:tr>
        <w:trPr>
          <w:trHeight w:val="74" w:hRule="atLeast"/>
        </w:trPr>
        <w:tc>
          <w:tcPr>
            <w:tcW w:w="383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W w:w="6162" w:type="dxa"/>
            <w:vMerge w:val="continue"/>
            <w:tcBorders/>
          </w:tcPr>
          <w:p>
            <w:pPr>
              <w:pStyle w:val="Normal"/>
              <w:snapToGrid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</w:tr>
      <w:tr>
        <w:trPr>
          <w:trHeight w:val="607" w:hRule="atLeast"/>
        </w:trPr>
        <w:tc>
          <w:tcPr>
            <w:tcW w:w="660" w:type="dxa"/>
            <w:tcBorders>
              <w:right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W w:w="24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  <w:sz w:val="32"/>
              </w:rPr>
              <w:t>Mã đề thi: 247</w:t>
            </w:r>
          </w:p>
        </w:tc>
        <w:tc>
          <w:tcPr>
            <w:tcW w:w="699" w:type="dxa"/>
            <w:tcBorders>
              <w:left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6162" w:type="dxa"/>
            <w:vMerge w:val="continue"/>
            <w:tcBorders/>
          </w:tcPr>
          <w:p>
            <w:pPr>
              <w:pStyle w:val="Normal"/>
              <w:snapToGrid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</w:tr>
    </w:tbl>
    <w:p>
      <w:pPr>
        <w:pStyle w:val="Normal"/>
        <w:ind w:left="720" w:right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SBD: ………………… Họ và tên thí sinh: ………………………………………………………………..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 w:eastAsia="vi-VN"/>
        </w:rPr>
        <w:t>Câu 1:</w:t>
      </w:r>
      <w:r>
        <w:rPr>
          <w:lang w:val="vi-VN" w:eastAsia="vi-VN"/>
        </w:rPr>
        <w:t xml:space="preserve"> Phần lớn đảo của nước ta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vi-VN" w:eastAsia="vi-VN"/>
        </w:rPr>
        <w:t xml:space="preserve">A. </w:t>
      </w:r>
      <w:r>
        <w:rPr>
          <w:lang w:val="vi-VN" w:eastAsia="vi-VN"/>
        </w:rPr>
        <w:t>Sát bờ.</w:t>
      </w:r>
      <w:r>
        <w:rPr/>
        <w:tab/>
      </w:r>
      <w:r>
        <w:rPr>
          <w:b/>
          <w:color w:val="3366FF"/>
          <w:lang w:val="vi-VN" w:eastAsia="vi-VN"/>
        </w:rPr>
        <w:t xml:space="preserve">B. </w:t>
      </w:r>
      <w:r>
        <w:rPr>
          <w:lang w:val="vi-VN" w:eastAsia="vi-VN"/>
        </w:rPr>
        <w:t>Xa bờ</w:t>
      </w:r>
      <w:r>
        <w:rPr/>
        <w:tab/>
      </w:r>
      <w:r>
        <w:rPr>
          <w:b/>
          <w:color w:val="3366FF"/>
          <w:lang w:val="vi-VN" w:eastAsia="vi-VN"/>
        </w:rPr>
        <w:t xml:space="preserve">C. </w:t>
      </w:r>
      <w:r>
        <w:rPr>
          <w:lang w:val="vi-VN" w:eastAsia="vi-VN"/>
        </w:rPr>
        <w:t>Gần bờ</w:t>
      </w:r>
      <w:r>
        <w:rPr/>
        <w:tab/>
      </w:r>
      <w:r>
        <w:rPr>
          <w:b/>
          <w:color w:val="3366FF"/>
          <w:lang w:val="vi-VN" w:eastAsia="vi-VN"/>
        </w:rPr>
        <w:t xml:space="preserve">D. </w:t>
      </w:r>
      <w:r>
        <w:rPr>
          <w:lang w:val="vi-VN" w:eastAsia="vi-VN"/>
        </w:rPr>
        <w:t>Ven bờ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2:</w:t>
      </w:r>
      <w:r>
        <w:rPr>
          <w:lang w:val="vi-VN"/>
        </w:rPr>
        <w:t xml:space="preserve"> Tính đa dạng sinh học của sinh vật biểu hiện ở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Giàu thành phần loài, chất lượng hệ sinh thái và các nguồn gen quý</w:t>
      </w:r>
      <w:r>
        <w:rPr/>
        <w:t>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Số lượng thành phần loài, chất lượng hệ sinh thái và các nguồn gen quý</w:t>
      </w:r>
      <w:r>
        <w:rPr/>
        <w:t>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Số lượng thành phần loài , các kiểu hệ sinh thái và các nguồn gen quý</w:t>
      </w:r>
      <w:r>
        <w:rPr/>
        <w:t>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Thành phần loài có tính đa dạng, chất lượng và nhiều kiểu gen quý</w:t>
      </w:r>
      <w:r>
        <w:rPr/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de-DE"/>
        </w:rPr>
        <w:t>Câu 3:</w:t>
      </w:r>
      <w:r>
        <w:rPr>
          <w:lang w:val="de-DE"/>
        </w:rPr>
        <w:t xml:space="preserve"> Căn cứ vào Atlat Địa lí Việt Nam trang 4 - 5, hãy cho biết tỉnh nào sau đây </w:t>
      </w:r>
      <w:r>
        <w:rPr>
          <w:b/>
          <w:lang w:val="de-DE"/>
        </w:rPr>
        <w:t>không</w:t>
      </w:r>
      <w:r>
        <w:rPr>
          <w:lang w:val="de-DE"/>
        </w:rPr>
        <w:t xml:space="preserve"> tiếp giáp với Lào?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Điện Biên.</w:t>
      </w:r>
      <w:r>
        <w:rPr/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Nghệ An.</w:t>
      </w:r>
      <w:r>
        <w:rPr/>
        <w:tab/>
      </w: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Gia Lai.</w:t>
      </w:r>
      <w:r>
        <w:rPr/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Quảng Nam.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4:</w:t>
      </w:r>
      <w:r>
        <w:rPr/>
        <w:t xml:space="preserve"> Thành tựu to lớn về xã hội do công cuộc Đổi mới đưa lại cho nước ta là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xóa đói giảm nghèo; nâng cao đời sống nhân dân.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nước ta thoát khỏi tình trạng khủng hoảng kinh tế - xã hội kéo dài.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cơ cấu kinh tế chuyển dịch theo hướng công nghiệp hóa, hiện đại hóa.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tốc độ tăng trưởng kinh tế khá cao.</w:t>
      </w:r>
    </w:p>
    <w:p>
      <w:pPr>
        <w:pStyle w:val="Normal"/>
        <w:widowControl w:val="false"/>
        <w:spacing w:before="60" w:after="0"/>
        <w:jc w:val="both"/>
        <w:rPr>
          <w:b/>
          <w:lang w:val="vi-VN"/>
        </w:rPr>
      </w:pPr>
      <w:r>
        <w:rPr>
          <w:b/>
          <w:color w:val="0000FF"/>
          <w:lang w:val="vi-VN"/>
        </w:rPr>
        <w:t>Câu 5:</w:t>
      </w:r>
      <w:r>
        <w:rPr>
          <w:lang w:val="vi-VN"/>
        </w:rPr>
        <w:t xml:space="preserve"> Cho biểu đồ: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b/>
          <w:bCs/>
        </w:rPr>
        <w:t>TỐC ĐỘ TĂNG TRƯỞNG DIỆN TÍCH MỘT SỐ CÂY CÔNG NGHIỆP LÂU NĂM CỦA NƯỚC TA GIAI ĐOẠN 2005 - 2014</w:t>
      </w:r>
    </w:p>
    <w:p>
      <w:pPr>
        <w:pStyle w:val="Normal"/>
        <w:spacing w:before="60" w:after="0"/>
        <w:ind w:firstLine="283" w:right="0"/>
        <w:jc w:val="both"/>
        <w:rPr>
          <w:lang w:val="vi-VN"/>
        </w:rPr>
      </w:pPr>
      <w:r>
        <w:rPr>
          <w:lang w:val="en-US" w:eastAsia="en-US"/>
        </w:rPr>
        <w:drawing>
          <wp:inline distT="0" distB="0" distL="0" distR="0">
            <wp:extent cx="4333875" cy="2657475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0" r="-7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>Nhận xét nào sau đây đúng với biểu đồ trên?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bCs/>
          <w:color w:val="3366FF"/>
        </w:rPr>
        <w:t xml:space="preserve">A. </w:t>
      </w:r>
      <w:r>
        <w:rPr>
          <w:bCs/>
        </w:rPr>
        <w:t>Diện tích cả 3 loại cây luôn tăng.</w:t>
      </w:r>
      <w:r>
        <w:rPr/>
        <w:tab/>
      </w:r>
      <w:r>
        <w:rPr>
          <w:b/>
          <w:bCs/>
          <w:color w:val="3366FF"/>
        </w:rPr>
        <w:t xml:space="preserve">B. </w:t>
      </w:r>
      <w:r>
        <w:rPr>
          <w:bCs/>
        </w:rPr>
        <w:t>Diện tích cây chè tăng mạnh nhất.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bCs/>
          <w:color w:val="3366FF"/>
        </w:rPr>
        <w:t xml:space="preserve">C. </w:t>
      </w:r>
      <w:r>
        <w:rPr>
          <w:bCs/>
        </w:rPr>
        <w:t>Diện tích cây cà phê tăng nhiều nhất.</w:t>
      </w:r>
      <w:r>
        <w:rPr/>
        <w:tab/>
      </w:r>
      <w:r>
        <w:rPr>
          <w:b/>
          <w:bCs/>
          <w:color w:val="3366FF"/>
        </w:rPr>
        <w:t xml:space="preserve">D. </w:t>
      </w:r>
      <w:r>
        <w:rPr>
          <w:bCs/>
        </w:rPr>
        <w:t>Diện tích cây cao su tăng liên tục.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6:</w:t>
      </w:r>
      <w:r>
        <w:rPr>
          <w:lang w:val="vi-VN"/>
        </w:rPr>
        <w:t xml:space="preserve"> Căn cứ vào Atlat Địa lí Việt Nam trang 11, hãy cho biết đất phèn phân bố chủ yếu ở khu vực nào của Đồng bằng sông Cửu Long?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Phân bố thành dải dọc sông Tiền và sông Hậu.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Phân bố thành vành đai ven biển Đông và vịnh Thái Lan.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Phân bố ở Đồng Tháp Mười, Hà Tiên và vùng trũng Cà Mau.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Phân bố ở Tứ giác Long Xuyên và hạ lưu sông Vàm Cỏ.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7:</w:t>
      </w:r>
      <w:r>
        <w:rPr>
          <w:lang w:val="vi-VN"/>
        </w:rPr>
        <w:t xml:space="preserve"> Trở ngại lớn nhất trong việc sử dụng tự nhiên của miền Bắc và Đông Bắc Bắc Bộ là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thiếu nước nghiêm trọng vào mùa khô.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khí hậu thất thường, thời tiết không ổn định.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nạn cát bay, cát chảy lấn chiếm đồng ruộng.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bão lũ, trượt lở đất, hạn hán diễn ra thường xuyên.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de-DE"/>
        </w:rPr>
        <w:t>Câu 8:</w:t>
      </w:r>
      <w:r>
        <w:rPr>
          <w:lang w:val="de-DE"/>
        </w:rPr>
        <w:t xml:space="preserve"> Cho bảng số liệu:</w:t>
      </w:r>
    </w:p>
    <w:p>
      <w:pPr>
        <w:pStyle w:val="Normal"/>
        <w:spacing w:before="60" w:after="0"/>
        <w:ind w:firstLine="283" w:right="0"/>
        <w:jc w:val="both"/>
        <w:rPr>
          <w:b/>
        </w:rPr>
      </w:pPr>
      <w:r>
        <w:rPr>
          <w:b/>
        </w:rPr>
        <w:t>Diện tích rừng tự nhiên và rừng trồng của nước ta giai đoạn 1943 - 2013</w:t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>(Đơn vị: triệu ha)</w:t>
      </w:r>
    </w:p>
    <w:tbl>
      <w:tblPr>
        <w:tblW w:w="10240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436"/>
        <w:gridCol w:w="1436"/>
        <w:gridCol w:w="1436"/>
        <w:gridCol w:w="1436"/>
        <w:gridCol w:w="1436"/>
      </w:tblGrid>
      <w:tr>
        <w:trPr>
          <w:trHeight w:val="422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>
                <w:b/>
              </w:rPr>
            </w:pPr>
            <w:r>
              <w:rPr>
                <w:b/>
              </w:rPr>
              <w:t>Năm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>
                <w:b/>
              </w:rPr>
            </w:pPr>
            <w:r>
              <w:rPr>
                <w:b/>
              </w:rPr>
              <w:t>1943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>
                <w:b/>
              </w:rPr>
            </w:pPr>
            <w:r>
              <w:rPr>
                <w:b/>
              </w:rPr>
              <w:t>1983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>
        <w:trPr>
          <w:trHeight w:val="234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Diện tích rừng tự nhiên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14,3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6,8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10,2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10,3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10,4</w:t>
            </w:r>
          </w:p>
        </w:tc>
      </w:tr>
      <w:tr>
        <w:trPr>
          <w:trHeight w:val="225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Diện tích rừng trồng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0,4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2,5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2,9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firstLine="283" w:right="0"/>
              <w:jc w:val="both"/>
              <w:rPr/>
            </w:pPr>
            <w:r>
              <w:rPr/>
              <w:t>3,6</w:t>
            </w:r>
          </w:p>
        </w:tc>
      </w:tr>
    </w:tbl>
    <w:p>
      <w:pPr>
        <w:pStyle w:val="Normal"/>
        <w:spacing w:before="60" w:after="0"/>
        <w:ind w:firstLine="283" w:right="0"/>
        <w:jc w:val="both"/>
        <w:rPr>
          <w:spacing w:val="-6"/>
        </w:rPr>
      </w:pPr>
      <w:r>
        <w:rPr>
          <w:spacing w:val="-6"/>
        </w:rPr>
        <w:t>Để thể hiện diễn biến về diện tích rừng tự nhiên và rừng trồng của nước ta giai đoạn 1943 - 2013, biểu đồ nào sau đây thích hợp nhất?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pacing w:val="-6"/>
        </w:rPr>
        <w:t xml:space="preserve">A. </w:t>
      </w:r>
      <w:r>
        <w:rPr>
          <w:spacing w:val="-6"/>
        </w:rPr>
        <w:t>Cột ghép.</w:t>
      </w:r>
      <w:r>
        <w:rPr/>
        <w:tab/>
      </w:r>
      <w:r>
        <w:rPr>
          <w:b/>
          <w:color w:val="3366FF"/>
          <w:spacing w:val="-6"/>
        </w:rPr>
        <w:t xml:space="preserve">B. </w:t>
      </w:r>
      <w:r>
        <w:rPr>
          <w:spacing w:val="-6"/>
        </w:rPr>
        <w:t>Đường.</w:t>
      </w:r>
      <w:r>
        <w:rPr/>
        <w:tab/>
      </w:r>
      <w:r>
        <w:rPr>
          <w:b/>
          <w:color w:val="3366FF"/>
          <w:spacing w:val="-6"/>
        </w:rPr>
        <w:t xml:space="preserve">C. </w:t>
      </w:r>
      <w:r>
        <w:rPr>
          <w:spacing w:val="-6"/>
        </w:rPr>
        <w:t>Miền.</w:t>
      </w:r>
      <w:r>
        <w:rPr/>
        <w:tab/>
      </w:r>
      <w:r>
        <w:rPr>
          <w:b/>
          <w:color w:val="3366FF"/>
          <w:spacing w:val="-6"/>
        </w:rPr>
        <w:t xml:space="preserve">D. </w:t>
      </w:r>
      <w:r>
        <w:rPr>
          <w:spacing w:val="-6"/>
        </w:rPr>
        <w:t>Kết hợp.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nl-NL"/>
        </w:rPr>
        <w:t>Câu 9:</w:t>
      </w:r>
      <w:r>
        <w:rPr>
          <w:lang w:val="nl-NL"/>
        </w:rPr>
        <w:t xml:space="preserve"> Cho biểu đồ về giá trị hàng xuất khẩu của nước ta năm 2000 và năm 2012</w:t>
      </w:r>
    </w:p>
    <w:p>
      <w:pPr>
        <w:pStyle w:val="Normal"/>
        <w:spacing w:before="60" w:after="0"/>
        <w:ind w:firstLine="283" w:right="0"/>
        <w:jc w:val="both"/>
        <w:rPr>
          <w:lang w:val="nl-NL"/>
        </w:rPr>
      </w:pPr>
      <w:r>
        <w:rPr>
          <w:lang w:val="en-US" w:eastAsia="en-US"/>
        </w:rPr>
        <w:drawing>
          <wp:inline distT="0" distB="0" distL="0" distR="0">
            <wp:extent cx="5562600" cy="1990725"/>
            <wp:effectExtent l="0" t="0" r="0" b="0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11" r="-4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ind w:firstLine="283" w:right="0"/>
        <w:jc w:val="both"/>
        <w:rPr>
          <w:lang w:val="de-DE"/>
        </w:rPr>
      </w:pPr>
      <w:r>
        <w:rPr>
          <w:lang w:val="de-DE"/>
        </w:rPr>
        <w:t>Biểu đồ trên thể hiện nội dung nào sau đây?</w:t>
      </w:r>
    </w:p>
    <w:p>
      <w:pPr>
        <w:pStyle w:val="Normal"/>
        <w:ind w:firstLine="283" w:right="0"/>
        <w:rPr/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Quy mô và cơ cấu giá trị hàng xuất khẩu của nước ta.</w:t>
      </w:r>
    </w:p>
    <w:p>
      <w:pPr>
        <w:pStyle w:val="Normal"/>
        <w:ind w:firstLine="283" w:right="0"/>
        <w:rPr/>
      </w:pP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Giá trị hàng xuất khẩu của nước ta.</w:t>
      </w:r>
    </w:p>
    <w:p>
      <w:pPr>
        <w:pStyle w:val="Normal"/>
        <w:ind w:firstLine="283" w:right="0"/>
        <w:rPr/>
      </w:pP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Sự thay đổi giá trị hàng xuất khẩu của nước ta.</w:t>
      </w:r>
    </w:p>
    <w:p>
      <w:pPr>
        <w:pStyle w:val="Normal"/>
        <w:ind w:firstLine="283" w:right="0"/>
        <w:rPr/>
      </w:pP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Tốc độ tăng trưởng giá trị hàng xuất khẩu của nước ta.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10:</w:t>
      </w:r>
      <w:r>
        <w:rPr/>
        <w:t xml:space="preserve"> Vùng ven biển nước ta </w:t>
      </w:r>
      <w:r>
        <w:rPr>
          <w:b/>
        </w:rPr>
        <w:t>không</w:t>
      </w:r>
      <w:r>
        <w:rPr/>
        <w:t xml:space="preserve"> có hệ sinh thái nào sau đây?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Rừng trên đất phèn.</w:t>
        <w:tab/>
      </w:r>
      <w:r>
        <w:rPr>
          <w:b/>
          <w:color w:val="3366FF"/>
        </w:rPr>
        <w:t xml:space="preserve">B. </w:t>
      </w:r>
      <w:r>
        <w:rPr/>
        <w:t>Rừng trên các đảo.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Rừng  gió mùa thường xanh.</w:t>
        <w:tab/>
      </w:r>
      <w:r>
        <w:rPr>
          <w:b/>
          <w:color w:val="3366FF"/>
        </w:rPr>
        <w:t xml:space="preserve">D. </w:t>
      </w:r>
      <w:r>
        <w:rPr/>
        <w:t>Rừng ngập mặn</w:t>
      </w:r>
    </w:p>
    <w:p>
      <w:pPr>
        <w:pStyle w:val="Normal"/>
        <w:spacing w:before="60" w:after="0"/>
        <w:jc w:val="both"/>
        <w:rPr>
          <w:b/>
          <w:bCs/>
          <w:iCs/>
          <w:lang w:val="fr-FR"/>
        </w:rPr>
      </w:pPr>
      <w:r>
        <w:rPr>
          <w:b/>
          <w:color w:val="0000FF"/>
          <w:lang w:val="fr-FR"/>
        </w:rPr>
        <w:t>Câu 11:</w:t>
      </w:r>
      <w:r>
        <w:rPr>
          <w:lang w:val="fr-FR"/>
        </w:rPr>
        <w:t xml:space="preserve"> Đai ôn đới gió mùa trên núi chỉ có ở vùng núi nào sau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Trường Sơn Bắc.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Trường Sơn Nam.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Tây Bắc.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Đông Bắc.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12:</w:t>
      </w:r>
      <w:r>
        <w:rPr/>
        <w:t xml:space="preserve"> Đất feralit ở nước ta có màu đỏ vàng chủ yếu do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rửa trôi các chất badơ dễ tan.</w:t>
        <w:tab/>
      </w:r>
      <w:r>
        <w:rPr>
          <w:b/>
          <w:color w:val="3366FF"/>
        </w:rPr>
        <w:t xml:space="preserve">B. </w:t>
      </w:r>
      <w:r>
        <w:rPr/>
        <w:t>quá trình tích tụ mùn phát triển.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quá trình phong hóa mạnh.</w:t>
        <w:tab/>
      </w:r>
      <w:r>
        <w:rPr>
          <w:b/>
          <w:color w:val="3366FF"/>
        </w:rPr>
        <w:t xml:space="preserve">D. </w:t>
      </w:r>
      <w:r>
        <w:rPr/>
        <w:t>tích tụ ôxit sắt và ôxit nhôm</w:t>
      </w:r>
    </w:p>
    <w:p>
      <w:pPr>
        <w:pStyle w:val="Normal"/>
        <w:jc w:val="both"/>
        <w:rPr/>
      </w:pPr>
      <w:r>
        <w:rPr>
          <w:b/>
          <w:color w:val="0000FF"/>
          <w:lang w:val="vi-VN"/>
        </w:rPr>
        <w:t>Câu 13:</w:t>
      </w:r>
      <w:r>
        <w:rPr>
          <w:lang w:val="vi-VN"/>
        </w:rPr>
        <w:t xml:space="preserve"> Cho bảng số liệu</w:t>
      </w:r>
      <w:r>
        <w:rPr/>
        <w:t>:</w:t>
      </w:r>
    </w:p>
    <w:p>
      <w:pPr>
        <w:pStyle w:val="Normal"/>
        <w:autoSpaceDE w:val="false"/>
        <w:ind w:firstLine="283" w:right="0"/>
        <w:jc w:val="both"/>
        <w:rPr/>
      </w:pPr>
      <w:r>
        <w:rPr>
          <w:b/>
          <w:lang w:val="vi-VN"/>
        </w:rPr>
        <w:t>SẢN LƯỢNG THAN SẠCH, DẦU THÔ, ĐIỆN CỦA NƯỚC TA GIAI ĐO</w:t>
      </w:r>
      <w:r>
        <w:rPr/>
        <w:t>ẠN 2000 -2014</w:t>
      </w:r>
    </w:p>
    <w:tbl>
      <w:tblPr>
        <w:tblW w:w="72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019"/>
        <w:gridCol w:w="1019"/>
        <w:gridCol w:w="1019"/>
        <w:gridCol w:w="1084"/>
      </w:tblGrid>
      <w:tr>
        <w:trPr>
          <w:trHeight w:val="23" w:hRule="atLeast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Năm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</w:tr>
      <w:tr>
        <w:trPr>
          <w:trHeight w:val="23" w:hRule="atLeast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Than (tri</w:t>
            </w:r>
            <w:r>
              <w:rPr>
                <w:lang w:val="vi-VN"/>
              </w:rPr>
              <w:t>ệu tấn)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11,6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34,1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44,8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41,1</w:t>
            </w:r>
          </w:p>
        </w:tc>
      </w:tr>
      <w:tr>
        <w:trPr>
          <w:trHeight w:val="23" w:hRule="atLeast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D</w:t>
            </w:r>
            <w:r>
              <w:rPr>
                <w:lang w:val="vi-VN"/>
              </w:rPr>
              <w:t>ầu th</w:t>
            </w:r>
            <w:r>
              <w:rPr/>
              <w:t>ô (tri</w:t>
            </w:r>
            <w:r>
              <w:rPr>
                <w:lang w:val="vi-VN"/>
              </w:rPr>
              <w:t>ệu tấn)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16,3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18,5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15,0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17,4</w:t>
            </w:r>
          </w:p>
        </w:tc>
      </w:tr>
      <w:tr>
        <w:trPr>
          <w:trHeight w:val="23" w:hRule="atLeast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Đi</w:t>
            </w:r>
            <w:r>
              <w:rPr>
                <w:lang w:val="vi-VN"/>
              </w:rPr>
              <w:t>ện (tỉ kwh)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26,7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52,1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91,7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autoSpaceDE w:val="false"/>
              <w:ind w:firstLine="283" w:right="0"/>
              <w:jc w:val="both"/>
              <w:rPr/>
            </w:pPr>
            <w:r>
              <w:rPr/>
              <w:t>141,3</w:t>
            </w:r>
          </w:p>
        </w:tc>
      </w:tr>
    </w:tbl>
    <w:p>
      <w:pPr>
        <w:pStyle w:val="Normal"/>
        <w:autoSpaceDE w:val="false"/>
        <w:ind w:firstLine="283" w:right="0"/>
        <w:jc w:val="both"/>
        <w:rPr/>
      </w:pPr>
      <w:r>
        <w:rPr>
          <w:i/>
          <w:iCs/>
        </w:rPr>
        <w:t xml:space="preserve">                         </w:t>
      </w:r>
      <w:r>
        <w:rPr>
          <w:i/>
          <w:iCs/>
        </w:rPr>
        <w:tab/>
        <w:t>(Ngu</w:t>
      </w:r>
      <w:r>
        <w:rPr>
          <w:i/>
          <w:iCs/>
          <w:lang w:val="vi-VN"/>
        </w:rPr>
        <w:t>ồn</w:t>
      </w:r>
      <w:r>
        <w:rPr>
          <w:i/>
          <w:iCs/>
        </w:rPr>
        <w:t>: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N</w:t>
      </w:r>
      <w:r>
        <w:rPr>
          <w:i/>
          <w:iCs/>
          <w:lang w:val="vi-VN"/>
        </w:rPr>
        <w:t>i</w:t>
      </w:r>
      <w:r>
        <w:rPr>
          <w:i/>
          <w:iCs/>
        </w:rPr>
        <w:t>ên giám th</w:t>
      </w:r>
      <w:r>
        <w:rPr>
          <w:i/>
          <w:iCs/>
          <w:lang w:val="vi-VN"/>
        </w:rPr>
        <w:t>ống k</w:t>
      </w:r>
      <w:r>
        <w:rPr>
          <w:i/>
          <w:iCs/>
        </w:rPr>
        <w:t>ê Vi</w:t>
      </w:r>
      <w:r>
        <w:rPr>
          <w:i/>
          <w:iCs/>
          <w:lang w:val="vi-VN"/>
        </w:rPr>
        <w:t>ệt Nam</w:t>
      </w:r>
      <w:r>
        <w:rPr>
          <w:i/>
          <w:iCs/>
        </w:rPr>
        <w:t xml:space="preserve"> 2014</w:t>
      </w:r>
      <w:r>
        <w:rPr>
          <w:i/>
          <w:iCs/>
          <w:lang w:val="vi-VN"/>
        </w:rPr>
        <w:t>, NXB Thống k</w:t>
      </w:r>
      <w:r>
        <w:rPr>
          <w:i/>
          <w:iCs/>
        </w:rPr>
        <w:t>ê 2015)</w:t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>Nh</w:t>
      </w:r>
      <w:r>
        <w:rPr>
          <w:lang w:val="vi-VN"/>
        </w:rPr>
        <w:t>ận x</w:t>
      </w:r>
      <w:r>
        <w:rPr/>
        <w:t>ét nào sau đây đúng v</w:t>
      </w:r>
      <w:r>
        <w:rPr>
          <w:lang w:val="vi-VN"/>
        </w:rPr>
        <w:t>ới bảng số liệu tr</w:t>
      </w:r>
      <w:r>
        <w:rPr/>
        <w:t>ên?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 xml:space="preserve">Sản lượng </w:t>
      </w:r>
      <w:r>
        <w:rPr/>
        <w:t>than</w:t>
      </w:r>
      <w:r>
        <w:rPr>
          <w:lang w:val="vi-VN"/>
        </w:rPr>
        <w:t xml:space="preserve"> tăng liên tục.</w:t>
      </w:r>
      <w:r>
        <w:rPr/>
        <w:tab/>
      </w: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 xml:space="preserve">Sản lượng </w:t>
      </w:r>
      <w:r>
        <w:rPr/>
        <w:t>dầu tăng nhanh.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S</w:t>
      </w:r>
      <w:r>
        <w:rPr>
          <w:lang w:val="vi-VN"/>
        </w:rPr>
        <w:t xml:space="preserve">ản lượng </w:t>
      </w:r>
      <w:r>
        <w:rPr/>
        <w:t>dầu tăng liên tục.</w:t>
        <w:tab/>
      </w:r>
      <w:r>
        <w:rPr>
          <w:b/>
          <w:bCs/>
          <w:color w:val="3366FF"/>
        </w:rPr>
        <w:t xml:space="preserve">D. </w:t>
      </w:r>
      <w:r>
        <w:rPr>
          <w:bCs/>
        </w:rPr>
        <w:t>Sản lượng điện tăng liên tục.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14:</w:t>
      </w:r>
      <w:r>
        <w:rPr>
          <w:lang w:val="vi-VN"/>
        </w:rPr>
        <w:t xml:space="preserve"> Nguyên nhân chủ yếu làm cho thiên nhiên nước ta phân hóa theo chiều Bắc- Nam là do: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vị trí địa lí nước ta nằm kề Biển Đông.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nước ta nằm trong vùng nội chí tuyến bán cầu Bắc.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hoạt động của gió mùa khác nhau ở các miền.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hình dạng kéo dài theo kinh tuyến của lãnh thổ nước ta.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15:</w:t>
      </w:r>
      <w:r>
        <w:rPr/>
        <w:t xml:space="preserve"> Đất ở dải đồng bằng ven biển miền Trung thường nghèo mùn, nhiều cát, ít phù sa sông là do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bị chia cắt bởi các dãy núi đâm ngang ra biển.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khí hậu khắc nghiệt, thường xuyên chịu ảnh hưởng của bão.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biển đóng vai trò chủ yếu trong sự hình thành đồng bằng.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được bồi tụ phù sa của các hệ thống sông lớn.</w:t>
      </w:r>
    </w:p>
    <w:p>
      <w:pPr>
        <w:pStyle w:val="Normal"/>
        <w:spacing w:before="60" w:after="0"/>
        <w:jc w:val="both"/>
        <w:rPr>
          <w:b/>
        </w:rPr>
      </w:pPr>
      <w:r>
        <w:rPr>
          <w:b/>
          <w:color w:val="0000FF"/>
        </w:rPr>
        <w:t>Câu 16:</w:t>
      </w:r>
      <w:r>
        <w:rPr/>
        <w:t xml:space="preserve"> Nguyên nhân chủ yếu nào sau đây khiến miền Nam nước ta có lượng mưa lớn trong mùa hạ?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Có hội tụ nhiệt đới hoạt động trong suốt mùa hạ.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Đón gió mùa Tây Nam, mưa nhiều trong cả mùa.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Chịu ảnh hưởng của Tín phong khi thổi qua biển.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Đón gió mùa Đông Nam, thời gian mùa mưa dài.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17:</w:t>
      </w:r>
      <w:r>
        <w:rPr>
          <w:lang w:val="vi-VN"/>
        </w:rPr>
        <w:t xml:space="preserve"> Quá trình hóa học tham gia vào việc làm biến đổi bề mặt địa hình hiện tại được biểu hiện ở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Tạo thành địa hình Cácxtơ.</w:t>
      </w:r>
      <w:r>
        <w:rPr/>
        <w:tab/>
      </w: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Hiện tượng xâm thực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Đất trượt, đá lở ở sườn dốc</w:t>
      </w:r>
      <w:r>
        <w:rPr/>
        <w:tab/>
      </w: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Hiện tượng bào mòn, rửa trôi đất.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18:</w:t>
      </w:r>
      <w:r>
        <w:rPr/>
        <w:t xml:space="preserve"> Mục tiêu hiện nay của ASEAN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sz w:val="23"/>
        </w:rPr>
        <w:t>tăng cường liên kết về luật pháp, nội vụ.</w:t>
      </w:r>
      <w:r>
        <w:rPr/>
        <w:tab/>
      </w:r>
      <w:r>
        <w:rPr>
          <w:b/>
          <w:color w:val="3366FF"/>
        </w:rPr>
        <w:t xml:space="preserve">B. </w:t>
      </w:r>
      <w:r>
        <w:rPr>
          <w:sz w:val="23"/>
        </w:rPr>
        <w:t>sử dụng chung một đồng tiền để trao đổi.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thực hiện tự do lưu thông về con người.</w:t>
        <w:tab/>
      </w:r>
      <w:r>
        <w:rPr>
          <w:b/>
          <w:color w:val="3366FF"/>
        </w:rPr>
        <w:t xml:space="preserve">D. </w:t>
      </w:r>
      <w:r>
        <w:rPr/>
        <w:t>thúc đẩy sự phát triển kinh tế và xã hội.</w:t>
      </w:r>
    </w:p>
    <w:p>
      <w:pPr>
        <w:pStyle w:val="Default"/>
        <w:jc w:val="both"/>
        <w:rPr/>
      </w:pPr>
      <w:r>
        <w:rPr>
          <w:b/>
          <w:color w:val="0000FF"/>
          <w:lang w:val="fr-FR"/>
        </w:rPr>
        <w:t>Câu 19:</w:t>
      </w:r>
      <w:r>
        <w:rPr>
          <w:color w:val="000000"/>
          <w:lang w:val="fr-FR"/>
        </w:rPr>
        <w:t xml:space="preserve"> Cho biểu đồ:</w:t>
      </w:r>
    </w:p>
    <w:p>
      <w:pPr>
        <w:pStyle w:val="Default"/>
        <w:ind w:firstLine="283" w:right="0"/>
        <w:jc w:val="both"/>
        <w:rPr>
          <w:color w:val="000000"/>
          <w:lang w:val="fr-FR"/>
        </w:rPr>
      </w:pPr>
      <w:r>
        <w:rPr>
          <w:color w:val="000000"/>
          <w:lang w:val="en-US" w:eastAsia="en-US"/>
        </w:rPr>
        <w:drawing>
          <wp:inline distT="0" distB="0" distL="0" distR="0">
            <wp:extent cx="3733800" cy="2286000"/>
            <wp:effectExtent l="0" t="0" r="0" b="0"/>
            <wp:docPr id="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10" r="-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ind w:firstLine="283" w:right="0"/>
        <w:jc w:val="both"/>
        <w:rPr>
          <w:color w:val="000000"/>
          <w:lang w:val="fr-FR"/>
        </w:rPr>
      </w:pPr>
      <w:r>
        <w:rPr>
          <w:color w:val="000000"/>
          <w:lang w:val="fr-FR"/>
        </w:rPr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lang w:val="vi-VN" w:eastAsia="vi-VN"/>
        </w:rPr>
        <w:t xml:space="preserve">Nhận xét nào sau đây </w:t>
      </w:r>
      <w:r>
        <w:rPr>
          <w:b/>
          <w:lang w:val="vi-VN" w:eastAsia="vi-VN"/>
        </w:rPr>
        <w:t>không</w:t>
      </w:r>
      <w:r>
        <w:rPr>
          <w:lang w:val="vi-VN" w:eastAsia="vi-VN"/>
        </w:rPr>
        <w:t xml:space="preserve"> </w:t>
      </w:r>
      <w:r>
        <w:rPr>
          <w:b/>
          <w:lang w:val="vi-VN" w:eastAsia="vi-VN"/>
        </w:rPr>
        <w:t>đúng</w:t>
      </w:r>
      <w:r>
        <w:rPr>
          <w:lang w:val="vi-VN" w:eastAsia="vi-VN"/>
        </w:rPr>
        <w:t xml:space="preserve"> </w:t>
      </w:r>
      <w:r>
        <w:rPr>
          <w:lang w:val="fr-FR" w:eastAsia="vi-VN"/>
        </w:rPr>
        <w:t>về tỉ lệ tăng dân số trung bình phân theo cả nước, thành thị, nông thôn giai đoạn 2002 – 20</w:t>
      </w:r>
      <w:r>
        <w:rPr>
          <w:lang w:eastAsia="vi-VN"/>
        </w:rPr>
        <w:t>14?</w:t>
      </w:r>
    </w:p>
    <w:p>
      <w:pPr>
        <w:pStyle w:val="Normal"/>
        <w:ind w:firstLine="283" w:right="0"/>
        <w:rPr/>
      </w:pPr>
      <w:r>
        <w:rPr>
          <w:b/>
          <w:color w:val="3366FF"/>
          <w:lang w:eastAsia="vi-VN"/>
        </w:rPr>
        <w:t xml:space="preserve">A. </w:t>
      </w:r>
      <w:r>
        <w:rPr>
          <w:lang w:eastAsia="vi-VN"/>
        </w:rPr>
        <w:t>Tỉ lệ tăng dân số trung bình khu vực thành thị luôn cao hơn cả nước.</w:t>
      </w:r>
    </w:p>
    <w:p>
      <w:pPr>
        <w:pStyle w:val="Normal"/>
        <w:ind w:firstLine="283" w:right="0"/>
        <w:rPr/>
      </w:pPr>
      <w:r>
        <w:rPr>
          <w:b/>
          <w:color w:val="3366FF"/>
          <w:lang w:eastAsia="vi-VN"/>
        </w:rPr>
        <w:t xml:space="preserve">B. </w:t>
      </w:r>
      <w:r>
        <w:rPr>
          <w:lang w:eastAsia="vi-VN"/>
        </w:rPr>
        <w:t>Tỉ lệ tăng dân số trung bình cả nước có xu hướng giảm.</w:t>
      </w:r>
    </w:p>
    <w:p>
      <w:pPr>
        <w:pStyle w:val="Normal"/>
        <w:ind w:firstLine="283" w:right="0"/>
        <w:rPr/>
      </w:pPr>
      <w:r>
        <w:rPr>
          <w:b/>
          <w:color w:val="3366FF"/>
          <w:lang w:eastAsia="vi-VN"/>
        </w:rPr>
        <w:t xml:space="preserve">C. </w:t>
      </w:r>
      <w:r>
        <w:rPr>
          <w:lang w:eastAsia="vi-VN"/>
        </w:rPr>
        <w:t>Tỉ lệ tăng dân số trung bình khu vực nông thôn thấp nhất.</w:t>
      </w:r>
    </w:p>
    <w:p>
      <w:pPr>
        <w:pStyle w:val="Normal"/>
        <w:ind w:firstLine="283" w:right="0"/>
        <w:rPr/>
      </w:pPr>
      <w:r>
        <w:rPr>
          <w:b/>
          <w:bCs/>
          <w:color w:val="3366FF"/>
        </w:rPr>
        <w:t xml:space="preserve">D. </w:t>
      </w:r>
      <w:r>
        <w:rPr>
          <w:bCs/>
        </w:rPr>
        <w:t>Tỉ lệ tăng dân số trung bình cả nước, thành thị, nông thôn đều giảm.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20:</w:t>
      </w:r>
      <w:r>
        <w:rPr>
          <w:lang w:val="vi-VN"/>
        </w:rPr>
        <w:t xml:space="preserve"> Nguyên nhân dẫn đến sự hình thành gió mùa là: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Do sự nóng lên hoặc lạnh đi không đều giữa lục địa và đại dương.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Sự chênh lệch độ ẩm giữa ngày và đêm</w:t>
      </w:r>
      <w:r>
        <w:rPr/>
        <w:t>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Sự chênh lệch khí áp giữa lục địa và đại dương</w:t>
      </w:r>
      <w:r>
        <w:rPr/>
        <w:t>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Sự chênh lệch nhiệt và khí áp giữa lục địa và đại dương</w:t>
      </w:r>
      <w:r>
        <w:rPr/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21:</w:t>
      </w:r>
      <w:r>
        <w:rPr>
          <w:lang w:val="vi-VN"/>
        </w:rPr>
        <w:t xml:space="preserve"> So với miền Bắc và Đông Bắc Bắc Bộ, miền Tây Bắc và Bắc Trung Bộ có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tính chất nhiệt đới giảm dần.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đồng bằng mở rộng hơn.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ảnh hưởng giảm sút hơn của gió mùa Đông Bắc.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nhiều loài thực vật cận xích đạo hơn.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22:</w:t>
      </w:r>
      <w:r>
        <w:rPr/>
        <w:t xml:space="preserve"> Nguyên nhân chủ yếu gây ngập lụt ở Đồng bằng sông Cửu Long là do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mưa lớn và lũ nguồn về.</w:t>
        <w:tab/>
      </w:r>
      <w:r>
        <w:rPr>
          <w:b/>
          <w:color w:val="3366FF"/>
        </w:rPr>
        <w:t xml:space="preserve">B. </w:t>
      </w:r>
      <w:r>
        <w:rPr/>
        <w:t>mặt đất thấp, xung quanh có nhiều đê.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mưa lớn kết hợp với triều cường.</w:t>
        <w:tab/>
      </w:r>
      <w:r>
        <w:rPr>
          <w:b/>
          <w:color w:val="3366FF"/>
        </w:rPr>
        <w:t xml:space="preserve">D. </w:t>
      </w:r>
      <w:r>
        <w:rPr/>
        <w:t>mật độ dân cư và xây dựng cao.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23:</w:t>
      </w:r>
      <w:r>
        <w:rPr>
          <w:lang w:val="vi-VN"/>
        </w:rPr>
        <w:t xml:space="preserve"> Tác động của gió Tây khô nóng đến khí hậu nước ta là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Gây ra thời tiết nóng, ẩm theo mùa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Tạo kiểu thời tiết khô nóng, hoạt động từng đợt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Tạo sự đối lập giữa Tây Bắc và Bắc Trung Bộ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Mùa thu, đông có mưa phùn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24:</w:t>
      </w:r>
      <w:r>
        <w:rPr/>
        <w:t xml:space="preserve"> Căn cứ vào Atlat Địa lí Việt Nam trang 9, cho biết nhận xét nào sau đây </w:t>
      </w:r>
      <w:r>
        <w:rPr>
          <w:b/>
        </w:rPr>
        <w:t xml:space="preserve">không </w:t>
      </w:r>
      <w:r>
        <w:rPr/>
        <w:t>đúng về hoạt động của bão ở nước ta?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Thời gian hoạt động của bão từ tháng 6 đến tháng 12.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Tháng có tần suất bão lớn nhất là tháng 10.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Mùa bão chậm dần từ Bắc vào Nam.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Bão đổ bộ nhiều nhất vào vùng Bắc Trung Bộ.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pl-PL"/>
        </w:rPr>
        <w:t>Câu 25:</w:t>
      </w:r>
      <w:r>
        <w:rPr>
          <w:lang w:val="pl-PL"/>
        </w:rPr>
        <w:t xml:space="preserve"> Thành phần loài cây ôn đới có ở miền Bắc nước ta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pl-PL"/>
        </w:rPr>
        <w:t xml:space="preserve">A. </w:t>
      </w:r>
      <w:r>
        <w:rPr>
          <w:lang w:val="pl-PL"/>
        </w:rPr>
        <w:t>sa mu, dẻ.</w:t>
      </w:r>
      <w:r>
        <w:rPr/>
        <w:tab/>
      </w:r>
      <w:r>
        <w:rPr>
          <w:b/>
          <w:color w:val="3366FF"/>
          <w:lang w:val="pl-PL"/>
        </w:rPr>
        <w:t xml:space="preserve">B. </w:t>
      </w:r>
      <w:r>
        <w:rPr>
          <w:lang w:val="pl-PL"/>
        </w:rPr>
        <w:t>dẻ, re.</w:t>
      </w:r>
      <w:r>
        <w:rPr/>
        <w:tab/>
      </w:r>
      <w:r>
        <w:rPr>
          <w:b/>
          <w:color w:val="3366FF"/>
          <w:lang w:val="pl-PL"/>
        </w:rPr>
        <w:t xml:space="preserve">C. </w:t>
      </w:r>
      <w:r>
        <w:rPr>
          <w:lang w:val="pl-PL"/>
        </w:rPr>
        <w:t>re, pơ mu.</w:t>
      </w:r>
      <w:r>
        <w:rPr/>
        <w:tab/>
      </w:r>
      <w:r>
        <w:rPr>
          <w:b/>
          <w:color w:val="3366FF"/>
          <w:lang w:val="pl-PL"/>
        </w:rPr>
        <w:t xml:space="preserve">D. </w:t>
      </w:r>
      <w:r>
        <w:rPr>
          <w:lang w:val="pl-PL"/>
        </w:rPr>
        <w:t>pơ mu, sa mu.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26:</w:t>
      </w:r>
      <w:r>
        <w:rPr/>
        <w:t xml:space="preserve"> Căn cứ vào Atlat Địa lí Việt Nam trang 9, cho biết các trạm khí hậu nào ở nước ta có chế độ mưa vào thu - đông tiêu biểu nhất?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Đà Nẵng, Nha Trang.</w:t>
        <w:tab/>
      </w:r>
      <w:r>
        <w:rPr>
          <w:b/>
          <w:color w:val="3366FF"/>
        </w:rPr>
        <w:t xml:space="preserve">B. </w:t>
      </w:r>
      <w:r>
        <w:rPr/>
        <w:t>Lạng Sơn, Hà Nội.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Hà Nội, Điện Biên.</w:t>
        <w:tab/>
      </w:r>
      <w:r>
        <w:rPr>
          <w:b/>
          <w:color w:val="3366FF"/>
        </w:rPr>
        <w:t xml:space="preserve">D. </w:t>
      </w:r>
      <w:r>
        <w:rPr/>
        <w:t>Cần Thơ, Cà Mau.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27:</w:t>
      </w:r>
      <w:r>
        <w:rPr/>
        <w:t xml:space="preserve"> Ở miền Tây Bắc và Bắc Trung Bộ nước ta, tính chất nhiệt đới tăng so với miền Bắc và Đông Bắc</w:t>
      </w:r>
      <w:r>
        <w:rPr>
          <w:b/>
        </w:rPr>
        <w:t xml:space="preserve"> </w:t>
      </w:r>
      <w:r>
        <w:rPr/>
        <w:t>Bắc Bộ do nguyên nhân chủ yếu nào sau đây?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sz w:val="23"/>
        </w:rPr>
        <w:t>Có nhiều bức chắn địa hình.</w:t>
      </w:r>
      <w:r>
        <w:rPr/>
        <w:tab/>
      </w:r>
      <w:r>
        <w:rPr>
          <w:b/>
          <w:color w:val="3366FF"/>
        </w:rPr>
        <w:t xml:space="preserve">B. </w:t>
      </w:r>
      <w:r>
        <w:rPr/>
        <w:t>Gió mùa Đông Bắc suy giảm.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Có gió phơn hoạt động mạnh.</w:t>
        <w:tab/>
      </w:r>
      <w:r>
        <w:rPr>
          <w:b/>
          <w:color w:val="3366FF"/>
        </w:rPr>
        <w:t xml:space="preserve">D. </w:t>
      </w:r>
      <w:r>
        <w:rPr/>
        <w:t>Nằm ở vĩ độ địa lí thấp hơn.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eastAsia="vi-VN"/>
        </w:rPr>
        <w:t>Câu 28:</w:t>
      </w:r>
      <w:r>
        <w:rPr>
          <w:lang w:eastAsia="vi-VN"/>
        </w:rPr>
        <w:t xml:space="preserve"> Phát biểu nào sau đây </w:t>
      </w:r>
      <w:r>
        <w:rPr>
          <w:b/>
          <w:lang w:eastAsia="vi-VN"/>
        </w:rPr>
        <w:t xml:space="preserve">không </w:t>
      </w:r>
      <w:r>
        <w:rPr>
          <w:lang w:eastAsia="vi-VN"/>
        </w:rPr>
        <w:t>đúng về sự phân hóa theo độ cao của thiên nhiên nước ta?</w:t>
      </w:r>
    </w:p>
    <w:p>
      <w:pPr>
        <w:pStyle w:val="Normal"/>
        <w:ind w:firstLine="283" w:right="0"/>
        <w:rPr/>
      </w:pPr>
      <w:r>
        <w:rPr>
          <w:b/>
          <w:color w:val="3366FF"/>
          <w:lang w:eastAsia="vi-VN"/>
        </w:rPr>
        <w:t xml:space="preserve">A. </w:t>
      </w:r>
      <w:r>
        <w:rPr>
          <w:lang w:eastAsia="vi-VN"/>
        </w:rPr>
        <w:t>Đai ôn đới gió mùa trên núi chỉ có ở miền Bắc và Đông Bắc Bắc Bộ.</w:t>
      </w:r>
    </w:p>
    <w:p>
      <w:pPr>
        <w:pStyle w:val="Normal"/>
        <w:ind w:firstLine="283" w:right="0"/>
        <w:rPr/>
      </w:pPr>
      <w:r>
        <w:rPr>
          <w:b/>
          <w:color w:val="3366FF"/>
          <w:lang w:eastAsia="vi-VN"/>
        </w:rPr>
        <w:t xml:space="preserve">B. </w:t>
      </w:r>
      <w:r>
        <w:rPr>
          <w:lang w:eastAsia="vi-VN"/>
        </w:rPr>
        <w:t>Các loài chim di cư thuộc khu hệ Himalaya chỉ có ở độ cao trên 2600m.</w:t>
      </w:r>
    </w:p>
    <w:p>
      <w:pPr>
        <w:pStyle w:val="Normal"/>
        <w:ind w:firstLine="283" w:right="0"/>
        <w:rPr/>
      </w:pPr>
      <w:r>
        <w:rPr>
          <w:b/>
          <w:color w:val="3366FF"/>
          <w:lang w:eastAsia="vi-VN"/>
        </w:rPr>
        <w:t xml:space="preserve">C. </w:t>
      </w:r>
      <w:r>
        <w:rPr>
          <w:lang w:eastAsia="vi-VN"/>
        </w:rPr>
        <w:t>Ranh giới đai cận nhiệt đới gió mùa ở miền Bắc hạ thấp hơn ở miền Nam.</w:t>
      </w:r>
    </w:p>
    <w:p>
      <w:pPr>
        <w:pStyle w:val="Normal"/>
        <w:ind w:firstLine="283" w:right="0"/>
        <w:rPr/>
      </w:pPr>
      <w:r>
        <w:rPr>
          <w:b/>
          <w:color w:val="3366FF"/>
          <w:lang w:eastAsia="vi-VN"/>
        </w:rPr>
        <w:t xml:space="preserve">D. </w:t>
      </w:r>
      <w:r>
        <w:rPr>
          <w:lang w:eastAsia="vi-VN"/>
        </w:rPr>
        <w:t>Nhóm đất feralit chiếm phần lớn diện tích đai nhiệt đới gió mùa.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29:</w:t>
      </w:r>
      <w:r>
        <w:rPr/>
        <w:t xml:space="preserve"> Hai vấn đề quan trọng nhất về thực trạng môi trường ở nước ta là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sự gia tăng thiên tai và sự biến đổi thất thường về thời tiết.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tình trạng ô nhiễm không khí và mất cân bằng sinh thái.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sử dụng hợp lí tài nguyên và bảo vệ môi tr</w:t>
      </w:r>
      <w:r>
        <w:rPr>
          <w:lang w:val="vi-VN"/>
        </w:rPr>
        <w:t>ường.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tình trạng mất cân bằng sinh thái và ô nhiễm môi tr</w:t>
      </w:r>
      <w:r>
        <w:rPr>
          <w:lang w:val="vi-VN"/>
        </w:rPr>
        <w:t>ường.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30:</w:t>
      </w:r>
      <w:r>
        <w:rPr/>
        <w:t xml:space="preserve"> Phát biểu nào sau đây </w:t>
      </w:r>
      <w:r>
        <w:rPr>
          <w:b/>
        </w:rPr>
        <w:t>không</w:t>
      </w:r>
      <w:r>
        <w:rPr/>
        <w:t xml:space="preserve"> phải là đặc điểm của phần lãnh thổ phía Bắc nước ta?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Thời tiết diễn biến phức tạp.</w:t>
        <w:tab/>
      </w:r>
      <w:r>
        <w:rPr>
          <w:b/>
          <w:color w:val="3366FF"/>
        </w:rPr>
        <w:t xml:space="preserve">B. </w:t>
      </w:r>
      <w:r>
        <w:rPr/>
        <w:t>Có một mùa khô sâu sắc.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Trong năm có một mùa đông lạnh.</w:t>
        <w:tab/>
      </w:r>
      <w:r>
        <w:rPr>
          <w:b/>
          <w:color w:val="3366FF"/>
        </w:rPr>
        <w:t xml:space="preserve">D. </w:t>
      </w:r>
      <w:r>
        <w:rPr/>
        <w:t>Biên độ nhiệt độ trung bình năm lớn.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31:</w:t>
      </w:r>
      <w:r>
        <w:rPr/>
        <w:t xml:space="preserve"> Căn cứ vào Atlat Địa lí Việt Nam trang 13</w:t>
      </w:r>
      <w:r>
        <w:rPr>
          <w:b/>
        </w:rPr>
        <w:t xml:space="preserve"> </w:t>
      </w:r>
      <w:r>
        <w:rPr/>
        <w:t>-</w:t>
      </w:r>
      <w:r>
        <w:rPr>
          <w:b/>
        </w:rPr>
        <w:t xml:space="preserve"> </w:t>
      </w:r>
      <w:r>
        <w:rPr/>
        <w:t>14, cho biết miền Tây Bắc và Bắc Trung Bộ có những</w:t>
      </w:r>
      <w:r>
        <w:rPr>
          <w:b/>
        </w:rPr>
        <w:t xml:space="preserve"> </w:t>
      </w:r>
      <w:r>
        <w:rPr/>
        <w:t>dãy núi nào sau đây?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Hoàng Liên Sơn, Hoành Sơn.</w:t>
        <w:tab/>
      </w:r>
      <w:r>
        <w:rPr>
          <w:b/>
          <w:color w:val="3366FF"/>
        </w:rPr>
        <w:t xml:space="preserve">B. </w:t>
      </w:r>
      <w:r>
        <w:rPr/>
        <w:t>Pu Sam Sao, Ngân Sơn.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Trường Sơn Bắc, Tam Đảo.</w:t>
        <w:tab/>
      </w:r>
      <w:r>
        <w:rPr>
          <w:b/>
          <w:color w:val="3366FF"/>
        </w:rPr>
        <w:t xml:space="preserve">D. </w:t>
      </w:r>
      <w:r>
        <w:rPr/>
        <w:t>Bạch Mã, Trường Sơn Nam.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hd w:fill="FFFFFF" w:val="clear"/>
        </w:rPr>
        <w:t>Câu 32:</w:t>
      </w:r>
      <w:r>
        <w:rPr>
          <w:shd w:fill="FFFFFF" w:val="clear"/>
        </w:rPr>
        <w:t xml:space="preserve"> Đ</w:t>
      </w:r>
      <w:r>
        <w:rPr/>
        <w:t xml:space="preserve">ai cận nhiệt đới gió mùa trên núi ở </w:t>
      </w:r>
      <w:r>
        <w:rPr>
          <w:shd w:fill="FFFFFF" w:val="clear"/>
        </w:rPr>
        <w:t>nước ta</w:t>
      </w:r>
      <w:r>
        <w:rPr/>
        <w:t xml:space="preserve"> có đặc điểm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chỉ có 2 tháng nhiệt độ trên 25°C.</w:t>
        <w:tab/>
      </w:r>
      <w:r>
        <w:rPr>
          <w:b/>
          <w:color w:val="3366FF"/>
        </w:rPr>
        <w:t xml:space="preserve">B. </w:t>
      </w:r>
      <w:r>
        <w:rPr/>
        <w:t>không có tháng nào nhiệt độ dưới 25°C.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không có tháng nào nhiệt độ trên 25°C.</w:t>
        <w:tab/>
      </w:r>
      <w:r>
        <w:rPr>
          <w:b/>
          <w:color w:val="3366FF"/>
        </w:rPr>
        <w:t xml:space="preserve">D. </w:t>
      </w:r>
      <w:r>
        <w:rPr/>
        <w:t>các tháng đều có nhiệt độ trên 28°C.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33:</w:t>
      </w:r>
      <w:r>
        <w:rPr/>
        <w:t xml:space="preserve"> So với khu vực Đông Nam Á, quy mô dân số của nước ta chỉ đứng sau: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Lào và Campuchia.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Thái Lan và Xingapo.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Mianma và Philippin.</w:t>
        <w:tab/>
      </w:r>
      <w:r>
        <w:rPr>
          <w:b/>
          <w:color w:val="3366FF"/>
        </w:rPr>
        <w:t xml:space="preserve">D. </w:t>
      </w:r>
      <w:r>
        <w:rPr/>
        <w:t>Inđônêxia và Philipin.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34:</w:t>
      </w:r>
      <w:r>
        <w:rPr/>
        <w:t xml:space="preserve"> Ở nước ta, miền Bắc và Đông Bắc Bắc Bộ có nền nhiệt thấp trong mùa đông chủ yếu do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vị trí nằm gần với đường chí tuyến Bắc.</w:t>
        <w:tab/>
      </w:r>
      <w:r>
        <w:rPr>
          <w:b/>
          <w:color w:val="3366FF"/>
        </w:rPr>
        <w:t xml:space="preserve">B. </w:t>
      </w:r>
      <w:r>
        <w:rPr/>
        <w:t>gió mùa Đông Bắc ảnh hưởng trực tiếp.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đồi núi thấp chiếm phần lớn diện tích.</w:t>
        <w:tab/>
      </w:r>
      <w:r>
        <w:rPr>
          <w:b/>
          <w:color w:val="3366FF"/>
        </w:rPr>
        <w:t xml:space="preserve">D. </w:t>
      </w:r>
      <w:r>
        <w:rPr/>
        <w:t>gió mùa Đông Nam hoạt động mạnh mẽ.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de-DE"/>
        </w:rPr>
        <w:t>Câu 35:</w:t>
      </w:r>
      <w:r>
        <w:rPr>
          <w:lang w:val="de-DE"/>
        </w:rPr>
        <w:t xml:space="preserve"> Yếu tố quyết định tạo nên tính phân bậc của địa hình Việt Nam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de-DE"/>
        </w:rPr>
        <w:t xml:space="preserve">A. </w:t>
      </w:r>
      <w:r>
        <w:rPr>
          <w:lang w:val="de-DE"/>
        </w:rPr>
        <w:t>tác động của vận động Tân kiến tạo.</w:t>
      </w:r>
      <w:r>
        <w:rPr/>
        <w:tab/>
      </w:r>
      <w:r>
        <w:rPr>
          <w:b/>
          <w:color w:val="3366FF"/>
          <w:lang w:val="de-DE"/>
        </w:rPr>
        <w:t xml:space="preserve">B. </w:t>
      </w:r>
      <w:r>
        <w:rPr>
          <w:lang w:val="de-DE"/>
        </w:rPr>
        <w:t>vị trí địa lí giáp Biển Đông.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de-DE"/>
        </w:rPr>
        <w:t xml:space="preserve">C. </w:t>
      </w:r>
      <w:r>
        <w:rPr>
          <w:lang w:val="de-DE"/>
        </w:rPr>
        <w:t>sự xuất hiện khá sớm của con người.</w:t>
      </w:r>
      <w:r>
        <w:rPr/>
        <w:tab/>
      </w:r>
      <w:r>
        <w:rPr>
          <w:b/>
          <w:color w:val="3366FF"/>
          <w:lang w:val="de-DE"/>
        </w:rPr>
        <w:t xml:space="preserve">D. </w:t>
      </w:r>
      <w:r>
        <w:rPr>
          <w:lang w:val="de-DE"/>
        </w:rPr>
        <w:t>khí hậu nhiệt đới ẩm gió mùa.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36:</w:t>
      </w:r>
      <w:r>
        <w:rPr/>
        <w:t xml:space="preserve"> Phát biểu nào sau đây thể hiện ảnh hưởng của Biển Đông tới khí hậu nước ta?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Gây thiên tai như bão, áp thấp nhiệt đới.</w:t>
        <w:tab/>
      </w:r>
      <w:r>
        <w:rPr>
          <w:b/>
          <w:color w:val="3366FF"/>
          <w:w w:val="99"/>
        </w:rPr>
        <w:t xml:space="preserve">B. </w:t>
      </w:r>
      <w:r>
        <w:rPr>
          <w:w w:val="99"/>
        </w:rPr>
        <w:t>Không đem lại cho nước ta lượng mưa lớn.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Tăng tính chất lạnh khô trong mùa đông.</w:t>
        <w:tab/>
      </w:r>
      <w:r>
        <w:rPr>
          <w:b/>
          <w:color w:val="3366FF"/>
        </w:rPr>
        <w:t xml:space="preserve">D. </w:t>
      </w:r>
      <w:r>
        <w:rPr/>
        <w:t>Làm cho thời tiết mùa hè thêm nóng bức.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37:</w:t>
      </w:r>
      <w:r>
        <w:rPr/>
        <w:t xml:space="preserve"> Cảnh quan tiêu biểu cho thiên nhiên nhiệt đới ẩm gió mùa của nước ta là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hệ sinh thái rừng nhiệt đới ẩm gió mùa phát triển trên đất feralit.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hệ sinh thái rừng nhiệt đới gió mùa phát triển trên đất badan.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hệ sinh thái rừng cận nhiệt đới ẩm gió mùa phát triển trên đất feralit.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hệ sinh thái rừng cận nhiệt đới ẩm gió mùa phát triển trên đất badan.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sv-SE"/>
        </w:rPr>
        <w:t>Câu 38:</w:t>
      </w:r>
      <w:r>
        <w:rPr>
          <w:lang w:val="sv-SE"/>
        </w:rPr>
        <w:t xml:space="preserve"> Thành phần loài cây cận nhiệt đới có ở miền Bắc nước ta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pl-PL"/>
        </w:rPr>
        <w:t xml:space="preserve">A. </w:t>
      </w:r>
      <w:r>
        <w:rPr>
          <w:lang w:val="pl-PL"/>
        </w:rPr>
        <w:t>dẻ, sa mu.</w:t>
      </w:r>
      <w:r>
        <w:rPr/>
        <w:tab/>
      </w:r>
      <w:r>
        <w:rPr>
          <w:b/>
          <w:color w:val="3366FF"/>
          <w:lang w:val="pl-PL"/>
        </w:rPr>
        <w:t xml:space="preserve">B. </w:t>
      </w:r>
      <w:r>
        <w:rPr>
          <w:lang w:val="pl-PL"/>
        </w:rPr>
        <w:t>dẻ, re.</w:t>
      </w:r>
      <w:r>
        <w:rPr/>
        <w:tab/>
      </w:r>
      <w:r>
        <w:rPr>
          <w:b/>
          <w:color w:val="3366FF"/>
          <w:lang w:val="pl-PL"/>
        </w:rPr>
        <w:t xml:space="preserve">C. </w:t>
      </w:r>
      <w:r>
        <w:rPr>
          <w:lang w:val="pl-PL"/>
        </w:rPr>
        <w:t>re, pơ mu.</w:t>
      </w:r>
      <w:r>
        <w:rPr/>
        <w:tab/>
      </w:r>
      <w:r>
        <w:rPr>
          <w:b/>
          <w:color w:val="3366FF"/>
          <w:lang w:val="pl-PL"/>
        </w:rPr>
        <w:t xml:space="preserve">D. </w:t>
      </w:r>
      <w:r>
        <w:rPr>
          <w:lang w:val="pl-PL"/>
        </w:rPr>
        <w:t>sa mu, pơ mu.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vi-VN"/>
        </w:rPr>
        <w:t>Câu 39:</w:t>
      </w:r>
      <w:r>
        <w:rPr>
          <w:lang w:val="vi-VN"/>
        </w:rPr>
        <w:t xml:space="preserve"> Nội dung chủ yếu của chiến lược quốc gia về bảo vệ tài nguyên và môi trường là: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A. </w:t>
      </w:r>
      <w:r>
        <w:rPr>
          <w:lang w:val="vi-VN"/>
        </w:rPr>
        <w:t>Phòng, chống, khắc phục sự suy giảm môi trường, đảm bảo cho sự phát triển bền vững.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B. </w:t>
      </w:r>
      <w:r>
        <w:rPr>
          <w:lang w:val="vi-VN"/>
        </w:rPr>
        <w:t>Cân bằng giữa phát triển dân số với khả năng sử dụng hợp lí các nguồn tài nguyên.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C. </w:t>
      </w:r>
      <w:r>
        <w:rPr>
          <w:lang w:val="vi-VN"/>
        </w:rPr>
        <w:t>Đảm bảo chất lượng môi trường phù hợp với yêu cầu đời sống con người.</w:t>
      </w:r>
    </w:p>
    <w:p>
      <w:pPr>
        <w:pStyle w:val="Normal"/>
        <w:ind w:firstLine="283" w:right="0"/>
        <w:rPr/>
      </w:pPr>
      <w:r>
        <w:rPr>
          <w:b/>
          <w:color w:val="3366FF"/>
          <w:lang w:val="vi-VN"/>
        </w:rPr>
        <w:t xml:space="preserve">D. </w:t>
      </w:r>
      <w:r>
        <w:rPr>
          <w:lang w:val="vi-VN"/>
        </w:rPr>
        <w:t>Đảm bảo việc bảo vệ tài nguyên môi trường đi đôi với sự phát triển bền vững.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40:</w:t>
      </w:r>
      <w:r>
        <w:rPr/>
        <w:t xml:space="preserve"> Ở nước ta, địa hình vùng núi Đông Bắc và Trường Sơn Bắc có sự khác biệt chủ yếu về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hướng núi.</w:t>
        <w:tab/>
      </w:r>
      <w:r>
        <w:rPr>
          <w:b/>
          <w:color w:val="3366FF"/>
        </w:rPr>
        <w:t xml:space="preserve">B. </w:t>
      </w:r>
      <w:r>
        <w:rPr/>
        <w:t>độ cao địa hình.</w:t>
        <w:tab/>
      </w:r>
      <w:r>
        <w:rPr>
          <w:b/>
          <w:color w:val="3366FF"/>
        </w:rPr>
        <w:t xml:space="preserve">C. </w:t>
      </w:r>
      <w:r>
        <w:rPr/>
        <w:t>dạng địa hình.</w:t>
        <w:tab/>
      </w:r>
      <w:r>
        <w:rPr>
          <w:b/>
          <w:color w:val="3366FF"/>
        </w:rPr>
        <w:t xml:space="preserve">D. </w:t>
      </w:r>
      <w:r>
        <w:rPr>
          <w:sz w:val="23"/>
        </w:rPr>
        <w:t>hướng nghiêng.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----------- HẾT ----------</w:t>
      </w:r>
    </w:p>
    <w:p>
      <w:pPr>
        <w:pStyle w:val="Normal"/>
        <w:jc w:val="center"/>
        <w:rPr/>
      </w:pPr>
      <w:r>
        <w:rPr/>
        <w:t>Thí sinh không được sử dụng tài liệu. Cán bộ coi thi không giải thích gì thêm.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 MÃ ĐỀ 247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83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40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b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color w:val="FF0000"/>
                <w:sz w:val="20"/>
                <w:szCs w:val="20"/>
              </w:rPr>
              <w:t>A</w:t>
            </w:r>
          </w:p>
        </w:tc>
      </w:tr>
    </w:tbl>
    <w:p>
      <w:pPr>
        <w:pStyle w:val="Normal"/>
        <w:ind w:firstLine="283" w:right="0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567" w:gutter="0" w:header="284" w:top="340" w:footer="246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Microsoft Sans Serif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5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BodyTextChar">
    <w:name w:val="Body Text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widowControl w:val="false"/>
      <w:spacing w:before="168" w:after="0"/>
      <w:ind w:hanging="0" w:left="115" w:right="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media/image2.wmf" Type="http://schemas.openxmlformats.org/officeDocument/2006/relationships/image"/><Relationship Id="rId4" Target="media/image3.png" Type="http://schemas.openxmlformats.org/officeDocument/2006/relationships/image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2020-01-16T19:37:00Z</dcterms:created>
  <dc:creator>tailieu123.edu.vn</dc:creator>
  <dc:language>en-US</dc:language>
  <dcterms:modified xsi:type="dcterms:W3CDTF">2020-01-16T19:37:00Z</dcterms:modified>
  <cp:revision>1</cp:revision>
  <dc:title>Đề Thi Thử THPT Quốc Gia Môn Địa 2020 Trường Ngô Gia Tự Lần 2</dc:title>
</cp:coreProperties>
</file>