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7371"/>
      </w:tblGrid>
      <w:tr>
        <w:trPr>
          <w:trHeight w:val="718" w:hRule="atLeast"/>
        </w:trPr>
        <w:tc>
          <w:tcPr>
            <w:tcW w:w="3971" w:type="dxa"/>
            <w:tcBorders/>
          </w:tcPr>
          <w:p>
            <w:pPr>
              <w:pStyle w:val="normal1"/>
              <w:tabs>
                <w:tab w:val="clear" w:pos="1418"/>
                <w:tab w:val="clear" w:pos="6096"/>
              </w:tabs>
              <w:spacing w:lineRule="auto" w:line="240" w:before="0" w:after="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SỞ GD&amp;ĐT VĨNH PHÚC</w:t>
            </w:r>
          </w:p>
          <w:p>
            <w:pPr>
              <w:pStyle w:val="normal1"/>
              <w:tabs>
                <w:tab w:val="clear" w:pos="1418"/>
                <w:tab w:val="clear" w:pos="6096"/>
              </w:tabs>
              <w:spacing w:lineRule="auto" w:line="240" w:before="0" w:after="0"/>
              <w:jc w:val="center"/>
              <w:rPr/>
            </w:pPr>
            <w:r>
              <w:rPr>
                <w:b/>
                <w:sz w:val="26"/>
                <w:szCs w:val="26"/>
                <w:lang w:val="en-US" w:eastAsia="en-US"/>
              </w:rPr>
              <w:t>TRƯỜ</w:t>
            </w:r>
            <w:r>
              <w:rPr>
                <w:b/>
                <w:sz w:val="26"/>
                <w:szCs w:val="26"/>
                <w:u w:val="single"/>
                <w:lang w:val="en-US" w:eastAsia="en-US"/>
              </w:rPr>
              <w:t>NG THPT QUAN</w:t>
            </w:r>
            <w:r>
              <w:rPr>
                <w:b/>
                <w:sz w:val="26"/>
                <w:szCs w:val="26"/>
                <w:lang w:val="en-US" w:eastAsia="en-US"/>
              </w:rPr>
              <w:t>G HÀ</w:t>
            </w:r>
          </w:p>
          <w:p>
            <w:pPr>
              <w:pStyle w:val="normal1"/>
              <w:tabs>
                <w:tab w:val="clear" w:pos="1418"/>
                <w:tab w:val="clear" w:pos="6096"/>
              </w:tabs>
              <w:spacing w:lineRule="auto" w:line="240" w:before="0" w:after="0"/>
              <w:jc w:val="center"/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620</w:t>
            </w:r>
          </w:p>
        </w:tc>
        <w:tc>
          <w:tcPr>
            <w:tcW w:w="7371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sz w:val="26"/>
              </w:rPr>
              <w:t>ĐỀ KIỂM TRA KHẢO SÁT ÔN THI THPTQG 2020, LẦN</w:t>
            </w:r>
            <w:r>
              <w:rPr>
                <w:b/>
                <w:sz w:val="26"/>
                <w:lang w:val="vi-VN"/>
              </w:rPr>
              <w:t xml:space="preserve"> 1</w:t>
            </w:r>
          </w:p>
          <w:p>
            <w:pPr>
              <w:pStyle w:val="Normal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Môn Lịch Sử</w:t>
            </w:r>
          </w:p>
          <w:p>
            <w:pPr>
              <w:pStyle w:val="Normal"/>
              <w:jc w:val="center"/>
              <w:rPr>
                <w:i/>
                <w:i/>
                <w:lang w:val="vi-V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171450</wp:posOffset>
                      </wp:positionV>
                      <wp:extent cx="1986280" cy="0"/>
                      <wp:effectExtent l="0" t="5080" r="0" b="5080"/>
                      <wp:wrapNone/>
                      <wp:docPr id="1" name="Straight Connector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61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3.1pt,13.5pt" to="239.45pt,13.5pt" ID="Straight Connector 3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i/>
                <w:lang w:val="vi-VN"/>
              </w:rPr>
              <w:t>Thời gian làm bài: 50 phút, không kể thời gian phát đề</w:t>
            </w:r>
          </w:p>
        </w:tc>
      </w:tr>
    </w:tbl>
    <w:p>
      <w:pPr>
        <w:pStyle w:val="Normal"/>
        <w:rPr>
          <w:i/>
          <w:i/>
          <w:iCs/>
          <w:lang w:val="vi-VN"/>
        </w:rPr>
      </w:pPr>
      <w:r>
        <w:rPr>
          <w:i/>
          <w:iCs/>
          <w:lang w:val="vi-VN"/>
        </w:rPr>
      </w:r>
    </w:p>
    <w:p>
      <w:pPr>
        <w:pStyle w:val="Normal"/>
        <w:spacing w:before="60" w:after="60"/>
        <w:rPr>
          <w:lang w:val="vi-VN"/>
        </w:rPr>
      </w:pPr>
      <w:r>
        <w:rPr>
          <w:b/>
          <w:lang w:val="vi-VN"/>
        </w:rPr>
        <w:t xml:space="preserve">Câu 1: </w:t>
      </w:r>
      <w:r>
        <w:rPr>
          <w:lang w:val="de-DE"/>
        </w:rPr>
        <w:t>Chính sách đối ngoại của Mĩ từ sau năm 1945 đến năm 2000 là?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vi-VN"/>
        </w:rPr>
        <w:tab/>
      </w:r>
      <w:r>
        <w:rPr>
          <w:b/>
        </w:rPr>
        <w:t xml:space="preserve">A. </w:t>
      </w:r>
      <w:r>
        <w:rPr>
          <w:lang w:val="de-DE"/>
        </w:rPr>
        <w:t>chống phá Liên Xô và các nước XHCN trên thế giới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de-DE"/>
        </w:rPr>
        <w:t>khống chế, chi phối các nước tư bản đồng minh phụ thuộc vào Mĩ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de-DE"/>
        </w:rPr>
        <w:t>triển khai chiến lược toàn cầu với tham vọng làm bá chủ thế giới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de-DE"/>
        </w:rPr>
        <w:t>can thiệp vào công việc nội bộ của các nước, sau đó tiến hành chiến tranh xâm lược.</w:t>
      </w:r>
    </w:p>
    <w:p>
      <w:pPr>
        <w:pStyle w:val="Normal"/>
        <w:spacing w:before="60" w:after="60"/>
        <w:rPr/>
      </w:pPr>
      <w:r>
        <w:rPr>
          <w:b/>
        </w:rPr>
        <w:t xml:space="preserve">Câu 2: </w:t>
      </w:r>
      <w:r>
        <w:rPr/>
        <w:t>Tháng 8 - 1967, Hiệp hội các quốc gia Đông Nam Á (ASEAN) được thành lập là biểu hiện rõ nét của xu thế nào?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Đa cực, nhiều trung tâm.</w:t>
        <w:tab/>
      </w:r>
      <w:r>
        <w:rPr>
          <w:b/>
        </w:rPr>
        <w:t xml:space="preserve">B. </w:t>
      </w:r>
      <w:r>
        <w:rPr/>
        <w:t>Hòa hoãn Đông - Tây.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/>
        <w:t>Toàn cầu hóa.</w:t>
        <w:tab/>
      </w:r>
      <w:r>
        <w:rPr>
          <w:b/>
        </w:rPr>
        <w:t xml:space="preserve">D. </w:t>
      </w:r>
      <w:r>
        <w:rPr/>
        <w:t>Liên kết khu vực.</w:t>
      </w:r>
    </w:p>
    <w:p>
      <w:pPr>
        <w:pStyle w:val="Normal"/>
        <w:spacing w:before="60" w:after="60"/>
        <w:rPr/>
      </w:pPr>
      <w:r>
        <w:rPr>
          <w:b/>
        </w:rPr>
        <w:t xml:space="preserve">Câu 3: </w:t>
      </w:r>
      <w:r>
        <w:rPr>
          <w:lang w:val="pt-BR"/>
        </w:rPr>
        <w:t xml:space="preserve">Nội dung nào dưới đây </w:t>
      </w:r>
      <w:r>
        <w:rPr>
          <w:b/>
          <w:bCs/>
          <w:lang w:val="pt-BR"/>
        </w:rPr>
        <w:t>không</w:t>
      </w:r>
      <w:r>
        <w:rPr>
          <w:lang w:val="pt-BR"/>
        </w:rPr>
        <w:t xml:space="preserve"> phải là biểu hiện của xu thế toàn cầu hóa?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Sự sáp nhập và hợp nhất của các tập đoàn tư bản tài chính.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pt-BR"/>
        </w:rPr>
        <w:t>Sự phát triển và tác động to lớn của các công ty xuyên quốc gia.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pt-BR"/>
        </w:rPr>
        <w:t>Sự phát triển nhanh chóng của quan hệ thương mại quốc tế.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pt-BR"/>
        </w:rPr>
        <w:t>Sự ra đời của các tổ chức kinh tế, thương mại, tài chính quốc tế và khu vực.</w:t>
      </w:r>
    </w:p>
    <w:p>
      <w:pPr>
        <w:pStyle w:val="Normal"/>
        <w:spacing w:before="60" w:after="60"/>
        <w:rPr/>
      </w:pPr>
      <w:r>
        <w:rPr>
          <w:b/>
        </w:rPr>
        <w:t xml:space="preserve">Câu 4: </w:t>
      </w:r>
      <w:r>
        <w:rPr>
          <w:spacing w:val="-5"/>
          <w:lang w:val="pt-BR"/>
        </w:rPr>
        <w:t>Thách thức lớn nhất của Việt Nam trong xu thế toàn cầu hoá là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spacing w:val="-5"/>
          <w:lang w:val="vi-VN"/>
        </w:rPr>
        <w:t>sự bất bình đẳng trong quan hệ quốc tế.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spacing w:val="-5"/>
          <w:lang w:val="vi-VN"/>
        </w:rPr>
        <w:t>sự cạnh tranh khốc liệt trong thị trường thế giới.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spacing w:val="-5"/>
          <w:lang w:val="vi-VN"/>
        </w:rPr>
        <w:t>quản lí, sử dụng chưa có hiệu quả các nguồn vốn từ bên ngoài.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spacing w:val="-5"/>
          <w:lang w:val="vi-VN"/>
        </w:rPr>
        <w:t>sự chênh lệch về trình độ dân trí khi tham gia hội nhập.</w:t>
      </w:r>
    </w:p>
    <w:p>
      <w:pPr>
        <w:pStyle w:val="Normal"/>
        <w:spacing w:before="60" w:after="60"/>
        <w:rPr/>
      </w:pPr>
      <w:r>
        <w:rPr>
          <w:b/>
        </w:rPr>
        <w:t xml:space="preserve">Câu 5: </w:t>
      </w:r>
      <w:r>
        <w:rPr>
          <w:lang w:val="pt-BR"/>
        </w:rPr>
        <w:t>Quốc gia đi đầu trong công nghiệp vũ trụ và công nghiệp điện hạt nhân là: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vi-VN"/>
        </w:rPr>
        <w:t>Mĩ và Nhật Bản</w:t>
      </w:r>
      <w:r>
        <w:rPr/>
        <w:tab/>
      </w:r>
      <w:r>
        <w:rPr>
          <w:b/>
        </w:rPr>
        <w:t xml:space="preserve">B. </w:t>
      </w:r>
      <w:r>
        <w:rPr>
          <w:lang w:val="vi-VN"/>
        </w:rPr>
        <w:t>Mĩ và Trung Quốc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Liên Xô</w:t>
      </w:r>
      <w:r>
        <w:rPr/>
        <w:tab/>
      </w:r>
      <w:r>
        <w:rPr>
          <w:b/>
        </w:rPr>
        <w:t xml:space="preserve">D. </w:t>
      </w:r>
      <w:r>
        <w:rPr>
          <w:lang w:val="vi-VN"/>
        </w:rPr>
        <w:t>Mĩ và Nga</w:t>
      </w:r>
    </w:p>
    <w:p>
      <w:pPr>
        <w:pStyle w:val="Normal"/>
        <w:spacing w:before="60" w:after="60"/>
        <w:rPr/>
      </w:pPr>
      <w:r>
        <w:rPr>
          <w:b/>
        </w:rPr>
        <w:t xml:space="preserve">Câu 6: </w:t>
      </w:r>
      <w:r>
        <w:rPr>
          <w:lang w:val="it-IT"/>
        </w:rPr>
        <w:t>Hai nhà nước ra đời trên bán đảo Triều Tiên bị chi phối bởi yếu tố nào dưới đây?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it-IT"/>
        </w:rPr>
        <w:t>cuộc đối đầu giữa Mĩ và Trung Quốc.</w:t>
      </w:r>
      <w:r>
        <w:rPr/>
        <w:tab/>
      </w:r>
      <w:r>
        <w:rPr>
          <w:b/>
        </w:rPr>
        <w:t xml:space="preserve">B. </w:t>
      </w:r>
      <w:r>
        <w:rPr>
          <w:lang w:val="it-IT"/>
        </w:rPr>
        <w:t>chiến tranh lạnh.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it-IT"/>
        </w:rPr>
        <w:t>trật tự hai cực Ianta.</w:t>
      </w:r>
      <w:r>
        <w:rPr/>
        <w:tab/>
      </w:r>
      <w:r>
        <w:rPr>
          <w:b/>
        </w:rPr>
        <w:t xml:space="preserve">D. </w:t>
      </w:r>
      <w:r>
        <w:rPr>
          <w:lang w:val="it-IT"/>
        </w:rPr>
        <w:t>xu thế toàn cầu hóa</w:t>
      </w:r>
    </w:p>
    <w:p>
      <w:pPr>
        <w:pStyle w:val="Normal"/>
        <w:spacing w:before="60" w:after="60"/>
        <w:rPr/>
      </w:pPr>
      <w:r>
        <w:rPr>
          <w:b/>
        </w:rPr>
        <w:t xml:space="preserve">Câu 7: </w:t>
      </w:r>
      <w:r>
        <w:rPr/>
        <w:t>Năm 1945, những quốc gia</w:t>
      </w:r>
      <w:r>
        <w:rPr>
          <w:b/>
          <w:bCs/>
        </w:rPr>
        <w:t xml:space="preserve"> </w:t>
      </w:r>
      <w:r>
        <w:rPr/>
        <w:t>ở Đông Nam Á giải phóng được phần lớn lãnh thổ là: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Việt Nam, Lào, Thái Lan</w:t>
        <w:tab/>
      </w:r>
      <w:r>
        <w:rPr>
          <w:b/>
        </w:rPr>
        <w:t xml:space="preserve">B. </w:t>
      </w:r>
      <w:r>
        <w:rPr/>
        <w:t>Miến Điện, Mã lai, Philippin,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/>
        <w:t>Inđônêxia, Việt Nam, Lào</w:t>
        <w:tab/>
      </w:r>
      <w:r>
        <w:rPr>
          <w:b/>
        </w:rPr>
        <w:t xml:space="preserve">D. </w:t>
      </w:r>
      <w:r>
        <w:rPr/>
        <w:t>Inđônêxia, Xingapo, Malaixia.</w:t>
      </w:r>
    </w:p>
    <w:p>
      <w:pPr>
        <w:pStyle w:val="Normal"/>
        <w:spacing w:before="60" w:after="60"/>
        <w:rPr/>
      </w:pPr>
      <w:r>
        <w:rPr>
          <w:b/>
        </w:rPr>
        <w:t xml:space="preserve">Câu 8: </w:t>
      </w:r>
      <w:r>
        <w:rPr>
          <w:lang w:val="pt-BR"/>
        </w:rPr>
        <w:t>Hội nghị Ianta xác định vĩ tuyến 38 độ làm ranh giới chia cắt quốc gia nào: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Nhật.</w:t>
      </w:r>
      <w:r>
        <w:rPr/>
        <w:tab/>
      </w:r>
      <w:r>
        <w:rPr>
          <w:b/>
        </w:rPr>
        <w:t xml:space="preserve">B. </w:t>
      </w:r>
      <w:r>
        <w:rPr>
          <w:lang w:val="pt-BR"/>
        </w:rPr>
        <w:t>Trung Quốc.</w:t>
      </w:r>
      <w:r>
        <w:rPr/>
        <w:tab/>
      </w:r>
      <w:r>
        <w:rPr>
          <w:b/>
        </w:rPr>
        <w:t xml:space="preserve">C. </w:t>
      </w:r>
      <w:r>
        <w:rPr>
          <w:lang w:val="pt-BR"/>
        </w:rPr>
        <w:t>Triều Tiên.</w:t>
      </w:r>
      <w:r>
        <w:rPr/>
        <w:tab/>
      </w:r>
      <w:r>
        <w:rPr>
          <w:b/>
        </w:rPr>
        <w:t xml:space="preserve">D. </w:t>
      </w:r>
      <w:r>
        <w:rPr>
          <w:lang w:val="pt-BR"/>
        </w:rPr>
        <w:t>Đức.</w:t>
      </w:r>
    </w:p>
    <w:p>
      <w:pPr>
        <w:pStyle w:val="Normal"/>
        <w:spacing w:before="60" w:after="60"/>
        <w:rPr/>
      </w:pPr>
      <w:r>
        <w:rPr>
          <w:b/>
        </w:rPr>
        <w:t xml:space="preserve">Câu 9: </w:t>
      </w:r>
      <w:r>
        <w:rPr>
          <w:lang w:val="pt-BR"/>
        </w:rPr>
        <w:t>Yếu tố nào trở thành lực lượng sản xuất trực tiếp trong cuộc cách mạng khoa học kĩ thuật lần 2?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Khoa học</w:t>
      </w:r>
      <w:r>
        <w:rPr/>
        <w:tab/>
      </w:r>
      <w:r>
        <w:rPr>
          <w:b/>
        </w:rPr>
        <w:t xml:space="preserve">B. </w:t>
      </w:r>
      <w:r>
        <w:rPr>
          <w:lang w:val="pt-BR"/>
        </w:rPr>
        <w:t>Kỹ thuật</w:t>
      </w:r>
      <w:r>
        <w:rPr/>
        <w:tab/>
      </w:r>
      <w:r>
        <w:rPr>
          <w:b/>
        </w:rPr>
        <w:t xml:space="preserve">C. </w:t>
      </w:r>
      <w:r>
        <w:rPr>
          <w:lang w:val="pt-BR"/>
        </w:rPr>
        <w:t>Công nghệ</w:t>
      </w:r>
      <w:r>
        <w:rPr/>
        <w:tab/>
      </w:r>
      <w:r>
        <w:rPr>
          <w:b/>
        </w:rPr>
        <w:t xml:space="preserve">D. </w:t>
      </w:r>
      <w:r>
        <w:rPr>
          <w:lang w:val="pt-BR"/>
        </w:rPr>
        <w:t>Thông tin liên lạc</w:t>
      </w:r>
    </w:p>
    <w:p>
      <w:pPr>
        <w:pStyle w:val="Normal"/>
        <w:spacing w:before="60" w:after="60"/>
        <w:rPr/>
      </w:pPr>
      <w:r>
        <w:rPr>
          <w:b/>
        </w:rPr>
        <w:t xml:space="preserve">Câu 10: </w:t>
      </w:r>
      <w:r>
        <w:rPr>
          <w:lang w:val="pt-BR" w:eastAsia="zh-CN"/>
        </w:rPr>
        <w:t>Đường lối chung của Đảng Cộng sản Trung Quốc trong thời kì cải cách mở cửa lấy nội dung nào làm trọng tâm?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eastAsia="zh-CN"/>
        </w:rPr>
        <w:t>Kiên trì bốn nguyên tắc cơ bản.</w:t>
      </w:r>
      <w:r>
        <w:rPr/>
        <w:tab/>
      </w:r>
      <w:r>
        <w:rPr>
          <w:b/>
        </w:rPr>
        <w:t xml:space="preserve">B. </w:t>
      </w:r>
      <w:r>
        <w:rPr>
          <w:lang w:eastAsia="zh-CN"/>
        </w:rPr>
        <w:t>Xây dựng hệ thống chính trị.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eastAsia="zh-CN"/>
        </w:rPr>
        <w:t>Xây dựng nền kinh tế thị trường.</w:t>
      </w:r>
      <w:r>
        <w:rPr/>
        <w:tab/>
      </w:r>
      <w:r>
        <w:rPr>
          <w:b/>
        </w:rPr>
        <w:t xml:space="preserve">D. </w:t>
      </w:r>
      <w:r>
        <w:rPr>
          <w:lang w:eastAsia="zh-CN"/>
        </w:rPr>
        <w:t>Phát triển kinh tế.</w:t>
      </w:r>
    </w:p>
    <w:p>
      <w:pPr>
        <w:pStyle w:val="Normal"/>
        <w:spacing w:before="60" w:after="60"/>
        <w:rPr/>
      </w:pPr>
      <w:r>
        <w:rPr>
          <w:b/>
        </w:rPr>
        <w:t xml:space="preserve">Câu 11: </w:t>
      </w:r>
      <w:r>
        <w:rPr>
          <w:lang w:val="pt-BR"/>
        </w:rPr>
        <w:t xml:space="preserve">Nội dung nào sau đây </w:t>
      </w:r>
      <w:r>
        <w:rPr>
          <w:b/>
          <w:bCs/>
          <w:i/>
          <w:iCs/>
          <w:lang w:val="pt-BR"/>
        </w:rPr>
        <w:t>không</w:t>
      </w:r>
      <w:r>
        <w:rPr>
          <w:i/>
          <w:iCs/>
          <w:lang w:val="pt-BR"/>
        </w:rPr>
        <w:t xml:space="preserve"> có</w:t>
      </w:r>
      <w:r>
        <w:rPr>
          <w:lang w:val="pt-BR"/>
        </w:rPr>
        <w:t xml:space="preserve"> trong chiến lược công nghiệp hóa lấy xuất khẩu làm chủ đạo của nhóm 5 nước sáng lập ASEAN?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tiến hành “mở cửa” nền kinh tế thu hút vốn đầu tư và kĩ thuật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pt-BR"/>
        </w:rPr>
        <w:t>lấy thị trường trong nước làm chỗ dựa để phát triển sản xuất.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pt-BR"/>
        </w:rPr>
        <w:t>tập trung sản xuất hàng hóa để xuất khẩu.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pt-BR"/>
        </w:rPr>
        <w:t>phát triển ngoại thương.</w:t>
      </w:r>
    </w:p>
    <w:p>
      <w:pPr>
        <w:pStyle w:val="Normal"/>
        <w:spacing w:before="60" w:after="60"/>
        <w:rPr/>
      </w:pPr>
      <w:r>
        <w:rPr>
          <w:b/>
        </w:rPr>
        <w:t xml:space="preserve">Câu 12: </w:t>
      </w:r>
      <w:r>
        <w:rPr>
          <w:lang w:val="pt-BR"/>
        </w:rPr>
        <w:t xml:space="preserve">Ý nào dưới đây </w:t>
      </w:r>
      <w:r>
        <w:rPr>
          <w:b/>
          <w:bCs/>
          <w:lang w:val="pt-BR"/>
        </w:rPr>
        <w:t>không</w:t>
      </w:r>
      <w:r>
        <w:rPr>
          <w:lang w:val="pt-BR"/>
        </w:rPr>
        <w:t xml:space="preserve"> phải là nguyên tắc hoạt động của tổ chức Liên Hợp quốc?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Bình đẳng chủ quyền giữa các quốc gia và quyền tự quyết của các dân tộc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pt-BR"/>
        </w:rPr>
        <w:t>Không can thiệp vào công việc nội bộ của bất kì nước nào.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pt-BR"/>
        </w:rPr>
        <w:t>Không sử dụng vũ lực hoặc đe dọa bằng vũ lực đối với nhau.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pt-BR"/>
        </w:rPr>
        <w:t>Chung sống hòa bình và sự nhất trí giữa 5 nước lớn ( Liên Xô, Mĩ, Anh, Pháp, Trung Quốc)</w:t>
      </w:r>
    </w:p>
    <w:p>
      <w:pPr>
        <w:pStyle w:val="Normal"/>
        <w:spacing w:before="60" w:after="60"/>
        <w:rPr/>
      </w:pPr>
      <w:r>
        <w:rPr>
          <w:b/>
        </w:rPr>
        <w:t xml:space="preserve">Câu 13: </w:t>
      </w:r>
      <w:r>
        <w:rPr>
          <w:lang w:val="it-IT"/>
        </w:rPr>
        <w:t>Tính chất cuộc nội</w:t>
      </w:r>
      <w:r>
        <w:rPr>
          <w:b/>
          <w:bCs/>
          <w:lang w:val="it-IT"/>
        </w:rPr>
        <w:t xml:space="preserve"> </w:t>
      </w:r>
      <w:r>
        <w:rPr>
          <w:lang w:val="it-IT" w:eastAsia="zh-CN"/>
        </w:rPr>
        <w:t>chiến cách mạng ở Trung Quốc (1946 - 1949)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it-IT" w:eastAsia="zh-CN"/>
        </w:rPr>
        <w:t>chiến tranh giải phóng dân tộc.</w:t>
      </w:r>
      <w:r>
        <w:rPr/>
        <w:tab/>
      </w:r>
      <w:r>
        <w:rPr>
          <w:b/>
        </w:rPr>
        <w:t xml:space="preserve">B. </w:t>
      </w:r>
      <w:r>
        <w:rPr>
          <w:lang w:val="it-IT" w:eastAsia="zh-CN"/>
        </w:rPr>
        <w:t>cách mạng dân tộc dân chủ.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it-IT" w:eastAsia="zh-CN"/>
        </w:rPr>
        <w:t>cách mạng tư sản.</w:t>
      </w:r>
      <w:r>
        <w:rPr/>
        <w:tab/>
      </w:r>
      <w:r>
        <w:rPr>
          <w:b/>
        </w:rPr>
        <w:t xml:space="preserve">D. </w:t>
      </w:r>
      <w:r>
        <w:rPr>
          <w:lang w:val="it-IT" w:eastAsia="zh-CN"/>
        </w:rPr>
        <w:t>cách mạng xã hội chủ nghĩa.</w:t>
      </w:r>
    </w:p>
    <w:p>
      <w:pPr>
        <w:pStyle w:val="Normal"/>
        <w:spacing w:before="60" w:after="60"/>
        <w:rPr/>
      </w:pPr>
      <w:r>
        <w:rPr>
          <w:b/>
        </w:rPr>
        <w:t xml:space="preserve">Câu 14: </w:t>
      </w:r>
      <w:r>
        <w:rPr>
          <w:lang w:val="vi-VN" w:eastAsia="zh-CN"/>
        </w:rPr>
        <w:t>Trong khoảng hai thập niên đầu sau Chiến tranh thế giới thứ hai đã xuất hiện trung tâm kinh tế tài chính nào?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fr-FR"/>
        </w:rPr>
      </w:pPr>
      <w:r>
        <w:rPr/>
        <w:tab/>
      </w:r>
      <w:r>
        <w:rPr>
          <w:b/>
          <w:lang w:val="fr-FR"/>
        </w:rPr>
        <w:t xml:space="preserve">A. </w:t>
      </w:r>
      <w:r>
        <w:rPr>
          <w:lang w:val="vi-VN" w:eastAsia="zh-CN"/>
        </w:rPr>
        <w:t>Mĩ là trung tâm duy nhất.</w:t>
      </w:r>
      <w:r>
        <w:rPr>
          <w:lang w:val="fr-FR"/>
        </w:rPr>
        <w:tab/>
      </w:r>
      <w:r>
        <w:rPr>
          <w:b/>
          <w:lang w:val="fr-FR"/>
        </w:rPr>
        <w:t xml:space="preserve">B. </w:t>
      </w:r>
      <w:r>
        <w:rPr>
          <w:lang w:val="vi-VN" w:eastAsia="zh-CN"/>
        </w:rPr>
        <w:t>Mĩ- Tây Âu- Nhật Bản.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C. </w:t>
      </w:r>
      <w:r>
        <w:rPr>
          <w:lang w:val="vi-VN" w:eastAsia="zh-CN"/>
        </w:rPr>
        <w:t>Mĩ- Nhật Bản.</w:t>
      </w:r>
      <w:r>
        <w:rPr>
          <w:lang w:val="fr-FR"/>
        </w:rPr>
        <w:tab/>
      </w:r>
      <w:r>
        <w:rPr>
          <w:b/>
          <w:lang w:val="fr-FR"/>
        </w:rPr>
        <w:t xml:space="preserve">D. </w:t>
      </w:r>
      <w:r>
        <w:rPr>
          <w:lang w:val="vi-VN" w:eastAsia="zh-CN"/>
        </w:rPr>
        <w:t>Nhật Bản- Tây Âu.</w:t>
      </w:r>
    </w:p>
    <w:p>
      <w:pPr>
        <w:pStyle w:val="Normal"/>
        <w:spacing w:before="60" w:after="60"/>
        <w:rPr>
          <w:lang w:val="fr-FR"/>
        </w:rPr>
      </w:pPr>
      <w:r>
        <w:rPr>
          <w:b/>
          <w:lang w:val="fr-FR"/>
        </w:rPr>
        <w:t xml:space="preserve">Câu 15: </w:t>
      </w:r>
      <w:r>
        <w:rPr>
          <w:lang w:val="vi-VN"/>
        </w:rPr>
        <w:t>Sự sụp đổ của chế độ phân biệt chủng tộc (Apácthai) ở Nam Phi (1993) chứng tỏ</w:t>
      </w:r>
    </w:p>
    <w:p>
      <w:pPr>
        <w:pStyle w:val="Normal"/>
        <w:tabs>
          <w:tab w:val="clear" w:pos="720"/>
          <w:tab w:val="left" w:pos="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A. </w:t>
      </w:r>
      <w:r>
        <w:rPr>
          <w:lang w:val="vi-VN"/>
        </w:rPr>
        <w:t>chủ nghĩa thực dân mới bắt đầu khủng hoảng và suy yếu.</w:t>
      </w:r>
    </w:p>
    <w:p>
      <w:pPr>
        <w:pStyle w:val="Normal"/>
        <w:tabs>
          <w:tab w:val="clear" w:pos="720"/>
          <w:tab w:val="left" w:pos="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B. </w:t>
      </w:r>
      <w:r>
        <w:rPr>
          <w:lang w:val="vi-VN"/>
        </w:rPr>
        <w:t>hệ thống thuộc địa của chủ nghĩa thực dân cơ bản bị tan rã.</w:t>
      </w:r>
    </w:p>
    <w:p>
      <w:pPr>
        <w:pStyle w:val="Normal"/>
        <w:tabs>
          <w:tab w:val="clear" w:pos="720"/>
          <w:tab w:val="left" w:pos="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C. </w:t>
      </w:r>
      <w:r>
        <w:rPr>
          <w:lang w:val="vi-VN"/>
        </w:rPr>
        <w:t>cuộc đấu tranh vì tiến bộ xã hội đã hoàn thành ở châu Phi.</w:t>
      </w:r>
    </w:p>
    <w:p>
      <w:pPr>
        <w:pStyle w:val="Normal"/>
        <w:tabs>
          <w:tab w:val="clear" w:pos="720"/>
          <w:tab w:val="left" w:pos="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D. </w:t>
      </w:r>
      <w:r>
        <w:rPr>
          <w:lang w:val="vi-VN"/>
        </w:rPr>
        <w:t>một biện pháp thống trị của chủ nghĩa thực dân bị xóa bỏ.</w:t>
      </w:r>
    </w:p>
    <w:p>
      <w:pPr>
        <w:pStyle w:val="Normal"/>
        <w:spacing w:before="60" w:after="60"/>
        <w:rPr>
          <w:lang w:val="fr-FR"/>
        </w:rPr>
      </w:pPr>
      <w:r>
        <w:rPr>
          <w:b/>
          <w:lang w:val="fr-FR"/>
        </w:rPr>
        <w:t xml:space="preserve">Câu 16: </w:t>
      </w:r>
      <w:r>
        <w:rPr>
          <w:lang w:val="de-DE" w:eastAsia="vi-VN"/>
        </w:rPr>
        <w:t>Nước nào khởi đầu cuộc cách mạng khoa học- kĩ thuật lần thứ hai?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A. </w:t>
      </w:r>
      <w:r>
        <w:rPr>
          <w:lang w:val="de-DE" w:eastAsia="vi-VN"/>
        </w:rPr>
        <w:t>Mĩ</w:t>
      </w:r>
      <w:r>
        <w:rPr>
          <w:lang w:val="fr-FR"/>
        </w:rPr>
        <w:tab/>
      </w:r>
      <w:r>
        <w:rPr>
          <w:b/>
          <w:lang w:val="fr-FR"/>
        </w:rPr>
        <w:t xml:space="preserve">B. </w:t>
      </w:r>
      <w:r>
        <w:rPr>
          <w:lang w:val="de-DE" w:eastAsia="vi-VN"/>
        </w:rPr>
        <w:t>Pháp</w:t>
      </w:r>
      <w:r>
        <w:rPr>
          <w:lang w:val="fr-FR"/>
        </w:rPr>
        <w:tab/>
      </w:r>
      <w:r>
        <w:rPr>
          <w:b/>
          <w:lang w:val="fr-FR"/>
        </w:rPr>
        <w:t xml:space="preserve">C. </w:t>
      </w:r>
      <w:r>
        <w:rPr>
          <w:lang w:val="de-DE" w:eastAsia="vi-VN"/>
        </w:rPr>
        <w:t>Nhật</w:t>
      </w:r>
      <w:r>
        <w:rPr>
          <w:lang w:val="fr-FR"/>
        </w:rPr>
        <w:tab/>
      </w:r>
      <w:r>
        <w:rPr>
          <w:b/>
          <w:lang w:val="fr-FR"/>
        </w:rPr>
        <w:t xml:space="preserve">D. </w:t>
      </w:r>
      <w:r>
        <w:rPr>
          <w:lang w:val="de-DE" w:eastAsia="vi-VN"/>
        </w:rPr>
        <w:t>Anh</w:t>
      </w:r>
    </w:p>
    <w:p>
      <w:pPr>
        <w:pStyle w:val="Normal"/>
        <w:spacing w:before="60" w:after="60"/>
        <w:rPr/>
      </w:pPr>
      <w:r>
        <w:rPr>
          <w:b/>
          <w:lang w:val="fr-FR"/>
        </w:rPr>
        <w:t xml:space="preserve">Câu 17: </w:t>
      </w:r>
      <w:r>
        <w:rPr>
          <w:lang w:val="fr-FR"/>
        </w:rPr>
        <w:t xml:space="preserve">Chủ trương cứu nước của Phan Châu Trinh (đầu thế kỷ XX) </w:t>
      </w:r>
      <w:r>
        <w:rPr>
          <w:b/>
          <w:bCs/>
          <w:lang w:val="fr-FR"/>
        </w:rPr>
        <w:t xml:space="preserve">không </w:t>
      </w:r>
      <w:r>
        <w:rPr>
          <w:lang w:val="fr-FR"/>
        </w:rPr>
        <w:t>có nội dung nào dưới đây không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fr-FR"/>
        </w:rPr>
        <w:tab/>
      </w:r>
      <w:r>
        <w:rPr>
          <w:b/>
          <w:lang w:val="fr-FR"/>
        </w:rPr>
        <w:t xml:space="preserve">A. </w:t>
      </w:r>
      <w:r>
        <w:rPr>
          <w:lang w:val="fr-FR"/>
        </w:rPr>
        <w:t>Đánh đuổi giặc Pháp, thành lập Cộng hòa Dân quốc Việt Nam.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fr-FR"/>
        </w:rPr>
        <w:tab/>
      </w:r>
      <w:r>
        <w:rPr>
          <w:b/>
          <w:lang w:val="fr-FR"/>
        </w:rPr>
        <w:t xml:space="preserve">B. </w:t>
      </w:r>
      <w:r>
        <w:rPr>
          <w:lang w:val="fr-FR"/>
        </w:rPr>
        <w:t>Dựa vào Pháp đánh đổ ngôi vua và chế độ phong kiến lạc hậu.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fr-FR"/>
        </w:rPr>
        <w:tab/>
      </w:r>
      <w:r>
        <w:rPr>
          <w:b/>
          <w:lang w:val="fr-FR"/>
        </w:rPr>
        <w:t xml:space="preserve">C. </w:t>
      </w:r>
      <w:r>
        <w:rPr>
          <w:lang w:val="fr-FR"/>
        </w:rPr>
        <w:t>Chấn hưng thực nghiệp, lập hội kinh doanh, phát triển kinh tế.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fr-FR"/>
        </w:rPr>
        <w:tab/>
      </w:r>
      <w:r>
        <w:rPr>
          <w:b/>
          <w:lang w:val="fr-FR"/>
        </w:rPr>
        <w:t xml:space="preserve">D. </w:t>
      </w:r>
      <w:r>
        <w:rPr>
          <w:lang w:val="fr-FR"/>
        </w:rPr>
        <w:t>Đề cao cải cách, duy tân nhằm nâng cao dân trí và dân quyền.</w:t>
      </w:r>
    </w:p>
    <w:p>
      <w:pPr>
        <w:pStyle w:val="Normal"/>
        <w:tabs>
          <w:tab w:val="clear" w:pos="720"/>
          <w:tab w:val="left" w:pos="4410" w:leader="none"/>
        </w:tabs>
        <w:spacing w:before="60" w:after="0"/>
        <w:jc w:val="both"/>
        <w:rPr>
          <w:b/>
          <w:bCs/>
          <w:lang w:val="it-IT"/>
        </w:rPr>
      </w:pPr>
      <w:r>
        <w:rPr>
          <w:b/>
          <w:lang w:val="fr-FR"/>
        </w:rPr>
        <w:t xml:space="preserve">Câu 18: </w:t>
      </w:r>
      <w:r>
        <w:rPr>
          <w:lang w:val="it-IT"/>
        </w:rPr>
        <w:t>Sắp xếp các sự kiện dưới đây theo đúng trình tự thời gian</w:t>
      </w:r>
    </w:p>
    <w:p>
      <w:pPr>
        <w:pStyle w:val="Normal"/>
        <w:tabs>
          <w:tab w:val="left" w:pos="720" w:leader="none"/>
        </w:tabs>
        <w:jc w:val="both"/>
        <w:rPr>
          <w:lang w:val="it-IT"/>
        </w:rPr>
      </w:pPr>
      <w:r>
        <w:rPr>
          <w:lang w:val="it-IT"/>
        </w:rPr>
        <w:tab/>
        <w:t>1. Nước Cộng hòa Nhân dân Trung Hoa ra đời.</w:t>
      </w:r>
    </w:p>
    <w:p>
      <w:pPr>
        <w:pStyle w:val="Normal"/>
        <w:tabs>
          <w:tab w:val="left" w:pos="720" w:leader="none"/>
        </w:tabs>
        <w:jc w:val="both"/>
        <w:rPr>
          <w:lang w:val="it-IT"/>
        </w:rPr>
      </w:pPr>
      <w:r>
        <w:rPr>
          <w:lang w:val="it-IT"/>
        </w:rPr>
        <w:tab/>
        <w:t>2. Trên bán đảo Triều Tiên ra đời hai nhà nước.</w:t>
      </w:r>
    </w:p>
    <w:p>
      <w:pPr>
        <w:pStyle w:val="Normal"/>
        <w:tabs>
          <w:tab w:val="left" w:pos="720" w:leader="none"/>
        </w:tabs>
        <w:jc w:val="both"/>
        <w:rPr>
          <w:lang w:val="it-IT"/>
        </w:rPr>
      </w:pPr>
      <w:r>
        <w:rPr>
          <w:lang w:val="it-IT"/>
        </w:rPr>
        <w:tab/>
        <w:t>3. Nội chiến giữa Quốc Dân đảng và Đảng Cộng sản.</w:t>
      </w:r>
    </w:p>
    <w:p>
      <w:pPr>
        <w:pStyle w:val="Normal"/>
        <w:spacing w:before="0" w:after="60"/>
        <w:rPr>
          <w:lang w:val="it-IT"/>
        </w:rPr>
      </w:pPr>
      <w:r>
        <w:rPr>
          <w:lang w:val="it-IT"/>
        </w:rPr>
        <w:tab/>
        <w:t>4. Trung Quốc thu hồi Hồng Công và Ma Cao.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it-IT"/>
        </w:rPr>
        <w:t>3,2,4,1.</w:t>
        <w:tab/>
      </w:r>
      <w:r>
        <w:rPr>
          <w:b/>
          <w:lang w:val="it-IT"/>
        </w:rPr>
        <w:t xml:space="preserve">B. </w:t>
      </w:r>
      <w:r>
        <w:rPr>
          <w:lang w:val="it-IT"/>
        </w:rPr>
        <w:t>3,1,2,4.</w:t>
        <w:tab/>
      </w:r>
      <w:r>
        <w:rPr>
          <w:b/>
          <w:lang w:val="it-IT"/>
        </w:rPr>
        <w:t xml:space="preserve">C. </w:t>
      </w:r>
      <w:r>
        <w:rPr>
          <w:lang w:val="it-IT"/>
        </w:rPr>
        <w:t>3, 2,1,4.</w:t>
        <w:tab/>
      </w:r>
      <w:r>
        <w:rPr>
          <w:b/>
          <w:lang w:val="it-IT"/>
        </w:rPr>
        <w:t xml:space="preserve">D. </w:t>
      </w:r>
      <w:r>
        <w:rPr>
          <w:lang w:val="it-IT"/>
        </w:rPr>
        <w:t>4,2,3,1.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19: </w:t>
      </w:r>
      <w:r>
        <w:rPr>
          <w:lang w:val="pt-BR"/>
        </w:rPr>
        <w:t>Thành tựu khoa học - kĩ thuật của Liên Xô năm 1957 là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pt-BR"/>
        </w:rPr>
        <w:t>phóng con tàu vũ trụ bay vòng quanh Trái Đất.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pt-BR"/>
        </w:rPr>
        <w:t>thực hiện chương trình thám hiểm không gian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pt-BR"/>
        </w:rPr>
        <w:t>chế tạo thành công bom nguyên tử.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pt-BR"/>
        </w:rPr>
        <w:t>phóng thành công vệ tinh nhân tạo của Trái Đất.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20: </w:t>
      </w:r>
      <w:r>
        <w:rPr>
          <w:lang w:val="pt-BR"/>
        </w:rPr>
        <w:t>Quyết định của hội nghị Ianta thoả thuận về việc đóng quân tại các nước nhằm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pt-BR"/>
        </w:rPr>
        <w:t>hỗ trợ các nước đảm bảo an ninh sau chiếm tranh.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pt-BR"/>
        </w:rPr>
        <w:t>Giải giáp quân đội phát xít, phân chia phạm vi ảnh hưởng ở Châu Á và Châu Âu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pt-BR"/>
        </w:rPr>
        <w:t>Giúp các nước phát triển kinh tế sau chiến tranh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pt-BR"/>
        </w:rPr>
        <w:t>Thành lập chính phủ tư sản ở các nước được giải phóng.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21: </w:t>
      </w:r>
      <w:r>
        <w:rPr>
          <w:lang w:val="vi-VN"/>
        </w:rPr>
        <w:t>Học thuyết đánh dấu sự bắt đầu chú trọng phát triển quan hệ với châu Á của Nhật bản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vi-VN"/>
        </w:rPr>
        <w:t>Học thuyết Phu cư đa (1977)</w:t>
      </w: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vi-VN"/>
        </w:rPr>
        <w:t>Học thuyết Miyadaoa (1993)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vi-VN"/>
        </w:rPr>
        <w:t>Học thuyết Kaiphu (1991)</w:t>
      </w: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vi-VN"/>
        </w:rPr>
        <w:t>Học thuyết Hasimoto(1997)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22: </w:t>
      </w:r>
      <w:r>
        <w:rPr>
          <w:lang w:val="vi-VN"/>
        </w:rPr>
        <w:t>Một trong những yếu tố tác động đến sự hình thành trật tự thế giới giai đoạn sau Chiến tranh lạnh là: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vi-VN"/>
        </w:rPr>
        <w:t>các trung tâm kinh tế - tài chính Tây Âu và Nhật Bản ra</w:t>
      </w:r>
      <w:r>
        <w:rPr>
          <w:spacing w:val="-9"/>
          <w:lang w:val="vi-VN"/>
        </w:rPr>
        <w:t xml:space="preserve"> </w:t>
      </w:r>
      <w:r>
        <w:rPr>
          <w:lang w:val="vi-VN"/>
        </w:rPr>
        <w:t>đời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vi-VN"/>
        </w:rPr>
        <w:t>sự xuất hiện và ngày càng mở rộng của các công ty độc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quyền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vi-VN"/>
        </w:rPr>
        <w:t>tư bản tài chính xuất hiện và chi phối nền kinh tế thế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giới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vi-VN"/>
        </w:rPr>
        <w:t>sự phát triển của các cường quốc và Liên minh châu Âu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(EU)</w:t>
      </w:r>
    </w:p>
    <w:p>
      <w:pPr>
        <w:pStyle w:val="Normal"/>
        <w:spacing w:before="60" w:after="60"/>
        <w:rPr/>
      </w:pPr>
      <w:r>
        <w:rPr>
          <w:b/>
          <w:lang w:val="it-IT"/>
        </w:rPr>
        <w:t xml:space="preserve">Câu 23: </w:t>
      </w:r>
      <w:r>
        <w:rPr>
          <w:lang w:val="it-IT"/>
        </w:rPr>
        <w:t>Sự ra đời của NATO và Tổ chức Hiệp ước Vacsava đã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it-IT"/>
        </w:rPr>
        <w:t>sức mạnh quân sự của nước Mĩ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it-IT"/>
        </w:rPr>
        <w:t>sự phát triển của Mĩ về mọi mặt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it-IT"/>
        </w:rPr>
        <w:t>sự phân chia đối lập về kinh tế của Liên Xô – Mĩ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it-IT"/>
        </w:rPr>
        <w:t>đánh dấu sự xác lập cục diện hai cực, hai phe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24: </w:t>
      </w:r>
      <w:r>
        <w:rPr>
          <w:lang w:val="pt-BR"/>
        </w:rPr>
        <w:t>Từ năm 1950 đến nửa đầu những năm 70 của thế kỉ XX, Liên Xô trở thành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pt-BR"/>
        </w:rPr>
        <w:t>nước đầu tiên trên thế giới đưa con người lên mặt trăng.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B. </w:t>
      </w:r>
      <w:r>
        <w:rPr>
          <w:lang w:val="pt-BR"/>
        </w:rPr>
        <w:t>nước đi đầu trên thế giới trong cuộc cách mạng khoa học kĩ thuật lần thứ hai.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pt-BR"/>
        </w:rPr>
        <w:t>cường quốc công nghiệp đứng đầu Châu Âu và đứng thứ hai thế giới.</w:t>
      </w:r>
    </w:p>
    <w:p>
      <w:pPr>
        <w:pStyle w:val="Normal"/>
        <w:tabs>
          <w:tab w:val="clear" w:pos="720"/>
          <w:tab w:val="left" w:pos="200" w:leader="none"/>
        </w:tabs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 xml:space="preserve">D. </w:t>
      </w:r>
      <w:r>
        <w:rPr>
          <w:lang w:val="pt-BR"/>
        </w:rPr>
        <w:t>nước xuất khẩu vũ khí và lương thực số 1 thế giới</w:t>
      </w:r>
    </w:p>
    <w:p>
      <w:pPr>
        <w:pStyle w:val="Normal"/>
        <w:spacing w:before="60" w:after="60"/>
        <w:rPr>
          <w:lang w:val="it-IT"/>
        </w:rPr>
      </w:pPr>
      <w:r>
        <w:rPr>
          <w:b/>
          <w:lang w:val="it-IT"/>
        </w:rPr>
        <w:t xml:space="preserve">Câu 25: </w:t>
      </w:r>
      <w:r>
        <w:rPr>
          <w:lang w:val="es-ES"/>
        </w:rPr>
        <w:t>Cuộc khởi nghĩa Yên Thế (1884 - 1913) và phong trào Cần Vương (1885 - 1896) ở Việt Nam có điểm khác biệt cơ bản về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A. </w:t>
      </w:r>
      <w:r>
        <w:rPr>
          <w:lang w:val="it-IT"/>
        </w:rPr>
        <w:t>xuất thân lực lượng lãnh đạo</w:t>
        <w:tab/>
      </w:r>
      <w:r>
        <w:rPr>
          <w:b/>
          <w:lang w:val="it-IT"/>
        </w:rPr>
        <w:t xml:space="preserve">B. </w:t>
      </w:r>
      <w:r>
        <w:rPr>
          <w:lang w:val="it-IT"/>
        </w:rPr>
        <w:t>phương pháp đấu tranh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>
          <w:lang w:val="it-IT"/>
        </w:rPr>
        <w:tab/>
      </w:r>
      <w:r>
        <w:rPr>
          <w:b/>
          <w:lang w:val="it-IT"/>
        </w:rPr>
        <w:t xml:space="preserve">C. </w:t>
      </w:r>
      <w:r>
        <w:rPr>
          <w:lang w:val="es-ES"/>
        </w:rPr>
        <w:t>đối tượng đấu tranh chủ yếu.</w:t>
      </w:r>
      <w:r>
        <w:rPr>
          <w:lang w:val="it-IT"/>
        </w:rPr>
        <w:tab/>
      </w:r>
      <w:r>
        <w:rPr>
          <w:b/>
        </w:rPr>
        <w:t xml:space="preserve">D. </w:t>
      </w:r>
      <w:r>
        <w:rPr/>
        <w:t>lực lượng tham gia.</w:t>
      </w:r>
    </w:p>
    <w:p>
      <w:pPr>
        <w:pStyle w:val="Normal"/>
        <w:spacing w:before="60" w:after="60"/>
        <w:rPr/>
      </w:pPr>
      <w:r>
        <w:rPr>
          <w:b/>
        </w:rPr>
        <w:t xml:space="preserve">Câu 26: </w:t>
      </w:r>
      <w:r>
        <w:rPr>
          <w:lang w:val="vi-VN"/>
        </w:rPr>
        <w:t>Mục tiêu quan trọng nhất của Mĩ trong chiến lược toàn cầu là: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vi-VN"/>
        </w:rPr>
        <w:t>Khống chế, chi phối các nước tư bản đồng minh phụ thuộc vào Mĩ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vi-VN"/>
        </w:rPr>
        <w:t>Đàn áp phong trào giải phóng dân tộc, phong trào công nhân và cộng sản quốc tế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Vươn lên thành cường quốc về kinh tế-tài chính để chi phối cả thế giới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vi-VN"/>
        </w:rPr>
        <w:t>Ngăn chặn và tiến tới xóa bỏ chủ nghĩa xã hội trên thế giới</w:t>
      </w:r>
    </w:p>
    <w:p>
      <w:pPr>
        <w:pStyle w:val="Normal"/>
        <w:spacing w:before="60" w:after="60"/>
        <w:rPr/>
      </w:pPr>
      <w:r>
        <w:rPr>
          <w:b/>
        </w:rPr>
        <w:t xml:space="preserve">Câu 27: </w:t>
      </w:r>
      <w:r>
        <w:rPr>
          <w:lang w:val="vi-VN"/>
        </w:rPr>
        <w:t>Mĩ khởi đầu cuộc chiến tranh lạnh bằng việc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viện trợ cho Trung Quốc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vi-VN"/>
        </w:rPr>
        <w:t>đề nghị viện trợ khẩn cấp 400 triệu USD cho Hi Lạp và Thổ Nhĩ Kì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thực hiện kế hoạch Mác san phục hưng châu Âu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vi-VN"/>
        </w:rPr>
        <w:t>thành lập tổ chức Hiệp ước Bắc Đại Tây Dương</w:t>
      </w:r>
    </w:p>
    <w:p>
      <w:pPr>
        <w:pStyle w:val="Normal"/>
        <w:spacing w:before="60" w:after="60"/>
        <w:rPr/>
      </w:pPr>
      <w:r>
        <w:rPr>
          <w:b/>
        </w:rPr>
        <w:t xml:space="preserve">Câu 28: </w:t>
      </w:r>
      <w:r>
        <w:rPr/>
        <w:t>Vào giữa thế kỷ XIX, trước nguy cơ xâm lược của các nước tư bản phương Tây, triều đình nhà Nguyễn thực hiện chính sách nào?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Cải cách, mở cửa.</w:t>
        <w:tab/>
      </w:r>
      <w:r>
        <w:rPr>
          <w:b/>
        </w:rPr>
        <w:t xml:space="preserve">B. </w:t>
      </w:r>
      <w:r>
        <w:rPr/>
        <w:t>Tự do tôn giáo.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/>
        <w:t>Bế quan tỏa cảng.</w:t>
        <w:tab/>
      </w:r>
      <w:r>
        <w:rPr>
          <w:b/>
        </w:rPr>
        <w:t xml:space="preserve">D. </w:t>
      </w:r>
      <w:r>
        <w:rPr/>
        <w:t>Cải cách văn hóa.</w:t>
      </w:r>
    </w:p>
    <w:p>
      <w:pPr>
        <w:pStyle w:val="Normal"/>
        <w:spacing w:before="60" w:after="60"/>
        <w:rPr/>
      </w:pPr>
      <w:r>
        <w:rPr>
          <w:b/>
        </w:rPr>
        <w:t xml:space="preserve">Câu 29: </w:t>
      </w:r>
      <w:r>
        <w:rPr>
          <w:lang w:val="vi-VN"/>
        </w:rPr>
        <w:t>Văn kiện đặt nền tảng cho quan hệ Mĩ - Nhật sau CTTG II là: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vi-VN"/>
        </w:rPr>
        <w:t>Hiệp ước hòa binh Xanphranxico (1951)</w:t>
      </w:r>
      <w:r>
        <w:rPr/>
        <w:tab/>
      </w:r>
      <w:r>
        <w:rPr>
          <w:b/>
        </w:rPr>
        <w:t xml:space="preserve">B. </w:t>
      </w:r>
      <w:r>
        <w:rPr>
          <w:lang w:val="vi-VN"/>
        </w:rPr>
        <w:t>Hiệp ước an ninh Mĩ – Nhật (1951)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Học thuyết Phucuđa (1977)</w:t>
      </w:r>
      <w:r>
        <w:rPr/>
        <w:tab/>
      </w:r>
      <w:r>
        <w:rPr>
          <w:b/>
        </w:rPr>
        <w:t xml:space="preserve">D. </w:t>
      </w:r>
      <w:r>
        <w:rPr>
          <w:lang w:val="vi-VN"/>
        </w:rPr>
        <w:t>Hiến pháp mới của Nhật Bản (1946)</w:t>
      </w:r>
    </w:p>
    <w:p>
      <w:pPr>
        <w:pStyle w:val="Normal"/>
        <w:spacing w:before="60" w:after="60"/>
        <w:rPr/>
      </w:pPr>
      <w:r>
        <w:rPr>
          <w:b/>
        </w:rPr>
        <w:t xml:space="preserve">Câu 30: </w:t>
      </w:r>
      <w:r>
        <w:rPr>
          <w:spacing w:val="-2"/>
          <w:lang w:eastAsia="vi-VN"/>
        </w:rPr>
        <w:t>Từ những năm 50 – 60 của thế kỉ  XX, nhóm 5 nước sáng lập ASEAN tiến hành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spacing w:val="10"/>
          <w:lang w:eastAsia="vi-VN"/>
        </w:rPr>
        <w:t>chiến lược kinh tế hướng nội</w:t>
      </w:r>
      <w:r>
        <w:rPr/>
        <w:tab/>
      </w:r>
      <w:r>
        <w:rPr>
          <w:b/>
        </w:rPr>
        <w:t xml:space="preserve">B. </w:t>
      </w:r>
      <w:r>
        <w:rPr>
          <w:spacing w:val="10"/>
          <w:lang w:eastAsia="vi-VN"/>
        </w:rPr>
        <w:t>mở cửa nền kinh tế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spacing w:val="10"/>
          <w:lang w:eastAsia="vi-VN"/>
        </w:rPr>
        <w:t>chiến lược kinh tế hướng ngoại</w:t>
      </w:r>
      <w:r>
        <w:rPr/>
        <w:tab/>
      </w:r>
      <w:r>
        <w:rPr>
          <w:b/>
        </w:rPr>
        <w:t xml:space="preserve">D. </w:t>
      </w:r>
      <w:r>
        <w:rPr>
          <w:spacing w:val="10"/>
          <w:lang w:eastAsia="vi-VN"/>
        </w:rPr>
        <w:t>xây dựng nền kinh tế tự chủ</w:t>
      </w:r>
    </w:p>
    <w:p>
      <w:pPr>
        <w:pStyle w:val="Normal"/>
        <w:spacing w:before="60" w:after="60"/>
        <w:rPr/>
      </w:pPr>
      <w:r>
        <w:rPr>
          <w:b/>
        </w:rPr>
        <w:t xml:space="preserve">Câu 31: </w:t>
      </w:r>
      <w:r>
        <w:rPr>
          <w:lang w:val="pt-BR"/>
        </w:rPr>
        <w:t>Xu thế toàn cầu hoá là hệ quả của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sự phát triển của quan hệ thương mại thế giới.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pt-BR"/>
        </w:rPr>
        <w:t>quá trình thống nhất thị trường trên thế giới.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pt-BR"/>
        </w:rPr>
        <w:t>sự ra đời của các công ty đa quốc gia.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pt-BR"/>
        </w:rPr>
        <w:t>cuộc cách mạng khoa học - công nghệ.</w:t>
      </w:r>
    </w:p>
    <w:p>
      <w:pPr>
        <w:pStyle w:val="Normal"/>
        <w:spacing w:before="60" w:after="60"/>
        <w:rPr/>
      </w:pPr>
      <w:r>
        <w:rPr>
          <w:b/>
        </w:rPr>
        <w:t xml:space="preserve">Câu 32: </w:t>
      </w:r>
      <w:r>
        <w:rPr>
          <w:lang w:val="pt-BR"/>
        </w:rPr>
        <w:t>Theo quyết định của hội nghị Ianta, quân đội nước nào sẽ chiếm đóng các vùng lãnh thổ thuộc phía Tây nước Đức, Tây Beclin?</w:t>
      </w:r>
    </w:p>
    <w:p>
      <w:pPr>
        <w:pStyle w:val="Normal"/>
        <w:tabs>
          <w:tab w:val="clear" w:pos="720"/>
          <w:tab w:val="left" w:pos="200" w:leader="none"/>
          <w:tab w:val="left" w:pos="2700" w:leader="none"/>
          <w:tab w:val="left" w:pos="5200" w:leader="none"/>
          <w:tab w:val="left" w:pos="77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Mĩ, Anh, Pháp</w:t>
      </w:r>
      <w:r>
        <w:rPr/>
        <w:tab/>
      </w:r>
      <w:r>
        <w:rPr>
          <w:b/>
        </w:rPr>
        <w:t xml:space="preserve">B. </w:t>
      </w:r>
      <w:r>
        <w:rPr>
          <w:lang w:val="pt-BR"/>
        </w:rPr>
        <w:t>Mĩ</w:t>
      </w:r>
      <w:r>
        <w:rPr/>
        <w:tab/>
      </w:r>
      <w:r>
        <w:rPr>
          <w:b/>
        </w:rPr>
        <w:t xml:space="preserve">C. </w:t>
      </w:r>
      <w:r>
        <w:rPr>
          <w:lang w:val="pt-BR"/>
        </w:rPr>
        <w:t>Mĩ, Liên Xô</w:t>
      </w:r>
      <w:r>
        <w:rPr/>
        <w:tab/>
      </w:r>
      <w:r>
        <w:rPr>
          <w:b/>
        </w:rPr>
        <w:t xml:space="preserve">D. </w:t>
      </w:r>
      <w:r>
        <w:rPr>
          <w:lang w:val="pt-BR"/>
        </w:rPr>
        <w:t>Liên Xô</w:t>
      </w:r>
    </w:p>
    <w:p>
      <w:pPr>
        <w:pStyle w:val="Normal"/>
        <w:spacing w:before="60" w:after="60"/>
        <w:rPr/>
      </w:pPr>
      <w:r>
        <w:rPr>
          <w:b/>
        </w:rPr>
        <w:t xml:space="preserve">Câu 33: </w:t>
      </w:r>
      <w:r>
        <w:rPr>
          <w:lang w:val="vi-VN"/>
        </w:rPr>
        <w:t>Bản chất của toàn cầu hóa là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vi-VN"/>
        </w:rPr>
        <w:t>toàn cầu hóa về chính trị.</w:t>
      </w:r>
      <w:r>
        <w:rPr/>
        <w:tab/>
      </w:r>
      <w:r>
        <w:rPr>
          <w:b/>
        </w:rPr>
        <w:t xml:space="preserve">B. </w:t>
      </w:r>
      <w:r>
        <w:rPr>
          <w:lang w:val="vi-VN"/>
        </w:rPr>
        <w:t>toàn cầu hóa về văn hóa.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toàn cầu hóa về xã hội.</w:t>
      </w:r>
      <w:r>
        <w:rPr/>
        <w:tab/>
      </w:r>
      <w:r>
        <w:rPr>
          <w:b/>
        </w:rPr>
        <w:t xml:space="preserve">D. </w:t>
      </w:r>
      <w:r>
        <w:rPr>
          <w:lang w:val="vi-VN"/>
        </w:rPr>
        <w:t>toàn cầu hóa về kinh tế.</w:t>
      </w:r>
    </w:p>
    <w:p>
      <w:pPr>
        <w:pStyle w:val="Normal"/>
        <w:spacing w:before="60" w:after="60"/>
        <w:rPr/>
      </w:pPr>
      <w:r>
        <w:rPr>
          <w:b/>
        </w:rPr>
        <w:t xml:space="preserve">Câu 34: </w:t>
      </w:r>
      <w:r>
        <w:rPr>
          <w:lang w:eastAsia="vi-VN"/>
        </w:rPr>
        <w:t>Hiệp ước nào đánh dấu thực dân Pháp đã hoàn thành công cuộc xâm lược Việt Nam?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eastAsia="vi-VN"/>
        </w:rPr>
        <w:t>Hiệp ước Giáp Tuất</w:t>
      </w:r>
      <w:r>
        <w:rPr/>
        <w:tab/>
      </w:r>
      <w:r>
        <w:rPr>
          <w:b/>
        </w:rPr>
        <w:t xml:space="preserve">B. </w:t>
      </w:r>
      <w:r>
        <w:rPr>
          <w:lang w:eastAsia="vi-VN"/>
        </w:rPr>
        <w:t>Hiệp ước Nhâm Tuất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eastAsia="vi-VN"/>
        </w:rPr>
        <w:t>Hiệp ước Patơnốt</w:t>
      </w:r>
      <w:r>
        <w:rPr/>
        <w:tab/>
      </w:r>
      <w:r>
        <w:rPr>
          <w:b/>
        </w:rPr>
        <w:t xml:space="preserve">D. </w:t>
      </w:r>
      <w:r>
        <w:rPr>
          <w:lang w:eastAsia="vi-VN"/>
        </w:rPr>
        <w:t>Hiệp ước Hácmăng</w:t>
      </w:r>
    </w:p>
    <w:p>
      <w:pPr>
        <w:pStyle w:val="Normal"/>
        <w:spacing w:before="60" w:after="60"/>
        <w:rPr/>
      </w:pPr>
      <w:r>
        <w:rPr>
          <w:b/>
        </w:rPr>
        <w:t xml:space="preserve">Câu 35: </w:t>
      </w:r>
      <w:r>
        <w:rPr/>
        <w:t xml:space="preserve">Nội dung nào dưới đây </w:t>
      </w:r>
      <w:r>
        <w:rPr>
          <w:b/>
          <w:bCs/>
        </w:rPr>
        <w:t>không</w:t>
      </w:r>
      <w:r>
        <w:rPr/>
        <w:t xml:space="preserve"> phải là hậu quả của Chiến tranh lạnh?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Mối quan hệ đồng minh chống phát xít bị phá vỡ.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/>
        <w:t>Sự đối lập về mục tiêu giữa Liên Xô và Mỹ.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/>
        <w:t>Chi phí một khối lượng lớn về tiền và của.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/>
        <w:t>Thế giới luôn trong tình trạng căng thẳng</w:t>
      </w:r>
    </w:p>
    <w:p>
      <w:pPr>
        <w:pStyle w:val="Normal"/>
        <w:spacing w:before="60" w:after="60"/>
        <w:rPr/>
      </w:pPr>
      <w:r>
        <w:rPr>
          <w:b/>
        </w:rPr>
        <w:t xml:space="preserve">Câu 36: </w:t>
      </w:r>
      <w:r>
        <w:rPr>
          <w:lang w:val="pt-BR"/>
        </w:rPr>
        <w:t xml:space="preserve">Nội dung nào dưới đây </w:t>
      </w:r>
      <w:r>
        <w:rPr>
          <w:b/>
          <w:bCs/>
          <w:u w:val="single"/>
          <w:lang w:val="pt-BR"/>
        </w:rPr>
        <w:t>không</w:t>
      </w:r>
      <w:r>
        <w:rPr>
          <w:lang w:val="pt-BR"/>
        </w:rPr>
        <w:t xml:space="preserve"> là nguyên nhân sụp đổ chế độ xã hội chủ nghĩa ở Liên Xô và Đông Âu?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pt-BR"/>
        </w:rPr>
        <w:t>Tập trung cải cách về kinh tế là chủ yếu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pt-BR"/>
        </w:rPr>
        <w:t>Sự chống phá của các thế lực thù địch.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pt-BR"/>
        </w:rPr>
        <w:t>Không bắt kịp bước phát triển của khoa học kĩ thuật.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pt-BR"/>
        </w:rPr>
        <w:t>Đường lối lãnh đạo mang tính chủ quan, duy ý chí.</w:t>
      </w:r>
    </w:p>
    <w:p>
      <w:pPr>
        <w:pStyle w:val="Normal"/>
        <w:spacing w:before="60" w:after="60"/>
        <w:rPr/>
      </w:pPr>
      <w:r>
        <w:rPr>
          <w:b/>
        </w:rPr>
        <w:t xml:space="preserve">Câu 37: </w:t>
      </w:r>
      <w:r>
        <w:rPr>
          <w:lang w:val="de-DE"/>
        </w:rPr>
        <w:t>Một trong những thành tựu nhóm năm nước sáng lập ASEAN đạt được khi tiến hành chiến lược kinh tế hướng ngoại là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de-DE"/>
        </w:rPr>
        <w:t>tỉ trọng nông nghiệp trong nền kinh tế quốc dân cao hơn công nghiệp.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de-DE"/>
        </w:rPr>
        <w:t>sản xuất đã đáp ứng được nhu cầu cơ bản của nhân dân trong nước.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de-DE"/>
        </w:rPr>
        <w:t>mậu dịch đối ngoại tăng trưởng nhanh.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de-DE"/>
        </w:rPr>
        <w:t>đã giải quyết được quan hệ giữa tăng trưởng với công bằng xã hội.</w:t>
      </w:r>
    </w:p>
    <w:p>
      <w:pPr>
        <w:pStyle w:val="Normal"/>
        <w:spacing w:before="60" w:after="60"/>
        <w:rPr/>
      </w:pPr>
      <w:r>
        <w:rPr>
          <w:b/>
        </w:rPr>
        <w:t xml:space="preserve">Câu 38: </w:t>
      </w:r>
      <w:r>
        <w:rPr>
          <w:lang w:val="de-DE"/>
        </w:rPr>
        <w:t>Thành tựu lớn nhất mà các nước Tây Âu đạt  được trong những năm 50-70 (XX) là: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>
          <w:lang w:val="vi-VN"/>
        </w:rPr>
        <w:t>Chi phối toàn bộ đời sống kinh tế , chính trị thế giới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>
          <w:lang w:val="vi-VN"/>
        </w:rPr>
        <w:t>Trở thành 1 trong 3 trung tâm kinh tế tài chính lớn nhất thế giới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>
          <w:lang w:val="vi-VN"/>
        </w:rPr>
        <w:t>Cùng  Liên Xô phóng nhiều vệ tinh nhân tạo  vào trái đất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>
          <w:lang w:val="vi-VN"/>
        </w:rPr>
        <w:t>Ngăn chặn sự ảnh hưởng của chủ nghĩa xã hội lan rộng ra toàn thế giới</w:t>
      </w:r>
    </w:p>
    <w:p>
      <w:pPr>
        <w:pStyle w:val="Normal"/>
        <w:spacing w:before="60" w:after="60"/>
        <w:rPr/>
      </w:pPr>
      <w:r>
        <w:rPr>
          <w:b/>
        </w:rPr>
        <w:t xml:space="preserve">Câu 39: </w:t>
      </w:r>
      <w:r>
        <w:rPr/>
        <w:t>Tổ chức Vacsava là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A. </w:t>
      </w:r>
      <w:r>
        <w:rPr/>
        <w:t>tổ chức Liên minh chính trị của các nước XHCN ở châu Âu.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B. </w:t>
      </w:r>
      <w:r>
        <w:rPr/>
        <w:t>tổ chức hợp tác kinh tế của các nước XHCN ở châu Âu.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C. </w:t>
      </w:r>
      <w:r>
        <w:rPr/>
        <w:t>liên minh chính trị, quân sự mang tính phòng thủ của các nước XHCN.</w:t>
      </w:r>
    </w:p>
    <w:p>
      <w:pPr>
        <w:pStyle w:val="Normal"/>
        <w:tabs>
          <w:tab w:val="clear" w:pos="720"/>
          <w:tab w:val="left" w:pos="200" w:leader="none"/>
        </w:tabs>
        <w:rPr/>
      </w:pPr>
      <w:r>
        <w:rPr/>
        <w:tab/>
      </w:r>
      <w:r>
        <w:rPr>
          <w:b/>
        </w:rPr>
        <w:t xml:space="preserve">D. </w:t>
      </w:r>
      <w:r>
        <w:rPr/>
        <w:t>tổ chức liên minh phòng thủ về quân sự của các nước XHCN ở châu Âu.</w:t>
      </w:r>
    </w:p>
    <w:p>
      <w:pPr>
        <w:pStyle w:val="Normal"/>
        <w:spacing w:before="60" w:after="60"/>
        <w:rPr/>
      </w:pPr>
      <w:r>
        <w:rPr>
          <w:b/>
        </w:rPr>
        <w:t xml:space="preserve">Câu 40: </w:t>
      </w:r>
      <w:r>
        <w:rPr>
          <w:lang w:val="pt-BR"/>
        </w:rPr>
        <w:t>Điểm mới trong chính sách đối ngoại của Liên bang Nga từ năm 1991 đến năm 2000 khôi phục và phát triển mối quan hệ với các nước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fr-FR"/>
        </w:rPr>
      </w:pPr>
      <w:r>
        <w:rPr/>
        <w:tab/>
      </w:r>
      <w:r>
        <w:rPr>
          <w:b/>
          <w:lang w:val="fr-FR"/>
        </w:rPr>
        <w:t xml:space="preserve">A. </w:t>
      </w:r>
      <w:r>
        <w:rPr>
          <w:lang w:val="pt-BR"/>
        </w:rPr>
        <w:t>khu vực Mĩ la tinh.</w:t>
      </w:r>
      <w:r>
        <w:rPr>
          <w:lang w:val="fr-FR"/>
        </w:rPr>
        <w:tab/>
      </w:r>
      <w:r>
        <w:rPr>
          <w:b/>
          <w:lang w:val="fr-FR"/>
        </w:rPr>
        <w:t xml:space="preserve">B. </w:t>
      </w:r>
      <w:r>
        <w:rPr>
          <w:lang w:val="pt-BR"/>
        </w:rPr>
        <w:t>châu Phi.</w:t>
      </w:r>
    </w:p>
    <w:p>
      <w:pPr>
        <w:pStyle w:val="Normal"/>
        <w:tabs>
          <w:tab w:val="clear" w:pos="720"/>
          <w:tab w:val="left" w:pos="200" w:leader="none"/>
          <w:tab w:val="left" w:pos="5200" w:leader="none"/>
        </w:tabs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 xml:space="preserve">C. </w:t>
      </w:r>
      <w:r>
        <w:rPr>
          <w:lang w:val="pt-BR"/>
        </w:rPr>
        <w:t>châu Âu.</w:t>
      </w:r>
      <w:r>
        <w:rPr>
          <w:lang w:val="fr-FR"/>
        </w:rPr>
        <w:tab/>
      </w:r>
      <w:r>
        <w:rPr>
          <w:b/>
          <w:lang w:val="fr-FR"/>
        </w:rPr>
        <w:t xml:space="preserve">D. </w:t>
      </w:r>
      <w:r>
        <w:rPr>
          <w:lang w:val="pt-BR"/>
        </w:rPr>
        <w:t>châu Á</w:t>
      </w:r>
    </w:p>
    <w:p>
      <w:pPr>
        <w:pStyle w:val="Normal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</w:r>
    </w:p>
    <w:p>
      <w:pPr>
        <w:pStyle w:val="Normal"/>
        <w:jc w:val="center"/>
        <w:rPr/>
      </w:pPr>
      <w:r>
        <w:rPr/>
        <w:t>----------- HẾT ----------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tbl>
      <w:tblPr>
        <w:tblW w:w="81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4"/>
        <w:gridCol w:w="1014"/>
        <w:gridCol w:w="1014"/>
        <w:gridCol w:w="1014"/>
        <w:gridCol w:w="1014"/>
        <w:gridCol w:w="1014"/>
      </w:tblGrid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ĐA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284" w:top="851" w:footer="147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22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4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  <w:lang w:val="en-US"/>
    </w:rPr>
  </w:style>
  <w:style w:type="character" w:styleId="FooterChar">
    <w:name w:val="Footer Char"/>
    <w:qFormat/>
    <w:rPr>
      <w:sz w:val="24"/>
      <w:szCs w:val="24"/>
      <w:lang w:val="en-US"/>
    </w:rPr>
  </w:style>
  <w:style w:type="character" w:styleId="normal1Char">
    <w:name w:val="normal_1 Char"/>
    <w:qFormat/>
    <w:rPr>
      <w:sz w:val="28"/>
      <w:szCs w:val="24"/>
      <w:lang w:val="en-U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1">
    <w:name w:val="normal_1"/>
    <w:basedOn w:val="Normal"/>
    <w:qFormat/>
    <w:pPr>
      <w:tabs>
        <w:tab w:val="clear" w:pos="720"/>
        <w:tab w:val="center" w:pos="1418" w:leader="none"/>
        <w:tab w:val="center" w:pos="6096" w:leader="none"/>
      </w:tabs>
      <w:spacing w:lineRule="auto" w:line="288" w:before="60" w:after="0"/>
    </w:pPr>
    <w:rPr>
      <w:sz w:val="28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2020-01-16T17:00:00Z</dcterms:created>
  <dc:creator>tailieu123.edu.vn</dc:creator>
  <dc:language>en-US</dc:language>
  <dcterms:modified xsi:type="dcterms:W3CDTF">2020-01-16T17:00:00Z</dcterms:modified>
  <cp:revision>1</cp:revision>
  <dc:title>Đề Thi Thử THPT Quốc Gia Môn Sử 2020 Trường Quang Hà Lần 1</dc:title>
</cp:coreProperties>
</file>