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26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6348"/>
      </w:tblGrid>
      <w:tr>
        <w:trPr>
          <w:trHeight w:val="1622" w:hRule="atLeast"/>
        </w:trPr>
        <w:tc>
          <w:tcPr>
            <w:tcW w:w="377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5"/>
                <w:szCs w:val="25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855345</wp:posOffset>
                      </wp:positionH>
                      <wp:positionV relativeFrom="paragraph">
                        <wp:posOffset>462915</wp:posOffset>
                      </wp:positionV>
                      <wp:extent cx="9906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7.35pt,36.45pt" to="145.3pt,36.4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5"/>
                <w:szCs w:val="25"/>
              </w:rPr>
              <w:t>SỞ GIÁO DỤC VÀ ĐÀO TẠO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0" allowOverlap="1" relativeHeight="3">
                      <wp:simplePos x="0" y="0"/>
                      <wp:positionH relativeFrom="margin">
                        <wp:posOffset>567055</wp:posOffset>
                      </wp:positionH>
                      <wp:positionV relativeFrom="paragraph">
                        <wp:posOffset>637540</wp:posOffset>
                      </wp:positionV>
                      <wp:extent cx="1513840" cy="31051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50.2pt;mso-position-vertical-relative:text;margin-left:44.65pt;mso-position-horizontal-relative:margin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before="60" w:after="0"/>
              <w:ind w:firstLine="72" w:right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QUẢNG NAM</w:t>
            </w:r>
          </w:p>
          <w:p>
            <w:pPr>
              <w:pStyle w:val="Normal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  <w:p>
            <w:pPr>
              <w:pStyle w:val="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  <w:tc>
          <w:tcPr>
            <w:tcW w:w="634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KIỂM TRA HỌC KỲ I NĂM HỌC 2018-2019</w:t>
            </w:r>
          </w:p>
          <w:p>
            <w:pPr>
              <w:pStyle w:val="Normal"/>
              <w:spacing w:before="60" w:after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Môn: SINH HỌC – Lớp 10</w:t>
            </w:r>
          </w:p>
          <w:p>
            <w:pPr>
              <w:pStyle w:val="Normal"/>
              <w:spacing w:before="60" w:after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Thời gian: 45 phút (không kể thời gian giao đề)   </w:t>
            </w:r>
          </w:p>
          <w:p>
            <w:pPr>
              <w:pStyle w:val="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                                    </w:t>
            </w:r>
          </w:p>
          <w:p>
            <w:pPr>
              <w:pStyle w:val="Normal"/>
              <w:spacing w:before="60" w:after="0"/>
              <w:ind w:left="4534" w:right="0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  <w:bdr w:val="single" w:sz="4" w:space="0" w:color="000000"/>
              </w:rPr>
              <w:t xml:space="preserve">MÃ ĐỀ: 402                                                                      </w:t>
            </w:r>
          </w:p>
        </w:tc>
      </w:tr>
    </w:tbl>
    <w:p>
      <w:pPr>
        <w:pStyle w:val="Normal"/>
        <w:spacing w:before="60" w:after="0"/>
        <w:jc w:val="both"/>
        <w:rPr>
          <w:b/>
          <w:color w:val="0000FF"/>
          <w:szCs w:val="24"/>
        </w:rPr>
      </w:pPr>
      <w:r>
        <w:rPr>
          <w:i/>
          <w:color w:val="000000"/>
          <w:szCs w:val="24"/>
        </w:rPr>
        <w:t xml:space="preserve">            </w:t>
      </w:r>
      <w:r>
        <w:rPr>
          <w:i/>
          <w:color w:val="000000"/>
          <w:szCs w:val="24"/>
        </w:rPr>
        <w:t>(Đề này gồm có 2 trang)</w:t>
      </w:r>
    </w:p>
    <w:p>
      <w:pPr>
        <w:pStyle w:val="Normal"/>
        <w:ind w:right="422"/>
        <w:jc w:val="both"/>
        <w:rPr/>
      </w:pPr>
      <w:r>
        <w:rPr>
          <w:rFonts w:cs="VNI-Times" w:ascii="VNI-Times" w:hAnsi="VNI-Times"/>
          <w:b/>
          <w:color w:val="000000"/>
          <w:sz w:val="25"/>
          <w:szCs w:val="25"/>
        </w:rPr>
        <w:t>A/ PH</w:t>
      </w:r>
      <w:r>
        <w:rPr>
          <w:b/>
          <w:color w:val="000000"/>
          <w:sz w:val="25"/>
          <w:szCs w:val="25"/>
        </w:rPr>
        <w:t xml:space="preserve">ẦN </w:t>
      </w:r>
      <w:r>
        <w:rPr>
          <w:rFonts w:cs="VNI-Times" w:ascii="VNI-Times" w:hAnsi="VNI-Times"/>
          <w:b/>
          <w:color w:val="000000"/>
          <w:sz w:val="25"/>
          <w:szCs w:val="25"/>
        </w:rPr>
        <w:t>TR</w:t>
      </w:r>
      <w:r>
        <w:rPr>
          <w:b/>
          <w:color w:val="000000"/>
          <w:sz w:val="25"/>
          <w:szCs w:val="25"/>
        </w:rPr>
        <w:t>ẮC NGHIỆM: (5,0 điểm)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1:</w:t>
      </w:r>
      <w:r>
        <w:rPr/>
        <w:t xml:space="preserve"> Nội dung nào sau đây đúng với chức năng của ARN vận chuyển (tARN) ở sinh vật nhân thực?</w:t>
      </w:r>
    </w:p>
    <w:p>
      <w:pPr>
        <w:pStyle w:val="Normal"/>
        <w:ind w:firstLine="283" w:right="0"/>
        <w:rPr>
          <w:szCs w:val="24"/>
        </w:rPr>
      </w:pPr>
      <w:r>
        <w:rPr>
          <w:b/>
          <w:color w:val="3366FF"/>
        </w:rPr>
        <w:t xml:space="preserve">A. </w:t>
      </w:r>
      <w:r>
        <w:rPr/>
        <w:t>Bảo quản thông tin di truyền cho tế bào.</w:t>
      </w:r>
      <w:r>
        <w:rPr>
          <w:szCs w:val="24"/>
        </w:rPr>
        <w:t xml:space="preserve">     </w:t>
      </w:r>
      <w:r>
        <w:rPr>
          <w:b/>
          <w:color w:val="3366FF"/>
        </w:rPr>
        <w:t xml:space="preserve">B. </w:t>
      </w:r>
      <w:r>
        <w:rPr/>
        <w:t>Truyền thông tin di truyền từ ADN tới ribôxôm.</w:t>
      </w:r>
    </w:p>
    <w:p>
      <w:pPr>
        <w:pStyle w:val="Normal"/>
        <w:ind w:firstLine="283" w:right="0"/>
        <w:rPr>
          <w:szCs w:val="24"/>
        </w:rPr>
      </w:pPr>
      <w:r>
        <w:rPr>
          <w:b/>
          <w:color w:val="3366FF"/>
        </w:rPr>
        <w:t xml:space="preserve">C. </w:t>
      </w:r>
      <w:r>
        <w:rPr/>
        <w:t>Tham gia cấu tạo nên ribôxôm.</w:t>
      </w:r>
      <w:r>
        <w:rPr>
          <w:szCs w:val="24"/>
        </w:rPr>
        <w:t xml:space="preserve">          </w:t>
      </w:r>
      <w:r>
        <w:rPr>
          <w:b/>
          <w:color w:val="3366FF"/>
        </w:rPr>
        <w:t xml:space="preserve">D. </w:t>
      </w:r>
      <w:r>
        <w:rPr/>
        <w:t>Vận chuyển axit amin tới ribôxôm để tổng hợp prôtêin.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2:</w:t>
      </w:r>
      <w:r>
        <w:rPr/>
        <w:t xml:space="preserve"> Sinh vật nào sau đây thuộc giới nguyên sinh?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ind w:firstLine="283" w:right="0"/>
        <w:rPr>
          <w:szCs w:val="24"/>
          <w:lang w:val="sv-SE"/>
        </w:rPr>
      </w:pPr>
      <w:r>
        <w:rPr>
          <w:b/>
          <w:color w:val="3366FF"/>
          <w:lang w:val="sv-SE"/>
        </w:rPr>
        <w:t xml:space="preserve">A. </w:t>
      </w:r>
      <w:r>
        <w:rPr>
          <w:lang w:val="sv-SE"/>
        </w:rPr>
        <w:t>Nấm nhầy.</w:t>
      </w:r>
      <w:r>
        <w:rPr>
          <w:szCs w:val="24"/>
          <w:lang w:val="sv-SE"/>
        </w:rPr>
        <w:tab/>
      </w:r>
      <w:r>
        <w:rPr>
          <w:b/>
          <w:color w:val="3366FF"/>
          <w:lang w:val="sv-SE"/>
        </w:rPr>
        <w:t xml:space="preserve">B. </w:t>
      </w:r>
      <w:r>
        <w:rPr>
          <w:lang w:val="sv-SE"/>
        </w:rPr>
        <w:t>Địa y.</w:t>
      </w:r>
      <w:r>
        <w:rPr>
          <w:szCs w:val="24"/>
          <w:lang w:val="sv-SE"/>
        </w:rPr>
        <w:tab/>
      </w:r>
      <w:r>
        <w:rPr>
          <w:b/>
          <w:color w:val="3366FF"/>
          <w:lang w:val="sv-SE"/>
        </w:rPr>
        <w:t xml:space="preserve">C. </w:t>
      </w:r>
      <w:r>
        <w:rPr>
          <w:lang w:val="sv-SE"/>
        </w:rPr>
        <w:t>Vi khuẩn.</w:t>
      </w:r>
      <w:r>
        <w:rPr>
          <w:szCs w:val="24"/>
          <w:lang w:val="sv-SE"/>
        </w:rPr>
        <w:tab/>
      </w:r>
      <w:r>
        <w:rPr>
          <w:b/>
          <w:color w:val="3366FF"/>
          <w:lang w:val="sv-SE"/>
        </w:rPr>
        <w:t xml:space="preserve">D. </w:t>
      </w:r>
      <w:r>
        <w:rPr>
          <w:lang w:val="sv-SE"/>
        </w:rPr>
        <w:t>Dương xỉ.</w:t>
      </w:r>
    </w:p>
    <w:p>
      <w:pPr>
        <w:pStyle w:val="Normal"/>
        <w:jc w:val="both"/>
        <w:rPr/>
      </w:pPr>
      <w:r>
        <w:rPr>
          <w:b/>
          <w:color w:val="0000FF"/>
          <w:lang w:val="sv-SE"/>
        </w:rPr>
        <w:t>Câu 3:</w:t>
      </w:r>
      <w:r>
        <w:rPr>
          <w:lang w:val="sv-SE"/>
        </w:rPr>
        <w:t xml:space="preserve"> Các thành phần nào sau đây tham gia cấu tạo nuclêôtít?</w:t>
      </w:r>
    </w:p>
    <w:p>
      <w:pPr>
        <w:pStyle w:val="Normal"/>
        <w:spacing w:before="60" w:after="0"/>
        <w:ind w:firstLine="283" w:right="0"/>
        <w:jc w:val="both"/>
        <w:rPr/>
      </w:pPr>
      <w:r>
        <w:rPr>
          <w:lang w:val="sv-SE"/>
        </w:rPr>
        <w:t xml:space="preserve">I. Đường pentôzơ.   </w:t>
        <w:tab/>
        <w:t>II. Nhóm cacboxyl.</w:t>
        <w:tab/>
        <w:t xml:space="preserve">  III. Nhóm phốt phát.</w:t>
        <w:tab/>
        <w:t xml:space="preserve">    IV. Bazơ nitơ.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ind w:firstLine="283" w:right="0"/>
        <w:rPr>
          <w:szCs w:val="24"/>
          <w:lang w:val="sv-SE"/>
        </w:rPr>
      </w:pPr>
      <w:r>
        <w:rPr>
          <w:b/>
          <w:color w:val="3366FF"/>
          <w:lang w:val="sv-SE"/>
        </w:rPr>
        <w:t xml:space="preserve">A. </w:t>
      </w:r>
      <w:r>
        <w:rPr>
          <w:lang w:val="sv-SE"/>
        </w:rPr>
        <w:t>I, II, III.</w:t>
      </w:r>
      <w:r>
        <w:rPr>
          <w:szCs w:val="24"/>
          <w:lang w:val="sv-SE"/>
        </w:rPr>
        <w:tab/>
      </w:r>
      <w:r>
        <w:rPr>
          <w:b/>
          <w:color w:val="3366FF"/>
          <w:lang w:val="sv-SE"/>
        </w:rPr>
        <w:t xml:space="preserve">B. </w:t>
      </w:r>
      <w:r>
        <w:rPr>
          <w:lang w:val="sv-SE"/>
        </w:rPr>
        <w:t>I, III, IV.</w:t>
      </w:r>
      <w:r>
        <w:rPr>
          <w:szCs w:val="24"/>
          <w:lang w:val="sv-SE"/>
        </w:rPr>
        <w:tab/>
      </w:r>
      <w:r>
        <w:rPr>
          <w:b/>
          <w:color w:val="3366FF"/>
          <w:lang w:val="sv-SE"/>
        </w:rPr>
        <w:t xml:space="preserve">C. </w:t>
      </w:r>
      <w:r>
        <w:rPr>
          <w:lang w:val="sv-SE"/>
        </w:rPr>
        <w:t>I, II, IV.</w:t>
      </w:r>
      <w:r>
        <w:rPr>
          <w:szCs w:val="24"/>
          <w:lang w:val="sv-SE"/>
        </w:rPr>
        <w:tab/>
      </w:r>
      <w:r>
        <w:rPr>
          <w:b/>
          <w:color w:val="3366FF"/>
          <w:lang w:val="sv-SE"/>
        </w:rPr>
        <w:t xml:space="preserve">D. </w:t>
      </w:r>
      <w:r>
        <w:rPr>
          <w:lang w:val="sv-SE"/>
        </w:rPr>
        <w:t>II, III, IV.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sv-SE"/>
        </w:rPr>
        <w:t>Câu 4:</w:t>
      </w:r>
      <w:r>
        <w:rPr>
          <w:lang w:val="sv-SE"/>
        </w:rPr>
        <w:t xml:space="preserve"> Dung dịch nào sau đây có nồng độ chất tan bằng nồng độ các chất tan trong tế bào?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ind w:firstLine="283" w:right="0"/>
        <w:rPr>
          <w:szCs w:val="24"/>
          <w:lang w:val="sv-SE"/>
        </w:rPr>
      </w:pPr>
      <w:r>
        <w:rPr>
          <w:b/>
          <w:color w:val="3366FF"/>
          <w:lang w:val="sv-SE"/>
        </w:rPr>
        <w:t xml:space="preserve">A. </w:t>
      </w:r>
      <w:r>
        <w:rPr>
          <w:lang w:val="sv-SE"/>
        </w:rPr>
        <w:t>Nhược trương.</w:t>
      </w:r>
      <w:r>
        <w:rPr>
          <w:szCs w:val="24"/>
          <w:lang w:val="sv-SE"/>
        </w:rPr>
        <w:tab/>
      </w:r>
      <w:r>
        <w:rPr>
          <w:b/>
          <w:color w:val="3366FF"/>
          <w:lang w:val="sv-SE"/>
        </w:rPr>
        <w:t xml:space="preserve">B. </w:t>
      </w:r>
      <w:r>
        <w:rPr>
          <w:lang w:val="sv-SE"/>
        </w:rPr>
        <w:t>Ưu trương.</w:t>
      </w:r>
      <w:r>
        <w:rPr>
          <w:szCs w:val="24"/>
          <w:lang w:val="sv-SE"/>
        </w:rPr>
        <w:tab/>
      </w:r>
      <w:r>
        <w:rPr>
          <w:b/>
          <w:color w:val="3366FF"/>
          <w:lang w:val="sv-SE"/>
        </w:rPr>
        <w:t xml:space="preserve">C. </w:t>
      </w:r>
      <w:r>
        <w:rPr>
          <w:lang w:val="sv-SE"/>
        </w:rPr>
        <w:t>Bão hòa.</w:t>
      </w:r>
      <w:r>
        <w:rPr>
          <w:szCs w:val="24"/>
          <w:lang w:val="sv-SE"/>
        </w:rPr>
        <w:tab/>
      </w:r>
      <w:r>
        <w:rPr>
          <w:b/>
          <w:color w:val="3366FF"/>
          <w:lang w:val="sv-SE"/>
        </w:rPr>
        <w:t xml:space="preserve">D. </w:t>
      </w:r>
      <w:r>
        <w:rPr>
          <w:lang w:val="sv-SE"/>
        </w:rPr>
        <w:t>Đẳng trương.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sv-SE"/>
        </w:rPr>
        <w:t>Câu 5:</w:t>
      </w:r>
      <w:r>
        <w:rPr>
          <w:lang w:val="sv-SE"/>
        </w:rPr>
        <w:t xml:space="preserve"> Đường lactôzơ (đường sữa) do hai phân tử  đường nào sau đây liên kết lại?</w:t>
      </w:r>
    </w:p>
    <w:p>
      <w:pPr>
        <w:pStyle w:val="Normal"/>
        <w:tabs>
          <w:tab w:val="clear" w:pos="720"/>
          <w:tab w:val="left" w:pos="4993" w:leader="none"/>
        </w:tabs>
        <w:ind w:firstLine="283" w:right="0"/>
        <w:rPr>
          <w:szCs w:val="24"/>
          <w:lang w:val="sv-SE"/>
        </w:rPr>
      </w:pPr>
      <w:r>
        <w:rPr>
          <w:b/>
          <w:color w:val="3366FF"/>
          <w:lang w:val="sv-SE"/>
        </w:rPr>
        <w:t xml:space="preserve">A. </w:t>
      </w:r>
      <w:r>
        <w:rPr>
          <w:color w:val="000000"/>
          <w:lang w:val="sv-SE"/>
        </w:rPr>
        <w:t>Galactôzơ và glucôzơ</w:t>
      </w:r>
      <w:r>
        <w:rPr>
          <w:color w:val="1F497D"/>
          <w:lang w:val="sv-SE"/>
        </w:rPr>
        <w:t>.</w:t>
      </w:r>
      <w:r>
        <w:rPr>
          <w:szCs w:val="24"/>
          <w:lang w:val="sv-SE"/>
        </w:rPr>
        <w:tab/>
      </w:r>
      <w:r>
        <w:rPr>
          <w:b/>
          <w:color w:val="3366FF"/>
          <w:lang w:val="sv-SE"/>
        </w:rPr>
        <w:t xml:space="preserve">B. </w:t>
      </w:r>
      <w:r>
        <w:rPr>
          <w:lang w:val="sv-SE"/>
        </w:rPr>
        <w:t>Galactôzơ và fructôzơ.</w:t>
      </w:r>
    </w:p>
    <w:p>
      <w:pPr>
        <w:pStyle w:val="Normal"/>
        <w:tabs>
          <w:tab w:val="clear" w:pos="720"/>
          <w:tab w:val="left" w:pos="4993" w:leader="none"/>
        </w:tabs>
        <w:ind w:firstLine="283" w:right="0"/>
        <w:rPr>
          <w:szCs w:val="24"/>
          <w:lang w:val="sv-SE"/>
        </w:rPr>
      </w:pPr>
      <w:r>
        <w:rPr>
          <w:b/>
          <w:color w:val="3366FF"/>
          <w:lang w:val="sv-SE"/>
        </w:rPr>
        <w:t xml:space="preserve">C. </w:t>
      </w:r>
      <w:r>
        <w:rPr>
          <w:lang w:val="sv-SE"/>
        </w:rPr>
        <w:t>Glucôzơ và glucôzơ.</w:t>
      </w:r>
      <w:r>
        <w:rPr>
          <w:szCs w:val="24"/>
          <w:lang w:val="sv-SE"/>
        </w:rPr>
        <w:tab/>
      </w:r>
      <w:r>
        <w:rPr>
          <w:b/>
          <w:color w:val="3366FF"/>
          <w:lang w:val="sv-SE"/>
        </w:rPr>
        <w:t xml:space="preserve">D. </w:t>
      </w:r>
      <w:r>
        <w:rPr>
          <w:lang w:val="sv-SE"/>
        </w:rPr>
        <w:t>Glucôzơ và fructôzơ.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de-DE"/>
        </w:rPr>
        <w:t>Câu 6:</w:t>
      </w:r>
      <w:r>
        <w:rPr>
          <w:lang w:val="de-DE"/>
        </w:rPr>
        <w:t xml:space="preserve"> Nội dung nào dưới đây đúng khi nói về sự vận chuyển chủ động các chất tan qua màng tế bào?</w:t>
      </w:r>
    </w:p>
    <w:p>
      <w:pPr>
        <w:pStyle w:val="Normal"/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A. </w:t>
      </w:r>
      <w:r>
        <w:rPr>
          <w:lang w:val="de-DE"/>
        </w:rPr>
        <w:t>Cần có năng lượng cho quá trình vận chuyển.</w:t>
      </w:r>
    </w:p>
    <w:p>
      <w:pPr>
        <w:pStyle w:val="Normal"/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B. </w:t>
      </w:r>
      <w:r>
        <w:rPr>
          <w:lang w:val="de-DE"/>
        </w:rPr>
        <w:t>Các chất được vận chuyển từ nơi có nồng độ cao đến nơi có nồng độ thấp.</w:t>
      </w:r>
    </w:p>
    <w:p>
      <w:pPr>
        <w:pStyle w:val="Normal"/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C. </w:t>
      </w:r>
      <w:r>
        <w:rPr>
          <w:lang w:val="de-DE"/>
        </w:rPr>
        <w:t>Các chất được khuếch tán trực tiếp qua lớp phôtpholipit kép.</w:t>
      </w:r>
    </w:p>
    <w:p>
      <w:pPr>
        <w:pStyle w:val="Normal"/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D. </w:t>
      </w:r>
      <w:r>
        <w:rPr>
          <w:lang w:val="de-DE"/>
        </w:rPr>
        <w:t>Chỉ xảy ra ở tế bào thực vật, không xảy ra ở tế bào động vật.</w:t>
      </w:r>
    </w:p>
    <w:p>
      <w:pPr>
        <w:pStyle w:val="Normal"/>
        <w:spacing w:before="60" w:after="0"/>
        <w:jc w:val="both"/>
        <w:rPr>
          <w:b/>
          <w:bCs/>
          <w:lang w:val="de-DE"/>
        </w:rPr>
      </w:pPr>
      <w:r>
        <w:rPr>
          <w:b/>
          <w:color w:val="0000FF"/>
          <w:lang w:val="de-DE"/>
        </w:rPr>
        <w:t>Câu 7:</w:t>
      </w:r>
      <w:r>
        <w:rPr>
          <w:lang w:val="de-DE"/>
        </w:rPr>
        <w:t xml:space="preserve"> Các axit amin trong chuỗi polipeptit (cấu trúc bậc 1) được liên kết với nhau bằng liên kết nào dưới đây?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A. </w:t>
      </w:r>
      <w:r>
        <w:rPr>
          <w:lang w:val="de-DE"/>
        </w:rPr>
        <w:t>Liên kết hóa trị.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B. </w:t>
      </w:r>
      <w:r>
        <w:rPr>
          <w:lang w:val="de-DE"/>
        </w:rPr>
        <w:t>Liên kết peptit.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C. </w:t>
      </w:r>
      <w:r>
        <w:rPr>
          <w:lang w:val="de-DE"/>
        </w:rPr>
        <w:t>Liên kết ion.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D. </w:t>
      </w:r>
      <w:r>
        <w:rPr>
          <w:lang w:val="de-DE"/>
        </w:rPr>
        <w:t>Liên kết glicôzit.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de-DE"/>
        </w:rPr>
        <w:t>Câu 8:</w:t>
      </w:r>
      <w:r>
        <w:rPr>
          <w:lang w:val="de-DE"/>
        </w:rPr>
        <w:t xml:space="preserve"> Nội dung nào sau đây đúng khi nói về chức năng của các loại cacbohiđrat?</w:t>
      </w:r>
    </w:p>
    <w:p>
      <w:pPr>
        <w:pStyle w:val="Normal"/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A. </w:t>
      </w:r>
      <w:r>
        <w:rPr>
          <w:lang w:val="de-DE"/>
        </w:rPr>
        <w:t>Tinh bột là nguồn năng lượng dự trữ trong cây.</w:t>
      </w:r>
    </w:p>
    <w:p>
      <w:pPr>
        <w:pStyle w:val="Normal"/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B. </w:t>
      </w:r>
      <w:r>
        <w:rPr>
          <w:lang w:val="de-DE"/>
        </w:rPr>
        <w:t>Glicôgen là nguồn dự trữ năng lượng dài hạn của thực vật.</w:t>
      </w:r>
    </w:p>
    <w:p>
      <w:pPr>
        <w:pStyle w:val="Normal"/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C. </w:t>
      </w:r>
      <w:r>
        <w:rPr>
          <w:lang w:val="de-DE"/>
        </w:rPr>
        <w:t>Kitin cấu tạo nên thành tế bào của thực vật.</w:t>
      </w:r>
    </w:p>
    <w:p>
      <w:pPr>
        <w:pStyle w:val="Normal"/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D. </w:t>
      </w:r>
      <w:r>
        <w:rPr>
          <w:lang w:val="de-DE"/>
        </w:rPr>
        <w:t>Xenluôzơ là loại đường cấu tạo nên thành tế bào của nấm.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de-DE"/>
        </w:rPr>
        <w:t>Câu 9:</w:t>
      </w:r>
      <w:r>
        <w:rPr>
          <w:lang w:val="de-DE"/>
        </w:rPr>
        <w:t xml:space="preserve"> Chất nào sau đây </w:t>
      </w:r>
      <w:r>
        <w:rPr>
          <w:b/>
          <w:bCs/>
          <w:u w:val="single"/>
          <w:lang w:val="de-DE"/>
        </w:rPr>
        <w:t>không</w:t>
      </w:r>
      <w:r>
        <w:rPr>
          <w:lang w:val="de-DE"/>
        </w:rPr>
        <w:t xml:space="preserve"> có bản chất lipit?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A. </w:t>
      </w:r>
      <w:r>
        <w:rPr>
          <w:lang w:val="de-DE"/>
        </w:rPr>
        <w:t>Carôtenôit.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B. </w:t>
      </w:r>
      <w:r>
        <w:rPr>
          <w:lang w:val="de-DE"/>
        </w:rPr>
        <w:t>Vitamin.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C. </w:t>
      </w:r>
      <w:r>
        <w:rPr>
          <w:lang w:val="de-DE"/>
        </w:rPr>
        <w:t>Ơstrôgen.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D. </w:t>
      </w:r>
      <w:r>
        <w:rPr>
          <w:lang w:val="de-DE"/>
        </w:rPr>
        <w:t>Tinh bột.</w:t>
      </w:r>
    </w:p>
    <w:p>
      <w:pPr>
        <w:pStyle w:val="Body"/>
        <w:spacing w:lineRule="auto" w:line="254" w:before="74" w:after="0"/>
        <w:ind w:right="49"/>
        <w:jc w:val="both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b/>
          <w:color w:val="0000FF"/>
          <w:spacing w:val="-1"/>
          <w:lang w:val="de-DE"/>
        </w:rPr>
        <w:t>Câu 10:</w:t>
      </w:r>
      <w:r>
        <w:rPr>
          <w:rFonts w:cs="Times New Roman" w:ascii="Times New Roman" w:hAnsi="Times New Roman"/>
          <w:spacing w:val="-1"/>
          <w:lang w:val="de-DE"/>
        </w:rPr>
        <w:t xml:space="preserve"> Cho </w:t>
      </w:r>
      <w:r>
        <w:rPr>
          <w:rFonts w:cs="Times New Roman" w:ascii="Times New Roman" w:hAnsi="Times New Roman"/>
          <w:lang w:val="de-DE"/>
        </w:rPr>
        <w:t>một phân tử</w:t>
      </w:r>
      <w:r>
        <w:rPr>
          <w:rFonts w:cs="Times New Roman" w:ascii="Times New Roman" w:hAnsi="Times New Roman"/>
          <w:spacing w:val="18"/>
          <w:lang w:val="de-DE"/>
        </w:rPr>
        <w:t xml:space="preserve"> ADN </w:t>
      </w:r>
      <w:r>
        <w:rPr>
          <w:rFonts w:cs="Times New Roman" w:ascii="Times New Roman" w:hAnsi="Times New Roman"/>
          <w:spacing w:val="2"/>
          <w:lang w:val="de-DE"/>
        </w:rPr>
        <w:t xml:space="preserve">có tổng số </w:t>
      </w:r>
      <w:r>
        <w:rPr>
          <w:rFonts w:cs="Times New Roman" w:ascii="Times New Roman" w:hAnsi="Times New Roman"/>
          <w:spacing w:val="-3"/>
          <w:lang w:val="de-DE"/>
        </w:rPr>
        <w:t>n</w:t>
      </w:r>
      <w:r>
        <w:rPr>
          <w:rFonts w:cs="Times New Roman" w:ascii="Times New Roman" w:hAnsi="Times New Roman"/>
          <w:spacing w:val="3"/>
          <w:lang w:val="de-DE"/>
        </w:rPr>
        <w:t>u</w:t>
      </w:r>
      <w:r>
        <w:rPr>
          <w:rFonts w:cs="Times New Roman" w:ascii="Times New Roman" w:hAnsi="Times New Roman"/>
          <w:spacing w:val="2"/>
          <w:lang w:val="de-DE"/>
        </w:rPr>
        <w:t>c</w:t>
      </w:r>
      <w:r>
        <w:rPr>
          <w:rFonts w:cs="Times New Roman" w:ascii="Times New Roman" w:hAnsi="Times New Roman"/>
          <w:spacing w:val="-2"/>
          <w:lang w:val="de-DE"/>
        </w:rPr>
        <w:t>l</w:t>
      </w:r>
      <w:r>
        <w:rPr>
          <w:rFonts w:cs="Times New Roman" w:ascii="Times New Roman" w:hAnsi="Times New Roman"/>
          <w:spacing w:val="-1"/>
          <w:lang w:val="de-DE"/>
        </w:rPr>
        <w:t>ê</w:t>
      </w:r>
      <w:r>
        <w:rPr>
          <w:rFonts w:cs="Times New Roman" w:ascii="Times New Roman" w:hAnsi="Times New Roman"/>
          <w:lang w:val="de-DE"/>
        </w:rPr>
        <w:t>ôtit</w:t>
      </w:r>
      <w:r>
        <w:rPr>
          <w:rFonts w:cs="Times New Roman" w:ascii="Times New Roman" w:hAnsi="Times New Roman"/>
          <w:spacing w:val="19"/>
          <w:lang w:val="de-DE"/>
        </w:rPr>
        <w:t xml:space="preserve"> là </w:t>
      </w:r>
      <w:r>
        <w:rPr>
          <w:rFonts w:cs="Times New Roman" w:ascii="Times New Roman" w:hAnsi="Times New Roman"/>
          <w:lang w:val="de-DE"/>
        </w:rPr>
        <w:t>3000</w:t>
      </w:r>
      <w:r>
        <w:rPr>
          <w:rFonts w:cs="Times New Roman" w:ascii="Times New Roman" w:hAnsi="Times New Roman"/>
          <w:spacing w:val="18"/>
          <w:lang w:val="de-DE"/>
        </w:rPr>
        <w:t xml:space="preserve"> </w:t>
      </w:r>
      <w:r>
        <w:rPr>
          <w:rFonts w:cs="Times New Roman" w:ascii="Times New Roman" w:hAnsi="Times New Roman"/>
          <w:spacing w:val="-3"/>
          <w:lang w:val="de-DE"/>
        </w:rPr>
        <w:t>v</w:t>
      </w:r>
      <w:r>
        <w:rPr>
          <w:rFonts w:cs="Times New Roman" w:ascii="Times New Roman" w:hAnsi="Times New Roman"/>
          <w:lang w:val="de-DE"/>
        </w:rPr>
        <w:t>à</w:t>
      </w:r>
      <w:r>
        <w:rPr>
          <w:rFonts w:cs="Times New Roman" w:ascii="Times New Roman" w:hAnsi="Times New Roman"/>
          <w:spacing w:val="17"/>
          <w:lang w:val="de-DE"/>
        </w:rPr>
        <w:t xml:space="preserve"> </w:t>
      </w:r>
      <w:r>
        <w:rPr>
          <w:rFonts w:cs="Times New Roman" w:ascii="Times New Roman" w:hAnsi="Times New Roman"/>
          <w:spacing w:val="3"/>
          <w:lang w:val="de-DE"/>
        </w:rPr>
        <w:t>s</w:t>
      </w:r>
      <w:r>
        <w:rPr>
          <w:rFonts w:cs="Times New Roman" w:ascii="Times New Roman" w:hAnsi="Times New Roman"/>
          <w:lang w:val="de-DE"/>
        </w:rPr>
        <w:t>ố</w:t>
      </w:r>
      <w:r>
        <w:rPr>
          <w:rFonts w:cs="Times New Roman" w:ascii="Times New Roman" w:hAnsi="Times New Roman"/>
          <w:spacing w:val="16"/>
          <w:lang w:val="de-DE"/>
        </w:rPr>
        <w:t xml:space="preserve"> </w:t>
      </w:r>
      <w:r>
        <w:rPr>
          <w:rFonts w:cs="Times New Roman" w:ascii="Times New Roman" w:hAnsi="Times New Roman"/>
          <w:spacing w:val="3"/>
          <w:lang w:val="de-DE"/>
        </w:rPr>
        <w:t>n</w:t>
      </w:r>
      <w:r>
        <w:rPr>
          <w:rFonts w:cs="Times New Roman" w:ascii="Times New Roman" w:hAnsi="Times New Roman"/>
          <w:spacing w:val="-3"/>
          <w:lang w:val="de-DE"/>
        </w:rPr>
        <w:t>u</w:t>
      </w:r>
      <w:r>
        <w:rPr>
          <w:rFonts w:cs="Times New Roman" w:ascii="Times New Roman" w:hAnsi="Times New Roman"/>
          <w:spacing w:val="2"/>
          <w:lang w:val="de-DE"/>
        </w:rPr>
        <w:t>c</w:t>
      </w:r>
      <w:r>
        <w:rPr>
          <w:rFonts w:cs="Times New Roman" w:ascii="Times New Roman" w:hAnsi="Times New Roman"/>
          <w:spacing w:val="1"/>
          <w:lang w:val="de-DE"/>
        </w:rPr>
        <w:t>l</w:t>
      </w:r>
      <w:r>
        <w:rPr>
          <w:rFonts w:cs="Times New Roman" w:ascii="Times New Roman" w:hAnsi="Times New Roman"/>
          <w:spacing w:val="-1"/>
          <w:lang w:val="de-DE"/>
        </w:rPr>
        <w:t>ê</w:t>
      </w:r>
      <w:r>
        <w:rPr>
          <w:rFonts w:cs="Times New Roman" w:ascii="Times New Roman" w:hAnsi="Times New Roman"/>
          <w:lang w:val="de-DE"/>
        </w:rPr>
        <w:t>ô</w:t>
      </w:r>
      <w:r>
        <w:rPr>
          <w:rFonts w:cs="Times New Roman" w:ascii="Times New Roman" w:hAnsi="Times New Roman"/>
          <w:spacing w:val="1"/>
          <w:lang w:val="de-DE"/>
        </w:rPr>
        <w:t>t</w:t>
      </w:r>
      <w:r>
        <w:rPr>
          <w:rFonts w:cs="Times New Roman" w:ascii="Times New Roman" w:hAnsi="Times New Roman"/>
          <w:spacing w:val="-2"/>
          <w:lang w:val="de-DE"/>
        </w:rPr>
        <w:t>i</w:t>
      </w:r>
      <w:r>
        <w:rPr>
          <w:rFonts w:cs="Times New Roman" w:ascii="Times New Roman" w:hAnsi="Times New Roman"/>
          <w:lang w:val="de-DE"/>
        </w:rPr>
        <w:t>t</w:t>
      </w:r>
      <w:r>
        <w:rPr>
          <w:rFonts w:cs="Times New Roman" w:ascii="Times New Roman" w:hAnsi="Times New Roman"/>
          <w:spacing w:val="19"/>
          <w:lang w:val="de-DE"/>
        </w:rPr>
        <w:t xml:space="preserve"> </w:t>
      </w:r>
      <w:r>
        <w:rPr>
          <w:rFonts w:cs="Times New Roman" w:ascii="Times New Roman" w:hAnsi="Times New Roman"/>
          <w:spacing w:val="1"/>
          <w:lang w:val="de-DE"/>
        </w:rPr>
        <w:t>l</w:t>
      </w:r>
      <w:r>
        <w:rPr>
          <w:rFonts w:cs="Times New Roman" w:ascii="Times New Roman" w:hAnsi="Times New Roman"/>
          <w:spacing w:val="-3"/>
          <w:lang w:val="de-DE"/>
        </w:rPr>
        <w:t>o</w:t>
      </w:r>
      <w:r>
        <w:rPr>
          <w:rFonts w:cs="Times New Roman" w:ascii="Times New Roman" w:hAnsi="Times New Roman"/>
          <w:spacing w:val="2"/>
          <w:lang w:val="de-DE"/>
        </w:rPr>
        <w:t>ạ</w:t>
      </w:r>
      <w:r>
        <w:rPr>
          <w:rFonts w:cs="Times New Roman" w:ascii="Times New Roman" w:hAnsi="Times New Roman"/>
          <w:lang w:val="de-DE"/>
        </w:rPr>
        <w:t>i</w:t>
      </w:r>
      <w:r>
        <w:rPr>
          <w:rFonts w:cs="Times New Roman" w:ascii="Times New Roman" w:hAnsi="Times New Roman"/>
          <w:spacing w:val="19"/>
          <w:lang w:val="de-DE"/>
        </w:rPr>
        <w:t xml:space="preserve"> </w:t>
      </w:r>
      <w:r>
        <w:rPr>
          <w:rFonts w:cs="Times New Roman" w:ascii="Times New Roman" w:hAnsi="Times New Roman"/>
          <w:lang w:val="de-DE"/>
        </w:rPr>
        <w:t>G</w:t>
      </w:r>
      <w:r>
        <w:rPr>
          <w:rFonts w:cs="Times New Roman" w:ascii="Times New Roman" w:hAnsi="Times New Roman"/>
          <w:spacing w:val="18"/>
          <w:lang w:val="de-DE"/>
        </w:rPr>
        <w:t xml:space="preserve"> </w:t>
      </w:r>
      <w:r>
        <w:rPr>
          <w:rFonts w:cs="Times New Roman" w:ascii="Times New Roman" w:hAnsi="Times New Roman"/>
          <w:spacing w:val="-1"/>
          <w:lang w:val="de-DE"/>
        </w:rPr>
        <w:t>c</w:t>
      </w:r>
      <w:r>
        <w:rPr>
          <w:rFonts w:cs="Times New Roman" w:ascii="Times New Roman" w:hAnsi="Times New Roman"/>
          <w:lang w:val="de-DE"/>
        </w:rPr>
        <w:t>h</w:t>
      </w:r>
      <w:r>
        <w:rPr>
          <w:rFonts w:cs="Times New Roman" w:ascii="Times New Roman" w:hAnsi="Times New Roman"/>
          <w:spacing w:val="1"/>
          <w:lang w:val="de-DE"/>
        </w:rPr>
        <w:t>i</w:t>
      </w:r>
      <w:r>
        <w:rPr>
          <w:rFonts w:cs="Times New Roman" w:ascii="Times New Roman" w:hAnsi="Times New Roman"/>
          <w:spacing w:val="2"/>
          <w:lang w:val="de-DE"/>
        </w:rPr>
        <w:t>ế</w:t>
      </w:r>
      <w:r>
        <w:rPr>
          <w:rFonts w:cs="Times New Roman" w:ascii="Times New Roman" w:hAnsi="Times New Roman"/>
          <w:lang w:val="de-DE"/>
        </w:rPr>
        <w:t>m</w:t>
      </w:r>
      <w:r>
        <w:rPr>
          <w:rFonts w:cs="Times New Roman" w:ascii="Times New Roman" w:hAnsi="Times New Roman"/>
          <w:spacing w:val="16"/>
          <w:lang w:val="de-DE"/>
        </w:rPr>
        <w:t xml:space="preserve"> </w:t>
      </w:r>
      <w:r>
        <w:rPr>
          <w:rFonts w:cs="Times New Roman" w:ascii="Times New Roman" w:hAnsi="Times New Roman"/>
          <w:lang w:val="de-DE"/>
        </w:rPr>
        <w:t xml:space="preserve">30% tổng số </w:t>
      </w:r>
      <w:r>
        <w:rPr>
          <w:rFonts w:cs="Times New Roman" w:ascii="Times New Roman" w:hAnsi="Times New Roman"/>
          <w:spacing w:val="3"/>
          <w:lang w:val="de-DE"/>
        </w:rPr>
        <w:t>n</w:t>
      </w:r>
      <w:r>
        <w:rPr>
          <w:rFonts w:cs="Times New Roman" w:ascii="Times New Roman" w:hAnsi="Times New Roman"/>
          <w:spacing w:val="-3"/>
          <w:lang w:val="de-DE"/>
        </w:rPr>
        <w:t>u</w:t>
      </w:r>
      <w:r>
        <w:rPr>
          <w:rFonts w:cs="Times New Roman" w:ascii="Times New Roman" w:hAnsi="Times New Roman"/>
          <w:spacing w:val="2"/>
          <w:lang w:val="de-DE"/>
        </w:rPr>
        <w:t>c</w:t>
      </w:r>
      <w:r>
        <w:rPr>
          <w:rFonts w:cs="Times New Roman" w:ascii="Times New Roman" w:hAnsi="Times New Roman"/>
          <w:spacing w:val="1"/>
          <w:lang w:val="de-DE"/>
        </w:rPr>
        <w:t>l</w:t>
      </w:r>
      <w:r>
        <w:rPr>
          <w:rFonts w:cs="Times New Roman" w:ascii="Times New Roman" w:hAnsi="Times New Roman"/>
          <w:spacing w:val="-1"/>
          <w:lang w:val="de-DE"/>
        </w:rPr>
        <w:t>ê</w:t>
      </w:r>
      <w:r>
        <w:rPr>
          <w:rFonts w:cs="Times New Roman" w:ascii="Times New Roman" w:hAnsi="Times New Roman"/>
          <w:lang w:val="de-DE"/>
        </w:rPr>
        <w:t>ôtit. Có bao nhiêu phát biểu sau đây đúng khi nói về phân tử ADN này?</w:t>
      </w:r>
    </w:p>
    <w:p>
      <w:pPr>
        <w:pStyle w:val="Normal"/>
        <w:ind w:firstLine="283" w:right="1251"/>
        <w:jc w:val="both"/>
        <w:rPr/>
      </w:pPr>
      <w:r>
        <w:rPr>
          <w:spacing w:val="-1"/>
          <w:lang w:val="de-DE"/>
        </w:rPr>
        <w:t>I</w:t>
      </w:r>
      <w:r>
        <w:rPr>
          <w:lang w:val="de-DE"/>
        </w:rPr>
        <w:t>.</w:t>
      </w:r>
      <w:r>
        <w:rPr>
          <w:spacing w:val="3"/>
          <w:lang w:val="de-DE"/>
        </w:rPr>
        <w:t xml:space="preserve"> </w:t>
      </w:r>
      <w:r>
        <w:rPr>
          <w:spacing w:val="-2"/>
          <w:lang w:val="de-DE"/>
        </w:rPr>
        <w:t>Chiều dài của ADN bằng 510nm</w:t>
      </w:r>
      <w:r>
        <w:rPr>
          <w:lang w:val="de-DE"/>
        </w:rPr>
        <w:t xml:space="preserve">.         </w:t>
      </w:r>
      <w:r>
        <w:rPr>
          <w:spacing w:val="43"/>
          <w:lang w:val="de-DE"/>
        </w:rPr>
        <w:t xml:space="preserve"> </w:t>
      </w:r>
    </w:p>
    <w:p>
      <w:pPr>
        <w:pStyle w:val="Normal"/>
        <w:ind w:firstLine="283" w:right="1251"/>
        <w:jc w:val="both"/>
        <w:rPr/>
      </w:pPr>
      <w:r>
        <w:rPr>
          <w:spacing w:val="-1"/>
          <w:lang w:val="de-DE"/>
        </w:rPr>
        <w:t>I</w:t>
      </w:r>
      <w:r>
        <w:rPr>
          <w:spacing w:val="2"/>
          <w:lang w:val="de-DE"/>
        </w:rPr>
        <w:t>I</w:t>
      </w:r>
      <w:r>
        <w:rPr>
          <w:lang w:val="de-DE"/>
        </w:rPr>
        <w:t>. Số nuclêôtit mỗi loại của ADN là A = T =</w:t>
      </w:r>
      <w:r>
        <w:rPr>
          <w:spacing w:val="1"/>
          <w:lang w:val="de-DE"/>
        </w:rPr>
        <w:t xml:space="preserve"> </w:t>
      </w:r>
      <w:r>
        <w:rPr>
          <w:lang w:val="de-DE"/>
        </w:rPr>
        <w:t>600, G = X = 900.</w:t>
      </w:r>
    </w:p>
    <w:p>
      <w:pPr>
        <w:pStyle w:val="Normal"/>
        <w:ind w:firstLine="283" w:right="1246"/>
        <w:jc w:val="both"/>
        <w:rPr/>
      </w:pPr>
      <w:r>
        <w:rPr>
          <w:spacing w:val="2"/>
          <w:lang w:val="de-DE"/>
        </w:rPr>
        <w:t>I</w:t>
      </w:r>
      <w:r>
        <w:rPr>
          <w:spacing w:val="-1"/>
          <w:lang w:val="de-DE"/>
        </w:rPr>
        <w:t>II</w:t>
      </w:r>
      <w:r>
        <w:rPr>
          <w:lang w:val="de-DE"/>
        </w:rPr>
        <w:t xml:space="preserve">. Tổng số liên kết hiđrô của ADN bằng 3600.             </w:t>
      </w:r>
    </w:p>
    <w:p>
      <w:pPr>
        <w:pStyle w:val="Normal"/>
        <w:spacing w:before="60" w:after="0"/>
        <w:ind w:firstLine="283" w:right="0"/>
        <w:jc w:val="both"/>
        <w:rPr>
          <w:spacing w:val="-2"/>
          <w:lang w:val="de-DE"/>
        </w:rPr>
      </w:pPr>
      <w:r>
        <w:rPr>
          <w:spacing w:val="-1"/>
          <w:lang w:val="de-DE"/>
        </w:rPr>
        <w:t>I</w:t>
      </w:r>
      <w:r>
        <w:rPr>
          <w:spacing w:val="-31"/>
          <w:lang w:val="de-DE"/>
        </w:rPr>
        <w:t>V</w:t>
      </w:r>
      <w:r>
        <w:rPr>
          <w:lang w:val="de-DE"/>
        </w:rPr>
        <w:t>. Tỉ lệ của mỗi loại nuclêôtít của ADN là A = T = 30%, G = X = 20%.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A. </w:t>
      </w:r>
      <w:r>
        <w:rPr>
          <w:lang w:val="de-DE"/>
        </w:rPr>
        <w:t>1.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B. </w:t>
      </w:r>
      <w:r>
        <w:rPr>
          <w:lang w:val="de-DE"/>
        </w:rPr>
        <w:t>3.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C. </w:t>
      </w:r>
      <w:r>
        <w:rPr>
          <w:lang w:val="de-DE"/>
        </w:rPr>
        <w:t>4.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D. </w:t>
      </w:r>
      <w:r>
        <w:rPr>
          <w:lang w:val="de-DE"/>
        </w:rPr>
        <w:t>2.</w:t>
      </w:r>
    </w:p>
    <w:p>
      <w:pPr>
        <w:pStyle w:val="Normal"/>
        <w:rPr/>
      </w:pPr>
      <w:r>
        <w:rPr>
          <w:b/>
          <w:color w:val="0000FF"/>
          <w:lang w:val="de-DE"/>
        </w:rPr>
        <w:t xml:space="preserve">Câu 11: </w:t>
      </w:r>
      <w:r>
        <w:rPr>
          <w:lang w:val="de-DE"/>
        </w:rPr>
        <w:t>Một đoạn mạch của phân tử ADN xoắn kép có trình tự nuclêôtít là 3’TAAXXGGATXGGGGG5’. Trình tự nào sau đây đúng với nuclêôtít của đoạn mạch bổ sung còn lại?</w:t>
      </w:r>
    </w:p>
    <w:p>
      <w:pPr>
        <w:pStyle w:val="Normal"/>
        <w:tabs>
          <w:tab w:val="clear" w:pos="720"/>
          <w:tab w:val="left" w:pos="4993" w:leader="none"/>
        </w:tabs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A. </w:t>
      </w:r>
      <w:r>
        <w:rPr>
          <w:lang w:val="de-DE"/>
        </w:rPr>
        <w:t>5’ATTGGXXTAGXXXXX3’.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B. </w:t>
      </w:r>
      <w:r>
        <w:rPr>
          <w:lang w:val="de-DE"/>
        </w:rPr>
        <w:t>5’ATTXGATTAGXXXXX3’.</w:t>
      </w:r>
    </w:p>
    <w:p>
      <w:pPr>
        <w:pStyle w:val="Normal"/>
        <w:tabs>
          <w:tab w:val="clear" w:pos="720"/>
          <w:tab w:val="left" w:pos="4993" w:leader="none"/>
        </w:tabs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C. </w:t>
      </w:r>
      <w:r>
        <w:rPr>
          <w:lang w:val="de-DE"/>
        </w:rPr>
        <w:t>3’ ATTXGATTAGXXXXX5’.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D. </w:t>
      </w:r>
      <w:r>
        <w:rPr>
          <w:lang w:val="de-DE"/>
        </w:rPr>
        <w:t>3’ATTGGXXTAGXXXXX5’.</w:t>
      </w:r>
    </w:p>
    <w:p>
      <w:pPr>
        <w:pStyle w:val="Normal"/>
        <w:spacing w:before="60" w:after="0"/>
        <w:jc w:val="both"/>
        <w:rPr>
          <w:color w:val="4F81BD"/>
          <w:lang w:val="de-DE"/>
        </w:rPr>
      </w:pPr>
      <w:r>
        <w:rPr>
          <w:b/>
          <w:color w:val="0000FF"/>
          <w:lang w:val="de-DE"/>
        </w:rPr>
        <w:t>Câu 12:</w:t>
      </w:r>
      <w:r>
        <w:rPr>
          <w:lang w:val="de-DE"/>
        </w:rPr>
        <w:t xml:space="preserve"> Có bao nhiêu nhận định sau đây đúng khi nói về sự vận chuyển các chất qua màng sinh chất? </w:t>
      </w:r>
    </w:p>
    <w:p>
      <w:pPr>
        <w:pStyle w:val="Normal"/>
        <w:spacing w:before="60" w:after="0"/>
        <w:ind w:firstLine="283" w:right="0"/>
        <w:jc w:val="both"/>
        <w:rPr/>
      </w:pPr>
      <w:r>
        <w:rPr>
          <w:lang w:val="de-DE"/>
        </w:rPr>
        <w:t>I. Các phân tử như CO</w:t>
      </w:r>
      <w:r>
        <w:rPr>
          <w:vertAlign w:val="subscript"/>
          <w:lang w:val="de-DE"/>
        </w:rPr>
        <w:t>2</w:t>
      </w:r>
      <w:r>
        <w:rPr>
          <w:lang w:val="de-DE"/>
        </w:rPr>
        <w:t>, O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 có thể dễ dàng khuếch tán qua lớp phôtpholipit của màng sinh chất.</w:t>
      </w:r>
    </w:p>
    <w:p>
      <w:pPr>
        <w:pStyle w:val="Normal"/>
        <w:spacing w:before="60" w:after="0"/>
        <w:ind w:firstLine="283" w:right="0"/>
        <w:jc w:val="both"/>
        <w:rPr/>
      </w:pPr>
      <w:r>
        <w:rPr>
          <w:lang w:val="de-DE"/>
        </w:rPr>
        <w:t>II. Ion Na</w:t>
      </w:r>
      <w:r>
        <w:rPr>
          <w:vertAlign w:val="superscript"/>
          <w:lang w:val="de-DE"/>
        </w:rPr>
        <w:t>+</w:t>
      </w:r>
      <w:r>
        <w:rPr>
          <w:lang w:val="de-DE"/>
        </w:rPr>
        <w:t xml:space="preserve">  có thể đi qua các kênh prôtêin xuyên màng tế bào.</w:t>
      </w:r>
    </w:p>
    <w:p>
      <w:pPr>
        <w:pStyle w:val="Normal"/>
        <w:spacing w:before="60" w:after="0"/>
        <w:ind w:firstLine="283" w:right="0"/>
        <w:jc w:val="both"/>
        <w:rPr>
          <w:lang w:val="de-DE"/>
        </w:rPr>
      </w:pPr>
      <w:r>
        <w:rPr>
          <w:lang w:val="de-DE"/>
        </w:rPr>
        <w:t>III. Nước được thẩm thấu vào tế bào nhờ một kênh prôtêin đặc biệt được gọi là aquaporin.</w:t>
      </w:r>
    </w:p>
    <w:p>
      <w:pPr>
        <w:pStyle w:val="Normal"/>
        <w:spacing w:before="60" w:after="0"/>
        <w:ind w:firstLine="283" w:right="0"/>
        <w:jc w:val="both"/>
        <w:rPr>
          <w:lang w:val="de-DE"/>
        </w:rPr>
      </w:pPr>
      <w:r>
        <w:rPr>
          <w:lang w:val="de-DE"/>
        </w:rPr>
        <w:t>IV. Hoocmon insulin chỉ có thể đi qua màng nhờ sự biến dạng của màng sinh chất (nhập bào hoặc xuất bào).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A. </w:t>
      </w:r>
      <w:r>
        <w:rPr>
          <w:lang w:val="de-DE"/>
        </w:rPr>
        <w:t>2.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B. </w:t>
      </w:r>
      <w:r>
        <w:rPr>
          <w:lang w:val="de-DE"/>
        </w:rPr>
        <w:t>4.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C. </w:t>
      </w:r>
      <w:r>
        <w:rPr>
          <w:lang w:val="de-DE"/>
        </w:rPr>
        <w:t>1.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D. </w:t>
      </w:r>
      <w:r>
        <w:rPr>
          <w:lang w:val="de-DE"/>
        </w:rPr>
        <w:t>3.</w:t>
      </w:r>
    </w:p>
    <w:p>
      <w:pPr>
        <w:pStyle w:val="Normal"/>
        <w:spacing w:before="60" w:after="0"/>
        <w:jc w:val="both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3314700</wp:posOffset>
                </wp:positionH>
                <wp:positionV relativeFrom="paragraph">
                  <wp:posOffset>289560</wp:posOffset>
                </wp:positionV>
                <wp:extent cx="2044065" cy="1485900"/>
                <wp:effectExtent l="5080" t="5080" r="5080" b="508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080" cy="1486080"/>
                          <a:chOff x="0" y="0"/>
                          <a:chExt cx="2044080" cy="1486080"/>
                        </a:xfrm>
                      </wpg:grpSpPr>
                      <wps:wsp>
                        <wps:cNvSpPr txBox="1"/>
                        <wps:spPr>
                          <a:xfrm>
                            <a:off x="0" y="0"/>
                            <a:ext cx="2044080" cy="14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6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br/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b/>
                                  <w:szCs w:val="26"/>
                                  <w:bCs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4" name=""/>
                        <wps:cNvSpPr/>
                        <wps:spPr>
                          <a:xfrm>
                            <a:off x="1212120" y="195120"/>
                            <a:ext cx="681480" cy="97200"/>
                          </a:xfrm>
                          <a:prstGeom prst="wedgeRectCallout">
                            <a:avLst>
                              <a:gd name="adj1" fmla="val -92129"/>
                              <a:gd name="adj2" fmla="val 135000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Thành tế bào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" name=""/>
                        <wps:cNvSpPr/>
                        <wps:spPr>
                          <a:xfrm>
                            <a:off x="1212120" y="389160"/>
                            <a:ext cx="605160" cy="99000"/>
                          </a:xfrm>
                          <a:prstGeom prst="wedgeRectCallout">
                            <a:avLst>
                              <a:gd name="adj1" fmla="val -126564"/>
                              <a:gd name="adj2" fmla="val 77324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Tế bào chất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" name=""/>
                        <wps:cNvSpPr/>
                        <wps:spPr>
                          <a:xfrm>
                            <a:off x="1315080" y="685800"/>
                            <a:ext cx="681480" cy="114480"/>
                          </a:xfrm>
                          <a:prstGeom prst="wedgeRectCallout">
                            <a:avLst>
                              <a:gd name="adj1" fmla="val -119907"/>
                              <a:gd name="adj2" fmla="val -20555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szCs w:val="16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Màng sinh chất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Cs w:val="24"/>
                                  <w:rFonts w:ascii="Liberation Serif" w:hAnsi="Liberation Serif" w:eastAsia="DejaVu Sans" w:cs="DejaVu Sans"/>
                                  <w:lang w:bidi="hi-IN"/>
                                </w:rPr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61pt;margin-top:22.8pt;width:160.95pt;height:117pt" coordorigin="5220,456" coordsize="3219,2340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t" o:allowincell="f" style="position:absolute;left:5220;top:456;width:3218;height:23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6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br/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b/>
                            <w:szCs w:val="26"/>
                            <w:bCs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Hình 1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type id="_x0000_t61" coordsize="21600,21600" o:spt="61" adj="13500,-4500" path="m,l@11,l@20@28l@12,l21600,l21600@15l@22@30l21600@16l21600,21600l@12,21600l@24@32l@11,21600l,21600l0@16l@18@26l0@15xe">
                  <v:stroke joinstyle="miter"/>
                  <v:formulas>
                    <v:f eqn="val #1"/>
                    <v:f eqn="val #0"/>
                    <v:f eqn="sum 10800 @0 0"/>
                    <v:f eqn="sum 10800 @1 0"/>
                    <v:f eqn="sum @2 0 10800"/>
                    <v:f eqn="sum @3 0 10800"/>
                    <v:f eqn="abs @1"/>
                    <v:f eqn="abs @0"/>
                    <v:f eqn="sum @6 0 @7"/>
                    <v:f eqn="if @0 7 2"/>
                    <v:f eqn="if @0 10 5"/>
                    <v:f eqn="prod 5400 @9 3"/>
                    <v:f eqn="prod 5400 @10 3"/>
                    <v:f eqn="if @1 7 2"/>
                    <v:f eqn="if @1 10 5"/>
                    <v:f eqn="prod 5400 @13 3"/>
                    <v:f eqn="prod 5400 @14 3"/>
                    <v:f eqn="if @0 0 @2"/>
                    <v:f eqn="if @8 0 @17"/>
                    <v:f eqn="if @1 @11 @2"/>
                    <v:f eqn="if @8 @19 @11"/>
                    <v:f eqn="if @0 @2 width"/>
                    <v:f eqn="if @8 width @21"/>
                    <v:f eqn="if @1 @2 @11"/>
                    <v:f eqn="if @8 @23 @11"/>
                    <v:f eqn="if @0 @15 @3"/>
                    <v:f eqn="if @8 @15 @25"/>
                    <v:f eqn="if @1 0 @3"/>
                    <v:f eqn="if @8 @27 0"/>
                    <v:f eqn="if @0 @3 @15"/>
                    <v:f eqn="if @8 @15 @29"/>
                    <v:f eqn="if @1 @3 height"/>
                    <v:f eqn="if @8 @31 height"/>
                  </v:formulas>
                  <v:path gradientshapeok="t" o:connecttype="rect" textboxrect="0,0,21600,21600"/>
                  <v:handles>
                    <v:h position="@2,@3"/>
                  </v:handles>
                </v:shapetype>
                <v:shape id="shape_0" fillcolor="white" stroked="t" o:allowincell="f" style="position:absolute;left:7129;top:763;width:1072;height:152;mso-wrap-style:square;v-text-anchor:top" type="_x0000_t61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6"/>
                            <w:szCs w:val="16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Thành tế bào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7129;top:1069;width:952;height:155;mso-wrap-style:square;v-text-anchor:top" type="_x0000_t61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6"/>
                            <w:szCs w:val="16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Tế bào chất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7291;top:1536;width:1072;height:179;mso-wrap-style:square;v-text-anchor:top" type="_x0000_t61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6"/>
                            <w:szCs w:val="16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Màng sinh chất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Cs w:val="24"/>
                            <w:rFonts w:ascii="Liberation Serif" w:hAnsi="Liberation Serif" w:eastAsia="DejaVu Sans" w:cs="DejaVu Sans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</v:group>
            </w:pict>
          </mc:Fallback>
        </mc:AlternateContent>
      </w:r>
      <w:r>
        <w:rPr>
          <w:b/>
          <w:color w:val="0000FF"/>
          <w:lang w:val="de-DE"/>
        </w:rPr>
        <w:t>Câu 13:</w:t>
      </w:r>
      <w:r>
        <w:rPr>
          <w:lang w:val="de-DE"/>
        </w:rPr>
        <w:t xml:space="preserve"> Đặt mẫu vật của tế bào thực vật bình thường vào môi trường nào sau đây để vẽ được tế bào như </w:t>
      </w:r>
      <w:r>
        <w:rPr>
          <w:b/>
          <w:lang w:val="de-DE"/>
        </w:rPr>
        <w:t>Hình 1</w:t>
      </w:r>
      <w:r>
        <w:rPr>
          <w:lang w:val="de-DE"/>
        </w:rPr>
        <w:t xml:space="preserve"> khi quan sát dưới kính hiển vi?</w:t>
      </w:r>
    </w:p>
    <w:p>
      <w:pPr>
        <w:pStyle w:val="Normal"/>
        <w:tabs>
          <w:tab w:val="clear" w:pos="720"/>
          <w:tab w:val="left" w:pos="4993" w:leader="none"/>
        </w:tabs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A. </w:t>
      </w:r>
      <w:r>
        <w:rPr>
          <w:lang w:val="de-DE"/>
        </w:rPr>
        <w:t>Nước cất.</w:t>
      </w:r>
      <w:r>
        <w:rPr>
          <w:szCs w:val="24"/>
          <w:lang w:val="de-DE"/>
        </w:rPr>
        <w:tab/>
      </w:r>
    </w:p>
    <w:p>
      <w:pPr>
        <w:pStyle w:val="Normal"/>
        <w:tabs>
          <w:tab w:val="clear" w:pos="720"/>
          <w:tab w:val="left" w:pos="4993" w:leader="none"/>
        </w:tabs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B. </w:t>
      </w:r>
      <w:r>
        <w:rPr>
          <w:lang w:val="de-DE"/>
        </w:rPr>
        <w:t>Nước muối đẳng trương.</w:t>
      </w:r>
    </w:p>
    <w:p>
      <w:pPr>
        <w:pStyle w:val="Normal"/>
        <w:tabs>
          <w:tab w:val="clear" w:pos="720"/>
          <w:tab w:val="left" w:pos="4993" w:leader="none"/>
        </w:tabs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C. </w:t>
      </w:r>
      <w:r>
        <w:rPr>
          <w:lang w:val="de-DE"/>
        </w:rPr>
        <w:t>Nước muối ưu trương.</w:t>
      </w:r>
      <w:r>
        <w:rPr>
          <w:szCs w:val="24"/>
          <w:lang w:val="de-DE"/>
        </w:rPr>
        <w:tab/>
      </w:r>
    </w:p>
    <w:p>
      <w:pPr>
        <w:pStyle w:val="Normal"/>
        <w:tabs>
          <w:tab w:val="clear" w:pos="720"/>
          <w:tab w:val="left" w:pos="4993" w:leader="none"/>
        </w:tabs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D. </w:t>
      </w:r>
      <w:r>
        <w:rPr>
          <w:lang w:val="de-DE"/>
        </w:rPr>
        <w:t>Nước muối nhược trương.</w:t>
      </w:r>
    </w:p>
    <w:p>
      <w:pPr>
        <w:pStyle w:val="NormalWeb"/>
        <w:spacing w:before="0" w:after="0"/>
        <w:jc w:val="both"/>
        <w:rPr>
          <w:rStyle w:val="Strong"/>
          <w:rFonts w:ascii="Times New Roman" w:hAnsi="Times New Roman" w:cs="Times New Roman"/>
          <w:color w:val="0000FF"/>
          <w:shd w:fill="FFFFFF" w:val="clear"/>
          <w:lang w:val="de-DE"/>
        </w:rPr>
      </w:pPr>
      <w:r>
        <w:rPr>
          <w:rFonts w:cs="Times New Roman"/>
          <w:szCs w:val="24"/>
          <w:lang w:val="de-DE"/>
        </w:rPr>
      </w:r>
    </w:p>
    <w:p>
      <w:pPr>
        <w:pStyle w:val="NormalWeb"/>
        <w:spacing w:before="0" w:after="0"/>
        <w:jc w:val="both"/>
        <w:rPr>
          <w:rStyle w:val="Strong"/>
          <w:rFonts w:ascii="Times New Roman" w:hAnsi="Times New Roman" w:cs="Times New Roman"/>
          <w:color w:val="0000FF"/>
          <w:shd w:fill="FFFFFF" w:val="clear"/>
          <w:lang w:val="de-DE"/>
        </w:rPr>
      </w:pPr>
      <w:r>
        <w:rPr/>
      </w:r>
    </w:p>
    <w:p>
      <w:pPr>
        <w:pStyle w:val="NormalWeb"/>
        <w:spacing w:before="0" w:after="0"/>
        <w:jc w:val="both"/>
        <w:rPr>
          <w:rStyle w:val="Strong"/>
          <w:rFonts w:ascii="Times New Roman" w:hAnsi="Times New Roman" w:cs="Times New Roman"/>
          <w:color w:val="0000FF"/>
          <w:shd w:fill="FFFFFF" w:val="clear"/>
          <w:lang w:val="de-DE"/>
        </w:rPr>
      </w:pPr>
      <w:r>
        <w:rPr/>
      </w:r>
    </w:p>
    <w:p>
      <w:pPr>
        <w:pStyle w:val="NormalWeb"/>
        <w:spacing w:before="0" w:after="0"/>
        <w:jc w:val="both"/>
        <w:rPr>
          <w:rStyle w:val="Strong"/>
          <w:rFonts w:ascii="Times New Roman" w:hAnsi="Times New Roman" w:cs="Times New Roman"/>
          <w:color w:val="0000FF"/>
          <w:shd w:fill="FFFFFF" w:val="clear"/>
          <w:lang w:val="de-DE"/>
        </w:rPr>
      </w:pPr>
      <w:r>
        <w:rPr/>
      </w:r>
    </w:p>
    <w:p>
      <w:pPr>
        <w:pStyle w:val="NormalWeb"/>
        <w:spacing w:before="0" w:after="0"/>
        <w:jc w:val="both"/>
        <w:rPr>
          <w:rStyle w:val="Strong"/>
          <w:rFonts w:ascii="Times New Roman" w:hAnsi="Times New Roman" w:cs="Times New Roman"/>
          <w:color w:val="0000FF"/>
          <w:shd w:fill="FFFFFF" w:val="clear"/>
          <w:lang w:val="de-DE"/>
        </w:rPr>
      </w:pPr>
      <w:r>
        <w:rPr/>
      </w:r>
    </w:p>
    <w:p>
      <w:pPr>
        <w:pStyle w:val="NormalWeb"/>
        <w:spacing w:before="0" w:after="0"/>
        <w:jc w:val="both"/>
        <w:rPr>
          <w:rFonts w:ascii="Times New Roman" w:hAnsi="Times New Roman" w:cs="Times New Roman"/>
          <w:shd w:fill="FFFFFF" w:val="clear"/>
          <w:lang w:val="de-DE"/>
        </w:rPr>
      </w:pPr>
      <w:r>
        <w:rPr>
          <w:rStyle w:val="Strong"/>
          <w:rFonts w:cs="Times New Roman" w:ascii="Times New Roman" w:hAnsi="Times New Roman"/>
          <w:color w:val="0000FF"/>
          <w:shd w:fill="FFFFFF" w:val="clear"/>
          <w:lang w:val="de-DE"/>
        </w:rPr>
        <w:t>Câu 14:</w:t>
      </w:r>
      <w:r>
        <w:rPr>
          <w:rStyle w:val="Strong"/>
          <w:rFonts w:cs="Times New Roman" w:ascii="Times New Roman" w:hAnsi="Times New Roman"/>
          <w:b w:val="false"/>
          <w:shd w:fill="FFFFFF" w:val="clear"/>
          <w:lang w:val="de-DE"/>
        </w:rPr>
        <w:t xml:space="preserve"> Có bao nhiêu nhận định sau đây đúng khi nói về cấu trúc và chức năng của prôtêin?</w:t>
      </w:r>
    </w:p>
    <w:p>
      <w:pPr>
        <w:pStyle w:val="Normal"/>
        <w:shd w:fill="FFFFFF" w:val="clear"/>
        <w:ind w:firstLine="283" w:right="0"/>
        <w:jc w:val="both"/>
        <w:rPr/>
      </w:pPr>
      <w:r>
        <w:rPr>
          <w:bCs/>
          <w:shd w:fill="FFFFFF" w:val="clear"/>
          <w:lang w:val="de-DE"/>
        </w:rPr>
        <w:t>I.</w:t>
      </w:r>
      <w:r>
        <w:rPr>
          <w:shd w:fill="FFFFFF" w:val="clear"/>
          <w:lang w:val="de-DE"/>
        </w:rPr>
        <w:t xml:space="preserve"> Khi cấu trúc không gian ba chiều bị phá vỡ thì phân tử prôtêin vẫn thực hiện được chức năng sinh học.</w:t>
      </w:r>
      <w:r>
        <w:rPr>
          <w:lang w:val="de-DE"/>
        </w:rPr>
        <w:t xml:space="preserve"> </w:t>
      </w:r>
    </w:p>
    <w:p>
      <w:pPr>
        <w:pStyle w:val="NormalWeb"/>
        <w:spacing w:before="0" w:after="0"/>
        <w:ind w:firstLine="283" w:right="0"/>
        <w:jc w:val="both"/>
        <w:rPr>
          <w:rFonts w:ascii="Times New Roman" w:hAnsi="Times New Roman" w:cs="Times New Roman"/>
          <w:b/>
          <w:lang w:val="de-DE"/>
        </w:rPr>
      </w:pPr>
      <w:r>
        <w:rPr>
          <w:rFonts w:cs="Times New Roman" w:ascii="Times New Roman" w:hAnsi="Times New Roman"/>
          <w:bCs/>
          <w:lang w:val="de-DE"/>
        </w:rPr>
        <w:t>II.</w:t>
      </w:r>
      <w:r>
        <w:rPr>
          <w:rFonts w:cs="Times New Roman" w:ascii="Times New Roman" w:hAnsi="Times New Roman"/>
          <w:lang w:val="de-DE"/>
        </w:rPr>
        <w:t xml:space="preserve"> Một số vi sinh vật sống được ở suối nước nóng nhờ </w:t>
      </w:r>
      <w:r>
        <w:rPr>
          <w:rStyle w:val="Strong"/>
          <w:rFonts w:cs="Times New Roman" w:ascii="Times New Roman" w:hAnsi="Times New Roman"/>
          <w:b w:val="false"/>
          <w:shd w:fill="FFFFFF" w:val="clear"/>
          <w:lang w:val="de-DE"/>
        </w:rPr>
        <w:t>prôtêin của chúng không bị biến tính khi nhiệt độ cao.</w:t>
      </w:r>
    </w:p>
    <w:p>
      <w:pPr>
        <w:pStyle w:val="Normal"/>
        <w:shd w:fill="FFFFFF" w:val="clear"/>
        <w:ind w:firstLine="283" w:right="0"/>
        <w:jc w:val="both"/>
        <w:rPr/>
      </w:pPr>
      <w:r>
        <w:rPr>
          <w:bCs/>
          <w:lang w:val="de-DE"/>
        </w:rPr>
        <w:t>III.</w:t>
      </w:r>
      <w:r>
        <w:rPr>
          <w:lang w:val="de-DE"/>
        </w:rPr>
        <w:t xml:space="preserve"> Con người cần ăn prôtêin từ các nguồn thực phẩm khác nhau để đảm bảo đủ các loại axit amin không thay thế.</w:t>
      </w:r>
    </w:p>
    <w:p>
      <w:pPr>
        <w:pStyle w:val="Normal"/>
        <w:spacing w:before="60" w:after="0"/>
        <w:ind w:firstLine="283" w:right="0"/>
        <w:jc w:val="both"/>
        <w:rPr>
          <w:szCs w:val="24"/>
          <w:lang w:val="de-DE"/>
        </w:rPr>
      </w:pPr>
      <w:r>
        <w:rPr>
          <w:bCs/>
          <w:lang w:val="de-DE"/>
        </w:rPr>
        <w:t>IV.</w:t>
      </w:r>
      <w:r>
        <w:rPr>
          <w:lang w:val="de-DE"/>
        </w:rPr>
        <w:t xml:space="preserve"> Prôtêin có chức năng xúc tác cho các phản ứng hóa sinh, ví dụ như enzim lipaza thủy phân lipit.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A. </w:t>
      </w:r>
      <w:r>
        <w:rPr>
          <w:lang w:val="de-DE"/>
        </w:rPr>
        <w:t>1.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B. </w:t>
      </w:r>
      <w:r>
        <w:rPr>
          <w:lang w:val="de-DE"/>
        </w:rPr>
        <w:t>2.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C. </w:t>
      </w:r>
      <w:r>
        <w:rPr>
          <w:lang w:val="de-DE"/>
        </w:rPr>
        <w:t>3.</w:t>
      </w:r>
      <w:r>
        <w:rPr>
          <w:szCs w:val="24"/>
          <w:lang w:val="de-DE"/>
        </w:rPr>
        <w:tab/>
      </w:r>
      <w:r>
        <w:rPr>
          <w:b/>
          <w:color w:val="3366FF"/>
          <w:lang w:val="de-DE"/>
        </w:rPr>
        <w:t xml:space="preserve">D. </w:t>
      </w:r>
      <w:r>
        <w:rPr>
          <w:lang w:val="de-DE"/>
        </w:rPr>
        <w:t>4.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de-DE"/>
        </w:rPr>
        <w:t>Câu 15:</w:t>
      </w:r>
      <w:r>
        <w:rPr>
          <w:lang w:val="de-DE"/>
        </w:rPr>
        <w:t xml:space="preserve"> Nhận định nào sau đây đúng khi nói về sự khác nhau giữa giới động vật và giới thực vật?</w:t>
      </w:r>
    </w:p>
    <w:p>
      <w:pPr>
        <w:pStyle w:val="Normal"/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A. </w:t>
      </w:r>
      <w:r>
        <w:rPr>
          <w:lang w:val="de-DE"/>
        </w:rPr>
        <w:t>Phần lớn thực vật sống cố định, phản ứng chậm; động vật có khả năng di chuyển, phản ứng nhanh.</w:t>
      </w:r>
    </w:p>
    <w:p>
      <w:pPr>
        <w:pStyle w:val="Normal"/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B. </w:t>
      </w:r>
      <w:r>
        <w:rPr>
          <w:lang w:val="de-DE"/>
        </w:rPr>
        <w:t>Tế bào động vật có thành xenlulôzơ còn ở tế bào thực vật không có.</w:t>
      </w:r>
    </w:p>
    <w:p>
      <w:pPr>
        <w:pStyle w:val="Normal"/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C. </w:t>
      </w:r>
      <w:r>
        <w:rPr>
          <w:lang w:val="de-DE"/>
        </w:rPr>
        <w:t>Thực vật được cấu tạo từ tế bào nhân thực, động vật được cấu tạo từ tế bào nhân sơ.</w:t>
      </w:r>
    </w:p>
    <w:p>
      <w:pPr>
        <w:pStyle w:val="Normal"/>
        <w:ind w:firstLine="283" w:right="0"/>
        <w:rPr>
          <w:szCs w:val="24"/>
          <w:lang w:val="de-DE"/>
        </w:rPr>
      </w:pPr>
      <w:r>
        <w:rPr>
          <w:b/>
          <w:color w:val="3366FF"/>
          <w:lang w:val="de-DE"/>
        </w:rPr>
        <w:t xml:space="preserve">D. </w:t>
      </w:r>
      <w:r>
        <w:rPr>
          <w:lang w:val="de-DE"/>
        </w:rPr>
        <w:t>Thực vật gồm những sinh vật dị dưỡng, động vật gồm những sinh vật tự dưỡng.</w:t>
      </w:r>
    </w:p>
    <w:p>
      <w:pPr>
        <w:pStyle w:val="Normal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</w:r>
    </w:p>
    <w:p>
      <w:pPr>
        <w:pStyle w:val="Normal"/>
        <w:rPr>
          <w:b/>
          <w:bCs/>
          <w:color w:val="000000"/>
          <w:szCs w:val="24"/>
          <w:lang w:val="vi-VN"/>
        </w:rPr>
      </w:pPr>
      <w:r>
        <w:rPr>
          <w:b/>
          <w:bCs/>
          <w:szCs w:val="24"/>
          <w:lang w:val="vi-VN"/>
        </w:rPr>
        <w:t>B/ PHẦN TỰ LUẬN: (5,0 điểm)</w:t>
      </w:r>
    </w:p>
    <w:p>
      <w:pPr>
        <w:pStyle w:val="Normal"/>
        <w:rPr>
          <w:b/>
          <w:bCs/>
          <w:szCs w:val="24"/>
          <w:lang w:val="vi-VN"/>
        </w:rPr>
      </w:pPr>
      <w:r>
        <w:rPr>
          <w:b/>
          <w:bCs/>
          <w:szCs w:val="24"/>
          <w:lang w:val="vi-VN"/>
        </w:rPr>
        <w:t>Câu 1. (3 điểm)</w:t>
      </w:r>
    </w:p>
    <w:p>
      <w:pPr>
        <w:pStyle w:val="Normal"/>
        <w:rPr/>
      </w:pPr>
      <w:r>
        <w:rPr>
          <w:b/>
          <w:bCs/>
          <w:szCs w:val="24"/>
          <w:lang w:val="vi-VN"/>
        </w:rPr>
        <w:t>a. (2 điểm)</w:t>
      </w:r>
      <w:r>
        <w:rPr/>
        <w:t xml:space="preserve"> Hãy so sánh sự khác biệt cơ bản về cấu trúc giữa tế bào nhân sơ và tế bào nhân thực theo bảng dưới đây:</w:t>
      </w:r>
    </w:p>
    <w:tbl>
      <w:tblPr>
        <w:tblW w:w="9576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486"/>
        <w:gridCol w:w="3711"/>
      </w:tblGrid>
      <w:tr>
        <w:trPr>
          <w:trHeight w:val="432" w:hRule="atLeast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Tiêu chí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Tế bào nhân sơ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Tế bào nhân thực</w:t>
            </w:r>
          </w:p>
        </w:tc>
      </w:tr>
      <w:tr>
        <w:trPr>
          <w:trHeight w:val="432" w:hRule="atLeast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Màng nhân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Kích thước tế bào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Bào quan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Hệ thống nội màng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rPr>
          <w:szCs w:val="24"/>
        </w:rPr>
      </w:pPr>
      <w:r>
        <w:rPr>
          <w:b/>
          <w:bCs/>
          <w:szCs w:val="24"/>
        </w:rPr>
        <w:t>b. (1 điểm)</w:t>
      </w:r>
      <w:r>
        <w:rPr>
          <w:szCs w:val="24"/>
        </w:rPr>
        <w:t xml:space="preserve"> </w:t>
      </w:r>
      <w:r>
        <w:rPr>
          <w:szCs w:val="24"/>
          <w:lang w:val="vi-VN"/>
        </w:rPr>
        <w:t>Trình bày cấu trúc và chức năng của ti thể.</w:t>
      </w:r>
    </w:p>
    <w:p>
      <w:pPr>
        <w:pStyle w:val="Normal"/>
        <w:rPr>
          <w:b/>
          <w:bCs/>
          <w:szCs w:val="24"/>
          <w:lang w:val="vi-VN"/>
        </w:rPr>
      </w:pPr>
      <w:r>
        <w:rPr>
          <w:b/>
          <w:bCs/>
          <w:szCs w:val="24"/>
          <w:lang w:val="vi-VN"/>
        </w:rPr>
        <w:t>Câu 2. (2 điểm)</w:t>
      </w:r>
    </w:p>
    <w:p>
      <w:pPr>
        <w:pStyle w:val="Normal"/>
        <w:rPr/>
      </w:pPr>
      <w:r>
        <w:rPr>
          <w:b/>
          <w:bCs/>
          <w:szCs w:val="24"/>
          <w:lang w:val="vi-VN"/>
        </w:rPr>
        <w:t>a. (1 điểm)</w:t>
      </w:r>
      <w:r>
        <w:rPr>
          <w:szCs w:val="24"/>
          <w:lang w:val="vi-VN"/>
        </w:rPr>
        <w:t xml:space="preserve"> </w:t>
      </w:r>
      <w:r>
        <w:rPr>
          <w:szCs w:val="24"/>
          <w:lang w:val="nl-NL"/>
        </w:rPr>
        <w:t xml:space="preserve">Trình bày khái niệm enzim. </w:t>
      </w:r>
    </w:p>
    <w:p>
      <w:pPr>
        <w:pStyle w:val="Normal"/>
        <w:rPr>
          <w:szCs w:val="24"/>
        </w:rPr>
      </w:pPr>
      <w:r>
        <w:rPr>
          <w:b/>
          <w:bCs/>
          <w:szCs w:val="24"/>
          <w:lang w:val="vi-VN"/>
        </w:rPr>
        <w:t>b. (1 điểm)</w:t>
      </w:r>
      <w:r>
        <w:rPr>
          <w:szCs w:val="24"/>
          <w:lang w:val="vi-VN"/>
        </w:rPr>
        <w:t xml:space="preserve"> Sơ đồ dưới đây mô tả con đường chuyển hóa giả định. Mũi tên chấm gạch chỉ sự ức chế ngược. Nếu chất  E và H dư thừa trong tế bào thì nồng độ chất nào sẽ tăng lên một cách bất thường?</w:t>
      </w:r>
      <w:r>
        <w:rPr>
          <w:szCs w:val="24"/>
        </w:rPr>
        <w:t xml:space="preserve"> Hãy giải thích.</w:t>
      </w:r>
    </w:p>
    <w:p>
      <w:pPr>
        <w:pStyle w:val="ListParagraph"/>
        <w:spacing w:lineRule="auto" w:line="240" w:before="0" w:after="0"/>
        <w:ind w:left="0" w:right="0"/>
        <w:rPr>
          <w:rFonts w:ascii="Times New Roman" w:hAnsi="Times New Roman" w:cs="Times New Roman"/>
          <w:sz w:val="24"/>
          <w:szCs w:val="24"/>
          <w:lang w:val="vi-VN" w:eastAsia="en-US"/>
        </w:rPr>
      </w:pPr>
      <w:r>
        <w:rPr>
          <w:rFonts w:cs="Times New Roman" w:ascii="Times New Roman" w:hAnsi="Times New Roman"/>
          <w:sz w:val="24"/>
          <w:szCs w:val="24"/>
          <w:lang w:val="vi-VN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1828800</wp:posOffset>
                </wp:positionH>
                <wp:positionV relativeFrom="paragraph">
                  <wp:posOffset>69215</wp:posOffset>
                </wp:positionV>
                <wp:extent cx="2593975" cy="1066800"/>
                <wp:effectExtent l="0" t="5080" r="0" b="0"/>
                <wp:wrapNone/>
                <wp:docPr id="7" name="Group 45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3800" cy="1066680"/>
                          <a:chOff x="0" y="0"/>
                          <a:chExt cx="2593800" cy="1066680"/>
                        </a:xfrm>
                      </wpg:grpSpPr>
                      <wps:wsp>
                        <wps:cNvSpPr txBox="1"/>
                        <wps:spPr>
                          <a:xfrm>
                            <a:off x="0" y="152280"/>
                            <a:ext cx="393840" cy="27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8"/>
                                  <w:szCs w:val="28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19200" y="162000"/>
                            <a:ext cx="393840" cy="27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8"/>
                                  <w:szCs w:val="28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676520" y="142920"/>
                            <a:ext cx="393840" cy="27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8"/>
                                  <w:szCs w:val="28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52360" y="142920"/>
                            <a:ext cx="393840" cy="27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8"/>
                                  <w:szCs w:val="28"/>
                                  <w:rFonts w:ascii="Times New Roman" w:hAnsi="Times New Roman" w:eastAsia="Times New Roman" w:cs="Times New Roman"/>
                                  <w:color w:val="auto"/>
                                  <w:lang w:val="vi-VN" w:bidi="ar-SA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080" y="790560"/>
                            <a:ext cx="393840" cy="27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8"/>
                                  <w:szCs w:val="28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00320" y="142920"/>
                            <a:ext cx="393840" cy="27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8"/>
                                  <w:szCs w:val="28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81160" y="790560"/>
                            <a:ext cx="235080" cy="27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8"/>
                                  <w:szCs w:val="28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89920" y="800280"/>
                            <a:ext cx="270000" cy="266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8"/>
                                  <w:szCs w:val="28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75760" y="342360"/>
                            <a:ext cx="391320" cy="180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arrow" w="med"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857160" y="342360"/>
                            <a:ext cx="331200" cy="180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arrow" w="med"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1409760" y="342360"/>
                            <a:ext cx="331200" cy="180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arrow" w="med"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1905120" y="342360"/>
                            <a:ext cx="331200" cy="180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arrow" w="med"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170640" y="409680"/>
                            <a:ext cx="1800" cy="45108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arrow" w="med"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1323360" y="400320"/>
                            <a:ext cx="1440" cy="45108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arrow" w="med"/>
                          </a:ln>
                        </wps:spPr>
                        <wps:bodyPr/>
                      </wps:wsp>
                      <wpg:grpSp>
                        <wpg:cNvGrpSpPr/>
                        <wpg:grpSpPr>
                          <a:xfrm>
                            <a:off x="1542240" y="0"/>
                            <a:ext cx="819720" cy="283320"/>
                          </a:xfrm>
                        </wpg:grpSpPr>
                        <wps:wsp>
                          <wps:cNvSpPr/>
                          <wps:spPr>
                            <a:xfrm flipV="1">
                              <a:off x="820080" y="9360"/>
                              <a:ext cx="0" cy="2095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720" y="0"/>
                              <a:ext cx="81900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CnPr/>
                          <wps:spPr>
                            <a:xfrm>
                              <a:off x="0" y="9720"/>
                              <a:ext cx="1800" cy="273960"/>
                            </a:xfrm>
                            <a:prstGeom prst="straightConnector1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prstDash val="dash"/>
                              <a:miter/>
                              <a:tailEnd len="med" type="arrow" w="med"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47120" y="0"/>
                            <a:ext cx="876960" cy="283320"/>
                          </a:xfrm>
                        </wpg:grpSpPr>
                        <wps:wsp>
                          <wps:cNvSpPr/>
                          <wps:spPr>
                            <a:xfrm flipV="1">
                              <a:off x="876960" y="9360"/>
                              <a:ext cx="0" cy="2095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720" y="0"/>
                              <a:ext cx="87624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CnPr/>
                          <wps:spPr>
                            <a:xfrm>
                              <a:off x="0" y="9720"/>
                              <a:ext cx="1440" cy="273960"/>
                            </a:xfrm>
                            <a:prstGeom prst="straightConnector1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prstDash val="dash"/>
                              <a:miter/>
                              <a:tailEnd len="med" type="arrow" w="med"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32720" y="637560"/>
                            <a:ext cx="619920" cy="210240"/>
                          </a:xfrm>
                        </wpg:grpSpPr>
                        <wps:wsp>
                          <wps:cNvCnPr/>
                          <wps:spPr>
                            <a:xfrm flipH="1">
                              <a:off x="0" y="0"/>
                              <a:ext cx="619560" cy="1800"/>
                            </a:xfrm>
                            <a:prstGeom prst="straightConnector1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prstDash val="dash"/>
                              <a:miter/>
                              <a:tailEnd len="med" type="arrow" w="med"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 flipV="1">
                              <a:off x="619920" y="720"/>
                              <a:ext cx="0" cy="2095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prstDash val="dash"/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CnPr/>
                        <wps:spPr>
                          <a:xfrm>
                            <a:off x="1486080" y="951840"/>
                            <a:ext cx="330840" cy="180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arrow" w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56" style="position:absolute;margin-left:144pt;margin-top:5.45pt;width:204.25pt;height:84pt" coordorigin="2880,109" coordsize="4085,1680">
                <v:shape id="shape_0" fillcolor="white" stroked="f" o:allowincell="f" style="position:absolute;left:2880;top:349;width:619;height:42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8"/>
                            <w:szCs w:val="28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3855;top:364;width:619;height:42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8"/>
                            <w:szCs w:val="28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B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5520;top:334;width:619;height:42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8"/>
                            <w:szCs w:val="28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G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4695;top:334;width:619;height:42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8"/>
                            <w:szCs w:val="28"/>
                            <w:rFonts w:ascii="Times New Roman" w:hAnsi="Times New Roman" w:eastAsia="Times New Roman" w:cs="Times New Roman"/>
                            <w:color w:val="auto"/>
                            <w:lang w:val="vi-VN" w:bidi="ar-SA"/>
                          </w:rPr>
                          <w:t>C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2910;top:1354;width:619;height:42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8"/>
                            <w:szCs w:val="28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F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6345;top:334;width:619;height:42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8"/>
                            <w:szCs w:val="28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H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4740;top:1354;width:369;height:42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8"/>
                            <w:szCs w:val="28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D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5699;top:1369;width:424;height:41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8"/>
                            <w:szCs w:val="28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E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type id="_x0000_t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ID="Straight Arrow Connector 489" stroked="t" o:allowincell="f" style="position:absolute;left:3314;top:648;width:615;height:2" type="_x0000_t32">
                  <v:stroke color="black" weight="9360" endarrow="open" endarrowwidth="medium" endarrowlength="medium" joinstyle="miter" endcap="flat"/>
                  <v:fill o:detectmouseclick="t" on="false"/>
                  <w10:wrap type="none"/>
                </v:shape>
                <v:shape id="shape_0" ID="Straight Arrow Connector 490" stroked="t" o:allowincell="f" style="position:absolute;left:4230;top:648;width:521;height:2" type="_x0000_t32">
                  <v:stroke color="black" weight="9360" endarrow="open" endarrowwidth="medium" endarrowlength="medium" joinstyle="miter" endcap="flat"/>
                  <v:fill o:detectmouseclick="t" on="false"/>
                  <w10:wrap type="none"/>
                </v:shape>
                <v:shape id="shape_0" ID="Straight Arrow Connector 491" stroked="t" o:allowincell="f" style="position:absolute;left:5100;top:648;width:521;height:2" type="_x0000_t32">
                  <v:stroke color="black" weight="9360" endarrow="open" endarrowwidth="medium" endarrowlength="medium" joinstyle="miter" endcap="flat"/>
                  <v:fill o:detectmouseclick="t" on="false"/>
                  <w10:wrap type="none"/>
                </v:shape>
                <v:shape id="shape_0" ID="Straight Arrow Connector 492" stroked="t" o:allowincell="f" style="position:absolute;left:5880;top:648;width:521;height:2" type="_x0000_t32">
                  <v:stroke color="black" weight="9360" endarrow="open" endarrowwidth="medium" endarrowlength="medium" joinstyle="miter" endcap="flat"/>
                  <v:fill o:detectmouseclick="t" on="false"/>
                  <w10:wrap type="none"/>
                </v:shape>
                <v:shape id="shape_0" ID="Straight Arrow Connector 493" stroked="t" o:allowincell="f" style="position:absolute;left:3149;top:754;width:2;height:709" type="_x0000_t32">
                  <v:stroke color="black" weight="9360" endarrow="open" endarrowwidth="medium" endarrowlength="medium" joinstyle="miter" endcap="flat"/>
                  <v:fill o:detectmouseclick="t" on="false"/>
                  <w10:wrap type="none"/>
                </v:shape>
                <v:shape id="shape_0" ID="Straight Arrow Connector 494" stroked="t" o:allowincell="f" style="position:absolute;left:4964;top:739;width:1;height:709" type="_x0000_t32">
                  <v:stroke color="black" weight="9360" endarrow="open" endarrowwidth="medium" endarrowlength="medium" joinstyle="miter" endcap="flat"/>
                  <v:fill o:detectmouseclick="t" on="false"/>
                  <w10:wrap type="none"/>
                </v:shape>
                <v:group id="shape_0" alt="Group 12" style="position:absolute;left:5309;top:109;width:1290;height:445">
                  <v:line id="shape_0" from="6600,124" to="6600,453" ID="Straight Connector 13" stroked="t" o:allowincell="f" style="position:absolute;flip:y">
                    <v:stroke color="black" weight="9360" dashstyle="dash" joinstyle="miter" endcap="flat"/>
                    <v:fill o:detectmouseclick="t" on="false"/>
                    <w10:wrap type="none"/>
                  </v:line>
                  <v:line id="shape_0" from="5310,109" to="6599,109" ID="Straight Connector 14" stroked="t" o:allowincell="f" style="position:absolute;flip:x">
                    <v:stroke color="black" weight="9360" dashstyle="dash" joinstyle="miter" endcap="flat"/>
                    <v:fill o:detectmouseclick="t" on="false"/>
                    <w10:wrap type="none"/>
                  </v:line>
                  <v:shape id="shape_0" ID="Straight Arrow Connector 15" stroked="t" o:allowincell="f" style="position:absolute;left:5309;top:124;width:2;height:430" type="_x0000_t32">
                    <v:stroke color="black" weight="9360" dashstyle="dash" endarrow="open" endarrowwidth="medium" endarrowlength="medium" joinstyle="miter" endcap="flat"/>
                    <v:fill o:detectmouseclick="t" on="false"/>
                    <w10:wrap type="none"/>
                  </v:shape>
                </v:group>
                <v:group id="shape_0" alt="Group 16" style="position:absolute;left:3584;top:109;width:1380;height:445">
                  <v:line id="shape_0" from="4965,124" to="4965,453" ID="Straight Connector 17" stroked="t" o:allowincell="f" style="position:absolute;flip:y">
                    <v:stroke color="black" weight="9360" dashstyle="dash" joinstyle="miter" endcap="flat"/>
                    <v:fill o:detectmouseclick="t" on="false"/>
                    <w10:wrap type="none"/>
                  </v:line>
                  <v:line id="shape_0" from="3585,109" to="4964,109" ID="Straight Connector 18" stroked="t" o:allowincell="f" style="position:absolute;flip:x">
                    <v:stroke color="black" weight="9360" dashstyle="dash" joinstyle="miter" endcap="flat"/>
                    <v:fill o:detectmouseclick="t" on="false"/>
                    <w10:wrap type="none"/>
                  </v:line>
                  <v:shape id="shape_0" ID="Straight Arrow Connector 19" stroked="t" o:allowincell="f" style="position:absolute;left:3584;top:124;width:1;height:430" type="_x0000_t32">
                    <v:stroke color="black" weight="9360" dashstyle="dash" endarrow="open" endarrowwidth="medium" endarrowlength="medium" joinstyle="miter" endcap="flat"/>
                    <v:fill o:detectmouseclick="t" on="false"/>
                    <w10:wrap type="none"/>
                  </v:shape>
                </v:group>
                <v:group id="shape_0" alt="Group 20" style="position:absolute;left:4979;top:1113;width:975;height:330">
                  <v:shape id="shape_0" ID="Straight Arrow Connector 21" stroked="t" o:allowincell="f" style="position:absolute;left:4979;top:1113;width:974;height:2;flip:x" type="_x0000_t32">
                    <v:stroke color="black" weight="9360" dashstyle="dash" endarrow="open" endarrowwidth="medium" endarrowlength="medium" joinstyle="miter" endcap="flat"/>
                    <v:fill o:detectmouseclick="t" on="false"/>
                    <w10:wrap type="none"/>
                  </v:shape>
                  <v:line id="shape_0" from="5955,1114" to="5955,1443" ID="Straight Connector 22" stroked="t" o:allowincell="f" style="position:absolute;flip:y">
                    <v:stroke color="black" weight="9360" dashstyle="dash" joinstyle="miter" endcap="flat"/>
                    <v:fill o:detectmouseclick="t" on="false"/>
                    <w10:wrap type="none"/>
                  </v:line>
                </v:group>
                <v:shape id="shape_0" ID="Straight Arrow Connector 455" stroked="t" o:allowincell="f" style="position:absolute;left:5220;top:1608;width:520;height:2" type="_x0000_t32">
                  <v:stroke color="black" weight="9360" endarrow="open" endarrowwidth="medium" endarrowlength="medium" joinstyle="miter" endcap="flat"/>
                  <v:fill o:detectmouseclick="t" on="false"/>
                  <w10:wrap type="none"/>
                </v:shape>
              </v:group>
            </w:pict>
          </mc:Fallback>
        </mc:AlternateContent>
      </w:r>
    </w:p>
    <w:p>
      <w:pPr>
        <w:pStyle w:val="ListParagraph"/>
        <w:spacing w:lineRule="auto" w:line="240" w:before="0" w:after="0"/>
        <w:ind w:left="0" w:right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 w:ascii="Times New Roman" w:hAnsi="Times New Roman"/>
          <w:sz w:val="24"/>
          <w:szCs w:val="24"/>
          <w:lang w:val="vi-VN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  <w:lang w:val="vi-VN"/>
        </w:rPr>
      </w:r>
    </w:p>
    <w:p>
      <w:pPr>
        <w:pStyle w:val="Normal"/>
        <w:rPr>
          <w:szCs w:val="24"/>
          <w:lang w:val="vi-VN"/>
        </w:rPr>
      </w:pPr>
      <w:r>
        <w:rPr>
          <w:szCs w:val="24"/>
          <w:lang w:val="vi-VN"/>
        </w:rPr>
      </w:r>
    </w:p>
    <w:p>
      <w:pPr>
        <w:pStyle w:val="Normal"/>
        <w:rPr>
          <w:szCs w:val="24"/>
          <w:lang w:val="vi-VN"/>
        </w:rPr>
      </w:pPr>
      <w:r>
        <w:rPr>
          <w:szCs w:val="24"/>
          <w:lang w:val="vi-VN"/>
        </w:rPr>
      </w:r>
    </w:p>
    <w:p>
      <w:pPr>
        <w:pStyle w:val="Normal"/>
        <w:rPr>
          <w:b/>
          <w:bCs/>
          <w:szCs w:val="24"/>
          <w:lang w:val="vi-VN"/>
        </w:rPr>
      </w:pPr>
      <w:r>
        <w:rPr>
          <w:b/>
          <w:bCs/>
          <w:szCs w:val="24"/>
          <w:lang w:val="vi-VN"/>
        </w:rPr>
      </w:r>
    </w:p>
    <w:p>
      <w:pPr>
        <w:pStyle w:val="Normal"/>
        <w:ind w:firstLine="720" w:left="3600" w:right="0"/>
        <w:jc w:val="both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</w:r>
    </w:p>
    <w:p>
      <w:pPr>
        <w:pStyle w:val="Normal"/>
        <w:ind w:firstLine="720" w:left="3600" w:right="0"/>
        <w:jc w:val="both"/>
        <w:rPr>
          <w:b/>
          <w:szCs w:val="24"/>
          <w:lang w:val="de-DE"/>
        </w:rPr>
      </w:pPr>
      <w:r>
        <w:rPr>
          <w:szCs w:val="24"/>
          <w:lang w:val="de-DE"/>
        </w:rPr>
        <w:t>-</w:t>
      </w:r>
      <w:r>
        <w:rPr>
          <w:b/>
          <w:szCs w:val="24"/>
          <w:lang w:val="de-DE"/>
        </w:rPr>
        <w:t xml:space="preserve"> HẾT –</w:t>
      </w:r>
    </w:p>
    <w:p>
      <w:pPr>
        <w:pStyle w:val="Normal"/>
        <w:ind w:firstLine="720" w:left="3600" w:right="0"/>
        <w:jc w:val="both"/>
        <w:rPr>
          <w:b/>
          <w:szCs w:val="24"/>
          <w:lang w:val="de-DE"/>
        </w:rPr>
      </w:pPr>
      <w:r>
        <w:rPr>
          <w:b/>
          <w:szCs w:val="24"/>
          <w:lang w:val="de-DE"/>
        </w:rPr>
      </w:r>
    </w:p>
    <w:tbl>
      <w:tblPr>
        <w:tblW w:w="9780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6002"/>
      </w:tblGrid>
      <w:tr>
        <w:trPr>
          <w:trHeight w:val="1622" w:hRule="atLeast"/>
        </w:trPr>
        <w:tc>
          <w:tcPr>
            <w:tcW w:w="377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855345</wp:posOffset>
                      </wp:positionH>
                      <wp:positionV relativeFrom="paragraph">
                        <wp:posOffset>481965</wp:posOffset>
                      </wp:positionV>
                      <wp:extent cx="990600" cy="0"/>
                      <wp:effectExtent l="0" t="5080" r="0" b="508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7.35pt,37.95pt" to="145.3pt,37.9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6"/>
              </w:rPr>
              <w:t>SỞ GIÁO DỤC VÀ ĐÀO TẠO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0" allowOverlap="1" relativeHeight="4">
                      <wp:simplePos x="0" y="0"/>
                      <wp:positionH relativeFrom="margin">
                        <wp:posOffset>567055</wp:posOffset>
                      </wp:positionH>
                      <wp:positionV relativeFrom="paragraph">
                        <wp:posOffset>637540</wp:posOffset>
                      </wp:positionV>
                      <wp:extent cx="1513840" cy="310515"/>
                      <wp:effectExtent l="0" t="0" r="0" b="0"/>
                      <wp:wrapNone/>
                      <wp:docPr id="9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50.2pt;mso-position-vertical-relative:text;margin-left:44.65pt;mso-position-horizontal-relative:margin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before="60" w:after="0"/>
              <w:ind w:firstLine="72" w:righ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QUẢNG NAM</w:t>
            </w:r>
          </w:p>
          <w:p>
            <w:pPr>
              <w:pStyle w:val="Normal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6002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HƯỚNG DẪN CHẤM</w:t>
            </w:r>
          </w:p>
          <w:p>
            <w:pPr>
              <w:pStyle w:val="Normal"/>
              <w:spacing w:before="60" w:after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KIỂM TRA HỌC KỲ I NĂM HỌC 2018-2019</w:t>
            </w:r>
          </w:p>
          <w:p>
            <w:pPr>
              <w:pStyle w:val="Normal"/>
              <w:spacing w:before="60" w:after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Môn: SINH HỌC – Lớp 10</w:t>
            </w:r>
          </w:p>
          <w:p>
            <w:pPr>
              <w:pStyle w:val="Normal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>
            <w:pPr>
              <w:pStyle w:val="Normal"/>
              <w:spacing w:before="60" w:after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</w:tr>
    </w:tbl>
    <w:p>
      <w:pPr>
        <w:pStyle w:val="Normal"/>
        <w:rPr>
          <w:b/>
          <w:sz w:val="26"/>
          <w:lang w:val="fr-FR"/>
        </w:rPr>
      </w:pPr>
      <w:r>
        <w:rPr>
          <w:b/>
          <w:sz w:val="26"/>
          <w:lang w:val="fr-FR"/>
        </w:rPr>
      </w:r>
    </w:p>
    <w:p>
      <w:pPr>
        <w:pStyle w:val="Normal"/>
        <w:rPr>
          <w:b/>
          <w:sz w:val="26"/>
          <w:lang w:val="fr-FR"/>
        </w:rPr>
      </w:pPr>
      <w:r>
        <w:rPr>
          <w:b/>
          <w:sz w:val="26"/>
          <w:lang w:val="fr-FR"/>
        </w:rPr>
        <w:t>I. TRẮC NGHIỆM KHÁCH QUAN: (5 ĐIỂM)</w:t>
      </w:r>
    </w:p>
    <w:p>
      <w:pPr>
        <w:pStyle w:val="Normal"/>
        <w:rPr>
          <w:sz w:val="26"/>
          <w:lang w:val="fr-FR"/>
        </w:rPr>
      </w:pPr>
      <w:r>
        <w:rPr>
          <w:sz w:val="26"/>
          <w:lang w:val="fr-FR"/>
        </w:rPr>
        <w:t>* Mỗi đáp án đúng được 1/3 điểm</w:t>
      </w:r>
    </w:p>
    <w:p>
      <w:pPr>
        <w:pStyle w:val="Normal"/>
        <w:jc w:val="center"/>
        <w:rPr>
          <w:b/>
          <w:sz w:val="26"/>
          <w:lang w:val="fr-FR"/>
        </w:rPr>
      </w:pPr>
      <w:r>
        <w:rPr>
          <w:b/>
          <w:sz w:val="26"/>
          <w:lang w:val="fr-FR"/>
        </w:rPr>
      </w:r>
    </w:p>
    <w:p>
      <w:pPr>
        <w:pStyle w:val="Normal"/>
        <w:jc w:val="center"/>
        <w:rPr>
          <w:b/>
          <w:sz w:val="26"/>
          <w:lang w:val="fr-FR"/>
        </w:rPr>
      </w:pPr>
      <w:r>
        <w:rPr>
          <w:b/>
          <w:sz w:val="26"/>
          <w:lang w:val="fr-FR"/>
        </w:rPr>
        <w:t>ĐÁP ÁN CÁC MÃ ĐỀ</w:t>
      </w:r>
    </w:p>
    <w:tbl>
      <w:tblPr>
        <w:tblpPr w:vertAnchor="text" w:horzAnchor="margin" w:tblpXSpec="center" w:leftFromText="180" w:rightFromText="180" w:tblpY="178"/>
        <w:tblW w:w="12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3"/>
      </w:tblGrid>
      <w:tr>
        <w:trPr/>
        <w:tc>
          <w:tcPr>
            <w:tcW w:w="12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b/>
                <w:sz w:val="26"/>
              </w:rPr>
            </w:pPr>
            <w:r>
              <w:rPr>
                <w:b/>
                <w:sz w:val="26"/>
              </w:rPr>
              <w:t>ĐỀ 402</w:t>
            </w:r>
          </w:p>
        </w:tc>
      </w:tr>
      <w:tr>
        <w:trPr/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1</w:t>
            </w:r>
          </w:p>
        </w:tc>
        <w:tc>
          <w:tcPr>
            <w:tcW w:w="6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D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A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B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D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A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A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B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A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D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D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11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A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12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B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13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C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14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C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15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A</w:t>
            </w:r>
          </w:p>
        </w:tc>
      </w:tr>
    </w:tbl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  <w:t>II/ PHẦN TỰ LUẬN: ( 5 ĐIỂM)</w:t>
      </w:r>
    </w:p>
    <w:p>
      <w:pPr>
        <w:pStyle w:val="Normal"/>
        <w:jc w:val="center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Normal"/>
        <w:rPr>
          <w:b/>
          <w:sz w:val="26"/>
        </w:rPr>
      </w:pPr>
      <w:r>
        <w:rPr>
          <w:b/>
          <w:sz w:val="26"/>
        </w:rPr>
        <w:t>MÃ ĐỀ: 402</w:t>
      </w:r>
    </w:p>
    <w:tbl>
      <w:tblPr>
        <w:tblW w:w="9995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010"/>
        <w:gridCol w:w="850"/>
      </w:tblGrid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6"/>
                <w:lang w:val="nl-NL"/>
              </w:rPr>
            </w:pPr>
            <w:r>
              <w:rPr>
                <w:b/>
                <w:bCs/>
                <w:sz w:val="26"/>
                <w:lang w:val="nl-NL"/>
              </w:rPr>
              <w:t xml:space="preserve">Câu 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6"/>
                <w:lang w:val="nl-NL"/>
              </w:rPr>
            </w:pPr>
            <w:r>
              <w:rPr>
                <w:b/>
                <w:bCs/>
                <w:sz w:val="26"/>
                <w:lang w:val="nl-NL"/>
              </w:rPr>
              <w:t>Nội dung đáp án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6"/>
                <w:lang w:val="nl-NL"/>
              </w:rPr>
            </w:pPr>
            <w:r>
              <w:rPr>
                <w:b/>
                <w:bCs/>
                <w:sz w:val="26"/>
                <w:lang w:val="nl-NL"/>
              </w:rPr>
              <w:t>Điểm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  <w:t xml:space="preserve">Câu 1 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6"/>
                <w:lang w:val="vi-VN"/>
              </w:rPr>
              <w:t>(3</w:t>
            </w:r>
            <w:r>
              <w:rPr>
                <w:b/>
                <w:bCs/>
                <w:sz w:val="26"/>
              </w:rPr>
              <w:t xml:space="preserve"> </w:t>
            </w:r>
            <w:r>
              <w:rPr>
                <w:b/>
                <w:bCs/>
                <w:sz w:val="26"/>
                <w:lang w:val="vi-VN"/>
              </w:rPr>
              <w:t>điểm)</w:t>
            </w:r>
          </w:p>
          <w:p>
            <w:pPr>
              <w:pStyle w:val="Normal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</w:r>
          </w:p>
          <w:p>
            <w:pPr>
              <w:pStyle w:val="Normal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</w:r>
          </w:p>
          <w:p>
            <w:pPr>
              <w:pStyle w:val="Normal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</w:r>
          </w:p>
          <w:p>
            <w:pPr>
              <w:pStyle w:val="Normal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</w:r>
          </w:p>
          <w:p>
            <w:pPr>
              <w:pStyle w:val="Normal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</w:r>
          </w:p>
          <w:p>
            <w:pPr>
              <w:pStyle w:val="Normal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550" w:leader="none"/>
              </w:tabs>
              <w:jc w:val="both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  <w:t>a. Phân biệt tế bào nhân thực và tế bào nhân sơ</w:t>
            </w:r>
          </w:p>
          <w:p>
            <w:pPr>
              <w:pStyle w:val="Normal"/>
              <w:tabs>
                <w:tab w:val="clear" w:pos="720"/>
                <w:tab w:val="left" w:pos="3550" w:leader="none"/>
              </w:tabs>
              <w:ind w:left="360" w:right="0"/>
              <w:jc w:val="both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</w:r>
          </w:p>
          <w:tbl>
            <w:tblPr>
              <w:tblW w:w="7752" w:type="dxa"/>
              <w:jc w:val="left"/>
              <w:tblInd w:w="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9"/>
              <w:gridCol w:w="2844"/>
              <w:gridCol w:w="3119"/>
            </w:tblGrid>
            <w:tr>
              <w:trPr/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>
                      <w:b/>
                      <w:bCs/>
                      <w:color w:val="000000"/>
                      <w:sz w:val="26"/>
                      <w:lang w:val="vi-VN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lang w:val="vi-VN"/>
                    </w:rPr>
                    <w:t xml:space="preserve">Tiêu chí </w:t>
                  </w:r>
                </w:p>
              </w:tc>
              <w:tc>
                <w:tcPr>
                  <w:tcW w:w="2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>
                      <w:b/>
                      <w:bCs/>
                      <w:color w:val="000000"/>
                      <w:sz w:val="26"/>
                      <w:lang w:val="vi-VN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lang w:val="vi-VN"/>
                    </w:rPr>
                    <w:t xml:space="preserve">Tế bào nhân sơ 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>
                      <w:b/>
                      <w:bCs/>
                      <w:color w:val="000000"/>
                      <w:sz w:val="26"/>
                      <w:lang w:val="vi-VN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lang w:val="vi-VN"/>
                    </w:rPr>
                    <w:t xml:space="preserve">Tế bào nhân thực </w:t>
                  </w:r>
                </w:p>
              </w:tc>
            </w:tr>
            <w:tr>
              <w:trPr/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>
                      <w:color w:val="000000"/>
                      <w:sz w:val="26"/>
                      <w:lang w:val="vi-VN"/>
                    </w:rPr>
                  </w:pPr>
                  <w:r>
                    <w:rPr>
                      <w:color w:val="000000"/>
                      <w:sz w:val="26"/>
                      <w:lang w:val="vi-VN"/>
                    </w:rPr>
                    <w:t>Màng nhân</w:t>
                  </w:r>
                </w:p>
              </w:tc>
              <w:tc>
                <w:tcPr>
                  <w:tcW w:w="2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>
                      <w:color w:val="000000"/>
                      <w:sz w:val="26"/>
                      <w:lang w:val="vi-VN"/>
                    </w:rPr>
                  </w:pPr>
                  <w:r>
                    <w:rPr>
                      <w:color w:val="000000"/>
                      <w:sz w:val="26"/>
                      <w:lang w:val="vi-VN"/>
                    </w:rPr>
                    <w:t>Chưa có màng nhân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>
                      <w:color w:val="000000"/>
                      <w:sz w:val="26"/>
                      <w:lang w:val="vi-VN"/>
                    </w:rPr>
                  </w:pPr>
                  <w:r>
                    <w:rPr>
                      <w:color w:val="000000"/>
                      <w:sz w:val="26"/>
                      <w:lang w:val="vi-VN"/>
                    </w:rPr>
                    <w:t>Có màng nhân</w:t>
                  </w:r>
                </w:p>
              </w:tc>
            </w:tr>
            <w:tr>
              <w:trPr/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>
                      <w:color w:val="000000"/>
                      <w:sz w:val="26"/>
                      <w:lang w:val="vi-VN"/>
                    </w:rPr>
                  </w:pPr>
                  <w:r>
                    <w:rPr>
                      <w:color w:val="000000"/>
                      <w:sz w:val="26"/>
                      <w:lang w:val="vi-VN"/>
                    </w:rPr>
                    <w:t xml:space="preserve">Kích thước </w:t>
                  </w:r>
                </w:p>
              </w:tc>
              <w:tc>
                <w:tcPr>
                  <w:tcW w:w="2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>
                      <w:color w:val="000000"/>
                      <w:sz w:val="26"/>
                      <w:lang w:val="vi-VN"/>
                    </w:rPr>
                  </w:pPr>
                  <w:r>
                    <w:rPr>
                      <w:color w:val="000000"/>
                      <w:sz w:val="26"/>
                      <w:lang w:val="vi-VN"/>
                    </w:rPr>
                    <w:t>Nhỏ hơn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>
                      <w:color w:val="000000"/>
                      <w:sz w:val="26"/>
                      <w:lang w:val="vi-VN"/>
                    </w:rPr>
                  </w:pPr>
                  <w:r>
                    <w:rPr>
                      <w:color w:val="000000"/>
                      <w:sz w:val="26"/>
                      <w:lang w:val="vi-VN"/>
                    </w:rPr>
                    <w:t>Lớn hơn</w:t>
                  </w:r>
                </w:p>
              </w:tc>
            </w:tr>
            <w:tr>
              <w:trPr/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/>
                  </w:pPr>
                  <w:r>
                    <w:rPr>
                      <w:color w:val="000000"/>
                      <w:sz w:val="26"/>
                    </w:rPr>
                    <w:t>Bào</w:t>
                  </w:r>
                  <w:r>
                    <w:rPr>
                      <w:color w:val="000000"/>
                      <w:sz w:val="26"/>
                      <w:lang w:val="vi-VN"/>
                    </w:rPr>
                    <w:t xml:space="preserve"> quan</w:t>
                  </w:r>
                </w:p>
              </w:tc>
              <w:tc>
                <w:tcPr>
                  <w:tcW w:w="2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>
                      <w:color w:val="000000"/>
                      <w:sz w:val="26"/>
                      <w:lang w:val="vi-VN"/>
                    </w:rPr>
                  </w:pPr>
                  <w:r>
                    <w:rPr>
                      <w:color w:val="000000"/>
                      <w:sz w:val="26"/>
                      <w:lang w:val="vi-VN"/>
                    </w:rPr>
                    <w:t>Không có các bào quan có màng bao bọc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/>
                  </w:pPr>
                  <w:r>
                    <w:rPr>
                      <w:color w:val="000000"/>
                      <w:sz w:val="26"/>
                      <w:lang w:val="vi-VN"/>
                    </w:rPr>
                    <w:t>Có các bào quan có màng bao bọc</w:t>
                  </w:r>
                </w:p>
              </w:tc>
            </w:tr>
            <w:tr>
              <w:trPr/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>
                      <w:color w:val="000000"/>
                      <w:sz w:val="26"/>
                      <w:lang w:val="vi-VN"/>
                    </w:rPr>
                  </w:pPr>
                  <w:r>
                    <w:rPr>
                      <w:color w:val="000000"/>
                      <w:sz w:val="26"/>
                      <w:lang w:val="vi-VN"/>
                    </w:rPr>
                    <w:t xml:space="preserve">Hệ thống nội màng </w:t>
                  </w:r>
                </w:p>
              </w:tc>
              <w:tc>
                <w:tcPr>
                  <w:tcW w:w="2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>
                      <w:color w:val="000000"/>
                      <w:sz w:val="26"/>
                      <w:lang w:val="vi-VN"/>
                    </w:rPr>
                  </w:pPr>
                  <w:r>
                    <w:rPr>
                      <w:color w:val="000000"/>
                      <w:sz w:val="26"/>
                      <w:lang w:val="vi-VN"/>
                    </w:rPr>
                    <w:t>Không có hệ thống nội màng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left" w:pos="3550" w:leader="none"/>
                    </w:tabs>
                    <w:jc w:val="both"/>
                    <w:rPr>
                      <w:color w:val="000000"/>
                      <w:sz w:val="26"/>
                      <w:lang w:val="vi-VN"/>
                    </w:rPr>
                  </w:pPr>
                  <w:r>
                    <w:rPr>
                      <w:color w:val="000000"/>
                      <w:sz w:val="26"/>
                      <w:lang w:val="vi-VN"/>
                    </w:rPr>
                    <w:t>Có hệ thống nội màng</w:t>
                  </w:r>
                </w:p>
              </w:tc>
            </w:tr>
          </w:tbl>
          <w:p>
            <w:pPr>
              <w:pStyle w:val="Normal"/>
              <w:tabs>
                <w:tab w:val="clear" w:pos="720"/>
                <w:tab w:val="left" w:pos="3550" w:leader="none"/>
              </w:tabs>
              <w:jc w:val="both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  <w:t>b.</w:t>
            </w:r>
            <w:r>
              <w:rPr>
                <w:sz w:val="26"/>
                <w:lang w:val="vi-VN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3550" w:leader="none"/>
              </w:tabs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  <w:t>- Cấu trúc ti thể:</w:t>
            </w:r>
          </w:p>
          <w:p>
            <w:pPr>
              <w:pStyle w:val="Normal"/>
              <w:tabs>
                <w:tab w:val="clear" w:pos="720"/>
                <w:tab w:val="left" w:pos="3550" w:leader="none"/>
              </w:tabs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 xml:space="preserve">+ Có cấu trúc màng kép, màng trong gấp nếp thành các mào trên đó chứa nhiều enzim hô hấp. </w:t>
            </w:r>
          </w:p>
          <w:p>
            <w:pPr>
              <w:pStyle w:val="Normal"/>
              <w:tabs>
                <w:tab w:val="clear" w:pos="720"/>
                <w:tab w:val="left" w:pos="3550" w:leader="none"/>
              </w:tabs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 xml:space="preserve">+ Bên trong  ti thể có chất nền chứa ADN và ribôxôm. </w:t>
            </w:r>
          </w:p>
          <w:p>
            <w:pPr>
              <w:pStyle w:val="Normal"/>
              <w:tabs>
                <w:tab w:val="clear" w:pos="720"/>
                <w:tab w:val="left" w:pos="3550" w:leader="none"/>
              </w:tabs>
              <w:rPr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  <w:t>- Chức năng:</w:t>
            </w:r>
            <w:r>
              <w:rPr>
                <w:sz w:val="26"/>
                <w:lang w:val="vi-VN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3550" w:leader="none"/>
              </w:tabs>
              <w:rPr/>
            </w:pPr>
            <w:r>
              <w:rPr>
                <w:sz w:val="26"/>
                <w:lang w:val="vi-VN"/>
              </w:rPr>
              <w:t>Ti thể là nơi tổng hợp ATP: cung cấp năng lượng cho mọi hoạt động sống của tế bào.</w:t>
            </w:r>
          </w:p>
          <w:p>
            <w:pPr>
              <w:pStyle w:val="Normal"/>
              <w:tabs>
                <w:tab w:val="clear" w:pos="720"/>
                <w:tab w:val="left" w:pos="3550" w:leader="none"/>
              </w:tabs>
              <w:jc w:val="both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0,5</w:t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0,5</w:t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0,5</w:t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0,5</w:t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0,25</w:t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0,25</w:t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0,5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  <w:t>Câu 2</w:t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b/>
                <w:bCs/>
                <w:sz w:val="26"/>
              </w:rPr>
              <w:t xml:space="preserve">(2 </w:t>
            </w:r>
            <w:r>
              <w:rPr>
                <w:b/>
                <w:bCs/>
                <w:sz w:val="26"/>
                <w:lang w:val="vi-VN"/>
              </w:rPr>
              <w:t>điểm)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a. Khái niệm enzim</w:t>
            </w:r>
          </w:p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Enzim là chất xúc tác sinh học, có bản chất prôtêin.</w:t>
            </w:r>
          </w:p>
          <w:p>
            <w:pPr>
              <w:pStyle w:val="Normal"/>
              <w:numPr>
                <w:ilvl w:val="0"/>
                <w:numId w:val="0"/>
              </w:numPr>
              <w:outlineLvl w:val="0"/>
              <w:rPr/>
            </w:pPr>
            <w:r>
              <w:rPr>
                <w:color w:val="FF0000"/>
                <w:sz w:val="26"/>
                <w:lang w:val="nl-NL"/>
              </w:rPr>
              <w:t>-</w:t>
            </w:r>
            <w:r>
              <w:rPr>
                <w:sz w:val="26"/>
                <w:lang w:val="nl-NL"/>
              </w:rPr>
              <w:t xml:space="preserve"> Xúc tác các phản ứng sinh hóa trong điều kiện bình thường của cơ thể sống.</w:t>
            </w:r>
          </w:p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 xml:space="preserve"> </w:t>
            </w:r>
            <w:r>
              <w:rPr>
                <w:sz w:val="26"/>
                <w:lang w:val="nl-NL"/>
              </w:rPr>
              <w:t>- Enzim chỉ làm tăng tốc độ phản ứng mà không bị biến đổi sau phản ứng.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bCs/>
                <w:sz w:val="26"/>
                <w:lang w:val="vi-VN"/>
              </w:rPr>
              <w:t>b.</w:t>
            </w:r>
            <w:r>
              <w:rPr>
                <w:sz w:val="26"/>
                <w:lang w:val="vi-VN"/>
              </w:rPr>
              <w:t xml:space="preserve"> </w:t>
            </w:r>
          </w:p>
          <w:p>
            <w:pPr>
              <w:pStyle w:val="Normal"/>
              <w:jc w:val="both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 xml:space="preserve">  </w:t>
            </w:r>
            <w:r>
              <w:rPr>
                <w:sz w:val="26"/>
                <w:lang w:val="vi-VN"/>
              </w:rPr>
              <w:t>Nếu chất E và H dư thừa trong tế bào thì nồng độ chất F sẽ tăng lên một cách bất thường</w:t>
            </w:r>
          </w:p>
          <w:p>
            <w:pPr>
              <w:pStyle w:val="Normal"/>
              <w:jc w:val="both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  <w:t xml:space="preserve">Giải thích: </w:t>
            </w:r>
          </w:p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lang w:val="vi-VN"/>
              </w:rPr>
              <w:t xml:space="preserve">Chất </w:t>
            </w:r>
            <w:r>
              <w:rPr>
                <w:color w:val="000000"/>
                <w:sz w:val="26"/>
              </w:rPr>
              <w:t>E</w:t>
            </w:r>
            <w:r>
              <w:rPr>
                <w:color w:val="000000"/>
                <w:sz w:val="26"/>
                <w:lang w:val="vi-VN"/>
              </w:rPr>
              <w:t xml:space="preserve"> và </w:t>
            </w:r>
            <w:r>
              <w:rPr>
                <w:color w:val="000000"/>
                <w:sz w:val="26"/>
              </w:rPr>
              <w:t>H</w:t>
            </w:r>
            <w:r>
              <w:rPr>
                <w:color w:val="000000"/>
                <w:sz w:val="26"/>
                <w:lang w:val="vi-VN"/>
              </w:rPr>
              <w:t xml:space="preserve"> dư thừa </w:t>
            </w:r>
            <w:r>
              <w:rPr>
                <w:color w:val="000000"/>
                <w:sz w:val="26"/>
              </w:rPr>
              <w:t xml:space="preserve">trong tế bào </w:t>
            </w:r>
            <w:r>
              <w:rPr>
                <w:color w:val="000000"/>
                <w:sz w:val="26"/>
                <w:lang w:val="vi-VN"/>
              </w:rPr>
              <w:t>sẽ ức chế các</w:t>
            </w:r>
            <w:r>
              <w:rPr>
                <w:color w:val="000000"/>
                <w:sz w:val="26"/>
              </w:rPr>
              <w:t xml:space="preserve"> phản ứng</w:t>
            </w:r>
            <w:r>
              <w:rPr>
                <w:color w:val="000000"/>
                <w:sz w:val="26"/>
                <w:lang w:val="vi-VN"/>
              </w:rPr>
              <w:t xml:space="preserve">  biến đổi chất </w:t>
            </w:r>
            <w:r>
              <w:rPr>
                <w:color w:val="000000"/>
                <w:sz w:val="26"/>
              </w:rPr>
              <w:t>C</w:t>
            </w:r>
            <w:r>
              <w:rPr>
                <w:color w:val="000000"/>
                <w:sz w:val="26"/>
                <w:lang w:val="vi-VN"/>
              </w:rPr>
              <w:t xml:space="preserve"> thành chất G và chất </w:t>
            </w:r>
            <w:r>
              <w:rPr>
                <w:color w:val="000000"/>
                <w:sz w:val="26"/>
              </w:rPr>
              <w:t>D</w:t>
            </w:r>
            <w:r>
              <w:rPr>
                <w:color w:val="000000"/>
                <w:sz w:val="26"/>
                <w:lang w:val="vi-VN"/>
              </w:rPr>
              <w:t xml:space="preserve">, dẫn đến chất </w:t>
            </w:r>
            <w:r>
              <w:rPr>
                <w:color w:val="000000"/>
                <w:sz w:val="26"/>
              </w:rPr>
              <w:t>C</w:t>
            </w:r>
            <w:r>
              <w:rPr>
                <w:color w:val="000000"/>
                <w:sz w:val="26"/>
                <w:lang w:val="vi-VN"/>
              </w:rPr>
              <w:t xml:space="preserve"> dư thừa trong tế bào. </w:t>
            </w:r>
          </w:p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lang w:val="vi-VN"/>
              </w:rPr>
              <w:t xml:space="preserve">  </w:t>
            </w:r>
            <w:r>
              <w:rPr>
                <w:color w:val="000000"/>
                <w:sz w:val="26"/>
              </w:rPr>
              <w:t xml:space="preserve">Do </w:t>
            </w:r>
            <w:r>
              <w:rPr>
                <w:color w:val="000000"/>
                <w:sz w:val="26"/>
                <w:lang w:val="vi-VN"/>
              </w:rPr>
              <w:t>ch</w:t>
            </w:r>
            <w:r>
              <w:rPr>
                <w:color w:val="000000"/>
                <w:sz w:val="26"/>
              </w:rPr>
              <w:t>ất</w:t>
            </w:r>
            <w:r>
              <w:rPr>
                <w:color w:val="000000"/>
                <w:sz w:val="26"/>
                <w:lang w:val="vi-VN"/>
              </w:rPr>
              <w:t xml:space="preserve"> </w:t>
            </w:r>
            <w:r>
              <w:rPr>
                <w:color w:val="000000"/>
                <w:sz w:val="26"/>
              </w:rPr>
              <w:t>C</w:t>
            </w:r>
            <w:r>
              <w:rPr>
                <w:color w:val="000000"/>
                <w:sz w:val="26"/>
                <w:lang w:val="vi-VN"/>
              </w:rPr>
              <w:t xml:space="preserve"> </w:t>
            </w:r>
            <w:r>
              <w:rPr>
                <w:color w:val="000000"/>
                <w:sz w:val="26"/>
              </w:rPr>
              <w:t>dư thừa</w:t>
            </w:r>
            <w:r>
              <w:rPr>
                <w:color w:val="000000"/>
                <w:sz w:val="26"/>
                <w:lang w:val="vi-VN"/>
              </w:rPr>
              <w:t xml:space="preserve"> sẽ ức chế </w:t>
            </w:r>
            <w:r>
              <w:rPr>
                <w:color w:val="000000"/>
                <w:sz w:val="26"/>
              </w:rPr>
              <w:t>enzim chuyển đổi</w:t>
            </w:r>
            <w:r>
              <w:rPr>
                <w:color w:val="000000"/>
                <w:sz w:val="26"/>
                <w:lang w:val="vi-VN"/>
              </w:rPr>
              <w:t xml:space="preserve"> chất A thành chất </w:t>
            </w:r>
            <w:r>
              <w:rPr>
                <w:color w:val="000000"/>
                <w:sz w:val="26"/>
              </w:rPr>
              <w:t>B,</w:t>
            </w:r>
          </w:p>
          <w:p>
            <w:pPr>
              <w:pStyle w:val="Normal"/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nên chất A được tích lại trong tế bào. Chất A dư thừa sẽ chuyển hóa thành chất F nên chất F </w:t>
            </w:r>
            <w:r>
              <w:rPr>
                <w:color w:val="000000"/>
                <w:sz w:val="26"/>
                <w:lang w:val="vi-VN"/>
              </w:rPr>
              <w:t>tăng lên bất thường.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6"/>
                <w:lang w:val="vi-VN"/>
              </w:rPr>
            </w:pPr>
            <w:r>
              <w:rPr>
                <w:color w:val="000000"/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0,5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0,5</w:t>
            </w:r>
          </w:p>
          <w:p>
            <w:pPr>
              <w:pStyle w:val="Normal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0,25</w:t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</w:r>
          </w:p>
          <w:p>
            <w:pPr>
              <w:pStyle w:val="Normal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0,25</w:t>
            </w:r>
          </w:p>
        </w:tc>
      </w:tr>
    </w:tbl>
    <w:p>
      <w:pPr>
        <w:pStyle w:val="Normal"/>
        <w:jc w:val="both"/>
        <w:rPr>
          <w:sz w:val="26"/>
          <w:lang w:val="nl-NL"/>
        </w:rPr>
      </w:pPr>
      <w:r>
        <w:rPr>
          <w:sz w:val="26"/>
          <w:lang w:val="nl-NL"/>
        </w:rPr>
      </w:r>
    </w:p>
    <w:sectPr>
      <w:headerReference w:type="default" r:id="rId2"/>
      <w:footerReference w:type="default" r:id="rId3"/>
      <w:type w:val="nextPage"/>
      <w:pgSz w:w="11906" w:h="16838"/>
      <w:pgMar w:left="851" w:right="851" w:gutter="0" w:header="360" w:top="567" w:footer="227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0"/>
    <w:family w:val="swiss"/>
    <w:pitch w:val="variable"/>
  </w:font>
  <w:font w:name="VNI-Times">
    <w:charset w:val="00"/>
    <w:family w:val="auto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5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4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6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qFormat/>
    <w:rPr>
      <w:b/>
    </w:rPr>
  </w:style>
  <w:style w:type="character" w:styleId="FooterChar">
    <w:name w:val="Footer Char"/>
    <w:qFormat/>
    <w:rPr>
      <w:sz w:val="24"/>
      <w:szCs w:val="26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rFonts w:ascii="Calibri" w:hAnsi="Calibri" w:cs="Calibri"/>
      <w:szCs w:val="24"/>
    </w:rPr>
  </w:style>
  <w:style w:type="paragraph" w:styleId="Body">
    <w:name w:val="Body"/>
    <w:basedOn w:val="Normal"/>
    <w:qFormat/>
    <w:pPr>
      <w:widowControl w:val="false"/>
      <w:autoSpaceDE w:val="false"/>
    </w:pPr>
    <w:rPr>
      <w:rFonts w:ascii="Calibri" w:hAnsi="Calibri" w:cs="Calibri"/>
      <w:szCs w:val="24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2020-01-03T14:29:00Z</dcterms:created>
  <dc:creator>tailieu123.edu.vn</dc:creator>
  <dc:description>Đề thi học kỳ 1 môn Sinh lớp 10 Quảng Nam 2018-2019 có đáp án được soạn dưới dạng file Word gồm 4 trang. Các bạn xem và tải về ở dưới.</dc:description>
  <dc:language>en-US</dc:language>
  <dcterms:modified xsi:type="dcterms:W3CDTF">2020-01-03T14:29:00Z</dcterms:modified>
  <cp:revision>1</cp:revision>
  <dc:title>Đề Thi Học Kỳ 1 Môn Sinh 10 Quảng Nam 2018-2019 Có Đáp Án</dc:title>
</cp:coreProperties>
</file>